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657" w:rsidRDefault="00284657" w:rsidP="00284657">
      <w:pPr>
        <w:jc w:val="center"/>
        <w:rPr>
          <w:b/>
          <w:sz w:val="32"/>
        </w:rPr>
      </w:pPr>
      <w:r w:rsidRPr="00284657">
        <w:rPr>
          <w:b/>
          <w:sz w:val="32"/>
        </w:rPr>
        <w:t>Сравнение программного обеспечения для проектирования</w:t>
      </w:r>
    </w:p>
    <w:p w:rsidR="00284657" w:rsidRPr="00284657" w:rsidRDefault="00284657" w:rsidP="00284657">
      <w:pPr>
        <w:rPr>
          <w:rFonts w:ascii="Arial" w:hAnsi="Arial" w:cs="Arial"/>
          <w:b/>
          <w:sz w:val="24"/>
        </w:rPr>
      </w:pPr>
      <w:r w:rsidRPr="00284657">
        <w:rPr>
          <w:rFonts w:ascii="Arial" w:hAnsi="Arial" w:cs="Arial"/>
          <w:b/>
          <w:sz w:val="24"/>
        </w:rPr>
        <w:t>Критерии сравнения</w:t>
      </w:r>
    </w:p>
    <w:p w:rsidR="00284657" w:rsidRPr="00284657" w:rsidRDefault="00284657" w:rsidP="00284657">
      <w:pPr>
        <w:rPr>
          <w:rFonts w:ascii="Arial" w:hAnsi="Arial" w:cs="Arial"/>
          <w:sz w:val="24"/>
        </w:rPr>
      </w:pPr>
      <w:r w:rsidRPr="00284657">
        <w:rPr>
          <w:rFonts w:ascii="Arial" w:hAnsi="Arial" w:cs="Arial"/>
          <w:sz w:val="24"/>
        </w:rPr>
        <w:t>Функциональность</w:t>
      </w:r>
    </w:p>
    <w:p w:rsidR="00284657" w:rsidRPr="00284657" w:rsidRDefault="00284657" w:rsidP="00284657">
      <w:pPr>
        <w:rPr>
          <w:rFonts w:ascii="Arial" w:hAnsi="Arial" w:cs="Arial"/>
          <w:sz w:val="24"/>
        </w:rPr>
      </w:pPr>
      <w:r w:rsidRPr="00284657">
        <w:rPr>
          <w:rFonts w:ascii="Arial" w:hAnsi="Arial" w:cs="Arial"/>
          <w:sz w:val="24"/>
        </w:rPr>
        <w:t>Удобство использования</w:t>
      </w:r>
    </w:p>
    <w:p w:rsidR="00284657" w:rsidRPr="00284657" w:rsidRDefault="00284657" w:rsidP="00284657">
      <w:pPr>
        <w:rPr>
          <w:rFonts w:ascii="Arial" w:hAnsi="Arial" w:cs="Arial"/>
          <w:sz w:val="24"/>
        </w:rPr>
      </w:pPr>
      <w:r w:rsidRPr="00284657">
        <w:rPr>
          <w:rFonts w:ascii="Arial" w:hAnsi="Arial" w:cs="Arial"/>
          <w:sz w:val="24"/>
        </w:rPr>
        <w:t>Кроссплатформенность</w:t>
      </w:r>
    </w:p>
    <w:p w:rsidR="00284657" w:rsidRPr="00284657" w:rsidRDefault="00284657" w:rsidP="00284657">
      <w:pPr>
        <w:rPr>
          <w:rFonts w:ascii="Arial" w:hAnsi="Arial" w:cs="Arial"/>
          <w:sz w:val="24"/>
        </w:rPr>
      </w:pPr>
      <w:r w:rsidRPr="00284657">
        <w:rPr>
          <w:rFonts w:ascii="Arial" w:hAnsi="Arial" w:cs="Arial"/>
          <w:sz w:val="24"/>
        </w:rPr>
        <w:t>Стоимость</w:t>
      </w:r>
    </w:p>
    <w:p w:rsidR="00284657" w:rsidRPr="00284657" w:rsidRDefault="00284657" w:rsidP="00284657">
      <w:pPr>
        <w:rPr>
          <w:rFonts w:ascii="Arial" w:hAnsi="Arial" w:cs="Arial"/>
          <w:sz w:val="24"/>
        </w:rPr>
      </w:pPr>
      <w:r w:rsidRPr="00284657">
        <w:rPr>
          <w:rFonts w:ascii="Arial" w:hAnsi="Arial" w:cs="Arial"/>
          <w:sz w:val="24"/>
        </w:rPr>
        <w:t>Документация и сообщество</w:t>
      </w:r>
    </w:p>
    <w:p w:rsidR="00284657" w:rsidRPr="00284657" w:rsidRDefault="00284657" w:rsidP="00284657">
      <w:pPr>
        <w:rPr>
          <w:rFonts w:ascii="Arial" w:hAnsi="Arial" w:cs="Arial"/>
          <w:sz w:val="24"/>
        </w:rPr>
      </w:pPr>
      <w:r w:rsidRPr="00284657">
        <w:rPr>
          <w:rFonts w:ascii="Arial" w:hAnsi="Arial" w:cs="Arial"/>
          <w:sz w:val="24"/>
        </w:rPr>
        <w:t>Совместимость с другими технологиями</w:t>
      </w:r>
    </w:p>
    <w:tbl>
      <w:tblPr>
        <w:tblW w:w="5601" w:type="pct"/>
        <w:tblInd w:w="-8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2742"/>
        <w:gridCol w:w="2465"/>
        <w:gridCol w:w="2336"/>
      </w:tblGrid>
      <w:tr w:rsidR="007C0E80" w:rsidRPr="00284657" w:rsidTr="00284657">
        <w:trPr>
          <w:trHeight w:val="264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8465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Figma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8465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Sketch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8465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Adobe</w:t>
            </w:r>
            <w:proofErr w:type="spellEnd"/>
            <w:r w:rsidRPr="0028465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XD</w:t>
            </w:r>
          </w:p>
        </w:tc>
      </w:tr>
      <w:tr w:rsidR="007C0E80" w:rsidRPr="00284657" w:rsidTr="00284657">
        <w:trPr>
          <w:trHeight w:val="209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Онлайн совместная работа в реальном времени, мощный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прототипинг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 тысячи плагинов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Мощный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нативный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векторный редактор с большим количеством плагинов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Хорошая интеграция с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Adobe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Creative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Cloud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 поддержка AR/голосового прототипирования</w:t>
            </w:r>
          </w:p>
        </w:tc>
      </w:tr>
      <w:tr w:rsidR="007C0E80" w:rsidRPr="00284657" w:rsidTr="00284657">
        <w:trPr>
          <w:trHeight w:val="13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Удобство использования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Интуитивный интерфейс, легко осваивается </w:t>
            </w:r>
            <w:proofErr w:type="spellStart"/>
            <w:proofErr w:type="gram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новичками</w:t>
            </w:r>
            <w:r w:rsid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,яркий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Немного круче кривая обучения, требует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macOS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Спокойный интерфейс, хорошо для пользователей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Adobe</w:t>
            </w:r>
            <w:proofErr w:type="spellEnd"/>
          </w:p>
        </w:tc>
      </w:tr>
      <w:tr w:rsidR="007C0E80" w:rsidRPr="00284657" w:rsidTr="00284657">
        <w:trPr>
          <w:trHeight w:val="10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Кроссплатформенность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Веб и настольные приложения,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Windows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/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macOS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/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Linux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Только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macOS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Windows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macOS</w:t>
            </w:r>
            <w:proofErr w:type="spellEnd"/>
          </w:p>
        </w:tc>
      </w:tr>
      <w:tr w:rsidR="007C0E80" w:rsidRPr="00284657" w:rsidTr="00284657">
        <w:trPr>
          <w:trHeight w:val="10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Бесплатный план</w:t>
            </w: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+ платные подписки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Одноразовая </w:t>
            </w:r>
            <w:proofErr w:type="spellStart"/>
            <w:r w:rsidRPr="002846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покупка+подписка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на облачные сервисы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Абонентская </w:t>
            </w:r>
            <w:r w:rsidRPr="002846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плата по подписке</w:t>
            </w: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Adobe</w:t>
            </w:r>
            <w:proofErr w:type="spellEnd"/>
          </w:p>
        </w:tc>
      </w:tr>
      <w:tr w:rsidR="007C0E80" w:rsidRPr="00284657" w:rsidTr="00284657">
        <w:trPr>
          <w:trHeight w:val="13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Сообщество и документация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Очень большое, активное, множество обучающих материалов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Большое в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macOS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-сообществе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Популярное среди пользователей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Adobe</w:t>
            </w:r>
            <w:proofErr w:type="spellEnd"/>
          </w:p>
        </w:tc>
      </w:tr>
      <w:tr w:rsidR="007C0E80" w:rsidRPr="00284657" w:rsidTr="00284657">
        <w:trPr>
          <w:trHeight w:val="129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Совместимость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Интеграция с многими сервисами, подходит для удаленных команд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Хорошо для локальных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Mac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проектов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84657" w:rsidRPr="00284657" w:rsidRDefault="00284657" w:rsidP="0028465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Лучшее для </w:t>
            </w:r>
            <w:proofErr w:type="spellStart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Adobe</w:t>
            </w:r>
            <w:proofErr w:type="spellEnd"/>
            <w:r w:rsidRPr="002846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-экосистемы</w:t>
            </w:r>
          </w:p>
        </w:tc>
      </w:tr>
    </w:tbl>
    <w:p w:rsidR="00284657" w:rsidRDefault="00284657" w:rsidP="00284657">
      <w:pPr>
        <w:jc w:val="right"/>
        <w:rPr>
          <w:sz w:val="24"/>
        </w:rPr>
      </w:pPr>
      <w:r w:rsidRPr="00284657">
        <w:rPr>
          <w:sz w:val="24"/>
        </w:rPr>
        <w:t>Таблица 1</w:t>
      </w:r>
    </w:p>
    <w:p w:rsidR="00284657" w:rsidRDefault="00D41648" w:rsidP="00284657">
      <w:pPr>
        <w:jc w:val="both"/>
        <w:rPr>
          <w:sz w:val="24"/>
        </w:rPr>
      </w:pPr>
      <w:r>
        <w:rPr>
          <w:sz w:val="24"/>
        </w:rPr>
        <w:lastRenderedPageBreak/>
        <w:t xml:space="preserve">В итоге выбрана </w:t>
      </w:r>
      <w:proofErr w:type="spellStart"/>
      <w:r w:rsidRPr="00D41648">
        <w:rPr>
          <w:sz w:val="24"/>
        </w:rPr>
        <w:t>Figma</w:t>
      </w:r>
      <w:proofErr w:type="spellEnd"/>
      <w:r w:rsidRPr="00D41648">
        <w:rPr>
          <w:sz w:val="24"/>
        </w:rPr>
        <w:t xml:space="preserve"> — лучшая для командной удалённой работы и быстрой итерации дизайна. Она универсальна, кроссплатформенна и обладает богатой экосистемой плагинов, что делает её </w:t>
      </w:r>
      <w:r w:rsidRPr="00D41648">
        <w:rPr>
          <w:sz w:val="24"/>
        </w:rPr>
        <w:t>предпочтительнее,</w:t>
      </w:r>
      <w:r>
        <w:rPr>
          <w:sz w:val="24"/>
        </w:rPr>
        <w:t xml:space="preserve"> а главное проста в освоении.</w:t>
      </w:r>
    </w:p>
    <w:p w:rsidR="00D41648" w:rsidRDefault="00D41648" w:rsidP="00284657">
      <w:pPr>
        <w:jc w:val="both"/>
        <w:rPr>
          <w:sz w:val="24"/>
        </w:rPr>
      </w:pPr>
    </w:p>
    <w:p w:rsidR="00D41648" w:rsidRPr="00D41648" w:rsidRDefault="00D41648" w:rsidP="00D41648">
      <w:pPr>
        <w:jc w:val="center"/>
        <w:rPr>
          <w:rFonts w:cstheme="minorHAnsi"/>
          <w:b/>
          <w:sz w:val="32"/>
        </w:rPr>
      </w:pPr>
      <w:r w:rsidRPr="00D41648">
        <w:rPr>
          <w:rFonts w:cstheme="minorHAnsi"/>
          <w:b/>
          <w:sz w:val="32"/>
        </w:rPr>
        <w:t xml:space="preserve">Сравнение </w:t>
      </w:r>
      <w:proofErr w:type="spellStart"/>
      <w:r w:rsidRPr="00D41648">
        <w:rPr>
          <w:rFonts w:cstheme="minorHAnsi"/>
          <w:b/>
          <w:sz w:val="32"/>
        </w:rPr>
        <w:t>фронтенд</w:t>
      </w:r>
      <w:proofErr w:type="spellEnd"/>
      <w:r w:rsidRPr="00D41648">
        <w:rPr>
          <w:rFonts w:cstheme="minorHAnsi"/>
          <w:b/>
          <w:sz w:val="32"/>
        </w:rPr>
        <w:t>-фреймворков (UI библиотек)</w:t>
      </w:r>
    </w:p>
    <w:tbl>
      <w:tblPr>
        <w:tblW w:w="5963" w:type="pct"/>
        <w:tblInd w:w="-13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2239"/>
        <w:gridCol w:w="2339"/>
        <w:gridCol w:w="3578"/>
      </w:tblGrid>
      <w:tr w:rsidR="00D41648" w:rsidRPr="00D41648" w:rsidTr="00D41648">
        <w:trPr>
          <w:trHeight w:val="428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4164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Vue.js</w:t>
            </w:r>
          </w:p>
        </w:tc>
        <w:tc>
          <w:tcPr>
            <w:tcW w:w="16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4164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Angular</w:t>
            </w:r>
            <w:proofErr w:type="spellEnd"/>
          </w:p>
        </w:tc>
      </w:tr>
      <w:tr w:rsidR="00D41648" w:rsidRPr="00D41648" w:rsidTr="00D41648">
        <w:trPr>
          <w:trHeight w:val="211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Высокая гибкость, обширная экосистема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Простота и удобство, подходит для быстрого старта</w:t>
            </w:r>
          </w:p>
        </w:tc>
        <w:tc>
          <w:tcPr>
            <w:tcW w:w="16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Полноценный крупный фреймворк с комплексной функциональностью</w:t>
            </w:r>
          </w:p>
        </w:tc>
      </w:tr>
      <w:tr w:rsidR="00D41648" w:rsidRPr="00D41648" w:rsidTr="00D41648">
        <w:trPr>
          <w:trHeight w:val="169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Удобство использования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Требует изучения JSX, гибкая архитектура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Легко освоить, шаблоны похожи на HTML</w:t>
            </w:r>
          </w:p>
        </w:tc>
        <w:tc>
          <w:tcPr>
            <w:tcW w:w="16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Более сложный для новичков, много строгих правил</w:t>
            </w:r>
          </w:p>
        </w:tc>
      </w:tr>
      <w:tr w:rsidR="00D41648" w:rsidRPr="00D41648" w:rsidTr="00D41648">
        <w:trPr>
          <w:trHeight w:val="169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Кроссплатформенность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React</w:t>
            </w:r>
            <w:proofErr w:type="spellEnd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Native</w:t>
            </w:r>
            <w:proofErr w:type="spellEnd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для мобильных и SSR для веба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Vue</w:t>
            </w:r>
            <w:proofErr w:type="spellEnd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Native</w:t>
            </w:r>
            <w:proofErr w:type="spellEnd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и поддержка SSR</w:t>
            </w:r>
          </w:p>
        </w:tc>
        <w:tc>
          <w:tcPr>
            <w:tcW w:w="16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NativeScript</w:t>
            </w:r>
            <w:proofErr w:type="spellEnd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и SSR</w:t>
            </w:r>
          </w:p>
        </w:tc>
      </w:tr>
      <w:tr w:rsidR="00D41648" w:rsidRPr="00D41648" w:rsidTr="00D41648">
        <w:trPr>
          <w:trHeight w:val="85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Бесплатно, </w:t>
            </w:r>
            <w:proofErr w:type="spellStart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open-source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Бесплатно, </w:t>
            </w:r>
            <w:proofErr w:type="spellStart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open-source</w:t>
            </w:r>
            <w:proofErr w:type="spellEnd"/>
          </w:p>
        </w:tc>
        <w:tc>
          <w:tcPr>
            <w:tcW w:w="16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Бесплатно, </w:t>
            </w:r>
            <w:proofErr w:type="spellStart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open-source</w:t>
            </w:r>
            <w:proofErr w:type="spellEnd"/>
          </w:p>
        </w:tc>
      </w:tr>
      <w:tr w:rsidR="00D41648" w:rsidRPr="00D41648" w:rsidTr="00D41648">
        <w:trPr>
          <w:trHeight w:val="169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Сообщество и документация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Огромное, множество ресурсов и библиотек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Растущее, дружелюбное сообщество</w:t>
            </w:r>
          </w:p>
        </w:tc>
        <w:tc>
          <w:tcPr>
            <w:tcW w:w="16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Крупное, корпоративное, но сложное для небольших команд</w:t>
            </w:r>
          </w:p>
        </w:tc>
      </w:tr>
      <w:tr w:rsidR="00D41648" w:rsidRPr="00D41648" w:rsidTr="00D41648">
        <w:trPr>
          <w:trHeight w:val="169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Совместимость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Отменно интегрируется с Node.js и </w:t>
            </w:r>
            <w:proofErr w:type="spellStart"/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Docker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Легко интегрируется </w:t>
            </w:r>
          </w:p>
        </w:tc>
        <w:tc>
          <w:tcPr>
            <w:tcW w:w="16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41648" w:rsidRPr="00D41648" w:rsidRDefault="00D41648" w:rsidP="00D416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4164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Требует строгой структуры и специфичных инструментов</w:t>
            </w:r>
          </w:p>
        </w:tc>
      </w:tr>
    </w:tbl>
    <w:p w:rsidR="00D9670D" w:rsidRDefault="00D9670D" w:rsidP="00D9670D">
      <w:pPr>
        <w:jc w:val="center"/>
        <w:rPr>
          <w:rFonts w:ascii="Arial" w:hAnsi="Arial" w:cs="Arial"/>
          <w:b/>
          <w:sz w:val="24"/>
        </w:rPr>
      </w:pPr>
    </w:p>
    <w:p w:rsidR="00EE1F03" w:rsidRDefault="00EE1F03" w:rsidP="00EE1F03">
      <w:pPr>
        <w:jc w:val="both"/>
        <w:rPr>
          <w:rFonts w:ascii="Arial" w:hAnsi="Arial" w:cs="Arial"/>
          <w:sz w:val="24"/>
        </w:rPr>
      </w:pPr>
      <w:proofErr w:type="spellStart"/>
      <w:r w:rsidRPr="00EE1F03">
        <w:rPr>
          <w:rFonts w:ascii="Arial" w:hAnsi="Arial" w:cs="Arial"/>
          <w:sz w:val="24"/>
        </w:rPr>
        <w:lastRenderedPageBreak/>
        <w:t>React</w:t>
      </w:r>
      <w:proofErr w:type="spellEnd"/>
      <w:r w:rsidRPr="00EE1F03">
        <w:rPr>
          <w:rFonts w:ascii="Arial" w:hAnsi="Arial" w:cs="Arial"/>
          <w:sz w:val="24"/>
        </w:rPr>
        <w:t xml:space="preserve"> и Vue.js выбраны для баланса между мощностью и удобством. </w:t>
      </w:r>
      <w:proofErr w:type="spellStart"/>
      <w:r w:rsidRPr="00EE1F03">
        <w:rPr>
          <w:rFonts w:ascii="Arial" w:hAnsi="Arial" w:cs="Arial"/>
          <w:sz w:val="24"/>
        </w:rPr>
        <w:t>React</w:t>
      </w:r>
      <w:proofErr w:type="spellEnd"/>
      <w:r w:rsidRPr="00EE1F03">
        <w:rPr>
          <w:rFonts w:ascii="Arial" w:hAnsi="Arial" w:cs="Arial"/>
          <w:sz w:val="24"/>
        </w:rPr>
        <w:t xml:space="preserve"> подходит для долгосрочных масштабируемых проектов благодаря своей гибкости и обширной экосистеме, в то время как Vue.js идеален для быстрого старта и прототипирования с минимальным порогом входа. Вместе они позволяют гибко адаптироваться под любую задачу </w:t>
      </w:r>
      <w:proofErr w:type="spellStart"/>
      <w:r w:rsidRPr="00EE1F03">
        <w:rPr>
          <w:rFonts w:ascii="Arial" w:hAnsi="Arial" w:cs="Arial"/>
          <w:sz w:val="24"/>
        </w:rPr>
        <w:t>фронтенда</w:t>
      </w:r>
      <w:proofErr w:type="spellEnd"/>
      <w:r w:rsidRPr="00EE1F03">
        <w:rPr>
          <w:rFonts w:ascii="Arial" w:hAnsi="Arial" w:cs="Arial"/>
          <w:sz w:val="24"/>
        </w:rPr>
        <w:t xml:space="preserve"> в вашем проекте.</w:t>
      </w:r>
    </w:p>
    <w:p w:rsidR="00EE1F03" w:rsidRDefault="00EE1F03" w:rsidP="00EE1F03">
      <w:pPr>
        <w:jc w:val="both"/>
        <w:rPr>
          <w:rFonts w:ascii="Arial" w:hAnsi="Arial" w:cs="Arial"/>
          <w:sz w:val="24"/>
        </w:rPr>
      </w:pPr>
    </w:p>
    <w:p w:rsidR="00D9670D" w:rsidRDefault="00D9670D" w:rsidP="00D9670D">
      <w:pPr>
        <w:jc w:val="center"/>
        <w:rPr>
          <w:rFonts w:cstheme="minorHAnsi"/>
          <w:b/>
          <w:sz w:val="28"/>
        </w:rPr>
      </w:pPr>
      <w:r w:rsidRPr="00D9670D">
        <w:rPr>
          <w:rFonts w:cstheme="minorHAnsi"/>
          <w:b/>
          <w:sz w:val="28"/>
        </w:rPr>
        <w:t>Сравнение</w:t>
      </w:r>
      <w:r w:rsidRPr="00D9670D">
        <w:rPr>
          <w:rFonts w:cstheme="minorHAnsi"/>
          <w:b/>
          <w:sz w:val="28"/>
        </w:rPr>
        <w:t xml:space="preserve"> для </w:t>
      </w:r>
      <w:r w:rsidRPr="00D9670D">
        <w:rPr>
          <w:rFonts w:cstheme="minorHAnsi"/>
          <w:b/>
          <w:sz w:val="28"/>
        </w:rPr>
        <w:t>Бэкенд</w:t>
      </w:r>
      <w:r w:rsidRPr="00D9670D">
        <w:rPr>
          <w:rFonts w:cstheme="minorHAnsi"/>
          <w:b/>
          <w:sz w:val="28"/>
        </w:rPr>
        <w:t>а</w:t>
      </w:r>
    </w:p>
    <w:tbl>
      <w:tblPr>
        <w:tblW w:w="5867" w:type="pct"/>
        <w:tblInd w:w="-11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2664"/>
        <w:gridCol w:w="3016"/>
        <w:gridCol w:w="2554"/>
      </w:tblGrid>
      <w:tr w:rsidR="00D9670D" w:rsidRPr="00D9670D" w:rsidTr="00D9670D">
        <w:trPr>
          <w:trHeight w:val="1140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Python</w:t>
            </w:r>
            <w:proofErr w:type="spellEnd"/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Django</w:t>
            </w:r>
            <w:proofErr w:type="spellEnd"/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FastAPI</w:t>
            </w:r>
            <w:proofErr w:type="spellEnd"/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Ruby</w:t>
            </w:r>
            <w:proofErr w:type="spellEnd"/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on</w:t>
            </w:r>
            <w:proofErr w:type="spellEnd"/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670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Rails</w:t>
            </w:r>
            <w:proofErr w:type="spellEnd"/>
          </w:p>
        </w:tc>
      </w:tr>
      <w:tr w:rsidR="00D9670D" w:rsidRPr="00D9670D" w:rsidTr="00D9670D">
        <w:trPr>
          <w:trHeight w:val="167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Асинхронный, быстрое I/O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Полноценный фреймворк + легковесный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Полноценный фреймворк</w:t>
            </w:r>
          </w:p>
        </w:tc>
      </w:tr>
      <w:tr w:rsidR="00D9670D" w:rsidRPr="00D9670D" w:rsidTr="00D9670D">
        <w:trPr>
          <w:trHeight w:val="22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Удобство использования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Требует знания JS, обширная экосистема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Python</w:t>
            </w:r>
            <w:proofErr w:type="spellEnd"/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проще, множество библиотек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Высокий уровень, но менее популярен</w:t>
            </w:r>
          </w:p>
        </w:tc>
      </w:tr>
      <w:tr w:rsidR="00D9670D" w:rsidRPr="00D9670D" w:rsidTr="00D9670D">
        <w:trPr>
          <w:trHeight w:val="5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Средняя</w:t>
            </w:r>
          </w:p>
        </w:tc>
      </w:tr>
      <w:tr w:rsidR="00D9670D" w:rsidRPr="00D9670D" w:rsidTr="00D9670D">
        <w:trPr>
          <w:trHeight w:val="11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Сообщество и документация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Большое и активное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Большое, зрелое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Меньше, но преданное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)</w:t>
            </w:r>
          </w:p>
        </w:tc>
      </w:tr>
      <w:tr w:rsidR="00D9670D" w:rsidRPr="00D9670D" w:rsidTr="00D9670D">
        <w:trPr>
          <w:trHeight w:val="167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Совместимость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Отлично с </w:t>
            </w:r>
            <w:proofErr w:type="spellStart"/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React</w:t>
            </w:r>
            <w:proofErr w:type="spellEnd"/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Docker</w:t>
            </w:r>
            <w:proofErr w:type="spellEnd"/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и др.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Поддержка </w:t>
            </w:r>
            <w:proofErr w:type="spellStart"/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PostgreSQL</w:t>
            </w:r>
            <w:proofErr w:type="spellEnd"/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и современных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9670D" w:rsidRPr="00D9670D" w:rsidRDefault="00D9670D" w:rsidP="00D9670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67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Хорошо для монолитных приложений</w:t>
            </w:r>
          </w:p>
        </w:tc>
      </w:tr>
    </w:tbl>
    <w:p w:rsidR="00EA7546" w:rsidRDefault="00EE1F03" w:rsidP="00D9670D">
      <w:pPr>
        <w:rPr>
          <w:rFonts w:cstheme="minorHAnsi"/>
          <w:sz w:val="28"/>
        </w:rPr>
      </w:pPr>
      <w:r w:rsidRPr="00EE1F03">
        <w:rPr>
          <w:rFonts w:cstheme="minorHAnsi"/>
          <w:sz w:val="28"/>
        </w:rPr>
        <w:t xml:space="preserve">Node.js и </w:t>
      </w:r>
      <w:proofErr w:type="spellStart"/>
      <w:r w:rsidRPr="00EE1F03">
        <w:rPr>
          <w:rFonts w:cstheme="minorHAnsi"/>
          <w:sz w:val="28"/>
        </w:rPr>
        <w:t>Python</w:t>
      </w:r>
      <w:proofErr w:type="spellEnd"/>
      <w:r w:rsidRPr="00EE1F03">
        <w:rPr>
          <w:rFonts w:cstheme="minorHAnsi"/>
          <w:sz w:val="28"/>
        </w:rPr>
        <w:t xml:space="preserve"> </w:t>
      </w:r>
      <w:proofErr w:type="spellStart"/>
      <w:r w:rsidRPr="00EE1F03">
        <w:rPr>
          <w:rFonts w:cstheme="minorHAnsi"/>
          <w:sz w:val="28"/>
        </w:rPr>
        <w:t>Django</w:t>
      </w:r>
      <w:proofErr w:type="spellEnd"/>
      <w:r w:rsidRPr="00EE1F03">
        <w:rPr>
          <w:rFonts w:cstheme="minorHAnsi"/>
          <w:sz w:val="28"/>
        </w:rPr>
        <w:t>/</w:t>
      </w:r>
      <w:proofErr w:type="spellStart"/>
      <w:r w:rsidRPr="00EE1F03">
        <w:rPr>
          <w:rFonts w:cstheme="minorHAnsi"/>
          <w:sz w:val="28"/>
        </w:rPr>
        <w:t>FastAPI</w:t>
      </w:r>
      <w:proofErr w:type="spellEnd"/>
      <w:r w:rsidRPr="00EE1F03">
        <w:rPr>
          <w:rFonts w:cstheme="minorHAnsi"/>
          <w:sz w:val="28"/>
        </w:rPr>
        <w:t xml:space="preserve"> выбраны из-за их гибкости и высокой производительности, а также хорошей совместимости с </w:t>
      </w:r>
      <w:proofErr w:type="spellStart"/>
      <w:r w:rsidRPr="00EE1F03">
        <w:rPr>
          <w:rFonts w:cstheme="minorHAnsi"/>
          <w:sz w:val="28"/>
        </w:rPr>
        <w:t>фронтендом</w:t>
      </w:r>
      <w:proofErr w:type="spellEnd"/>
      <w:r w:rsidRPr="00EE1F03">
        <w:rPr>
          <w:rFonts w:cstheme="minorHAnsi"/>
          <w:sz w:val="28"/>
        </w:rPr>
        <w:t xml:space="preserve"> и инфраструктурой. Они позволяют быстро разрабатывать API и масштабировать проект. Также привычны для современного веб-разработчика, что снижает время на адаптацию команды</w:t>
      </w:r>
      <w:r w:rsidR="00D9670D" w:rsidRPr="00D9670D">
        <w:rPr>
          <w:rFonts w:cstheme="minorHAnsi"/>
          <w:sz w:val="28"/>
        </w:rPr>
        <w:t>.</w:t>
      </w:r>
    </w:p>
    <w:p w:rsidR="00EA7546" w:rsidRDefault="00EA7546" w:rsidP="00EA7546">
      <w:pPr>
        <w:jc w:val="center"/>
        <w:rPr>
          <w:rFonts w:cstheme="minorHAnsi"/>
          <w:b/>
          <w:sz w:val="28"/>
        </w:rPr>
      </w:pPr>
      <w:bookmarkStart w:id="0" w:name="_Hlk212487217"/>
      <w:r w:rsidRPr="00EA7546">
        <w:rPr>
          <w:rFonts w:cstheme="minorHAnsi"/>
          <w:b/>
          <w:sz w:val="28"/>
        </w:rPr>
        <w:lastRenderedPageBreak/>
        <w:t xml:space="preserve">Анализ для </w:t>
      </w:r>
      <w:r w:rsidR="00507B2B">
        <w:rPr>
          <w:rFonts w:cstheme="minorHAnsi"/>
          <w:b/>
          <w:sz w:val="28"/>
        </w:rPr>
        <w:t>Баз данных</w:t>
      </w:r>
    </w:p>
    <w:tbl>
      <w:tblPr>
        <w:tblpPr w:leftFromText="180" w:rightFromText="180" w:vertAnchor="text" w:horzAnchor="page" w:tblpX="381" w:tblpY="209"/>
        <w:tblW w:w="595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536"/>
        <w:gridCol w:w="2843"/>
        <w:gridCol w:w="3241"/>
      </w:tblGrid>
      <w:tr w:rsidR="00B93C05" w:rsidRPr="00B93C05" w:rsidTr="00B93C05">
        <w:trPr>
          <w:trHeight w:val="423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bookmarkEnd w:id="0"/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MySQL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MongoDB</w:t>
            </w:r>
            <w:proofErr w:type="spellEnd"/>
          </w:p>
        </w:tc>
      </w:tr>
      <w:tr w:rsidR="00B93C05" w:rsidRPr="00B93C05" w:rsidTr="00B93C05">
        <w:trPr>
          <w:trHeight w:val="29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Реляционная БД с богатым SQL, поддержка сложных запросов и интеграций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Широко распространённая реляционная БД, проще в базовых запросах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Документо</w:t>
            </w:r>
            <w:proofErr w:type="spellEnd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-ориентированная </w:t>
            </w:r>
            <w:proofErr w:type="spellStart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NoSQL</w:t>
            </w:r>
            <w:proofErr w:type="spellEnd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 гибкая для неструктурированных данных</w:t>
            </w:r>
          </w:p>
        </w:tc>
      </w:tr>
      <w:tr w:rsidR="00B93C05" w:rsidRPr="00B93C05" w:rsidTr="00B93C05">
        <w:trPr>
          <w:trHeight w:val="16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Удобство использования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Стандарт SQL, мощные возможности для аналитики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Проще для небольших запросов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требует схемы, удобно для быстро меняющихся данных</w:t>
            </w:r>
          </w:p>
        </w:tc>
      </w:tr>
      <w:tr w:rsidR="00B93C05" w:rsidRPr="00B93C05" w:rsidTr="00B93C05">
        <w:trPr>
          <w:trHeight w:val="16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Высокая, поддержка </w:t>
            </w:r>
            <w:proofErr w:type="spellStart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репликаций</w:t>
            </w:r>
            <w:proofErr w:type="spellEnd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и кластеризации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Хорошая, но уступает </w:t>
            </w:r>
            <w:proofErr w:type="spellStart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Широкие возможности масштабирования</w:t>
            </w:r>
          </w:p>
        </w:tc>
      </w:tr>
      <w:tr w:rsidR="00B93C05" w:rsidRPr="00B93C05" w:rsidTr="00B93C05">
        <w:trPr>
          <w:trHeight w:val="25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Сообщество и поддержка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Очень большое мировое сообщество, множество инструментов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Большое и зрелое сообщество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Быстрорастущее сообщество</w:t>
            </w:r>
          </w:p>
        </w:tc>
      </w:tr>
      <w:tr w:rsidR="00B93C05" w:rsidRPr="00B93C05" w:rsidTr="00B93C05">
        <w:trPr>
          <w:trHeight w:val="20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Совместимость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Лучшее сочетание с аналитикой и современными бэкендами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Широкая поддержка хостинга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Часто применяется с Node.js</w:t>
            </w:r>
          </w:p>
        </w:tc>
      </w:tr>
    </w:tbl>
    <w:p w:rsidR="00EA7546" w:rsidRPr="00B93C05" w:rsidRDefault="00B93C05" w:rsidP="00EA7546">
      <w:pPr>
        <w:rPr>
          <w:rFonts w:cstheme="minorHAnsi"/>
          <w:sz w:val="24"/>
        </w:rPr>
      </w:pPr>
      <w:r w:rsidRPr="00B93C05">
        <w:rPr>
          <w:rFonts w:cstheme="minorHAnsi"/>
          <w:sz w:val="24"/>
        </w:rPr>
        <w:t xml:space="preserve">Вывод: </w:t>
      </w:r>
      <w:proofErr w:type="spellStart"/>
      <w:r w:rsidRPr="00B93C05">
        <w:rPr>
          <w:rFonts w:cstheme="minorHAnsi"/>
          <w:sz w:val="24"/>
        </w:rPr>
        <w:t>PostgreSQL</w:t>
      </w:r>
      <w:proofErr w:type="spellEnd"/>
      <w:r w:rsidRPr="00B93C05">
        <w:rPr>
          <w:rFonts w:cstheme="minorHAnsi"/>
          <w:sz w:val="24"/>
        </w:rPr>
        <w:t xml:space="preserve"> выбран из-за своей мощности, надежности и широкой поддержки сложных бизнес-логик в реляционной модели, что отлично подходит для устойчивого хранения и аналитики вашего проекта.</w:t>
      </w:r>
    </w:p>
    <w:p w:rsidR="00EA7546" w:rsidRDefault="00B93C05" w:rsidP="00B93C05">
      <w:pPr>
        <w:jc w:val="center"/>
        <w:rPr>
          <w:rFonts w:cstheme="minorHAnsi"/>
          <w:b/>
          <w:sz w:val="28"/>
        </w:rPr>
      </w:pPr>
      <w:r w:rsidRPr="00B93C05">
        <w:rPr>
          <w:rFonts w:cstheme="minorHAnsi"/>
          <w:b/>
          <w:sz w:val="28"/>
        </w:rPr>
        <w:lastRenderedPageBreak/>
        <w:t>Анализ для хранилищ</w:t>
      </w:r>
    </w:p>
    <w:tbl>
      <w:tblPr>
        <w:tblpPr w:leftFromText="180" w:rightFromText="180" w:vertAnchor="page" w:horzAnchor="page" w:tblpX="548" w:tblpY="2169"/>
        <w:tblW w:w="588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3253"/>
        <w:gridCol w:w="2934"/>
        <w:gridCol w:w="2273"/>
      </w:tblGrid>
      <w:tr w:rsidR="00B93C05" w:rsidRPr="00B93C05" w:rsidTr="00B93C05">
        <w:trPr>
          <w:trHeight w:val="1271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Yandex</w:t>
            </w:r>
            <w:proofErr w:type="spellEnd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Cloud</w:t>
            </w:r>
            <w:proofErr w:type="spellEnd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Storage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Amazon</w:t>
            </w:r>
            <w:proofErr w:type="spellEnd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S3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Google</w:t>
            </w:r>
            <w:proofErr w:type="spellEnd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Cloud</w:t>
            </w:r>
            <w:proofErr w:type="spellEnd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3C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Storage</w:t>
            </w:r>
            <w:proofErr w:type="spellEnd"/>
          </w:p>
        </w:tc>
      </w:tr>
      <w:tr w:rsidR="00B93C05" w:rsidRPr="00B93C05" w:rsidTr="00B93C05">
        <w:trPr>
          <w:trHeight w:val="256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Хорошая интеграция с </w:t>
            </w:r>
            <w:proofErr w:type="spellStart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Yandex</w:t>
            </w:r>
            <w:proofErr w:type="spellEnd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Cloud</w:t>
            </w:r>
            <w:proofErr w:type="spellEnd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 удобен для локальных рынков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Высокая масштабируемость и надежность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Поддержка больших файлов и высокая скорость передачи</w:t>
            </w:r>
          </w:p>
        </w:tc>
      </w:tr>
      <w:tr w:rsidR="00B93C05" w:rsidRPr="00B93C05" w:rsidTr="00B93C05">
        <w:trPr>
          <w:trHeight w:val="17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Удобство использования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Интеграция с отечественной инфраструктурой, выгодные тарифы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Широкий набор функций и глобальная инфраструктура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Простой старт, бесплатный тариф</w:t>
            </w:r>
          </w:p>
        </w:tc>
      </w:tr>
      <w:tr w:rsidR="00B93C05" w:rsidRPr="00B93C05" w:rsidTr="00B93C05">
        <w:trPr>
          <w:trHeight w:val="8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Очень высокая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Очень высокая</w:t>
            </w:r>
          </w:p>
        </w:tc>
      </w:tr>
      <w:tr w:rsidR="00B93C05" w:rsidRPr="00B93C05" w:rsidTr="00B93C05">
        <w:trPr>
          <w:trHeight w:val="127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Сообщество и поддержка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Активная локальная поддержка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Огромное глобальное сообщество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Большое сообщество</w:t>
            </w:r>
          </w:p>
        </w:tc>
      </w:tr>
      <w:tr w:rsidR="00B93C05" w:rsidRPr="00B93C05" w:rsidTr="00B93C05">
        <w:trPr>
          <w:trHeight w:val="17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Конкурентоспособна на местном рынке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Ценообразование гибкое "</w:t>
            </w:r>
            <w:proofErr w:type="spellStart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pay-as-you-go</w:t>
            </w:r>
            <w:proofErr w:type="spellEnd"/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3C05" w:rsidRPr="00B93C05" w:rsidRDefault="00B93C05" w:rsidP="00B93C0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93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Низкие тарифы для малого бизнеса</w:t>
            </w:r>
          </w:p>
        </w:tc>
      </w:tr>
    </w:tbl>
    <w:p w:rsidR="00B93C05" w:rsidRDefault="00B93C05" w:rsidP="00B93C05">
      <w:pPr>
        <w:jc w:val="both"/>
        <w:rPr>
          <w:rFonts w:cstheme="minorHAnsi"/>
          <w:sz w:val="28"/>
        </w:rPr>
      </w:pPr>
    </w:p>
    <w:p w:rsidR="00C45D7C" w:rsidRDefault="00C45D7C" w:rsidP="00B93C05">
      <w:pPr>
        <w:jc w:val="both"/>
        <w:rPr>
          <w:rFonts w:cstheme="minorHAnsi"/>
          <w:sz w:val="28"/>
        </w:rPr>
      </w:pPr>
      <w:r w:rsidRPr="00C45D7C">
        <w:rPr>
          <w:rFonts w:cstheme="minorHAnsi"/>
          <w:sz w:val="28"/>
        </w:rPr>
        <w:t xml:space="preserve">Вывод: </w:t>
      </w:r>
      <w:proofErr w:type="spellStart"/>
      <w:r w:rsidRPr="00C45D7C">
        <w:rPr>
          <w:rFonts w:cstheme="minorHAnsi"/>
          <w:sz w:val="28"/>
        </w:rPr>
        <w:t>Yandex</w:t>
      </w:r>
      <w:proofErr w:type="spellEnd"/>
      <w:r w:rsidRPr="00C45D7C">
        <w:rPr>
          <w:rFonts w:cstheme="minorHAnsi"/>
          <w:sz w:val="28"/>
        </w:rPr>
        <w:t xml:space="preserve"> </w:t>
      </w:r>
      <w:proofErr w:type="spellStart"/>
      <w:r w:rsidRPr="00C45D7C">
        <w:rPr>
          <w:rFonts w:cstheme="minorHAnsi"/>
          <w:sz w:val="28"/>
        </w:rPr>
        <w:t>Cloud</w:t>
      </w:r>
      <w:proofErr w:type="spellEnd"/>
      <w:r w:rsidRPr="00C45D7C">
        <w:rPr>
          <w:rFonts w:cstheme="minorHAnsi"/>
          <w:sz w:val="28"/>
        </w:rPr>
        <w:t xml:space="preserve"> </w:t>
      </w:r>
      <w:proofErr w:type="spellStart"/>
      <w:r w:rsidRPr="00C45D7C">
        <w:rPr>
          <w:rFonts w:cstheme="minorHAnsi"/>
          <w:sz w:val="28"/>
        </w:rPr>
        <w:t>Storage</w:t>
      </w:r>
      <w:proofErr w:type="spellEnd"/>
      <w:r w:rsidRPr="00C45D7C">
        <w:rPr>
          <w:rFonts w:cstheme="minorHAnsi"/>
          <w:sz w:val="28"/>
        </w:rPr>
        <w:t xml:space="preserve"> выбран благодаря выгодной интеграции с основным стеком и расположению дата-центров, что снижает задержки и обеспечивает надежность для пользователей из вашей географии.</w:t>
      </w:r>
    </w:p>
    <w:p w:rsidR="00C45D7C" w:rsidRDefault="00C45D7C" w:rsidP="00B93C05">
      <w:pPr>
        <w:jc w:val="both"/>
        <w:rPr>
          <w:rFonts w:cstheme="minorHAnsi"/>
          <w:sz w:val="28"/>
        </w:rPr>
      </w:pPr>
    </w:p>
    <w:p w:rsidR="00C45D7C" w:rsidRDefault="00C45D7C" w:rsidP="00B93C05">
      <w:pPr>
        <w:jc w:val="both"/>
        <w:rPr>
          <w:rFonts w:cstheme="minorHAnsi"/>
          <w:sz w:val="28"/>
        </w:rPr>
      </w:pPr>
    </w:p>
    <w:tbl>
      <w:tblPr>
        <w:tblpPr w:leftFromText="180" w:rightFromText="180" w:vertAnchor="page" w:horzAnchor="page" w:tblpX="812" w:tblpY="2170"/>
        <w:tblW w:w="576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2511"/>
        <w:gridCol w:w="2559"/>
        <w:gridCol w:w="3242"/>
      </w:tblGrid>
      <w:tr w:rsidR="00C45D7C" w:rsidRPr="00C45D7C" w:rsidTr="00C45D7C">
        <w:trPr>
          <w:trHeight w:val="503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lastRenderedPageBreak/>
              <w:t>Критерии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45D7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Grafana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45D7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Kibana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45D7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Datadog</w:t>
            </w:r>
            <w:proofErr w:type="spellEnd"/>
          </w:p>
        </w:tc>
      </w:tr>
      <w:tr w:rsidR="00C45D7C" w:rsidRPr="00C45D7C" w:rsidTr="00C45D7C">
        <w:trPr>
          <w:trHeight w:val="249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Мощная визуализация и кастомизация </w:t>
            </w: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дашбордов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Хорошая интеграция с </w:t>
            </w: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Elasticsearch</w:t>
            </w:r>
            <w:proofErr w:type="spellEnd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для логов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Полнофункциональный </w:t>
            </w: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SaaS</w:t>
            </w:r>
            <w:proofErr w:type="spellEnd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мониторинг</w:t>
            </w:r>
          </w:p>
        </w:tc>
      </w:tr>
      <w:tr w:rsidR="00C45D7C" w:rsidRPr="00C45D7C" w:rsidTr="00C45D7C">
        <w:trPr>
          <w:trHeight w:val="148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Удобство использования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Open-source</w:t>
            </w:r>
            <w:proofErr w:type="spellEnd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 большая гибкость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Ориентирован на </w:t>
            </w: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Интуитивный интерфейс, платный сервис</w:t>
            </w:r>
          </w:p>
        </w:tc>
      </w:tr>
      <w:tr w:rsidR="00C45D7C" w:rsidRPr="00C45D7C" w:rsidTr="00C45D7C">
        <w:trPr>
          <w:trHeight w:val="100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Бесплатно и </w:t>
            </w: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опенсорс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Бесплатно с ограничениями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Дорогой </w:t>
            </w: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SaaS</w:t>
            </w:r>
            <w:proofErr w:type="spellEnd"/>
          </w:p>
        </w:tc>
      </w:tr>
      <w:tr w:rsidR="00C45D7C" w:rsidRPr="00C45D7C" w:rsidTr="00C45D7C">
        <w:trPr>
          <w:trHeight w:val="198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Интеграция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Широкая поддержка метрик и источников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Только ELK стек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Широкая поддержка </w:t>
            </w:r>
            <w:proofErr w:type="gram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через агенты</w:t>
            </w:r>
            <w:proofErr w:type="gramEnd"/>
          </w:p>
        </w:tc>
      </w:tr>
    </w:tbl>
    <w:p w:rsidR="00C45D7C" w:rsidRDefault="00C45D7C" w:rsidP="00C45D7C">
      <w:pPr>
        <w:jc w:val="center"/>
        <w:rPr>
          <w:rFonts w:cstheme="minorHAnsi"/>
          <w:b/>
          <w:sz w:val="28"/>
        </w:rPr>
      </w:pPr>
      <w:r w:rsidRPr="00C45D7C">
        <w:rPr>
          <w:rFonts w:cstheme="minorHAnsi"/>
          <w:b/>
          <w:sz w:val="28"/>
        </w:rPr>
        <w:t>Анализ для хранилищ</w:t>
      </w:r>
    </w:p>
    <w:p w:rsidR="00C45D7C" w:rsidRDefault="00C45D7C" w:rsidP="00C45D7C">
      <w:pPr>
        <w:jc w:val="both"/>
        <w:rPr>
          <w:rFonts w:cstheme="minorHAnsi"/>
          <w:b/>
          <w:sz w:val="28"/>
        </w:rPr>
      </w:pPr>
    </w:p>
    <w:p w:rsidR="00C45D7C" w:rsidRDefault="00C45D7C" w:rsidP="00C45D7C">
      <w:pPr>
        <w:rPr>
          <w:rFonts w:cstheme="minorHAnsi"/>
          <w:sz w:val="28"/>
        </w:rPr>
      </w:pPr>
      <w:r w:rsidRPr="00C45D7C">
        <w:rPr>
          <w:rFonts w:cstheme="minorHAnsi"/>
          <w:sz w:val="28"/>
        </w:rPr>
        <w:t xml:space="preserve">Вывод: </w:t>
      </w:r>
      <w:proofErr w:type="spellStart"/>
      <w:r w:rsidRPr="00C45D7C">
        <w:rPr>
          <w:rFonts w:cstheme="minorHAnsi"/>
          <w:sz w:val="28"/>
        </w:rPr>
        <w:t>Grafana</w:t>
      </w:r>
      <w:proofErr w:type="spellEnd"/>
      <w:r w:rsidRPr="00C45D7C">
        <w:rPr>
          <w:rFonts w:cstheme="minorHAnsi"/>
          <w:sz w:val="28"/>
        </w:rPr>
        <w:t xml:space="preserve"> выбрана за гибкость и мощные возможности визуализации метрик с возможностью интеграции в разные части инфраструктуры, а также</w:t>
      </w:r>
      <w:r>
        <w:rPr>
          <w:rFonts w:cstheme="minorHAnsi"/>
          <w:sz w:val="28"/>
        </w:rPr>
        <w:t xml:space="preserve"> за бесплатность</w:t>
      </w:r>
    </w:p>
    <w:p w:rsidR="00C45D7C" w:rsidRDefault="00C45D7C" w:rsidP="00C45D7C">
      <w:pPr>
        <w:rPr>
          <w:rFonts w:cstheme="minorHAnsi"/>
          <w:sz w:val="28"/>
        </w:rPr>
      </w:pPr>
    </w:p>
    <w:p w:rsidR="00C45D7C" w:rsidRDefault="00C45D7C" w:rsidP="00C45D7C">
      <w:pPr>
        <w:rPr>
          <w:rFonts w:cstheme="minorHAnsi"/>
          <w:sz w:val="28"/>
        </w:rPr>
      </w:pPr>
    </w:p>
    <w:p w:rsidR="00C45D7C" w:rsidRDefault="00C45D7C" w:rsidP="00C45D7C">
      <w:pPr>
        <w:rPr>
          <w:rFonts w:cstheme="minorHAnsi"/>
          <w:sz w:val="28"/>
        </w:rPr>
      </w:pPr>
    </w:p>
    <w:p w:rsidR="00C45D7C" w:rsidRDefault="00C45D7C" w:rsidP="00C45D7C">
      <w:pPr>
        <w:rPr>
          <w:rFonts w:cstheme="minorHAnsi"/>
          <w:sz w:val="28"/>
        </w:rPr>
      </w:pPr>
    </w:p>
    <w:p w:rsidR="00C45D7C" w:rsidRDefault="00C45D7C" w:rsidP="00C45D7C">
      <w:pPr>
        <w:rPr>
          <w:rFonts w:cstheme="minorHAnsi"/>
          <w:sz w:val="28"/>
        </w:rPr>
      </w:pPr>
    </w:p>
    <w:p w:rsidR="00C45D7C" w:rsidRDefault="00C45D7C" w:rsidP="00C45D7C">
      <w:pPr>
        <w:rPr>
          <w:rFonts w:cstheme="minorHAnsi"/>
          <w:sz w:val="28"/>
        </w:rPr>
      </w:pPr>
    </w:p>
    <w:p w:rsidR="00C45D7C" w:rsidRDefault="00C45D7C" w:rsidP="00C45D7C">
      <w:pPr>
        <w:jc w:val="center"/>
        <w:rPr>
          <w:rFonts w:cstheme="minorHAnsi"/>
          <w:b/>
          <w:sz w:val="28"/>
        </w:rPr>
      </w:pPr>
      <w:r w:rsidRPr="00C45D7C">
        <w:rPr>
          <w:rFonts w:cstheme="minorHAnsi"/>
          <w:b/>
          <w:sz w:val="28"/>
        </w:rPr>
        <w:lastRenderedPageBreak/>
        <w:t xml:space="preserve">Анализ для </w:t>
      </w:r>
      <w:r w:rsidRPr="00C45D7C">
        <w:rPr>
          <w:rFonts w:cstheme="minorHAnsi"/>
          <w:b/>
          <w:sz w:val="28"/>
        </w:rPr>
        <w:t>Инфраструктур</w:t>
      </w:r>
      <w:r w:rsidRPr="00C45D7C">
        <w:rPr>
          <w:rFonts w:cstheme="minorHAnsi"/>
          <w:b/>
          <w:sz w:val="28"/>
        </w:rPr>
        <w:t>ы</w:t>
      </w:r>
    </w:p>
    <w:tbl>
      <w:tblPr>
        <w:tblpPr w:leftFromText="180" w:rightFromText="180" w:vertAnchor="page" w:horzAnchor="margin" w:tblpXSpec="center" w:tblpY="1904"/>
        <w:tblW w:w="573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816"/>
        <w:gridCol w:w="2578"/>
        <w:gridCol w:w="2823"/>
      </w:tblGrid>
      <w:tr w:rsidR="00C45D7C" w:rsidRPr="00C45D7C" w:rsidTr="00C45D7C">
        <w:trPr>
          <w:trHeight w:val="439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45D7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Docker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45D7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Podman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45D7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Kubernetes</w:t>
            </w:r>
            <w:proofErr w:type="spellEnd"/>
          </w:p>
        </w:tc>
      </w:tr>
      <w:tr w:rsidR="00C45D7C" w:rsidRPr="00C45D7C" w:rsidTr="00C45D7C">
        <w:trPr>
          <w:trHeight w:val="21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Стандарт контейнеризации, поддержка контейнеров </w:t>
            </w: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Linux</w:t>
            </w:r>
            <w:proofErr w:type="spellEnd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Windows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Rootless</w:t>
            </w:r>
            <w:proofErr w:type="spellEnd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контейнеризация, совместимость с </w:t>
            </w: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Docker</w:t>
            </w:r>
            <w:proofErr w:type="spellEnd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CLI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Оркестрация</w:t>
            </w:r>
            <w:proofErr w:type="spellEnd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контейнеров, автоматическое масштабирование</w:t>
            </w:r>
          </w:p>
        </w:tc>
      </w:tr>
      <w:tr w:rsidR="00C45D7C" w:rsidRPr="00C45D7C" w:rsidTr="00C45D7C">
        <w:trPr>
          <w:trHeight w:val="21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Удобство использования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Большое сообщество и экосистема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Более безопасный, но менее распространён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Сложный в освоении, предназначен для крупных инфраструктур</w:t>
            </w:r>
          </w:p>
        </w:tc>
      </w:tr>
      <w:tr w:rsidR="00C45D7C" w:rsidRPr="00C45D7C" w:rsidTr="00C45D7C">
        <w:trPr>
          <w:trHeight w:val="12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Хорош для однородных приложений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Подходит для небольших систем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Лучшая масштабируемость для кластеров</w:t>
            </w:r>
          </w:p>
        </w:tc>
      </w:tr>
      <w:tr w:rsidR="00C45D7C" w:rsidRPr="00C45D7C" w:rsidTr="00C45D7C">
        <w:trPr>
          <w:trHeight w:val="173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Совместимость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Поддерживается всеми инфраструктурами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Совместим с </w:t>
            </w: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Docker</w:t>
            </w:r>
            <w:proofErr w:type="spellEnd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образами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Интеграция с </w:t>
            </w:r>
            <w:proofErr w:type="spellStart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Docker</w:t>
            </w:r>
            <w:proofErr w:type="spellEnd"/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и облачными провайдерами</w:t>
            </w:r>
          </w:p>
        </w:tc>
      </w:tr>
      <w:tr w:rsidR="00C45D7C" w:rsidRPr="00C45D7C" w:rsidTr="00C45D7C">
        <w:trPr>
          <w:trHeight w:val="88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Бесплатен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Бесплатен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45D7C" w:rsidRPr="00C45D7C" w:rsidRDefault="00C45D7C" w:rsidP="00C45D7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45D7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Бесплатен, но требует ресурсов</w:t>
            </w:r>
          </w:p>
        </w:tc>
      </w:tr>
    </w:tbl>
    <w:p w:rsidR="00C45D7C" w:rsidRDefault="00C45D7C" w:rsidP="00C45D7C">
      <w:pPr>
        <w:rPr>
          <w:rFonts w:cstheme="minorHAnsi"/>
          <w:sz w:val="28"/>
        </w:rPr>
      </w:pPr>
      <w:r w:rsidRPr="00C45D7C">
        <w:rPr>
          <w:rFonts w:cstheme="minorHAnsi"/>
          <w:sz w:val="28"/>
        </w:rPr>
        <w:t xml:space="preserve">Вывод: </w:t>
      </w:r>
      <w:proofErr w:type="spellStart"/>
      <w:r w:rsidRPr="00C45D7C">
        <w:rPr>
          <w:rFonts w:cstheme="minorHAnsi"/>
          <w:sz w:val="28"/>
        </w:rPr>
        <w:t>Docker</w:t>
      </w:r>
      <w:proofErr w:type="spellEnd"/>
      <w:r w:rsidRPr="00C45D7C">
        <w:rPr>
          <w:rFonts w:cstheme="minorHAnsi"/>
          <w:sz w:val="28"/>
        </w:rPr>
        <w:t xml:space="preserve"> выбран из-за своей универсальности, широкой поддержки и простоты развёртывания на VPS и </w:t>
      </w:r>
      <w:proofErr w:type="spellStart"/>
      <w:r w:rsidRPr="00C45D7C">
        <w:rPr>
          <w:rFonts w:cstheme="minorHAnsi"/>
          <w:sz w:val="28"/>
        </w:rPr>
        <w:t>Yandex</w:t>
      </w:r>
      <w:proofErr w:type="spellEnd"/>
      <w:r w:rsidRPr="00C45D7C">
        <w:rPr>
          <w:rFonts w:cstheme="minorHAnsi"/>
          <w:sz w:val="28"/>
        </w:rPr>
        <w:t xml:space="preserve"> </w:t>
      </w:r>
      <w:proofErr w:type="spellStart"/>
      <w:r w:rsidRPr="00C45D7C">
        <w:rPr>
          <w:rFonts w:cstheme="minorHAnsi"/>
          <w:sz w:val="28"/>
        </w:rPr>
        <w:t>Cloud</w:t>
      </w:r>
      <w:proofErr w:type="spellEnd"/>
      <w:r w:rsidRPr="00C45D7C">
        <w:rPr>
          <w:rFonts w:cstheme="minorHAnsi"/>
          <w:sz w:val="28"/>
        </w:rPr>
        <w:t xml:space="preserve">, что идеально подходит для </w:t>
      </w:r>
      <w:r>
        <w:rPr>
          <w:rFonts w:cstheme="minorHAnsi"/>
          <w:sz w:val="28"/>
        </w:rPr>
        <w:t>нашего</w:t>
      </w:r>
      <w:r w:rsidRPr="00C45D7C">
        <w:rPr>
          <w:rFonts w:cstheme="minorHAnsi"/>
          <w:sz w:val="28"/>
        </w:rPr>
        <w:t xml:space="preserve"> проекта.</w:t>
      </w:r>
    </w:p>
    <w:p w:rsidR="003808E8" w:rsidRDefault="003808E8" w:rsidP="00C45D7C">
      <w:pPr>
        <w:rPr>
          <w:rFonts w:cstheme="minorHAnsi"/>
          <w:sz w:val="28"/>
        </w:rPr>
      </w:pPr>
    </w:p>
    <w:p w:rsidR="003808E8" w:rsidRDefault="003808E8" w:rsidP="00C45D7C">
      <w:pPr>
        <w:rPr>
          <w:rFonts w:cstheme="minorHAnsi"/>
          <w:sz w:val="28"/>
        </w:rPr>
      </w:pPr>
    </w:p>
    <w:p w:rsidR="003808E8" w:rsidRDefault="003808E8" w:rsidP="00C45D7C">
      <w:pPr>
        <w:rPr>
          <w:rFonts w:cstheme="minorHAnsi"/>
          <w:sz w:val="28"/>
        </w:rPr>
      </w:pPr>
    </w:p>
    <w:p w:rsidR="003808E8" w:rsidRDefault="003808E8" w:rsidP="00C45D7C">
      <w:pPr>
        <w:rPr>
          <w:rFonts w:cstheme="minorHAnsi"/>
          <w:sz w:val="28"/>
        </w:rPr>
      </w:pPr>
    </w:p>
    <w:p w:rsidR="003808E8" w:rsidRDefault="003808E8" w:rsidP="003808E8">
      <w:pPr>
        <w:jc w:val="center"/>
        <w:rPr>
          <w:rFonts w:cstheme="minorHAnsi"/>
          <w:b/>
          <w:sz w:val="28"/>
        </w:rPr>
      </w:pPr>
      <w:r w:rsidRPr="003808E8">
        <w:rPr>
          <w:rFonts w:cstheme="minorHAnsi"/>
          <w:b/>
          <w:sz w:val="28"/>
        </w:rPr>
        <w:lastRenderedPageBreak/>
        <w:t xml:space="preserve">Анализ </w:t>
      </w:r>
      <w:r w:rsidRPr="003808E8">
        <w:rPr>
          <w:rFonts w:cstheme="minorHAnsi"/>
          <w:b/>
          <w:sz w:val="28"/>
        </w:rPr>
        <w:t>Инструмент</w:t>
      </w:r>
      <w:r w:rsidRPr="003808E8">
        <w:rPr>
          <w:rFonts w:cstheme="minorHAnsi"/>
          <w:b/>
          <w:sz w:val="28"/>
        </w:rPr>
        <w:t>ов</w:t>
      </w:r>
      <w:r w:rsidRPr="003808E8">
        <w:rPr>
          <w:rFonts w:cstheme="minorHAnsi"/>
          <w:b/>
          <w:sz w:val="28"/>
        </w:rPr>
        <w:t xml:space="preserve"> тестирования API</w:t>
      </w:r>
    </w:p>
    <w:tbl>
      <w:tblPr>
        <w:tblpPr w:leftFromText="180" w:rightFromText="180" w:vertAnchor="page" w:horzAnchor="margin" w:tblpXSpec="center" w:tblpY="2086"/>
        <w:tblW w:w="53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2912"/>
        <w:gridCol w:w="2131"/>
        <w:gridCol w:w="2363"/>
      </w:tblGrid>
      <w:tr w:rsidR="006B6915" w:rsidRPr="00125B56" w:rsidTr="006B6915">
        <w:trPr>
          <w:trHeight w:val="446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25B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Postman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25B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Insomnia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25B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Swagger</w:t>
            </w:r>
            <w:proofErr w:type="spellEnd"/>
          </w:p>
        </w:tc>
      </w:tr>
      <w:tr w:rsidR="006B6915" w:rsidRPr="00125B56" w:rsidTr="006B6915">
        <w:trPr>
          <w:trHeight w:val="17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Комплексное тестирование API, поддержка автоматизации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Легковесный клиент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Документация и тестирование вместе</w:t>
            </w:r>
          </w:p>
        </w:tc>
      </w:tr>
      <w:tr w:rsidR="006B6915" w:rsidRPr="00125B56" w:rsidTr="006B6915">
        <w:trPr>
          <w:trHeight w:val="8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Удобство использования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Интуитивно понятный интерфейс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Прост в использовании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Требует настройки</w:t>
            </w:r>
          </w:p>
        </w:tc>
      </w:tr>
      <w:tr w:rsidR="006B6915" w:rsidRPr="00125B56" w:rsidTr="006B6915">
        <w:trPr>
          <w:trHeight w:val="176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Бесплатный базовый план, платные расширения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Бесплатен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Бесплатен</w:t>
            </w:r>
          </w:p>
        </w:tc>
      </w:tr>
      <w:tr w:rsidR="006B6915" w:rsidRPr="00125B56" w:rsidTr="006B6915">
        <w:trPr>
          <w:trHeight w:val="131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Сообщество и поддержка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Широкое сообщество, множество плагинов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Активное сообщество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915" w:rsidRPr="00125B56" w:rsidRDefault="006B6915" w:rsidP="006B691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25B5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Менее развито</w:t>
            </w:r>
          </w:p>
        </w:tc>
      </w:tr>
    </w:tbl>
    <w:p w:rsidR="003808E8" w:rsidRDefault="003808E8" w:rsidP="003808E8">
      <w:pPr>
        <w:jc w:val="both"/>
        <w:rPr>
          <w:rFonts w:cstheme="minorHAnsi"/>
          <w:sz w:val="28"/>
        </w:rPr>
      </w:pPr>
    </w:p>
    <w:p w:rsidR="006B6915" w:rsidRDefault="006B6915" w:rsidP="003808E8">
      <w:pPr>
        <w:jc w:val="both"/>
        <w:rPr>
          <w:rFonts w:cstheme="minorHAnsi"/>
          <w:sz w:val="28"/>
        </w:rPr>
      </w:pPr>
      <w:r w:rsidRPr="006B6915">
        <w:rPr>
          <w:rFonts w:cstheme="minorHAnsi"/>
          <w:sz w:val="28"/>
        </w:rPr>
        <w:t xml:space="preserve">Вывод: </w:t>
      </w:r>
      <w:proofErr w:type="spellStart"/>
      <w:r w:rsidRPr="006B6915">
        <w:rPr>
          <w:rFonts w:cstheme="minorHAnsi"/>
          <w:sz w:val="28"/>
        </w:rPr>
        <w:t>Postman</w:t>
      </w:r>
      <w:proofErr w:type="spellEnd"/>
      <w:r w:rsidRPr="006B6915">
        <w:rPr>
          <w:rFonts w:cstheme="minorHAnsi"/>
          <w:sz w:val="28"/>
        </w:rPr>
        <w:t xml:space="preserve"> выбран как стандарт индустрии благодаря богатому функционалу и простоте, что облегчает командную работу и автоматизацию тестирования.</w:t>
      </w:r>
    </w:p>
    <w:p w:rsidR="00E24014" w:rsidRPr="00E24014" w:rsidRDefault="00E24014" w:rsidP="00E24014">
      <w:p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Наш</w:t>
      </w:r>
      <w:r w:rsidRPr="00E24014">
        <w:rPr>
          <w:rFonts w:cstheme="minorHAnsi"/>
          <w:sz w:val="28"/>
        </w:rPr>
        <w:t xml:space="preserve"> стек сочетает проверенные временем и свежие технологии, которые дополняют друг друга</w:t>
      </w:r>
      <w:bookmarkStart w:id="1" w:name="_GoBack"/>
      <w:bookmarkEnd w:id="1"/>
      <w:r w:rsidRPr="00E24014">
        <w:rPr>
          <w:rFonts w:cstheme="minorHAnsi"/>
          <w:sz w:val="28"/>
        </w:rPr>
        <w:t>, обеспечивая:</w:t>
      </w:r>
    </w:p>
    <w:p w:rsidR="00E24014" w:rsidRPr="00E24014" w:rsidRDefault="00E24014" w:rsidP="00E24014">
      <w:pPr>
        <w:numPr>
          <w:ilvl w:val="0"/>
          <w:numId w:val="1"/>
        </w:numPr>
        <w:jc w:val="both"/>
        <w:rPr>
          <w:rFonts w:cstheme="minorHAnsi"/>
          <w:sz w:val="28"/>
        </w:rPr>
      </w:pPr>
      <w:r w:rsidRPr="00E24014">
        <w:rPr>
          <w:rFonts w:cstheme="minorHAnsi"/>
          <w:sz w:val="28"/>
        </w:rPr>
        <w:t>Гибкость и масштабируемость на всех этапах разработки;</w:t>
      </w:r>
    </w:p>
    <w:p w:rsidR="00E24014" w:rsidRPr="00E24014" w:rsidRDefault="00E24014" w:rsidP="00E24014">
      <w:pPr>
        <w:numPr>
          <w:ilvl w:val="0"/>
          <w:numId w:val="1"/>
        </w:numPr>
        <w:jc w:val="both"/>
        <w:rPr>
          <w:rFonts w:cstheme="minorHAnsi"/>
          <w:sz w:val="28"/>
        </w:rPr>
      </w:pPr>
      <w:r w:rsidRPr="00E24014">
        <w:rPr>
          <w:rFonts w:cstheme="minorHAnsi"/>
          <w:sz w:val="28"/>
        </w:rPr>
        <w:t>Хорошую поддержку командной работы и удалённого взаимодействия;</w:t>
      </w:r>
    </w:p>
    <w:p w:rsidR="00E24014" w:rsidRPr="00E24014" w:rsidRDefault="00E24014" w:rsidP="00E24014">
      <w:pPr>
        <w:numPr>
          <w:ilvl w:val="0"/>
          <w:numId w:val="1"/>
        </w:numPr>
        <w:jc w:val="both"/>
        <w:rPr>
          <w:rFonts w:cstheme="minorHAnsi"/>
          <w:sz w:val="28"/>
        </w:rPr>
      </w:pPr>
      <w:r w:rsidRPr="00E24014">
        <w:rPr>
          <w:rFonts w:cstheme="minorHAnsi"/>
          <w:sz w:val="28"/>
        </w:rPr>
        <w:t>Высокую производительность и стабильность;</w:t>
      </w:r>
    </w:p>
    <w:p w:rsidR="00E24014" w:rsidRPr="00E24014" w:rsidRDefault="00E24014" w:rsidP="00E24014">
      <w:pPr>
        <w:numPr>
          <w:ilvl w:val="0"/>
          <w:numId w:val="1"/>
        </w:numPr>
        <w:jc w:val="both"/>
        <w:rPr>
          <w:rFonts w:cstheme="minorHAnsi"/>
          <w:sz w:val="28"/>
        </w:rPr>
      </w:pPr>
      <w:r w:rsidRPr="00E24014">
        <w:rPr>
          <w:rFonts w:cstheme="minorHAnsi"/>
          <w:sz w:val="28"/>
        </w:rPr>
        <w:t>Удобство и скорость разработки с возможностью быстрого выпуска MVP и последующего масштабирования;</w:t>
      </w:r>
    </w:p>
    <w:p w:rsidR="00E24014" w:rsidRPr="00E24014" w:rsidRDefault="00E24014" w:rsidP="00E24014">
      <w:pPr>
        <w:numPr>
          <w:ilvl w:val="0"/>
          <w:numId w:val="1"/>
        </w:numPr>
        <w:jc w:val="both"/>
        <w:rPr>
          <w:rFonts w:cstheme="minorHAnsi"/>
          <w:sz w:val="28"/>
        </w:rPr>
      </w:pPr>
      <w:r w:rsidRPr="00E24014">
        <w:rPr>
          <w:rFonts w:cstheme="minorHAnsi"/>
          <w:sz w:val="28"/>
        </w:rPr>
        <w:t>Эффективное тестирование и мониторинг для поддержания качества сервиса.</w:t>
      </w:r>
    </w:p>
    <w:p w:rsidR="00E24014" w:rsidRPr="003808E8" w:rsidRDefault="00E24014" w:rsidP="003808E8">
      <w:pPr>
        <w:jc w:val="both"/>
        <w:rPr>
          <w:rFonts w:cstheme="minorHAnsi"/>
          <w:sz w:val="28"/>
        </w:rPr>
      </w:pPr>
    </w:p>
    <w:sectPr w:rsidR="00E24014" w:rsidRPr="00380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2819AD"/>
    <w:multiLevelType w:val="multilevel"/>
    <w:tmpl w:val="6E6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57"/>
    <w:rsid w:val="00125B56"/>
    <w:rsid w:val="00134100"/>
    <w:rsid w:val="00284657"/>
    <w:rsid w:val="003808E8"/>
    <w:rsid w:val="003F756A"/>
    <w:rsid w:val="00507B2B"/>
    <w:rsid w:val="006B6915"/>
    <w:rsid w:val="007C0E80"/>
    <w:rsid w:val="00B93C05"/>
    <w:rsid w:val="00BF5B0B"/>
    <w:rsid w:val="00C45D7C"/>
    <w:rsid w:val="00D41648"/>
    <w:rsid w:val="00D9670D"/>
    <w:rsid w:val="00E24014"/>
    <w:rsid w:val="00EA7546"/>
    <w:rsid w:val="00EE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05474"/>
  <w15:chartTrackingRefBased/>
  <w15:docId w15:val="{B3DD426B-260E-41E9-B524-4D511CBD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11</cp:revision>
  <dcterms:created xsi:type="dcterms:W3CDTF">2025-10-27T09:21:00Z</dcterms:created>
  <dcterms:modified xsi:type="dcterms:W3CDTF">2025-10-27T10:03:00Z</dcterms:modified>
</cp:coreProperties>
</file>