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35CA9" w14:textId="77777777" w:rsidR="00204CE7" w:rsidRPr="00204CE7" w:rsidRDefault="00204CE7" w:rsidP="00204CE7">
      <w:pPr>
        <w:spacing w:before="100" w:beforeAutospacing="1" w:after="10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val="de-DE" w:eastAsia="de-CH"/>
        </w:rPr>
        <w:t>Swiss QR-Code Projektantrag</w:t>
      </w:r>
      <w:r w:rsidRPr="00204CE7">
        <w:rPr>
          <w:rFonts w:ascii="Arial" w:eastAsia="Times New Roman" w:hAnsi="Arial" w:cs="Arial"/>
          <w:color w:val="000000"/>
          <w:sz w:val="32"/>
          <w:szCs w:val="32"/>
          <w:lang w:eastAsia="de-CH"/>
        </w:rPr>
        <w:t> </w:t>
      </w:r>
    </w:p>
    <w:p w14:paraId="36B6AA18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> </w:t>
      </w:r>
    </w:p>
    <w:p w14:paraId="18A82760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> </w:t>
      </w:r>
    </w:p>
    <w:p w14:paraId="05FB3A63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> </w:t>
      </w:r>
    </w:p>
    <w:p w14:paraId="11FB9766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> </w:t>
      </w:r>
    </w:p>
    <w:p w14:paraId="7BEBD6B4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CH"/>
        </w:rPr>
        <w:t>Projektantrag</w:t>
      </w: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> </w:t>
      </w:r>
    </w:p>
    <w:p w14:paraId="2198AF81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>Zum anderen habe ich euch versprochen eine Vorlage für euren Projektantrag zukommen lassen, was ich hiermit auch noch nachhole. </w:t>
      </w:r>
    </w:p>
    <w:p w14:paraId="7991A1EE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> </w:t>
      </w:r>
    </w:p>
    <w:p w14:paraId="62FE1EE5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 xml:space="preserve">Ich bitte die </w:t>
      </w:r>
      <w:r w:rsidRPr="00204CE7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CH"/>
        </w:rPr>
        <w:t>Projektleiter</w:t>
      </w: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 xml:space="preserve"> die Vorlage auszufüllen und sich Gedanken zu machen, was für </w:t>
      </w:r>
      <w:r w:rsidRPr="00204CE7">
        <w:rPr>
          <w:rFonts w:ascii="Arial" w:eastAsia="Times New Roman" w:hAnsi="Arial" w:cs="Arial"/>
          <w:b/>
          <w:bCs/>
          <w:color w:val="000000"/>
          <w:sz w:val="20"/>
          <w:szCs w:val="20"/>
          <w:lang w:eastAsia="de-CH"/>
        </w:rPr>
        <w:t>zusätzliche Angaben</w:t>
      </w: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 xml:space="preserve"> sinnvoll wären und die entsprechenden Zeilen / Angaben zu ergänzen: </w:t>
      </w:r>
    </w:p>
    <w:p w14:paraId="49F425B6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> </w:t>
      </w:r>
    </w:p>
    <w:p w14:paraId="36578DE3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> </w:t>
      </w:r>
    </w:p>
    <w:p w14:paraId="57EAFDFA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Arial" w:eastAsia="Times New Roman" w:hAnsi="Arial" w:cs="Arial"/>
          <w:color w:val="000000"/>
          <w:sz w:val="20"/>
          <w:szCs w:val="20"/>
          <w:lang w:eastAsia="de-CH"/>
        </w:rPr>
        <w:t>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6045"/>
      </w:tblGrid>
      <w:tr w:rsidR="00204CE7" w:rsidRPr="00204CE7" w14:paraId="3A81BBAA" w14:textId="77777777" w:rsidTr="00204CE7">
        <w:trPr>
          <w:trHeight w:val="495"/>
        </w:trPr>
        <w:tc>
          <w:tcPr>
            <w:tcW w:w="3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E48B8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Projekttitel  </w:t>
            </w:r>
          </w:p>
        </w:tc>
        <w:tc>
          <w:tcPr>
            <w:tcW w:w="60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8A013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Swiss QR-Code </w:t>
            </w:r>
          </w:p>
        </w:tc>
      </w:tr>
      <w:tr w:rsidR="00204CE7" w:rsidRPr="00204CE7" w14:paraId="0A244ADD" w14:textId="77777777" w:rsidTr="00204CE7">
        <w:trPr>
          <w:trHeight w:val="495"/>
        </w:trPr>
        <w:tc>
          <w:tcPr>
            <w:tcW w:w="30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093C88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Projektleiter/in  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63E3BA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Fabian Moosmann </w:t>
            </w:r>
          </w:p>
        </w:tc>
      </w:tr>
      <w:tr w:rsidR="00204CE7" w:rsidRPr="00204CE7" w14:paraId="2D79CD3B" w14:textId="77777777" w:rsidTr="00204CE7">
        <w:trPr>
          <w:trHeight w:val="495"/>
        </w:trPr>
        <w:tc>
          <w:tcPr>
            <w:tcW w:w="30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8B02A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Stellvertreter PL 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6B17B8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Fabrizio Piacente </w:t>
            </w:r>
          </w:p>
        </w:tc>
      </w:tr>
      <w:tr w:rsidR="00204CE7" w:rsidRPr="00204CE7" w14:paraId="1ADB0907" w14:textId="77777777" w:rsidTr="00204CE7">
        <w:trPr>
          <w:trHeight w:val="495"/>
        </w:trPr>
        <w:tc>
          <w:tcPr>
            <w:tcW w:w="30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C30CAD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Projektteam 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A2430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Jan Nussberger, Nicola Hässig  </w:t>
            </w:r>
          </w:p>
        </w:tc>
      </w:tr>
      <w:tr w:rsidR="00204CE7" w:rsidRPr="00204CE7" w14:paraId="54E043C4" w14:textId="77777777" w:rsidTr="00204CE7">
        <w:trPr>
          <w:trHeight w:val="495"/>
        </w:trPr>
        <w:tc>
          <w:tcPr>
            <w:tcW w:w="30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5FEDF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Projektbeginn  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3FAD17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12.11.2020 </w:t>
            </w:r>
          </w:p>
        </w:tc>
      </w:tr>
      <w:tr w:rsidR="00204CE7" w:rsidRPr="00204CE7" w14:paraId="1D2D5959" w14:textId="77777777" w:rsidTr="00204CE7">
        <w:trPr>
          <w:trHeight w:val="495"/>
        </w:trPr>
        <w:tc>
          <w:tcPr>
            <w:tcW w:w="30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948C26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Ausgangslage  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14E64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Der </w:t>
            </w:r>
            <w:proofErr w:type="spell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SwissQR</w:t>
            </w:r>
            <w:proofErr w:type="spell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-Code, welcher am 30.Juni 2020 eingeführt wurde, wird bis im Jahr 2022 die bestehenden «Orangen» ESR Einzahlungsscheine ablösen, weshalb das gewählte Thema eine tatsächliche Aktualität bedient.  </w:t>
            </w:r>
          </w:p>
          <w:p w14:paraId="4BB94232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  <w:tr w:rsidR="00204CE7" w:rsidRPr="00204CE7" w14:paraId="27174053" w14:textId="77777777" w:rsidTr="00204CE7">
        <w:trPr>
          <w:trHeight w:val="495"/>
        </w:trPr>
        <w:tc>
          <w:tcPr>
            <w:tcW w:w="30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9755C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Abgrenzung  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A835F2" w14:textId="77777777" w:rsidR="00204CE7" w:rsidRPr="00204CE7" w:rsidRDefault="00204CE7" w:rsidP="00204C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Planung </w:t>
            </w:r>
          </w:p>
          <w:p w14:paraId="362A5191" w14:textId="77777777" w:rsidR="00204CE7" w:rsidRPr="00204CE7" w:rsidRDefault="00204CE7" w:rsidP="00204C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Kosten Budget </w:t>
            </w:r>
          </w:p>
          <w:p w14:paraId="1087FA8D" w14:textId="77777777" w:rsidR="00204CE7" w:rsidRPr="00204CE7" w:rsidRDefault="00204CE7" w:rsidP="00204C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Software Entwicklung </w:t>
            </w:r>
          </w:p>
          <w:p w14:paraId="4BA3A2A7" w14:textId="77777777" w:rsidR="00204CE7" w:rsidRPr="00204CE7" w:rsidRDefault="00204CE7" w:rsidP="00204CE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Ressourcenmanagement </w:t>
            </w:r>
          </w:p>
          <w:p w14:paraId="5FA3B9AE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  <w:tr w:rsidR="00204CE7" w:rsidRPr="00204CE7" w14:paraId="4EDE3763" w14:textId="77777777" w:rsidTr="00204CE7">
        <w:trPr>
          <w:trHeight w:val="495"/>
        </w:trPr>
        <w:tc>
          <w:tcPr>
            <w:tcW w:w="30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0B6A26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Risikoanalyse  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3FDE9" w14:textId="77777777" w:rsidR="00204CE7" w:rsidRPr="00204CE7" w:rsidRDefault="00204CE7" w:rsidP="00204CE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proofErr w:type="gram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Risiko</w:t>
            </w:r>
            <w:proofErr w:type="gram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das der Termin eingehalten werden kann damit die Kunden auch Ihre </w:t>
            </w:r>
            <w:proofErr w:type="spell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Rechngungen</w:t>
            </w:r>
            <w:proofErr w:type="spell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erstellen können </w:t>
            </w:r>
          </w:p>
          <w:p w14:paraId="0D609FC6" w14:textId="77777777" w:rsidR="00204CE7" w:rsidRPr="00204CE7" w:rsidRDefault="00204CE7" w:rsidP="00204CE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Kosten: Die Kosten dürfen das Budget nicht übersteigen </w:t>
            </w:r>
          </w:p>
        </w:tc>
      </w:tr>
      <w:tr w:rsidR="00204CE7" w:rsidRPr="00204CE7" w14:paraId="288C5F18" w14:textId="77777777" w:rsidTr="00204CE7">
        <w:trPr>
          <w:trHeight w:val="495"/>
        </w:trPr>
        <w:tc>
          <w:tcPr>
            <w:tcW w:w="30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F9D3E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lastRenderedPageBreak/>
              <w:t>Projektziele  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029EB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proofErr w:type="spell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Your</w:t>
            </w:r>
            <w:proofErr w:type="spell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</w:t>
            </w:r>
            <w:proofErr w:type="spell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SwissQR</w:t>
            </w:r>
            <w:proofErr w:type="spell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kann den Anforderungen (Six) gemäss erstellt werden </w:t>
            </w:r>
          </w:p>
          <w:p w14:paraId="4294E068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Es wird eine übersichtliche Verwaltungssoftware mit ausgeliefert (GUI für die Übersicht und das Management) </w:t>
            </w:r>
          </w:p>
          <w:p w14:paraId="6471CCEC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proofErr w:type="spellStart"/>
            <w:proofErr w:type="gramStart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KMU's</w:t>
            </w:r>
            <w:proofErr w:type="spellEnd"/>
            <w:proofErr w:type="gramEnd"/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 xml:space="preserve"> und Einzelunternehmer sollen auch profitieren </w:t>
            </w:r>
          </w:p>
          <w:p w14:paraId="7CCF5D16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Einfache Anbindung an bestehende Systeme </w:t>
            </w:r>
          </w:p>
          <w:p w14:paraId="3A330FA7" w14:textId="77777777" w:rsidR="00204CE7" w:rsidRPr="00204CE7" w:rsidRDefault="00204CE7" w:rsidP="00204CE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 w:firstLine="0"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Unabhängige Funktionalität (Ohne Drittsysteme) </w:t>
            </w:r>
          </w:p>
          <w:p w14:paraId="53EC3A7B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 </w:t>
            </w:r>
          </w:p>
        </w:tc>
      </w:tr>
      <w:tr w:rsidR="00204CE7" w:rsidRPr="00204CE7" w14:paraId="7544CC95" w14:textId="77777777" w:rsidTr="00204CE7">
        <w:trPr>
          <w:trHeight w:val="495"/>
        </w:trPr>
        <w:tc>
          <w:tcPr>
            <w:tcW w:w="30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8F077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Kommunikation  </w:t>
            </w:r>
          </w:p>
        </w:tc>
        <w:tc>
          <w:tcPr>
            <w:tcW w:w="60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DC96A" w14:textId="77777777" w:rsidR="00204CE7" w:rsidRPr="00204CE7" w:rsidRDefault="00204CE7" w:rsidP="00204CE7">
            <w:p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204CE7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  <w:t>Teams / E-Mail </w:t>
            </w:r>
          </w:p>
        </w:tc>
      </w:tr>
    </w:tbl>
    <w:p w14:paraId="6B69719A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Calibri" w:eastAsia="Times New Roman" w:hAnsi="Calibri" w:cs="Calibri"/>
          <w:sz w:val="24"/>
          <w:szCs w:val="24"/>
          <w:lang w:eastAsia="de-CH"/>
        </w:rPr>
        <w:t> </w:t>
      </w:r>
    </w:p>
    <w:p w14:paraId="47381C5A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Calibri" w:eastAsia="Times New Roman" w:hAnsi="Calibri" w:cs="Calibri"/>
          <w:sz w:val="24"/>
          <w:szCs w:val="24"/>
          <w:lang w:eastAsia="de-CH"/>
        </w:rPr>
        <w:t> </w:t>
      </w:r>
    </w:p>
    <w:p w14:paraId="4EA488D4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Calibri" w:eastAsia="Times New Roman" w:hAnsi="Calibri" w:cs="Calibri"/>
          <w:sz w:val="24"/>
          <w:szCs w:val="24"/>
          <w:lang w:eastAsia="de-CH"/>
        </w:rPr>
        <w:t>Unterschrift: </w:t>
      </w:r>
    </w:p>
    <w:p w14:paraId="19220895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Calibri" w:eastAsia="Times New Roman" w:hAnsi="Calibri" w:cs="Calibri"/>
          <w:sz w:val="24"/>
          <w:szCs w:val="24"/>
          <w:lang w:eastAsia="de-CH"/>
        </w:rPr>
        <w:t> </w:t>
      </w:r>
    </w:p>
    <w:p w14:paraId="49AFEE41" w14:textId="77777777" w:rsidR="00204CE7" w:rsidRPr="00204CE7" w:rsidRDefault="00204CE7" w:rsidP="00204CE7">
      <w:p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204CE7">
        <w:rPr>
          <w:rFonts w:ascii="Calibri" w:eastAsia="Times New Roman" w:hAnsi="Calibri" w:cs="Calibri"/>
          <w:sz w:val="24"/>
          <w:szCs w:val="24"/>
          <w:lang w:eastAsia="de-CH"/>
        </w:rPr>
        <w:t xml:space="preserve">Fabrizio </w:t>
      </w:r>
      <w:proofErr w:type="gramStart"/>
      <w:r w:rsidRPr="00204CE7">
        <w:rPr>
          <w:rFonts w:ascii="Calibri" w:eastAsia="Times New Roman" w:hAnsi="Calibri" w:cs="Calibri"/>
          <w:sz w:val="24"/>
          <w:szCs w:val="24"/>
          <w:lang w:eastAsia="de-CH"/>
        </w:rPr>
        <w:t>Piacente ,</w:t>
      </w:r>
      <w:proofErr w:type="gramEnd"/>
      <w:r w:rsidRPr="00204CE7">
        <w:rPr>
          <w:rFonts w:ascii="Calibri" w:eastAsia="Times New Roman" w:hAnsi="Calibri" w:cs="Calibri"/>
          <w:sz w:val="24"/>
          <w:szCs w:val="24"/>
          <w:lang w:eastAsia="de-CH"/>
        </w:rPr>
        <w:t xml:space="preserve"> Fabian Moosmann, Nicola Hässig, Jan Nussberger </w:t>
      </w:r>
    </w:p>
    <w:p w14:paraId="37C23F81" w14:textId="77777777" w:rsidR="00425DC8" w:rsidRDefault="00425DC8"/>
    <w:sectPr w:rsidR="00425D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6391"/>
    <w:multiLevelType w:val="multilevel"/>
    <w:tmpl w:val="F7B2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6572B"/>
    <w:multiLevelType w:val="multilevel"/>
    <w:tmpl w:val="8AE8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D47430"/>
    <w:multiLevelType w:val="multilevel"/>
    <w:tmpl w:val="4FBA0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C9"/>
    <w:rsid w:val="000A6BC9"/>
    <w:rsid w:val="00204CE7"/>
    <w:rsid w:val="0042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845033C-698E-4874-BDBC-CA77B7E0B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20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204CE7"/>
  </w:style>
  <w:style w:type="character" w:customStyle="1" w:styleId="eop">
    <w:name w:val="eop"/>
    <w:basedOn w:val="Absatz-Standardschriftart"/>
    <w:rsid w:val="00204C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1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6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37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6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3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1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19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7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5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7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2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5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9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90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7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36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6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9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1289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Piacente</dc:creator>
  <cp:keywords/>
  <dc:description/>
  <cp:lastModifiedBy>Fabrizio Piacente</cp:lastModifiedBy>
  <cp:revision>2</cp:revision>
  <dcterms:created xsi:type="dcterms:W3CDTF">2020-11-12T19:32:00Z</dcterms:created>
  <dcterms:modified xsi:type="dcterms:W3CDTF">2020-11-12T19:32:00Z</dcterms:modified>
</cp:coreProperties>
</file>