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5CA9" w14:textId="77777777" w:rsidR="00204CE7" w:rsidRPr="00204CE7" w:rsidRDefault="00204CE7" w:rsidP="00204CE7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de-DE" w:eastAsia="de-CH"/>
        </w:rPr>
        <w:t>Swiss QR-Code Projektantrag</w:t>
      </w:r>
      <w:r w:rsidRPr="00204CE7">
        <w:rPr>
          <w:rFonts w:ascii="Arial" w:eastAsia="Times New Roman" w:hAnsi="Arial" w:cs="Arial"/>
          <w:color w:val="000000"/>
          <w:sz w:val="32"/>
          <w:szCs w:val="32"/>
          <w:lang w:eastAsia="de-CH"/>
        </w:rPr>
        <w:t> </w:t>
      </w:r>
    </w:p>
    <w:p w14:paraId="11FB9766" w14:textId="1240730C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7BEBD6B4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Projektantrag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2198AF81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Zum anderen habe ich euch versprochen eine Vorlage für euren Projektantrag zukommen lassen, was ich hiermit auch noch nachhole. </w:t>
      </w:r>
    </w:p>
    <w:p w14:paraId="7991A1EE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62FE1EE5" w14:textId="0B41F430" w:rsid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Ich bitte die </w:t>
      </w: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Projektleiter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 die Vorlage auszufüllen und sich Gedanken zu machen, was für </w:t>
      </w: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zusätzliche Angaben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 sinnvoll wären und die entsprechenden Zeilen / Angaben zu ergänzen:</w:t>
      </w:r>
    </w:p>
    <w:p w14:paraId="7C4187A3" w14:textId="78FD6CE0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2D46C689" w14:textId="108EA367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4B1F64AF" w14:textId="0E66653E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0946C2EF" w14:textId="77777777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6FC63839" w14:textId="2267D653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0495EC1F" w14:textId="06901D0F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12367AF0" w14:textId="77777777" w:rsidR="00EC62EB" w:rsidRPr="00204CE7" w:rsidRDefault="00EC62EB" w:rsidP="00EC62E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Unterschrift: </w:t>
      </w:r>
    </w:p>
    <w:p w14:paraId="4F16F3F9" w14:textId="77777777" w:rsidR="00EC62EB" w:rsidRPr="00204CE7" w:rsidRDefault="00EC62EB" w:rsidP="00EC62E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3E9A666F" w14:textId="77777777" w:rsidR="00EC62EB" w:rsidRPr="00204CE7" w:rsidRDefault="00EC62EB" w:rsidP="00EC62EB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 xml:space="preserve">Fabrizio </w:t>
      </w:r>
      <w:proofErr w:type="gramStart"/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Piacente ,</w:t>
      </w:r>
      <w:proofErr w:type="gramEnd"/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 xml:space="preserve"> Fabian Moosmann, Nicola Hässig, Jan Nussberger </w:t>
      </w:r>
    </w:p>
    <w:p w14:paraId="44587509" w14:textId="77777777" w:rsidR="00EC62EB" w:rsidRDefault="00EC62EB" w:rsidP="00EC62EB"/>
    <w:p w14:paraId="61B779FA" w14:textId="56CF4822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690F11CC" w14:textId="022AA9F6" w:rsidR="00EC62EB" w:rsidRDefault="00EC62EB" w:rsidP="00204CE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de-CH"/>
        </w:rPr>
      </w:pPr>
    </w:p>
    <w:p w14:paraId="39C6F698" w14:textId="77777777" w:rsidR="00EC62EB" w:rsidRPr="00204CE7" w:rsidRDefault="00EC62E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57EAFDFA" w14:textId="66CEDA8B" w:rsidR="00EC62EB" w:rsidRDefault="00EC62EB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br w:type="page"/>
      </w:r>
    </w:p>
    <w:p w14:paraId="28A2EA14" w14:textId="20EEEFDA" w:rsid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14:paraId="09744561" w14:textId="77777777" w:rsidR="00EC62EB" w:rsidRPr="00204CE7" w:rsidRDefault="00EC62EB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5955"/>
      </w:tblGrid>
      <w:tr w:rsidR="00204CE7" w:rsidRPr="00204CE7" w14:paraId="3A81BBAA" w14:textId="77777777" w:rsidTr="00EC62EB">
        <w:trPr>
          <w:trHeight w:val="545"/>
        </w:trPr>
        <w:tc>
          <w:tcPr>
            <w:tcW w:w="2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E48B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Projekttitel  </w:t>
            </w:r>
          </w:p>
        </w:tc>
        <w:tc>
          <w:tcPr>
            <w:tcW w:w="59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8A01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 QR-Code </w:t>
            </w:r>
          </w:p>
        </w:tc>
      </w:tr>
      <w:tr w:rsidR="00204CE7" w:rsidRPr="00204CE7" w14:paraId="0A244ADD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93C8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Projektleiter/in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3E3B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Fabian Moosmann </w:t>
            </w:r>
          </w:p>
        </w:tc>
      </w:tr>
      <w:tr w:rsidR="00204CE7" w:rsidRPr="00204CE7" w14:paraId="2D79CD3B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8B02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Stellvertreter PL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B17B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Fabrizio Piacente </w:t>
            </w:r>
          </w:p>
        </w:tc>
      </w:tr>
      <w:tr w:rsidR="00204CE7" w:rsidRPr="00204CE7" w14:paraId="1ADB0907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30CA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Projektteam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A243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Jan Nussberger, Nicola Hässig  </w:t>
            </w:r>
          </w:p>
        </w:tc>
      </w:tr>
      <w:tr w:rsidR="00204CE7" w:rsidRPr="00204CE7" w14:paraId="54E043C4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5FED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Projektbeginn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FAD1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12.11.2020 </w:t>
            </w:r>
          </w:p>
        </w:tc>
      </w:tr>
      <w:tr w:rsidR="00204CE7" w:rsidRPr="00204CE7" w14:paraId="1D2D5959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48C2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Ausgangslage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14E64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Der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-Code, welcher am 30.Juni 2020 eingeführt wurde, wird bis im Jahr 2022 die bestehenden «Orangen» ESR Einzahlungsscheine ablösen, weshalb das gewählte Thema eine tatsächliche Aktualität bedient.  </w:t>
            </w:r>
          </w:p>
          <w:p w14:paraId="4BB94232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27174053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9755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Abgrenzung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835F2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Planung </w:t>
            </w:r>
          </w:p>
          <w:p w14:paraId="362A5191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 Budget </w:t>
            </w:r>
          </w:p>
          <w:p w14:paraId="1087FA8D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Software Entwicklung </w:t>
            </w:r>
          </w:p>
          <w:p w14:paraId="4BA3A2A7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Ressourcenmanagement </w:t>
            </w:r>
          </w:p>
          <w:p w14:paraId="5FA3B9AE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4EDE3763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B6A2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Risikoanalyse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3FDE9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</w:t>
            </w:r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das der Termin eingehalten werden kann damit die Kunden auch Ihre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Rechngungen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erstellen können </w:t>
            </w:r>
          </w:p>
          <w:p w14:paraId="0D609FC6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Kosten: Die Kosten dürfen das Budget nicht übersteigen </w:t>
            </w:r>
          </w:p>
        </w:tc>
      </w:tr>
      <w:tr w:rsidR="00204CE7" w:rsidRPr="00204CE7" w14:paraId="288C5F18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F9D3E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Projektziele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029EB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Your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kann den Anforderungen (Six) gemäss erstellt werden </w:t>
            </w:r>
          </w:p>
          <w:p w14:paraId="4294E068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Es wird eine übersichtliche Verwaltungssoftware mit ausgeliefert (GUI für die Übersicht und das Management) </w:t>
            </w:r>
          </w:p>
          <w:p w14:paraId="6471CCEC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KMU's</w:t>
            </w:r>
            <w:proofErr w:type="spellEnd"/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und Einzelunternehmer sollen auch profitieren </w:t>
            </w:r>
          </w:p>
          <w:p w14:paraId="7CCF5D16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Einfache Anbindung an bestehende Systeme </w:t>
            </w:r>
          </w:p>
          <w:p w14:paraId="3A330FA7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Unabhängige Funktionalität (Ohne Drittsysteme) </w:t>
            </w:r>
          </w:p>
          <w:p w14:paraId="53EC3A7B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7544CC95" w14:textId="77777777" w:rsidTr="00EC62EB">
        <w:trPr>
          <w:trHeight w:val="545"/>
        </w:trPr>
        <w:tc>
          <w:tcPr>
            <w:tcW w:w="296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8F07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Kommunikation  </w:t>
            </w:r>
          </w:p>
        </w:tc>
        <w:tc>
          <w:tcPr>
            <w:tcW w:w="59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DC96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Teams / E-Mail </w:t>
            </w:r>
          </w:p>
        </w:tc>
      </w:tr>
    </w:tbl>
    <w:p w14:paraId="6B69719A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47381C5A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4C966325" w14:textId="77777777" w:rsidR="00EC62EB" w:rsidRDefault="00EC62EB"/>
    <w:sectPr w:rsidR="00EC62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391"/>
    <w:multiLevelType w:val="multilevel"/>
    <w:tmpl w:val="F7B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572B"/>
    <w:multiLevelType w:val="multilevel"/>
    <w:tmpl w:val="8A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430"/>
    <w:multiLevelType w:val="multilevel"/>
    <w:tmpl w:val="4FB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9"/>
    <w:rsid w:val="000A6BC9"/>
    <w:rsid w:val="00204CE7"/>
    <w:rsid w:val="00425DC8"/>
    <w:rsid w:val="00EC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8E7DBF"/>
  <w15:chartTrackingRefBased/>
  <w15:docId w15:val="{D845033C-698E-4874-BDBC-CA77B7E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0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204CE7"/>
  </w:style>
  <w:style w:type="character" w:customStyle="1" w:styleId="eop">
    <w:name w:val="eop"/>
    <w:basedOn w:val="Absatz-Standardschriftart"/>
    <w:rsid w:val="002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1289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Fabian Moosmann</cp:lastModifiedBy>
  <cp:revision>3</cp:revision>
  <dcterms:created xsi:type="dcterms:W3CDTF">2020-11-12T19:32:00Z</dcterms:created>
  <dcterms:modified xsi:type="dcterms:W3CDTF">2020-11-29T20:42:00Z</dcterms:modified>
</cp:coreProperties>
</file>