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8B87D" w14:textId="3A0A5B7E" w:rsidR="005459DD" w:rsidRPr="00666A97" w:rsidRDefault="005459DD" w:rsidP="00CB113C">
      <w:pPr>
        <w:pStyle w:val="Institucijospavadinimas"/>
        <w:rPr>
          <w:rFonts w:asciiTheme="minorHAnsi" w:hAnsiTheme="minorHAnsi"/>
        </w:rPr>
      </w:pPr>
      <w:r w:rsidRPr="00666A97">
        <w:rPr>
          <w:rFonts w:asciiTheme="minorHAnsi" w:hAnsiTheme="minorHAnsi"/>
          <w:noProof/>
          <w:lang w:eastAsia="lt-LT"/>
        </w:rPr>
        <w:drawing>
          <wp:inline distT="0" distB="0" distL="0" distR="0" wp14:anchorId="1FA5CEE4" wp14:editId="1EED919A">
            <wp:extent cx="1546860" cy="870858"/>
            <wp:effectExtent l="0" t="0" r="0" b="5715"/>
            <wp:docPr id="2" name="Paveikslėlis 2" descr="Vaizdo rezultatas pagal užklausą „K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izdo rezultatas pagal užklausą „KT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1536" cy="884750"/>
                    </a:xfrm>
                    <a:prstGeom prst="rect">
                      <a:avLst/>
                    </a:prstGeom>
                    <a:noFill/>
                    <a:ln>
                      <a:noFill/>
                    </a:ln>
                  </pic:spPr>
                </pic:pic>
              </a:graphicData>
            </a:graphic>
          </wp:inline>
        </w:drawing>
      </w:r>
    </w:p>
    <w:p w14:paraId="03CF7DD2" w14:textId="461EEB61" w:rsidR="00CB113C" w:rsidRPr="00666A97" w:rsidRDefault="00CB113C" w:rsidP="00CB113C">
      <w:pPr>
        <w:pStyle w:val="Institucijospavadinimas"/>
        <w:rPr>
          <w:rFonts w:asciiTheme="minorHAnsi" w:hAnsiTheme="minorHAnsi"/>
        </w:rPr>
      </w:pPr>
      <w:r w:rsidRPr="00666A97">
        <w:rPr>
          <w:rFonts w:asciiTheme="minorHAnsi" w:hAnsiTheme="minorHAnsi"/>
        </w:rPr>
        <w:t>KAUNO TECHNOLOGIJOS UNIVERSITETAS</w:t>
      </w:r>
    </w:p>
    <w:p w14:paraId="4A1A97FD" w14:textId="77777777" w:rsidR="00CB113C" w:rsidRPr="00666A97" w:rsidRDefault="00CB113C" w:rsidP="00CB113C">
      <w:pPr>
        <w:pStyle w:val="Institucijospavadinimas"/>
        <w:rPr>
          <w:rFonts w:asciiTheme="minorHAnsi" w:hAnsiTheme="minorHAnsi"/>
        </w:rPr>
      </w:pPr>
      <w:r w:rsidRPr="00666A97">
        <w:rPr>
          <w:rFonts w:asciiTheme="minorHAnsi" w:hAnsiTheme="minorHAnsi"/>
        </w:rPr>
        <w:t>INformatikos fakultetas</w:t>
      </w:r>
    </w:p>
    <w:p w14:paraId="7C97D80F" w14:textId="1AF78C8D" w:rsidR="00CB113C" w:rsidRPr="00666A97" w:rsidRDefault="00CB113C" w:rsidP="00CB113C">
      <w:pPr>
        <w:pStyle w:val="Darbopavadinimas"/>
        <w:rPr>
          <w:rFonts w:asciiTheme="minorHAnsi" w:hAnsiTheme="minorHAnsi"/>
        </w:rPr>
      </w:pPr>
    </w:p>
    <w:p w14:paraId="25D7BB44" w14:textId="6037E276" w:rsidR="005459DD" w:rsidRPr="00666A97" w:rsidRDefault="005459DD" w:rsidP="005459DD">
      <w:pPr>
        <w:pStyle w:val="Darbotipas"/>
        <w:rPr>
          <w:rFonts w:asciiTheme="minorHAnsi" w:hAnsiTheme="minorHAnsi"/>
        </w:rPr>
      </w:pPr>
    </w:p>
    <w:p w14:paraId="6848BC25" w14:textId="2584D0EE" w:rsidR="00CB113C" w:rsidRPr="00666A97" w:rsidRDefault="0090455D" w:rsidP="00CB113C">
      <w:pPr>
        <w:pStyle w:val="Darbopavadinimas"/>
        <w:rPr>
          <w:rFonts w:asciiTheme="minorHAnsi" w:hAnsiTheme="minorHAnsi"/>
          <w:sz w:val="32"/>
        </w:rPr>
      </w:pPr>
      <w:r w:rsidRPr="00666A97">
        <w:rPr>
          <w:rFonts w:asciiTheme="minorHAnsi" w:hAnsiTheme="minorHAnsi"/>
          <w:sz w:val="32"/>
        </w:rPr>
        <w:t>P170B126</w:t>
      </w:r>
      <w:r w:rsidR="00CB113C" w:rsidRPr="00666A97">
        <w:rPr>
          <w:rFonts w:asciiTheme="minorHAnsi" w:hAnsiTheme="minorHAnsi"/>
          <w:sz w:val="32"/>
        </w:rPr>
        <w:t xml:space="preserve"> </w:t>
      </w:r>
      <w:r w:rsidR="003B1E5E" w:rsidRPr="00666A97">
        <w:rPr>
          <w:rFonts w:asciiTheme="minorHAnsi" w:hAnsiTheme="minorHAnsi"/>
          <w:sz w:val="32"/>
        </w:rPr>
        <w:t>INFO</w:t>
      </w:r>
      <w:r w:rsidRPr="00666A97">
        <w:rPr>
          <w:rFonts w:asciiTheme="minorHAnsi" w:hAnsiTheme="minorHAnsi"/>
          <w:sz w:val="32"/>
        </w:rPr>
        <w:t xml:space="preserve">RMACINIŲ SISTEMŲ GRAFINĖ </w:t>
      </w:r>
      <w:r w:rsidR="00A80A9B">
        <w:rPr>
          <w:rFonts w:asciiTheme="minorHAnsi" w:hAnsiTheme="minorHAnsi"/>
          <w:sz w:val="32"/>
        </w:rPr>
        <w:t>NAUDOTOJO</w:t>
      </w:r>
      <w:r w:rsidRPr="00666A97">
        <w:rPr>
          <w:rFonts w:asciiTheme="minorHAnsi" w:hAnsiTheme="minorHAnsi"/>
          <w:sz w:val="32"/>
        </w:rPr>
        <w:t xml:space="preserve"> SĄSAJA</w:t>
      </w:r>
    </w:p>
    <w:p w14:paraId="1487E1AB" w14:textId="05B667C8" w:rsidR="00666A97" w:rsidRPr="00666A97" w:rsidRDefault="0090455D" w:rsidP="00666A97">
      <w:pPr>
        <w:pStyle w:val="Darbotipas"/>
      </w:pPr>
      <w:r w:rsidRPr="00666A97">
        <w:rPr>
          <w:rFonts w:asciiTheme="minorHAnsi" w:hAnsiTheme="minorHAnsi"/>
          <w:sz w:val="28"/>
        </w:rPr>
        <w:t>Individualaus darbo</w:t>
      </w:r>
      <w:r w:rsidR="00CB113C" w:rsidRPr="00666A97">
        <w:rPr>
          <w:rFonts w:asciiTheme="minorHAnsi" w:hAnsiTheme="minorHAnsi"/>
          <w:sz w:val="28"/>
        </w:rPr>
        <w:t xml:space="preserve"> </w:t>
      </w:r>
      <w:r w:rsidR="00AC4D87">
        <w:rPr>
          <w:rFonts w:asciiTheme="minorHAnsi" w:hAnsiTheme="minorHAnsi"/>
          <w:sz w:val="28"/>
        </w:rPr>
        <w:t xml:space="preserve">galutinė </w:t>
      </w:r>
      <w:r w:rsidR="00CB113C" w:rsidRPr="00666A97">
        <w:rPr>
          <w:rFonts w:asciiTheme="minorHAnsi" w:hAnsiTheme="minorHAnsi"/>
          <w:sz w:val="28"/>
        </w:rPr>
        <w:t>ataskaita</w:t>
      </w:r>
    </w:p>
    <w:p w14:paraId="74F908BF" w14:textId="77777777" w:rsidR="00666A97" w:rsidRDefault="00666A97" w:rsidP="00CB113C">
      <w:pPr>
        <w:pStyle w:val="Darbovadovas"/>
        <w:spacing w:before="0"/>
        <w:ind w:firstLine="0"/>
        <w:jc w:val="center"/>
        <w:rPr>
          <w:rFonts w:asciiTheme="minorHAnsi" w:hAnsiTheme="minorHAnsi"/>
          <w:sz w:val="32"/>
        </w:rPr>
      </w:pPr>
    </w:p>
    <w:p w14:paraId="15E17FEC" w14:textId="69639F8A" w:rsidR="00CB113C" w:rsidRPr="00666A97" w:rsidRDefault="00CB113C" w:rsidP="00CB113C">
      <w:pPr>
        <w:pStyle w:val="Darbovadovas"/>
        <w:spacing w:before="0"/>
        <w:ind w:firstLine="0"/>
        <w:jc w:val="center"/>
        <w:rPr>
          <w:rFonts w:asciiTheme="minorHAnsi" w:hAnsiTheme="minorHAnsi"/>
          <w:sz w:val="32"/>
        </w:rPr>
      </w:pPr>
      <w:r w:rsidRPr="00666A97">
        <w:rPr>
          <w:rFonts w:asciiTheme="minorHAnsi" w:hAnsiTheme="minorHAnsi"/>
          <w:sz w:val="32"/>
        </w:rPr>
        <w:t>Tema:</w:t>
      </w:r>
      <w:r w:rsidR="00D60EAB">
        <w:rPr>
          <w:rFonts w:asciiTheme="minorHAnsi" w:hAnsiTheme="minorHAnsi"/>
          <w:sz w:val="32"/>
        </w:rPr>
        <w:t xml:space="preserve"> Žaidimų parduotuvė</w:t>
      </w:r>
    </w:p>
    <w:p w14:paraId="06F53962" w14:textId="77777777" w:rsidR="00CB113C" w:rsidRPr="00AC4D87" w:rsidRDefault="00CB113C" w:rsidP="00CB113C">
      <w:pPr>
        <w:pStyle w:val="Darbovadovopavard"/>
        <w:ind w:firstLine="0"/>
        <w:rPr>
          <w:rFonts w:asciiTheme="minorHAnsi" w:hAnsiTheme="minorHAnsi"/>
          <w:lang w:val="en-US"/>
        </w:rPr>
      </w:pPr>
    </w:p>
    <w:p w14:paraId="08A7245F" w14:textId="77777777" w:rsidR="00CB113C" w:rsidRPr="00666A97" w:rsidRDefault="00CB113C" w:rsidP="00CB113C">
      <w:pPr>
        <w:pStyle w:val="Darbovadovopavard"/>
        <w:ind w:firstLine="0"/>
        <w:rPr>
          <w:rFonts w:asciiTheme="minorHAnsi" w:hAnsiTheme="minorHAnsi"/>
        </w:rPr>
      </w:pPr>
    </w:p>
    <w:p w14:paraId="0F2AF3BB" w14:textId="77777777" w:rsidR="00CB113C" w:rsidRPr="00666A97" w:rsidRDefault="00CB113C" w:rsidP="00CB113C">
      <w:pPr>
        <w:pStyle w:val="Darbovadovopavard"/>
        <w:ind w:firstLine="0"/>
        <w:rPr>
          <w:rFonts w:asciiTheme="minorHAnsi" w:hAnsiTheme="minorHAnsi"/>
        </w:rPr>
      </w:pPr>
    </w:p>
    <w:p w14:paraId="7DD50EA4" w14:textId="6E00B3AF" w:rsidR="00CB113C" w:rsidRPr="00666A97" w:rsidRDefault="00CB113C" w:rsidP="00CB113C">
      <w:pPr>
        <w:pStyle w:val="Darbovadovopavard"/>
        <w:ind w:firstLine="0"/>
        <w:rPr>
          <w:rFonts w:asciiTheme="minorHAnsi" w:hAnsiTheme="minorHAnsi"/>
        </w:rPr>
      </w:pPr>
    </w:p>
    <w:p w14:paraId="2BFA34DD" w14:textId="38CAD887" w:rsidR="005459DD" w:rsidRPr="00666A97" w:rsidRDefault="005459DD" w:rsidP="00CB113C">
      <w:pPr>
        <w:pStyle w:val="Darbovadovopavard"/>
        <w:ind w:firstLine="0"/>
        <w:rPr>
          <w:rFonts w:asciiTheme="minorHAnsi" w:hAnsiTheme="minorHAnsi"/>
        </w:rPr>
      </w:pPr>
    </w:p>
    <w:p w14:paraId="58E18F81" w14:textId="77777777" w:rsidR="005459DD" w:rsidRPr="00666A97" w:rsidRDefault="005459DD" w:rsidP="00CB113C">
      <w:pPr>
        <w:pStyle w:val="Darbovadovopavard"/>
        <w:ind w:firstLine="0"/>
        <w:rPr>
          <w:rFonts w:asciiTheme="minorHAnsi" w:hAnsiTheme="minorHAnsi"/>
        </w:rPr>
      </w:pPr>
    </w:p>
    <w:p w14:paraId="719FB53E" w14:textId="2B7AD795" w:rsidR="00CB113C" w:rsidRPr="00666A97" w:rsidRDefault="0090455D" w:rsidP="00CB113C">
      <w:pPr>
        <w:pStyle w:val="Darbovadovas"/>
        <w:spacing w:before="0"/>
        <w:ind w:firstLine="5103"/>
        <w:rPr>
          <w:rFonts w:asciiTheme="minorHAnsi" w:hAnsiTheme="minorHAnsi"/>
        </w:rPr>
      </w:pPr>
      <w:r w:rsidRPr="00666A97">
        <w:rPr>
          <w:rFonts w:asciiTheme="minorHAnsi" w:hAnsiTheme="minorHAnsi"/>
        </w:rPr>
        <w:t>Studentas</w:t>
      </w:r>
      <w:r w:rsidR="00CB113C" w:rsidRPr="00666A97">
        <w:rPr>
          <w:rFonts w:asciiTheme="minorHAnsi" w:hAnsiTheme="minorHAnsi"/>
        </w:rPr>
        <w:t>:</w:t>
      </w:r>
      <w:r w:rsidR="00D60EAB">
        <w:rPr>
          <w:rFonts w:asciiTheme="minorHAnsi" w:hAnsiTheme="minorHAnsi"/>
        </w:rPr>
        <w:t xml:space="preserve"> IFF-1/4 gr. Karvelis Mildaras</w:t>
      </w:r>
    </w:p>
    <w:p w14:paraId="16F8FB8B" w14:textId="77777777" w:rsidR="00CB113C" w:rsidRPr="00666A97" w:rsidRDefault="00CB113C" w:rsidP="00CB113C">
      <w:pPr>
        <w:pStyle w:val="Darbovadovopavard"/>
        <w:rPr>
          <w:rFonts w:asciiTheme="minorHAnsi" w:hAnsiTheme="minorHAnsi"/>
        </w:rPr>
      </w:pPr>
    </w:p>
    <w:p w14:paraId="62648453" w14:textId="7C3A3CF3" w:rsidR="00CB113C" w:rsidRPr="00666A97" w:rsidRDefault="00CB113C" w:rsidP="00CB113C">
      <w:pPr>
        <w:pStyle w:val="Darbovadovas"/>
        <w:spacing w:before="0"/>
        <w:ind w:firstLine="5103"/>
        <w:rPr>
          <w:rFonts w:asciiTheme="minorHAnsi" w:hAnsiTheme="minorHAnsi"/>
        </w:rPr>
      </w:pPr>
      <w:r w:rsidRPr="00666A97">
        <w:rPr>
          <w:rFonts w:asciiTheme="minorHAnsi" w:hAnsiTheme="minorHAnsi"/>
        </w:rPr>
        <w:t>Dėstytoja</w:t>
      </w:r>
      <w:r w:rsidR="005459DD" w:rsidRPr="00666A97">
        <w:rPr>
          <w:rFonts w:asciiTheme="minorHAnsi" w:hAnsiTheme="minorHAnsi"/>
        </w:rPr>
        <w:t>i</w:t>
      </w:r>
      <w:r w:rsidRPr="00666A97">
        <w:rPr>
          <w:rFonts w:asciiTheme="minorHAnsi" w:hAnsiTheme="minorHAnsi"/>
        </w:rPr>
        <w:t>:</w:t>
      </w:r>
      <w:r w:rsidR="005459DD" w:rsidRPr="00666A97">
        <w:rPr>
          <w:rFonts w:asciiTheme="minorHAnsi" w:hAnsiTheme="minorHAnsi"/>
        </w:rPr>
        <w:t xml:space="preserve"> K. Kapočius, </w:t>
      </w:r>
      <w:r w:rsidR="00D92B76">
        <w:rPr>
          <w:rFonts w:asciiTheme="minorHAnsi" w:hAnsiTheme="minorHAnsi"/>
        </w:rPr>
        <w:t>K. Magylaitė</w:t>
      </w:r>
    </w:p>
    <w:p w14:paraId="4535500D" w14:textId="77777777" w:rsidR="00CB113C" w:rsidRPr="00666A97" w:rsidRDefault="00CB113C" w:rsidP="00CB113C">
      <w:pPr>
        <w:pStyle w:val="Darbovadovopavard"/>
        <w:ind w:firstLine="0"/>
        <w:rPr>
          <w:rFonts w:asciiTheme="minorHAnsi" w:hAnsiTheme="minorHAnsi"/>
        </w:rPr>
      </w:pPr>
    </w:p>
    <w:p w14:paraId="294CCBC8" w14:textId="77777777" w:rsidR="00CB113C" w:rsidRPr="00666A97" w:rsidRDefault="00CB113C" w:rsidP="00CB113C">
      <w:pPr>
        <w:pStyle w:val="Darbovadovopavard"/>
        <w:ind w:firstLine="0"/>
        <w:rPr>
          <w:rFonts w:asciiTheme="minorHAnsi" w:hAnsiTheme="minorHAnsi"/>
        </w:rPr>
      </w:pPr>
    </w:p>
    <w:p w14:paraId="02326EF5" w14:textId="77777777" w:rsidR="00CB113C" w:rsidRPr="00666A97" w:rsidRDefault="00CB113C" w:rsidP="00CB113C">
      <w:pPr>
        <w:pStyle w:val="Darbovadovopavard"/>
        <w:ind w:firstLine="0"/>
        <w:rPr>
          <w:rFonts w:asciiTheme="minorHAnsi" w:hAnsiTheme="minorHAnsi"/>
        </w:rPr>
      </w:pPr>
    </w:p>
    <w:p w14:paraId="63D7626D" w14:textId="77777777" w:rsidR="00CB113C" w:rsidRPr="00666A97" w:rsidRDefault="00CB113C" w:rsidP="00CB113C">
      <w:pPr>
        <w:pStyle w:val="Darbovadovopavard"/>
        <w:ind w:firstLine="0"/>
        <w:rPr>
          <w:rFonts w:asciiTheme="minorHAnsi" w:hAnsiTheme="minorHAnsi"/>
        </w:rPr>
      </w:pPr>
    </w:p>
    <w:p w14:paraId="58E7DCFE" w14:textId="77777777" w:rsidR="00CB113C" w:rsidRPr="00666A97" w:rsidRDefault="00CB113C" w:rsidP="00CB113C">
      <w:pPr>
        <w:pStyle w:val="Darbovadovopavard"/>
        <w:ind w:firstLine="0"/>
        <w:rPr>
          <w:rFonts w:asciiTheme="minorHAnsi" w:hAnsiTheme="minorHAnsi"/>
        </w:rPr>
      </w:pPr>
    </w:p>
    <w:p w14:paraId="5215F49C" w14:textId="77777777" w:rsidR="00CB113C" w:rsidRPr="00666A97" w:rsidRDefault="00CB113C" w:rsidP="00CB113C">
      <w:pPr>
        <w:pStyle w:val="Darbovadovopavard"/>
        <w:ind w:firstLine="0"/>
        <w:rPr>
          <w:rFonts w:asciiTheme="minorHAnsi" w:hAnsiTheme="minorHAnsi"/>
        </w:rPr>
      </w:pPr>
    </w:p>
    <w:p w14:paraId="2F55D393" w14:textId="77777777" w:rsidR="00CB113C" w:rsidRPr="00666A97" w:rsidRDefault="00CB113C" w:rsidP="00CB113C">
      <w:pPr>
        <w:pStyle w:val="Darbovadovopavard"/>
        <w:ind w:firstLine="0"/>
        <w:rPr>
          <w:rFonts w:asciiTheme="minorHAnsi" w:hAnsiTheme="minorHAnsi"/>
        </w:rPr>
      </w:pPr>
    </w:p>
    <w:p w14:paraId="0AA26C26" w14:textId="77777777" w:rsidR="00CB113C" w:rsidRPr="00666A97" w:rsidRDefault="00CB113C" w:rsidP="00CB113C">
      <w:pPr>
        <w:pStyle w:val="Darbovadovopavard"/>
        <w:ind w:firstLine="0"/>
        <w:rPr>
          <w:rFonts w:asciiTheme="minorHAnsi" w:hAnsiTheme="minorHAnsi"/>
        </w:rPr>
      </w:pPr>
    </w:p>
    <w:p w14:paraId="141B94B2" w14:textId="77777777" w:rsidR="00CB113C" w:rsidRPr="00666A97" w:rsidRDefault="00CB113C" w:rsidP="00CB113C">
      <w:pPr>
        <w:pStyle w:val="Darbovadovopavard"/>
        <w:ind w:firstLine="0"/>
        <w:rPr>
          <w:rFonts w:asciiTheme="minorHAnsi" w:hAnsiTheme="minorHAnsi"/>
        </w:rPr>
      </w:pPr>
    </w:p>
    <w:p w14:paraId="641AD8C6" w14:textId="77777777" w:rsidR="00CB113C" w:rsidRPr="00666A97" w:rsidRDefault="00CB113C" w:rsidP="00CB113C">
      <w:pPr>
        <w:pStyle w:val="Darbovadovopavard"/>
        <w:ind w:firstLine="0"/>
        <w:rPr>
          <w:rFonts w:asciiTheme="minorHAnsi" w:hAnsiTheme="minorHAnsi"/>
        </w:rPr>
      </w:pPr>
    </w:p>
    <w:p w14:paraId="74FAFFF1" w14:textId="10D18F63" w:rsidR="00CB113C" w:rsidRDefault="00CB113C" w:rsidP="00CB113C">
      <w:pPr>
        <w:pStyle w:val="Darbovadovopavard"/>
        <w:ind w:firstLine="0"/>
        <w:rPr>
          <w:rFonts w:asciiTheme="minorHAnsi" w:hAnsiTheme="minorHAnsi"/>
        </w:rPr>
      </w:pPr>
    </w:p>
    <w:p w14:paraId="5C39A7F3" w14:textId="24B961EF" w:rsidR="00CB113C" w:rsidRPr="00666A97" w:rsidRDefault="00CB113C" w:rsidP="00CB113C">
      <w:pPr>
        <w:pStyle w:val="Darbovadovopavard"/>
        <w:ind w:firstLine="0"/>
        <w:rPr>
          <w:rFonts w:asciiTheme="minorHAnsi" w:hAnsiTheme="minorHAnsi"/>
        </w:rPr>
      </w:pPr>
    </w:p>
    <w:p w14:paraId="2AED0898" w14:textId="1CF810C0" w:rsidR="00CB113C" w:rsidRPr="00666A97" w:rsidRDefault="00930267" w:rsidP="00CB113C">
      <w:pPr>
        <w:pStyle w:val="Darbovadovopavard"/>
        <w:ind w:firstLine="0"/>
        <w:jc w:val="center"/>
        <w:rPr>
          <w:rFonts w:asciiTheme="minorHAnsi" w:hAnsiTheme="minorHAnsi"/>
        </w:rPr>
      </w:pPr>
      <w:r w:rsidRPr="00666A97">
        <w:rPr>
          <w:rFonts w:asciiTheme="minorHAnsi" w:hAnsiTheme="minorHAnsi"/>
        </w:rPr>
        <w:t xml:space="preserve">KAUNAS, </w:t>
      </w:r>
      <w:r w:rsidR="006636E2">
        <w:rPr>
          <w:rFonts w:asciiTheme="minorHAnsi" w:hAnsiTheme="minorHAnsi"/>
        </w:rPr>
        <w:t>2024</w:t>
      </w:r>
    </w:p>
    <w:p w14:paraId="626F7799" w14:textId="77777777" w:rsidR="00CB113C" w:rsidRPr="00E44868" w:rsidRDefault="00CB113C" w:rsidP="00CB113C">
      <w:pPr>
        <w:pStyle w:val="Darbovadovopavard"/>
        <w:ind w:firstLine="0"/>
        <w:jc w:val="center"/>
      </w:pPr>
    </w:p>
    <w:p w14:paraId="694C1440" w14:textId="77777777" w:rsidR="00CB113C" w:rsidRPr="00E44868" w:rsidRDefault="00CB113C" w:rsidP="00CD60E7">
      <w:r w:rsidRPr="00E44868">
        <w:br w:type="page"/>
      </w:r>
    </w:p>
    <w:sdt>
      <w:sdtPr>
        <w:rPr>
          <w:rFonts w:asciiTheme="minorHAnsi" w:eastAsiaTheme="minorHAnsi" w:hAnsiTheme="minorHAnsi" w:cstheme="minorBidi"/>
          <w:color w:val="auto"/>
          <w:sz w:val="22"/>
          <w:szCs w:val="22"/>
          <w:lang w:eastAsia="en-US"/>
        </w:rPr>
        <w:id w:val="2140832562"/>
        <w:docPartObj>
          <w:docPartGallery w:val="Table of Contents"/>
          <w:docPartUnique/>
        </w:docPartObj>
      </w:sdtPr>
      <w:sdtEndPr>
        <w:rPr>
          <w:b/>
          <w:bCs/>
        </w:rPr>
      </w:sdtEndPr>
      <w:sdtContent>
        <w:p w14:paraId="0EE9BBDE" w14:textId="3090D878" w:rsidR="003B1E5E" w:rsidRDefault="003B1E5E">
          <w:pPr>
            <w:pStyle w:val="TOCHeading"/>
          </w:pPr>
          <w:r>
            <w:t>Turinys</w:t>
          </w:r>
        </w:p>
        <w:p w14:paraId="7B956ED9" w14:textId="16174627" w:rsidR="006748A3" w:rsidRDefault="003B1E5E">
          <w:pPr>
            <w:pStyle w:val="TOC1"/>
            <w:rPr>
              <w:rFonts w:eastAsiaTheme="minorEastAsia"/>
              <w:noProof/>
              <w:kern w:val="2"/>
              <w:sz w:val="24"/>
              <w:szCs w:val="24"/>
              <w:lang w:val="en-US"/>
              <w14:ligatures w14:val="standardContextual"/>
            </w:rPr>
          </w:pPr>
          <w:r>
            <w:fldChar w:fldCharType="begin"/>
          </w:r>
          <w:r>
            <w:instrText xml:space="preserve"> TOC \o "1-3" \h \z \u </w:instrText>
          </w:r>
          <w:r>
            <w:fldChar w:fldCharType="separate"/>
          </w:r>
          <w:hyperlink w:anchor="_Toc164877039" w:history="1">
            <w:r w:rsidR="006748A3" w:rsidRPr="00D93A43">
              <w:rPr>
                <w:rStyle w:val="Hyperlink"/>
                <w:noProof/>
              </w:rPr>
              <w:t>1</w:t>
            </w:r>
            <w:r w:rsidR="006748A3">
              <w:rPr>
                <w:rFonts w:eastAsiaTheme="minorEastAsia"/>
                <w:noProof/>
                <w:kern w:val="2"/>
                <w:sz w:val="24"/>
                <w:szCs w:val="24"/>
                <w:lang w:val="en-US"/>
                <w14:ligatures w14:val="standardContextual"/>
              </w:rPr>
              <w:tab/>
            </w:r>
            <w:r w:rsidR="006748A3" w:rsidRPr="00D93A43">
              <w:rPr>
                <w:rStyle w:val="Hyperlink"/>
                <w:noProof/>
              </w:rPr>
              <w:t>Sistemos kūrimo kontekstas ir projekto tikslai</w:t>
            </w:r>
            <w:r w:rsidR="006748A3">
              <w:rPr>
                <w:noProof/>
                <w:webHidden/>
              </w:rPr>
              <w:tab/>
            </w:r>
            <w:r w:rsidR="006748A3">
              <w:rPr>
                <w:noProof/>
                <w:webHidden/>
              </w:rPr>
              <w:fldChar w:fldCharType="begin"/>
            </w:r>
            <w:r w:rsidR="006748A3">
              <w:rPr>
                <w:noProof/>
                <w:webHidden/>
              </w:rPr>
              <w:instrText xml:space="preserve"> PAGEREF _Toc164877039 \h </w:instrText>
            </w:r>
            <w:r w:rsidR="006748A3">
              <w:rPr>
                <w:noProof/>
                <w:webHidden/>
              </w:rPr>
            </w:r>
            <w:r w:rsidR="006748A3">
              <w:rPr>
                <w:noProof/>
                <w:webHidden/>
              </w:rPr>
              <w:fldChar w:fldCharType="separate"/>
            </w:r>
            <w:r w:rsidR="006748A3">
              <w:rPr>
                <w:noProof/>
                <w:webHidden/>
              </w:rPr>
              <w:t>3</w:t>
            </w:r>
            <w:r w:rsidR="006748A3">
              <w:rPr>
                <w:noProof/>
                <w:webHidden/>
              </w:rPr>
              <w:fldChar w:fldCharType="end"/>
            </w:r>
          </w:hyperlink>
        </w:p>
        <w:p w14:paraId="2ECA6874" w14:textId="1FAF4C98" w:rsidR="006748A3" w:rsidRDefault="00000000">
          <w:pPr>
            <w:pStyle w:val="TOC1"/>
            <w:rPr>
              <w:rFonts w:eastAsiaTheme="minorEastAsia"/>
              <w:noProof/>
              <w:kern w:val="2"/>
              <w:sz w:val="24"/>
              <w:szCs w:val="24"/>
              <w:lang w:val="en-US"/>
              <w14:ligatures w14:val="standardContextual"/>
            </w:rPr>
          </w:pPr>
          <w:hyperlink w:anchor="_Toc164877040" w:history="1">
            <w:r w:rsidR="006748A3" w:rsidRPr="00D93A43">
              <w:rPr>
                <w:rStyle w:val="Hyperlink"/>
                <w:noProof/>
              </w:rPr>
              <w:t>2</w:t>
            </w:r>
            <w:r w:rsidR="006748A3">
              <w:rPr>
                <w:rFonts w:eastAsiaTheme="minorEastAsia"/>
                <w:noProof/>
                <w:kern w:val="2"/>
                <w:sz w:val="24"/>
                <w:szCs w:val="24"/>
                <w:lang w:val="en-US"/>
                <w14:ligatures w14:val="standardContextual"/>
              </w:rPr>
              <w:tab/>
            </w:r>
            <w:r w:rsidR="006748A3" w:rsidRPr="00D93A43">
              <w:rPr>
                <w:rStyle w:val="Hyperlink"/>
                <w:noProof/>
              </w:rPr>
              <w:t>Sistemos naudotojų kategorijos ir jų charakteristikos</w:t>
            </w:r>
            <w:r w:rsidR="006748A3">
              <w:rPr>
                <w:noProof/>
                <w:webHidden/>
              </w:rPr>
              <w:tab/>
            </w:r>
            <w:r w:rsidR="006748A3">
              <w:rPr>
                <w:noProof/>
                <w:webHidden/>
              </w:rPr>
              <w:fldChar w:fldCharType="begin"/>
            </w:r>
            <w:r w:rsidR="006748A3">
              <w:rPr>
                <w:noProof/>
                <w:webHidden/>
              </w:rPr>
              <w:instrText xml:space="preserve"> PAGEREF _Toc164877040 \h </w:instrText>
            </w:r>
            <w:r w:rsidR="006748A3">
              <w:rPr>
                <w:noProof/>
                <w:webHidden/>
              </w:rPr>
            </w:r>
            <w:r w:rsidR="006748A3">
              <w:rPr>
                <w:noProof/>
                <w:webHidden/>
              </w:rPr>
              <w:fldChar w:fldCharType="separate"/>
            </w:r>
            <w:r w:rsidR="006748A3">
              <w:rPr>
                <w:noProof/>
                <w:webHidden/>
              </w:rPr>
              <w:t>3</w:t>
            </w:r>
            <w:r w:rsidR="006748A3">
              <w:rPr>
                <w:noProof/>
                <w:webHidden/>
              </w:rPr>
              <w:fldChar w:fldCharType="end"/>
            </w:r>
          </w:hyperlink>
        </w:p>
        <w:p w14:paraId="2615FA17" w14:textId="3E74B357" w:rsidR="006748A3" w:rsidRDefault="00000000">
          <w:pPr>
            <w:pStyle w:val="TOC1"/>
            <w:rPr>
              <w:rFonts w:eastAsiaTheme="minorEastAsia"/>
              <w:noProof/>
              <w:kern w:val="2"/>
              <w:sz w:val="24"/>
              <w:szCs w:val="24"/>
              <w:lang w:val="en-US"/>
              <w14:ligatures w14:val="standardContextual"/>
            </w:rPr>
          </w:pPr>
          <w:hyperlink w:anchor="_Toc164877041" w:history="1">
            <w:r w:rsidR="006748A3" w:rsidRPr="00D93A43">
              <w:rPr>
                <w:rStyle w:val="Hyperlink"/>
                <w:noProof/>
              </w:rPr>
              <w:t>3</w:t>
            </w:r>
            <w:r w:rsidR="006748A3">
              <w:rPr>
                <w:rFonts w:eastAsiaTheme="minorEastAsia"/>
                <w:noProof/>
                <w:kern w:val="2"/>
                <w:sz w:val="24"/>
                <w:szCs w:val="24"/>
                <w:lang w:val="en-US"/>
                <w14:ligatures w14:val="standardContextual"/>
              </w:rPr>
              <w:tab/>
            </w:r>
            <w:r w:rsidR="006748A3" w:rsidRPr="00D93A43">
              <w:rPr>
                <w:rStyle w:val="Hyperlink"/>
                <w:noProof/>
              </w:rPr>
              <w:t>Sistemos funkcijos</w:t>
            </w:r>
            <w:r w:rsidR="006748A3">
              <w:rPr>
                <w:noProof/>
                <w:webHidden/>
              </w:rPr>
              <w:tab/>
            </w:r>
            <w:r w:rsidR="006748A3">
              <w:rPr>
                <w:noProof/>
                <w:webHidden/>
              </w:rPr>
              <w:fldChar w:fldCharType="begin"/>
            </w:r>
            <w:r w:rsidR="006748A3">
              <w:rPr>
                <w:noProof/>
                <w:webHidden/>
              </w:rPr>
              <w:instrText xml:space="preserve"> PAGEREF _Toc164877041 \h </w:instrText>
            </w:r>
            <w:r w:rsidR="006748A3">
              <w:rPr>
                <w:noProof/>
                <w:webHidden/>
              </w:rPr>
            </w:r>
            <w:r w:rsidR="006748A3">
              <w:rPr>
                <w:noProof/>
                <w:webHidden/>
              </w:rPr>
              <w:fldChar w:fldCharType="separate"/>
            </w:r>
            <w:r w:rsidR="006748A3">
              <w:rPr>
                <w:noProof/>
                <w:webHidden/>
              </w:rPr>
              <w:t>3</w:t>
            </w:r>
            <w:r w:rsidR="006748A3">
              <w:rPr>
                <w:noProof/>
                <w:webHidden/>
              </w:rPr>
              <w:fldChar w:fldCharType="end"/>
            </w:r>
          </w:hyperlink>
        </w:p>
        <w:p w14:paraId="342816ED" w14:textId="09A00D5B" w:rsidR="006748A3" w:rsidRDefault="00000000">
          <w:pPr>
            <w:pStyle w:val="TOC1"/>
            <w:rPr>
              <w:rFonts w:eastAsiaTheme="minorEastAsia"/>
              <w:noProof/>
              <w:kern w:val="2"/>
              <w:sz w:val="24"/>
              <w:szCs w:val="24"/>
              <w:lang w:val="en-US"/>
              <w14:ligatures w14:val="standardContextual"/>
            </w:rPr>
          </w:pPr>
          <w:hyperlink w:anchor="_Toc164877042" w:history="1">
            <w:r w:rsidR="006748A3" w:rsidRPr="00D93A43">
              <w:rPr>
                <w:rStyle w:val="Hyperlink"/>
                <w:noProof/>
              </w:rPr>
              <w:t>4</w:t>
            </w:r>
            <w:r w:rsidR="006748A3">
              <w:rPr>
                <w:rFonts w:eastAsiaTheme="minorEastAsia"/>
                <w:noProof/>
                <w:kern w:val="2"/>
                <w:sz w:val="24"/>
                <w:szCs w:val="24"/>
                <w:lang w:val="en-US"/>
                <w14:ligatures w14:val="standardContextual"/>
              </w:rPr>
              <w:tab/>
            </w:r>
            <w:r w:rsidR="006748A3" w:rsidRPr="00D93A43">
              <w:rPr>
                <w:rStyle w:val="Hyperlink"/>
                <w:noProof/>
              </w:rPr>
              <w:t>Naudotojo sąsajos modelis</w:t>
            </w:r>
            <w:r w:rsidR="006748A3">
              <w:rPr>
                <w:noProof/>
                <w:webHidden/>
              </w:rPr>
              <w:tab/>
            </w:r>
            <w:r w:rsidR="006748A3">
              <w:rPr>
                <w:noProof/>
                <w:webHidden/>
              </w:rPr>
              <w:fldChar w:fldCharType="begin"/>
            </w:r>
            <w:r w:rsidR="006748A3">
              <w:rPr>
                <w:noProof/>
                <w:webHidden/>
              </w:rPr>
              <w:instrText xml:space="preserve"> PAGEREF _Toc164877042 \h </w:instrText>
            </w:r>
            <w:r w:rsidR="006748A3">
              <w:rPr>
                <w:noProof/>
                <w:webHidden/>
              </w:rPr>
            </w:r>
            <w:r w:rsidR="006748A3">
              <w:rPr>
                <w:noProof/>
                <w:webHidden/>
              </w:rPr>
              <w:fldChar w:fldCharType="separate"/>
            </w:r>
            <w:r w:rsidR="006748A3">
              <w:rPr>
                <w:noProof/>
                <w:webHidden/>
              </w:rPr>
              <w:t>5</w:t>
            </w:r>
            <w:r w:rsidR="006748A3">
              <w:rPr>
                <w:noProof/>
                <w:webHidden/>
              </w:rPr>
              <w:fldChar w:fldCharType="end"/>
            </w:r>
          </w:hyperlink>
        </w:p>
        <w:p w14:paraId="01046262" w14:textId="4ACA8923" w:rsidR="006748A3" w:rsidRDefault="00000000">
          <w:pPr>
            <w:pStyle w:val="TOC1"/>
            <w:rPr>
              <w:rFonts w:eastAsiaTheme="minorEastAsia"/>
              <w:noProof/>
              <w:kern w:val="2"/>
              <w:sz w:val="24"/>
              <w:szCs w:val="24"/>
              <w:lang w:val="en-US"/>
              <w14:ligatures w14:val="standardContextual"/>
            </w:rPr>
          </w:pPr>
          <w:hyperlink w:anchor="_Toc164877043" w:history="1">
            <w:r w:rsidR="006748A3" w:rsidRPr="00D93A43">
              <w:rPr>
                <w:rStyle w:val="Hyperlink"/>
                <w:noProof/>
              </w:rPr>
              <w:t>5</w:t>
            </w:r>
            <w:r w:rsidR="006748A3">
              <w:rPr>
                <w:rFonts w:eastAsiaTheme="minorEastAsia"/>
                <w:noProof/>
                <w:kern w:val="2"/>
                <w:sz w:val="24"/>
                <w:szCs w:val="24"/>
                <w:lang w:val="en-US"/>
                <w14:ligatures w14:val="standardContextual"/>
              </w:rPr>
              <w:tab/>
            </w:r>
            <w:r w:rsidR="006748A3" w:rsidRPr="00D93A43">
              <w:rPr>
                <w:rStyle w:val="Hyperlink"/>
                <w:noProof/>
              </w:rPr>
              <w:t>Panaudojamumo reikalavimai</w:t>
            </w:r>
            <w:r w:rsidR="006748A3">
              <w:rPr>
                <w:noProof/>
                <w:webHidden/>
              </w:rPr>
              <w:tab/>
            </w:r>
            <w:r w:rsidR="006748A3">
              <w:rPr>
                <w:noProof/>
                <w:webHidden/>
              </w:rPr>
              <w:fldChar w:fldCharType="begin"/>
            </w:r>
            <w:r w:rsidR="006748A3">
              <w:rPr>
                <w:noProof/>
                <w:webHidden/>
              </w:rPr>
              <w:instrText xml:space="preserve"> PAGEREF _Toc164877043 \h </w:instrText>
            </w:r>
            <w:r w:rsidR="006748A3">
              <w:rPr>
                <w:noProof/>
                <w:webHidden/>
              </w:rPr>
            </w:r>
            <w:r w:rsidR="006748A3">
              <w:rPr>
                <w:noProof/>
                <w:webHidden/>
              </w:rPr>
              <w:fldChar w:fldCharType="separate"/>
            </w:r>
            <w:r w:rsidR="006748A3">
              <w:rPr>
                <w:noProof/>
                <w:webHidden/>
              </w:rPr>
              <w:t>7</w:t>
            </w:r>
            <w:r w:rsidR="006748A3">
              <w:rPr>
                <w:noProof/>
                <w:webHidden/>
              </w:rPr>
              <w:fldChar w:fldCharType="end"/>
            </w:r>
          </w:hyperlink>
        </w:p>
        <w:p w14:paraId="37D8E4BA" w14:textId="203F0CBD" w:rsidR="003B1E5E" w:rsidRDefault="003B1E5E">
          <w:r>
            <w:rPr>
              <w:b/>
              <w:bCs/>
            </w:rPr>
            <w:fldChar w:fldCharType="end"/>
          </w:r>
        </w:p>
      </w:sdtContent>
    </w:sdt>
    <w:p w14:paraId="28F270ED" w14:textId="2F0A3C01" w:rsidR="003529EA" w:rsidRDefault="003529EA" w:rsidP="00CD60E7">
      <w:pPr>
        <w:rPr>
          <w:rFonts w:asciiTheme="majorHAnsi" w:eastAsiaTheme="majorEastAsia" w:hAnsiTheme="majorHAnsi" w:cstheme="majorBidi"/>
          <w:color w:val="2E74B5" w:themeColor="accent1" w:themeShade="BF"/>
          <w:sz w:val="32"/>
          <w:szCs w:val="32"/>
        </w:rPr>
      </w:pPr>
      <w:r>
        <w:br w:type="page"/>
      </w:r>
    </w:p>
    <w:p w14:paraId="26B1DC21" w14:textId="6590ECA4" w:rsidR="00903875" w:rsidRPr="003529EA" w:rsidRDefault="009A1321" w:rsidP="004951FD">
      <w:pPr>
        <w:pStyle w:val="Heading1"/>
      </w:pPr>
      <w:bookmarkStart w:id="0" w:name="_Toc164877039"/>
      <w:r>
        <w:lastRenderedPageBreak/>
        <w:t>Sistemos kūrimo kontekstas ir projekto tikslai</w:t>
      </w:r>
      <w:bookmarkEnd w:id="0"/>
    </w:p>
    <w:p w14:paraId="4A95D783" w14:textId="74E10B54" w:rsidR="00D60EAB" w:rsidRDefault="00D60EAB" w:rsidP="00D60EAB">
      <w:pPr>
        <w:pStyle w:val="Tikslai"/>
        <w:numPr>
          <w:ilvl w:val="0"/>
          <w:numId w:val="0"/>
        </w:numPr>
        <w:ind w:firstLine="714"/>
      </w:pPr>
      <w:r w:rsidRPr="00D60EAB">
        <w:t>Lietuviška įmonė „Žaidybinis“ pasižymi turi mobiliąją programą, kuri leidžia vartotojams atsiųsti ne tik jų, bet ir kitų programuotojų sukurtus žaidimus. Ši programa yra pritaikyta veikti tik ant mobiliųjų įrenginių. Tačiau siekdama išplėsti savo veiklą ir pasiekti platesn</w:t>
      </w:r>
      <w:r>
        <w:t>ę</w:t>
      </w:r>
      <w:r w:rsidRPr="00D60EAB">
        <w:t xml:space="preserve"> auditoriją, „Žaidybinis“ įmonė nusprendė</w:t>
      </w:r>
      <w:r w:rsidR="00E10CA6">
        <w:t xml:space="preserve"> sukurti</w:t>
      </w:r>
      <w:r w:rsidRPr="00D60EAB">
        <w:t xml:space="preserve"> </w:t>
      </w:r>
      <w:r>
        <w:t>atskirą sistemą</w:t>
      </w:r>
      <w:r w:rsidRPr="00D60EAB">
        <w:t xml:space="preserve">. Šį kartą naujoji </w:t>
      </w:r>
      <w:r>
        <w:t>sistema</w:t>
      </w:r>
      <w:r w:rsidRPr="00D60EAB">
        <w:t xml:space="preserve"> bus pritaikyta veikti kompiuteriuose. Šis sprendimas atveria naujas galimybes tiek pačiai įmonei, tiek jos vartotojams, kurie turės galimybę mėgautis žaidimais ne tik mobiliajame įrenginyje, bet ir kompiuteryje, suteikiant joms daugiau lankstumo ir patogumo.</w:t>
      </w:r>
      <w:r w:rsidR="00E10CA6">
        <w:t xml:space="preserve"> Taip pat, dabartinė rinka yra valdoma kelių kompanijų, todėl „Žaidybinis“ nori, kad daugiau atsirastų tokio pobudžio svetainių.</w:t>
      </w:r>
    </w:p>
    <w:p w14:paraId="0D2E8648" w14:textId="2DF6BAE4" w:rsidR="00E10CA6" w:rsidRDefault="00E10CA6" w:rsidP="00E10CA6">
      <w:pPr>
        <w:pStyle w:val="Tikslai"/>
        <w:numPr>
          <w:ilvl w:val="0"/>
          <w:numId w:val="33"/>
        </w:numPr>
      </w:pPr>
      <w:r>
        <w:t>Sukurti internetinę svetainę, kad pasiekti didesnę žmonių auditoriją.</w:t>
      </w:r>
    </w:p>
    <w:p w14:paraId="760B9BC3" w14:textId="08D62205" w:rsidR="00E10CA6" w:rsidRDefault="00E10CA6" w:rsidP="00E10CA6">
      <w:pPr>
        <w:pStyle w:val="Tikslai"/>
        <w:numPr>
          <w:ilvl w:val="0"/>
          <w:numId w:val="33"/>
        </w:numPr>
      </w:pPr>
      <w:r>
        <w:t>Plėsti įmonę.</w:t>
      </w:r>
    </w:p>
    <w:p w14:paraId="560AA81A" w14:textId="5A901313" w:rsidR="00E10CA6" w:rsidRDefault="00E10CA6" w:rsidP="00E10CA6">
      <w:pPr>
        <w:pStyle w:val="Tikslai"/>
        <w:numPr>
          <w:ilvl w:val="0"/>
          <w:numId w:val="33"/>
        </w:numPr>
      </w:pPr>
      <w:r>
        <w:t>Leisti ir kompiuterinių žaidimų kūrėjams, dalintis savo darbais.</w:t>
      </w:r>
    </w:p>
    <w:p w14:paraId="3BBC7F54" w14:textId="3A853599" w:rsidR="00E139C4" w:rsidRPr="00442FCB" w:rsidRDefault="00771651" w:rsidP="00147EF2">
      <w:pPr>
        <w:pStyle w:val="Heading1"/>
      </w:pPr>
      <w:bookmarkStart w:id="1" w:name="_Toc164877040"/>
      <w:r>
        <w:t xml:space="preserve">Sistemos </w:t>
      </w:r>
      <w:r w:rsidR="004304CA">
        <w:t>naudotojų kategorijos ir jų charakteristikos</w:t>
      </w:r>
      <w:bookmarkEnd w:id="1"/>
    </w:p>
    <w:tbl>
      <w:tblPr>
        <w:tblStyle w:val="PlainTable1"/>
        <w:tblW w:w="0" w:type="auto"/>
        <w:tblLook w:val="04A0" w:firstRow="1" w:lastRow="0" w:firstColumn="1" w:lastColumn="0" w:noHBand="0" w:noVBand="1"/>
      </w:tblPr>
      <w:tblGrid>
        <w:gridCol w:w="1695"/>
        <w:gridCol w:w="1662"/>
        <w:gridCol w:w="1632"/>
        <w:gridCol w:w="2645"/>
        <w:gridCol w:w="2000"/>
      </w:tblGrid>
      <w:tr w:rsidR="007F4CD0" w:rsidRPr="00F75D7B" w14:paraId="37607605" w14:textId="246F82B0" w:rsidTr="007F4CD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95" w:type="dxa"/>
            <w:vMerge w:val="restart"/>
            <w:tcBorders>
              <w:top w:val="nil"/>
              <w:left w:val="nil"/>
            </w:tcBorders>
          </w:tcPr>
          <w:p w14:paraId="496D99E0" w14:textId="77777777" w:rsidR="007F4CD0" w:rsidRPr="00F75D7B" w:rsidRDefault="007F4CD0" w:rsidP="00D940F8">
            <w:pPr>
              <w:ind w:firstLine="0"/>
              <w:jc w:val="left"/>
              <w:rPr>
                <w:b w:val="0"/>
              </w:rPr>
            </w:pPr>
          </w:p>
        </w:tc>
        <w:tc>
          <w:tcPr>
            <w:tcW w:w="3294" w:type="dxa"/>
            <w:gridSpan w:val="2"/>
            <w:shd w:val="clear" w:color="auto" w:fill="auto"/>
            <w:vAlign w:val="center"/>
          </w:tcPr>
          <w:p w14:paraId="0CB4F07C" w14:textId="7B1773AD" w:rsidR="007F4CD0" w:rsidRPr="00F75D7B" w:rsidRDefault="007F4CD0" w:rsidP="00D940F8">
            <w:pPr>
              <w:ind w:firstLine="0"/>
              <w:jc w:val="center"/>
              <w:cnfStyle w:val="100000000000" w:firstRow="1" w:lastRow="0" w:firstColumn="0" w:lastColumn="0" w:oddVBand="0" w:evenVBand="0" w:oddHBand="0" w:evenHBand="0" w:firstRowFirstColumn="0" w:firstRowLastColumn="0" w:lastRowFirstColumn="0" w:lastRowLastColumn="0"/>
            </w:pPr>
            <w:r>
              <w:t>Kūrėjai</w:t>
            </w:r>
          </w:p>
        </w:tc>
        <w:tc>
          <w:tcPr>
            <w:tcW w:w="2645" w:type="dxa"/>
            <w:vMerge w:val="restart"/>
            <w:vAlign w:val="center"/>
          </w:tcPr>
          <w:p w14:paraId="147A6AD0" w14:textId="491DDB5E" w:rsidR="007F4CD0" w:rsidRPr="00F75D7B" w:rsidRDefault="007F4CD0" w:rsidP="00D940F8">
            <w:pPr>
              <w:ind w:firstLine="0"/>
              <w:jc w:val="center"/>
              <w:cnfStyle w:val="100000000000" w:firstRow="1" w:lastRow="0" w:firstColumn="0" w:lastColumn="0" w:oddVBand="0" w:evenVBand="0" w:oddHBand="0" w:evenHBand="0" w:firstRowFirstColumn="0" w:firstRowLastColumn="0" w:lastRowFirstColumn="0" w:lastRowLastColumn="0"/>
            </w:pPr>
            <w:r>
              <w:t>Žaidėjai</w:t>
            </w:r>
          </w:p>
        </w:tc>
        <w:tc>
          <w:tcPr>
            <w:tcW w:w="2000" w:type="dxa"/>
            <w:vMerge w:val="restart"/>
          </w:tcPr>
          <w:p w14:paraId="64F54D90" w14:textId="64022118" w:rsidR="007F4CD0" w:rsidRDefault="007F4CD0" w:rsidP="007F4CD0">
            <w:pPr>
              <w:ind w:firstLine="0"/>
              <w:jc w:val="center"/>
              <w:cnfStyle w:val="100000000000" w:firstRow="1" w:lastRow="0" w:firstColumn="0" w:lastColumn="0" w:oddVBand="0" w:evenVBand="0" w:oddHBand="0" w:evenHBand="0" w:firstRowFirstColumn="0" w:firstRowLastColumn="0" w:lastRowFirstColumn="0" w:lastRowLastColumn="0"/>
            </w:pPr>
            <w:r>
              <w:t>Administratoriai</w:t>
            </w:r>
          </w:p>
        </w:tc>
      </w:tr>
      <w:tr w:rsidR="007F4CD0" w:rsidRPr="00F75D7B" w14:paraId="177E5112" w14:textId="31AD6CEC" w:rsidTr="007F4CD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95" w:type="dxa"/>
            <w:vMerge/>
            <w:tcBorders>
              <w:left w:val="nil"/>
            </w:tcBorders>
          </w:tcPr>
          <w:p w14:paraId="0A9C6A19" w14:textId="77777777" w:rsidR="007F4CD0" w:rsidRPr="00F75D7B" w:rsidRDefault="007F4CD0" w:rsidP="00D940F8">
            <w:pPr>
              <w:ind w:firstLine="0"/>
              <w:jc w:val="left"/>
              <w:rPr>
                <w:b w:val="0"/>
              </w:rPr>
            </w:pPr>
          </w:p>
        </w:tc>
        <w:tc>
          <w:tcPr>
            <w:tcW w:w="1662" w:type="dxa"/>
            <w:shd w:val="clear" w:color="auto" w:fill="auto"/>
          </w:tcPr>
          <w:p w14:paraId="2D9EF11D" w14:textId="0FC86D81" w:rsidR="007F4CD0" w:rsidRPr="00F75D7B" w:rsidRDefault="007F4CD0" w:rsidP="00D940F8">
            <w:pPr>
              <w:ind w:firstLine="0"/>
              <w:jc w:val="center"/>
              <w:cnfStyle w:val="100000000000" w:firstRow="1" w:lastRow="0" w:firstColumn="0" w:lastColumn="0" w:oddVBand="0" w:evenVBand="0" w:oddHBand="0" w:evenHBand="0" w:firstRowFirstColumn="0" w:firstRowLastColumn="0" w:lastRowFirstColumn="0" w:lastRowLastColumn="0"/>
            </w:pPr>
            <w:r>
              <w:t>Pradedantieji</w:t>
            </w:r>
          </w:p>
        </w:tc>
        <w:tc>
          <w:tcPr>
            <w:tcW w:w="1632" w:type="dxa"/>
            <w:shd w:val="clear" w:color="auto" w:fill="auto"/>
          </w:tcPr>
          <w:p w14:paraId="4594A992" w14:textId="1763322C" w:rsidR="007F4CD0" w:rsidRPr="00F75D7B" w:rsidRDefault="007F4CD0" w:rsidP="00D940F8">
            <w:pPr>
              <w:ind w:firstLine="0"/>
              <w:jc w:val="center"/>
              <w:cnfStyle w:val="100000000000" w:firstRow="1" w:lastRow="0" w:firstColumn="0" w:lastColumn="0" w:oddVBand="0" w:evenVBand="0" w:oddHBand="0" w:evenHBand="0" w:firstRowFirstColumn="0" w:firstRowLastColumn="0" w:lastRowFirstColumn="0" w:lastRowLastColumn="0"/>
            </w:pPr>
            <w:r>
              <w:t>Patyrę</w:t>
            </w:r>
          </w:p>
        </w:tc>
        <w:tc>
          <w:tcPr>
            <w:tcW w:w="2645" w:type="dxa"/>
            <w:vMerge/>
          </w:tcPr>
          <w:p w14:paraId="733A1D2E" w14:textId="77777777" w:rsidR="007F4CD0" w:rsidRPr="00F75D7B" w:rsidRDefault="007F4CD0" w:rsidP="00D940F8">
            <w:pPr>
              <w:ind w:firstLine="0"/>
              <w:jc w:val="center"/>
              <w:cnfStyle w:val="100000000000" w:firstRow="1" w:lastRow="0" w:firstColumn="0" w:lastColumn="0" w:oddVBand="0" w:evenVBand="0" w:oddHBand="0" w:evenHBand="0" w:firstRowFirstColumn="0" w:firstRowLastColumn="0" w:lastRowFirstColumn="0" w:lastRowLastColumn="0"/>
            </w:pPr>
          </w:p>
        </w:tc>
        <w:tc>
          <w:tcPr>
            <w:tcW w:w="2000" w:type="dxa"/>
            <w:vMerge/>
          </w:tcPr>
          <w:p w14:paraId="65386AE1" w14:textId="77777777" w:rsidR="007F4CD0" w:rsidRPr="00F75D7B" w:rsidRDefault="007F4CD0" w:rsidP="00D940F8">
            <w:pPr>
              <w:ind w:firstLine="0"/>
              <w:jc w:val="center"/>
              <w:cnfStyle w:val="100000000000" w:firstRow="1" w:lastRow="0" w:firstColumn="0" w:lastColumn="0" w:oddVBand="0" w:evenVBand="0" w:oddHBand="0" w:evenHBand="0" w:firstRowFirstColumn="0" w:firstRowLastColumn="0" w:lastRowFirstColumn="0" w:lastRowLastColumn="0"/>
            </w:pPr>
          </w:p>
        </w:tc>
      </w:tr>
      <w:tr w:rsidR="007F4CD0" w14:paraId="40A29E65" w14:textId="40692F14" w:rsidTr="007F4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63F8CD9E" w14:textId="77777777" w:rsidR="007F4CD0" w:rsidRPr="003339D7" w:rsidRDefault="007F4CD0" w:rsidP="00D940F8">
            <w:pPr>
              <w:ind w:firstLine="0"/>
              <w:jc w:val="left"/>
              <w:rPr>
                <w:b w:val="0"/>
                <w:i/>
              </w:rPr>
            </w:pPr>
            <w:r w:rsidRPr="003339D7">
              <w:rPr>
                <w:b w:val="0"/>
                <w:i/>
              </w:rPr>
              <w:t>Kategorijai priklauso</w:t>
            </w:r>
          </w:p>
        </w:tc>
        <w:tc>
          <w:tcPr>
            <w:tcW w:w="1662" w:type="dxa"/>
          </w:tcPr>
          <w:p w14:paraId="5AF51B6F" w14:textId="02982475" w:rsidR="007F4CD0" w:rsidRDefault="007F4CD0" w:rsidP="00D940F8">
            <w:pPr>
              <w:ind w:firstLine="0"/>
              <w:cnfStyle w:val="000000100000" w:firstRow="0" w:lastRow="0" w:firstColumn="0" w:lastColumn="0" w:oddVBand="0" w:evenVBand="0" w:oddHBand="1" w:evenHBand="0" w:firstRowFirstColumn="0" w:firstRowLastColumn="0" w:lastRowFirstColumn="0" w:lastRowLastColumn="0"/>
            </w:pPr>
            <w:r>
              <w:t>Pradedantieji žaidimų kūrėjai</w:t>
            </w:r>
          </w:p>
        </w:tc>
        <w:tc>
          <w:tcPr>
            <w:tcW w:w="1632" w:type="dxa"/>
          </w:tcPr>
          <w:p w14:paraId="082A66E4" w14:textId="6A78AD40" w:rsidR="007F4CD0" w:rsidRDefault="007F4CD0" w:rsidP="00D940F8">
            <w:pPr>
              <w:ind w:firstLine="0"/>
              <w:cnfStyle w:val="000000100000" w:firstRow="0" w:lastRow="0" w:firstColumn="0" w:lastColumn="0" w:oddVBand="0" w:evenVBand="0" w:oddHBand="1" w:evenHBand="0" w:firstRowFirstColumn="0" w:firstRowLastColumn="0" w:lastRowFirstColumn="0" w:lastRowLastColumn="0"/>
            </w:pPr>
            <w:r>
              <w:t>Patyrę žaidimų kūrėjai</w:t>
            </w:r>
          </w:p>
        </w:tc>
        <w:tc>
          <w:tcPr>
            <w:tcW w:w="2645" w:type="dxa"/>
          </w:tcPr>
          <w:p w14:paraId="5DB9EC14" w14:textId="003F562D" w:rsidR="007F4CD0" w:rsidRDefault="007F4CD0" w:rsidP="00D940F8">
            <w:pPr>
              <w:ind w:firstLine="0"/>
              <w:cnfStyle w:val="000000100000" w:firstRow="0" w:lastRow="0" w:firstColumn="0" w:lastColumn="0" w:oddVBand="0" w:evenVBand="0" w:oddHBand="1" w:evenHBand="0" w:firstRowFirstColumn="0" w:firstRowLastColumn="0" w:lastRowFirstColumn="0" w:lastRowLastColumn="0"/>
            </w:pPr>
            <w:r>
              <w:t>Žmonės, kurie siunčiasi ir žaidžia žaidimus</w:t>
            </w:r>
          </w:p>
        </w:tc>
        <w:tc>
          <w:tcPr>
            <w:tcW w:w="2000" w:type="dxa"/>
          </w:tcPr>
          <w:p w14:paraId="1E3FD6FA" w14:textId="2D0646CF" w:rsidR="007F4CD0" w:rsidRDefault="007F4CD0" w:rsidP="00D940F8">
            <w:pPr>
              <w:ind w:firstLine="0"/>
              <w:cnfStyle w:val="000000100000" w:firstRow="0" w:lastRow="0" w:firstColumn="0" w:lastColumn="0" w:oddVBand="0" w:evenVBand="0" w:oddHBand="1" w:evenHBand="0" w:firstRowFirstColumn="0" w:firstRowLastColumn="0" w:lastRowFirstColumn="0" w:lastRowLastColumn="0"/>
            </w:pPr>
            <w:r>
              <w:t>Įmonės darbuotojai</w:t>
            </w:r>
          </w:p>
        </w:tc>
      </w:tr>
      <w:tr w:rsidR="007F4CD0" w14:paraId="5E423B66" w14:textId="1226FDF4" w:rsidTr="007F4CD0">
        <w:tc>
          <w:tcPr>
            <w:cnfStyle w:val="001000000000" w:firstRow="0" w:lastRow="0" w:firstColumn="1" w:lastColumn="0" w:oddVBand="0" w:evenVBand="0" w:oddHBand="0" w:evenHBand="0" w:firstRowFirstColumn="0" w:firstRowLastColumn="0" w:lastRowFirstColumn="0" w:lastRowLastColumn="0"/>
            <w:tcW w:w="1695" w:type="dxa"/>
          </w:tcPr>
          <w:p w14:paraId="39A36E72" w14:textId="77777777" w:rsidR="007F4CD0" w:rsidRPr="003339D7" w:rsidRDefault="007F4CD0" w:rsidP="00D940F8">
            <w:pPr>
              <w:ind w:firstLine="0"/>
              <w:jc w:val="left"/>
              <w:rPr>
                <w:b w:val="0"/>
                <w:i/>
              </w:rPr>
            </w:pPr>
            <w:r w:rsidRPr="003339D7">
              <w:rPr>
                <w:b w:val="0"/>
                <w:i/>
              </w:rPr>
              <w:t>Tikslai</w:t>
            </w:r>
          </w:p>
        </w:tc>
        <w:tc>
          <w:tcPr>
            <w:tcW w:w="1662" w:type="dxa"/>
          </w:tcPr>
          <w:p w14:paraId="4DD0D884" w14:textId="47E9B024" w:rsidR="007F4CD0" w:rsidRDefault="007F4CD0" w:rsidP="00D940F8">
            <w:pPr>
              <w:ind w:firstLine="0"/>
              <w:cnfStyle w:val="000000000000" w:firstRow="0" w:lastRow="0" w:firstColumn="0" w:lastColumn="0" w:oddVBand="0" w:evenVBand="0" w:oddHBand="0" w:evenHBand="0" w:firstRowFirstColumn="0" w:firstRowLastColumn="0" w:lastRowFirstColumn="0" w:lastRowLastColumn="0"/>
            </w:pPr>
            <w:r>
              <w:t>Padėti suprasti kaip veikia žaidimų dalinimasis.</w:t>
            </w:r>
          </w:p>
        </w:tc>
        <w:tc>
          <w:tcPr>
            <w:tcW w:w="1632" w:type="dxa"/>
          </w:tcPr>
          <w:p w14:paraId="600F1645" w14:textId="35F5F520" w:rsidR="007F4CD0" w:rsidRDefault="007F4CD0" w:rsidP="00D940F8">
            <w:pPr>
              <w:ind w:firstLine="0"/>
              <w:cnfStyle w:val="000000000000" w:firstRow="0" w:lastRow="0" w:firstColumn="0" w:lastColumn="0" w:oddVBand="0" w:evenVBand="0" w:oddHBand="0" w:evenHBand="0" w:firstRowFirstColumn="0" w:firstRowLastColumn="0" w:lastRowFirstColumn="0" w:lastRowLastColumn="0"/>
            </w:pPr>
            <w:r>
              <w:t>Skatinti dalintis savo darbais</w:t>
            </w:r>
          </w:p>
        </w:tc>
        <w:tc>
          <w:tcPr>
            <w:tcW w:w="2645" w:type="dxa"/>
          </w:tcPr>
          <w:p w14:paraId="3DD6387F" w14:textId="6BCE38B2" w:rsidR="007F4CD0" w:rsidRDefault="007F4CD0" w:rsidP="00D940F8">
            <w:pPr>
              <w:ind w:firstLine="0"/>
              <w:cnfStyle w:val="000000000000" w:firstRow="0" w:lastRow="0" w:firstColumn="0" w:lastColumn="0" w:oddVBand="0" w:evenVBand="0" w:oddHBand="0" w:evenHBand="0" w:firstRowFirstColumn="0" w:firstRowLastColumn="0" w:lastRowFirstColumn="0" w:lastRowLastColumn="0"/>
            </w:pPr>
            <w:r>
              <w:t>Siūstis žaidimus ir populiarinti sveitainę.</w:t>
            </w:r>
          </w:p>
        </w:tc>
        <w:tc>
          <w:tcPr>
            <w:tcW w:w="2000" w:type="dxa"/>
          </w:tcPr>
          <w:p w14:paraId="7CE937E7" w14:textId="50EAA480" w:rsidR="007F4CD0" w:rsidRDefault="007F4CD0" w:rsidP="00D940F8">
            <w:pPr>
              <w:ind w:firstLine="0"/>
              <w:cnfStyle w:val="000000000000" w:firstRow="0" w:lastRow="0" w:firstColumn="0" w:lastColumn="0" w:oddVBand="0" w:evenVBand="0" w:oddHBand="0" w:evenHBand="0" w:firstRowFirstColumn="0" w:firstRowLastColumn="0" w:lastRowFirstColumn="0" w:lastRowLastColumn="0"/>
            </w:pPr>
            <w:r>
              <w:t>Skirstyti roles, naikinti kenkėjiškas programas.</w:t>
            </w:r>
          </w:p>
        </w:tc>
      </w:tr>
      <w:tr w:rsidR="007F4CD0" w14:paraId="04C230AD" w14:textId="1A1296F3" w:rsidTr="007F4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2DED9B09" w14:textId="77777777" w:rsidR="007F4CD0" w:rsidRPr="003339D7" w:rsidRDefault="007F4CD0" w:rsidP="007F4CD0">
            <w:pPr>
              <w:ind w:firstLine="0"/>
              <w:jc w:val="left"/>
              <w:rPr>
                <w:b w:val="0"/>
                <w:i/>
              </w:rPr>
            </w:pPr>
            <w:r w:rsidRPr="003339D7">
              <w:rPr>
                <w:b w:val="0"/>
                <w:i/>
              </w:rPr>
              <w:t>Bendri bruožai</w:t>
            </w:r>
          </w:p>
        </w:tc>
        <w:tc>
          <w:tcPr>
            <w:tcW w:w="1662" w:type="dxa"/>
          </w:tcPr>
          <w:p w14:paraId="0F618017" w14:textId="68B6757A" w:rsidR="007F4CD0" w:rsidRDefault="007F4CD0" w:rsidP="007F4CD0">
            <w:pPr>
              <w:ind w:firstLine="0"/>
              <w:cnfStyle w:val="000000100000" w:firstRow="0" w:lastRow="0" w:firstColumn="0" w:lastColumn="0" w:oddVBand="0" w:evenVBand="0" w:oddHBand="1" w:evenHBand="0" w:firstRowFirstColumn="0" w:firstRowLastColumn="0" w:lastRowFirstColumn="0" w:lastRowLastColumn="0"/>
            </w:pPr>
            <w:r>
              <w:t>Vidutinio amžiaus grupė, aukštas išsilavinimas, žaidimų kūrimas.</w:t>
            </w:r>
          </w:p>
        </w:tc>
        <w:tc>
          <w:tcPr>
            <w:tcW w:w="1632" w:type="dxa"/>
          </w:tcPr>
          <w:p w14:paraId="2A7BA156" w14:textId="33B60B4A" w:rsidR="007F4CD0" w:rsidRDefault="007F4CD0" w:rsidP="007F4CD0">
            <w:pPr>
              <w:ind w:firstLine="0"/>
              <w:cnfStyle w:val="000000100000" w:firstRow="0" w:lastRow="0" w:firstColumn="0" w:lastColumn="0" w:oddVBand="0" w:evenVBand="0" w:oddHBand="1" w:evenHBand="0" w:firstRowFirstColumn="0" w:firstRowLastColumn="0" w:lastRowFirstColumn="0" w:lastRowLastColumn="0"/>
            </w:pPr>
            <w:r>
              <w:t>Vidutinio amžiaus grupė, aukštas išsilavinimas, žaidimų kūrimas.</w:t>
            </w:r>
          </w:p>
        </w:tc>
        <w:tc>
          <w:tcPr>
            <w:tcW w:w="2645" w:type="dxa"/>
          </w:tcPr>
          <w:p w14:paraId="63E935CF" w14:textId="164F407A" w:rsidR="007F4CD0" w:rsidRDefault="007F4CD0" w:rsidP="007F4CD0">
            <w:pPr>
              <w:ind w:firstLine="0"/>
              <w:cnfStyle w:val="000000100000" w:firstRow="0" w:lastRow="0" w:firstColumn="0" w:lastColumn="0" w:oddVBand="0" w:evenVBand="0" w:oddHBand="1" w:evenHBand="0" w:firstRowFirstColumn="0" w:firstRowLastColumn="0" w:lastRowFirstColumn="0" w:lastRowLastColumn="0"/>
            </w:pPr>
            <w:r>
              <w:t>Jauna ir vidutinė amžiaus grupė, kompiuteriniai žaidimai.</w:t>
            </w:r>
          </w:p>
        </w:tc>
        <w:tc>
          <w:tcPr>
            <w:tcW w:w="2000" w:type="dxa"/>
          </w:tcPr>
          <w:p w14:paraId="5635AFD5" w14:textId="6FB0197A" w:rsidR="007F4CD0" w:rsidRDefault="007F4CD0" w:rsidP="007F4CD0">
            <w:pPr>
              <w:ind w:firstLine="0"/>
              <w:cnfStyle w:val="000000100000" w:firstRow="0" w:lastRow="0" w:firstColumn="0" w:lastColumn="0" w:oddVBand="0" w:evenVBand="0" w:oddHBand="1" w:evenHBand="0" w:firstRowFirstColumn="0" w:firstRowLastColumn="0" w:lastRowFirstColumn="0" w:lastRowLastColumn="0"/>
            </w:pPr>
            <w:r>
              <w:t>Įmonės darbuotojai</w:t>
            </w:r>
          </w:p>
        </w:tc>
      </w:tr>
      <w:tr w:rsidR="007F4CD0" w14:paraId="6E14FB7D" w14:textId="64A76A20" w:rsidTr="007F4CD0">
        <w:tc>
          <w:tcPr>
            <w:cnfStyle w:val="001000000000" w:firstRow="0" w:lastRow="0" w:firstColumn="1" w:lastColumn="0" w:oddVBand="0" w:evenVBand="0" w:oddHBand="0" w:evenHBand="0" w:firstRowFirstColumn="0" w:firstRowLastColumn="0" w:lastRowFirstColumn="0" w:lastRowLastColumn="0"/>
            <w:tcW w:w="1695" w:type="dxa"/>
          </w:tcPr>
          <w:p w14:paraId="28D21499" w14:textId="77777777" w:rsidR="007F4CD0" w:rsidRPr="003339D7" w:rsidRDefault="007F4CD0" w:rsidP="007F4CD0">
            <w:pPr>
              <w:ind w:firstLine="0"/>
              <w:jc w:val="left"/>
              <w:rPr>
                <w:i/>
              </w:rPr>
            </w:pPr>
            <w:r w:rsidRPr="00B54BA3">
              <w:rPr>
                <w:b w:val="0"/>
                <w:i/>
              </w:rPr>
              <w:t>Darbo aplinka</w:t>
            </w:r>
          </w:p>
        </w:tc>
        <w:tc>
          <w:tcPr>
            <w:tcW w:w="1662" w:type="dxa"/>
          </w:tcPr>
          <w:p w14:paraId="1E6CEA74" w14:textId="6B33FAB4" w:rsidR="007F4CD0" w:rsidRDefault="007F4CD0" w:rsidP="007F4CD0">
            <w:pPr>
              <w:ind w:firstLine="0"/>
              <w:cnfStyle w:val="000000000000" w:firstRow="0" w:lastRow="0" w:firstColumn="0" w:lastColumn="0" w:oddVBand="0" w:evenVBand="0" w:oddHBand="0" w:evenHBand="0" w:firstRowFirstColumn="0" w:firstRowLastColumn="0" w:lastRowFirstColumn="0" w:lastRowLastColumn="0"/>
            </w:pPr>
            <w:r>
              <w:t>Savo namuose</w:t>
            </w:r>
          </w:p>
        </w:tc>
        <w:tc>
          <w:tcPr>
            <w:tcW w:w="1632" w:type="dxa"/>
          </w:tcPr>
          <w:p w14:paraId="536B38CF" w14:textId="4AD6B7D3" w:rsidR="007F4CD0" w:rsidRDefault="007F4CD0" w:rsidP="007F4CD0">
            <w:pPr>
              <w:ind w:firstLine="0"/>
              <w:cnfStyle w:val="000000000000" w:firstRow="0" w:lastRow="0" w:firstColumn="0" w:lastColumn="0" w:oddVBand="0" w:evenVBand="0" w:oddHBand="0" w:evenHBand="0" w:firstRowFirstColumn="0" w:firstRowLastColumn="0" w:lastRowFirstColumn="0" w:lastRowLastColumn="0"/>
            </w:pPr>
            <w:r>
              <w:t>Savo namuose</w:t>
            </w:r>
          </w:p>
        </w:tc>
        <w:tc>
          <w:tcPr>
            <w:tcW w:w="2645" w:type="dxa"/>
          </w:tcPr>
          <w:p w14:paraId="536F40C7" w14:textId="68B873F5" w:rsidR="007F4CD0" w:rsidRDefault="007F4CD0" w:rsidP="007F4CD0">
            <w:pPr>
              <w:ind w:firstLine="0"/>
              <w:cnfStyle w:val="000000000000" w:firstRow="0" w:lastRow="0" w:firstColumn="0" w:lastColumn="0" w:oddVBand="0" w:evenVBand="0" w:oddHBand="0" w:evenHBand="0" w:firstRowFirstColumn="0" w:firstRowLastColumn="0" w:lastRowFirstColumn="0" w:lastRowLastColumn="0"/>
            </w:pPr>
            <w:r>
              <w:t>Savo namuose</w:t>
            </w:r>
          </w:p>
        </w:tc>
        <w:tc>
          <w:tcPr>
            <w:tcW w:w="2000" w:type="dxa"/>
          </w:tcPr>
          <w:p w14:paraId="059F2F1C" w14:textId="77C0C685" w:rsidR="007F4CD0" w:rsidRDefault="007F4CD0" w:rsidP="007F4CD0">
            <w:pPr>
              <w:ind w:firstLine="0"/>
              <w:cnfStyle w:val="000000000000" w:firstRow="0" w:lastRow="0" w:firstColumn="0" w:lastColumn="0" w:oddVBand="0" w:evenVBand="0" w:oddHBand="0" w:evenHBand="0" w:firstRowFirstColumn="0" w:firstRowLastColumn="0" w:lastRowFirstColumn="0" w:lastRowLastColumn="0"/>
            </w:pPr>
            <w:r>
              <w:t>Įmonės patalpos</w:t>
            </w:r>
          </w:p>
        </w:tc>
      </w:tr>
      <w:tr w:rsidR="007F4CD0" w14:paraId="426F6C81" w14:textId="46DF04B6" w:rsidTr="007F4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3600EB83" w14:textId="3D785805" w:rsidR="007F4CD0" w:rsidRPr="00B54BA3" w:rsidRDefault="007F4CD0" w:rsidP="007F4CD0">
            <w:pPr>
              <w:ind w:firstLine="0"/>
              <w:jc w:val="left"/>
              <w:rPr>
                <w:b w:val="0"/>
                <w:i/>
              </w:rPr>
            </w:pPr>
            <w:r>
              <w:rPr>
                <w:b w:val="0"/>
                <w:i/>
              </w:rPr>
              <w:t>Naudojama įranga</w:t>
            </w:r>
          </w:p>
        </w:tc>
        <w:tc>
          <w:tcPr>
            <w:tcW w:w="1662" w:type="dxa"/>
          </w:tcPr>
          <w:p w14:paraId="5C57D93B" w14:textId="515641CD" w:rsidR="007F4CD0" w:rsidRDefault="007F4CD0" w:rsidP="007F4CD0">
            <w:pPr>
              <w:ind w:firstLine="0"/>
              <w:cnfStyle w:val="000000100000" w:firstRow="0" w:lastRow="0" w:firstColumn="0" w:lastColumn="0" w:oddVBand="0" w:evenVBand="0" w:oddHBand="1" w:evenHBand="0" w:firstRowFirstColumn="0" w:firstRowLastColumn="0" w:lastRowFirstColumn="0" w:lastRowLastColumn="0"/>
            </w:pPr>
            <w:r>
              <w:t>Vidutinio galingumo kompiuteris</w:t>
            </w:r>
          </w:p>
        </w:tc>
        <w:tc>
          <w:tcPr>
            <w:tcW w:w="1632" w:type="dxa"/>
          </w:tcPr>
          <w:p w14:paraId="313581B4" w14:textId="7E513F12" w:rsidR="007F4CD0" w:rsidRDefault="007F4CD0" w:rsidP="007F4CD0">
            <w:pPr>
              <w:ind w:firstLine="0"/>
              <w:cnfStyle w:val="000000100000" w:firstRow="0" w:lastRow="0" w:firstColumn="0" w:lastColumn="0" w:oddVBand="0" w:evenVBand="0" w:oddHBand="1" w:evenHBand="0" w:firstRowFirstColumn="0" w:firstRowLastColumn="0" w:lastRowFirstColumn="0" w:lastRowLastColumn="0"/>
            </w:pPr>
            <w:r>
              <w:t>Vidutinio galingumo kompiuteris</w:t>
            </w:r>
          </w:p>
        </w:tc>
        <w:tc>
          <w:tcPr>
            <w:tcW w:w="2645" w:type="dxa"/>
          </w:tcPr>
          <w:p w14:paraId="6CBDA4FD" w14:textId="0DED9D8A" w:rsidR="007F4CD0" w:rsidRDefault="007F4CD0" w:rsidP="007F4CD0">
            <w:pPr>
              <w:ind w:firstLine="0"/>
              <w:cnfStyle w:val="000000100000" w:firstRow="0" w:lastRow="0" w:firstColumn="0" w:lastColumn="0" w:oddVBand="0" w:evenVBand="0" w:oddHBand="1" w:evenHBand="0" w:firstRowFirstColumn="0" w:firstRowLastColumn="0" w:lastRowFirstColumn="0" w:lastRowLastColumn="0"/>
            </w:pPr>
            <w:r>
              <w:t>Vidutinio galingumo kompiuteris</w:t>
            </w:r>
          </w:p>
        </w:tc>
        <w:tc>
          <w:tcPr>
            <w:tcW w:w="2000" w:type="dxa"/>
          </w:tcPr>
          <w:p w14:paraId="74C49527" w14:textId="11C268CF" w:rsidR="007F4CD0" w:rsidRDefault="007F4CD0" w:rsidP="007F4CD0">
            <w:pPr>
              <w:ind w:firstLine="0"/>
              <w:cnfStyle w:val="000000100000" w:firstRow="0" w:lastRow="0" w:firstColumn="0" w:lastColumn="0" w:oddVBand="0" w:evenVBand="0" w:oddHBand="1" w:evenHBand="0" w:firstRowFirstColumn="0" w:firstRowLastColumn="0" w:lastRowFirstColumn="0" w:lastRowLastColumn="0"/>
            </w:pPr>
            <w:r>
              <w:t>Įmonės teikiamas kompiuteris</w:t>
            </w:r>
          </w:p>
        </w:tc>
      </w:tr>
      <w:tr w:rsidR="007F4CD0" w14:paraId="5E0796D6" w14:textId="349AED9C" w:rsidTr="007F4CD0">
        <w:tc>
          <w:tcPr>
            <w:cnfStyle w:val="001000000000" w:firstRow="0" w:lastRow="0" w:firstColumn="1" w:lastColumn="0" w:oddVBand="0" w:evenVBand="0" w:oddHBand="0" w:evenHBand="0" w:firstRowFirstColumn="0" w:firstRowLastColumn="0" w:lastRowFirstColumn="0" w:lastRowLastColumn="0"/>
            <w:tcW w:w="1695" w:type="dxa"/>
          </w:tcPr>
          <w:p w14:paraId="47A26E99" w14:textId="77777777" w:rsidR="007F4CD0" w:rsidRPr="003339D7" w:rsidRDefault="007F4CD0" w:rsidP="007F4CD0">
            <w:pPr>
              <w:ind w:firstLine="0"/>
              <w:jc w:val="left"/>
              <w:rPr>
                <w:b w:val="0"/>
                <w:i/>
              </w:rPr>
            </w:pPr>
            <w:r w:rsidRPr="003339D7">
              <w:rPr>
                <w:b w:val="0"/>
                <w:i/>
              </w:rPr>
              <w:t>Patirtis dal. srityje</w:t>
            </w:r>
          </w:p>
        </w:tc>
        <w:tc>
          <w:tcPr>
            <w:tcW w:w="1662" w:type="dxa"/>
          </w:tcPr>
          <w:p w14:paraId="3D79C657" w14:textId="6ABC883D" w:rsidR="007F4CD0" w:rsidRDefault="007F4CD0" w:rsidP="007F4CD0">
            <w:pPr>
              <w:ind w:firstLine="0"/>
              <w:cnfStyle w:val="000000000000" w:firstRow="0" w:lastRow="0" w:firstColumn="0" w:lastColumn="0" w:oddVBand="0" w:evenVBand="0" w:oddHBand="0" w:evenHBand="0" w:firstRowFirstColumn="0" w:firstRowLastColumn="0" w:lastRowFirstColumn="0" w:lastRowLastColumn="0"/>
            </w:pPr>
            <w:r>
              <w:t>žemas</w:t>
            </w:r>
          </w:p>
        </w:tc>
        <w:tc>
          <w:tcPr>
            <w:tcW w:w="1632" w:type="dxa"/>
          </w:tcPr>
          <w:p w14:paraId="03BABA85" w14:textId="42E10120" w:rsidR="007F4CD0" w:rsidRDefault="007F4CD0" w:rsidP="007F4CD0">
            <w:pPr>
              <w:ind w:firstLine="0"/>
              <w:cnfStyle w:val="000000000000" w:firstRow="0" w:lastRow="0" w:firstColumn="0" w:lastColumn="0" w:oddVBand="0" w:evenVBand="0" w:oddHBand="0" w:evenHBand="0" w:firstRowFirstColumn="0" w:firstRowLastColumn="0" w:lastRowFirstColumn="0" w:lastRowLastColumn="0"/>
            </w:pPr>
            <w:r>
              <w:t>aukštas</w:t>
            </w:r>
          </w:p>
        </w:tc>
        <w:tc>
          <w:tcPr>
            <w:tcW w:w="2645" w:type="dxa"/>
          </w:tcPr>
          <w:p w14:paraId="2D923BA9" w14:textId="62F1EA56" w:rsidR="007F4CD0" w:rsidRDefault="007F4CD0" w:rsidP="007F4CD0">
            <w:pPr>
              <w:ind w:firstLine="0"/>
              <w:cnfStyle w:val="000000000000" w:firstRow="0" w:lastRow="0" w:firstColumn="0" w:lastColumn="0" w:oddVBand="0" w:evenVBand="0" w:oddHBand="0" w:evenHBand="0" w:firstRowFirstColumn="0" w:firstRowLastColumn="0" w:lastRowFirstColumn="0" w:lastRowLastColumn="0"/>
            </w:pPr>
            <w:r>
              <w:t>žemas</w:t>
            </w:r>
          </w:p>
        </w:tc>
        <w:tc>
          <w:tcPr>
            <w:tcW w:w="2000" w:type="dxa"/>
          </w:tcPr>
          <w:p w14:paraId="369A37A3" w14:textId="2EEBD4B3" w:rsidR="007F4CD0" w:rsidRDefault="007F4CD0" w:rsidP="007F4CD0">
            <w:pPr>
              <w:ind w:firstLine="0"/>
              <w:cnfStyle w:val="000000000000" w:firstRow="0" w:lastRow="0" w:firstColumn="0" w:lastColumn="0" w:oddVBand="0" w:evenVBand="0" w:oddHBand="0" w:evenHBand="0" w:firstRowFirstColumn="0" w:firstRowLastColumn="0" w:lastRowFirstColumn="0" w:lastRowLastColumn="0"/>
            </w:pPr>
            <w:r>
              <w:t>aukštas</w:t>
            </w:r>
          </w:p>
        </w:tc>
      </w:tr>
      <w:tr w:rsidR="007F4CD0" w14:paraId="1128E2C1" w14:textId="55554A5F" w:rsidTr="007F4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643284C7" w14:textId="77777777" w:rsidR="007F4CD0" w:rsidRPr="003339D7" w:rsidRDefault="007F4CD0" w:rsidP="007F4CD0">
            <w:pPr>
              <w:ind w:firstLine="0"/>
              <w:jc w:val="left"/>
              <w:rPr>
                <w:b w:val="0"/>
                <w:i/>
              </w:rPr>
            </w:pPr>
            <w:r w:rsidRPr="003339D7">
              <w:rPr>
                <w:b w:val="0"/>
                <w:i/>
              </w:rPr>
              <w:t>Patirtis IT</w:t>
            </w:r>
          </w:p>
        </w:tc>
        <w:tc>
          <w:tcPr>
            <w:tcW w:w="1662" w:type="dxa"/>
          </w:tcPr>
          <w:p w14:paraId="011CBBDC" w14:textId="70D6FB79" w:rsidR="007F4CD0" w:rsidRDefault="007F4CD0" w:rsidP="007F4CD0">
            <w:pPr>
              <w:ind w:firstLine="0"/>
              <w:cnfStyle w:val="000000100000" w:firstRow="0" w:lastRow="0" w:firstColumn="0" w:lastColumn="0" w:oddVBand="0" w:evenVBand="0" w:oddHBand="1" w:evenHBand="0" w:firstRowFirstColumn="0" w:firstRowLastColumn="0" w:lastRowFirstColumn="0" w:lastRowLastColumn="0"/>
            </w:pPr>
            <w:r>
              <w:t>vidutinis</w:t>
            </w:r>
          </w:p>
        </w:tc>
        <w:tc>
          <w:tcPr>
            <w:tcW w:w="1632" w:type="dxa"/>
          </w:tcPr>
          <w:p w14:paraId="465F9A2C" w14:textId="3AA3CF34" w:rsidR="007F4CD0" w:rsidRDefault="007F4CD0" w:rsidP="007F4CD0">
            <w:pPr>
              <w:ind w:firstLine="0"/>
              <w:cnfStyle w:val="000000100000" w:firstRow="0" w:lastRow="0" w:firstColumn="0" w:lastColumn="0" w:oddVBand="0" w:evenVBand="0" w:oddHBand="1" w:evenHBand="0" w:firstRowFirstColumn="0" w:firstRowLastColumn="0" w:lastRowFirstColumn="0" w:lastRowLastColumn="0"/>
            </w:pPr>
            <w:r>
              <w:t>aukštas</w:t>
            </w:r>
          </w:p>
        </w:tc>
        <w:tc>
          <w:tcPr>
            <w:tcW w:w="2645" w:type="dxa"/>
          </w:tcPr>
          <w:p w14:paraId="5CAA6D1D" w14:textId="5A9F3BE8" w:rsidR="007F4CD0" w:rsidRDefault="007F4CD0" w:rsidP="007F4CD0">
            <w:pPr>
              <w:ind w:firstLine="0"/>
              <w:cnfStyle w:val="000000100000" w:firstRow="0" w:lastRow="0" w:firstColumn="0" w:lastColumn="0" w:oddVBand="0" w:evenVBand="0" w:oddHBand="1" w:evenHBand="0" w:firstRowFirstColumn="0" w:firstRowLastColumn="0" w:lastRowFirstColumn="0" w:lastRowLastColumn="0"/>
            </w:pPr>
            <w:r>
              <w:t>žemas</w:t>
            </w:r>
          </w:p>
        </w:tc>
        <w:tc>
          <w:tcPr>
            <w:tcW w:w="2000" w:type="dxa"/>
          </w:tcPr>
          <w:p w14:paraId="4412F667" w14:textId="75C82A8F" w:rsidR="007F4CD0" w:rsidRDefault="007F4CD0" w:rsidP="007F4CD0">
            <w:pPr>
              <w:ind w:firstLine="0"/>
              <w:cnfStyle w:val="000000100000" w:firstRow="0" w:lastRow="0" w:firstColumn="0" w:lastColumn="0" w:oddVBand="0" w:evenVBand="0" w:oddHBand="1" w:evenHBand="0" w:firstRowFirstColumn="0" w:firstRowLastColumn="0" w:lastRowFirstColumn="0" w:lastRowLastColumn="0"/>
            </w:pPr>
            <w:r>
              <w:t>aukštas</w:t>
            </w:r>
          </w:p>
        </w:tc>
      </w:tr>
      <w:tr w:rsidR="007F4CD0" w14:paraId="0D5C47B1" w14:textId="2683A9BB" w:rsidTr="007F4CD0">
        <w:tc>
          <w:tcPr>
            <w:cnfStyle w:val="001000000000" w:firstRow="0" w:lastRow="0" w:firstColumn="1" w:lastColumn="0" w:oddVBand="0" w:evenVBand="0" w:oddHBand="0" w:evenHBand="0" w:firstRowFirstColumn="0" w:firstRowLastColumn="0" w:lastRowFirstColumn="0" w:lastRowLastColumn="0"/>
            <w:tcW w:w="1695" w:type="dxa"/>
          </w:tcPr>
          <w:p w14:paraId="688FCB32" w14:textId="77777777" w:rsidR="007F4CD0" w:rsidRPr="003339D7" w:rsidRDefault="007F4CD0" w:rsidP="007F4CD0">
            <w:pPr>
              <w:ind w:firstLine="0"/>
              <w:jc w:val="left"/>
              <w:rPr>
                <w:b w:val="0"/>
                <w:i/>
              </w:rPr>
            </w:pPr>
            <w:r w:rsidRPr="003339D7">
              <w:rPr>
                <w:b w:val="0"/>
                <w:i/>
              </w:rPr>
              <w:t>Prioritetas</w:t>
            </w:r>
          </w:p>
        </w:tc>
        <w:tc>
          <w:tcPr>
            <w:tcW w:w="1662" w:type="dxa"/>
          </w:tcPr>
          <w:p w14:paraId="6F732922" w14:textId="3C9ADC1F" w:rsidR="007F4CD0" w:rsidRDefault="007F4CD0" w:rsidP="007F4CD0">
            <w:pPr>
              <w:ind w:firstLine="0"/>
              <w:cnfStyle w:val="000000000000" w:firstRow="0" w:lastRow="0" w:firstColumn="0" w:lastColumn="0" w:oddVBand="0" w:evenVBand="0" w:oddHBand="0" w:evenHBand="0" w:firstRowFirstColumn="0" w:firstRowLastColumn="0" w:lastRowFirstColumn="0" w:lastRowLastColumn="0"/>
            </w:pPr>
            <w:r>
              <w:t>vidutinis</w:t>
            </w:r>
          </w:p>
        </w:tc>
        <w:tc>
          <w:tcPr>
            <w:tcW w:w="1632" w:type="dxa"/>
          </w:tcPr>
          <w:p w14:paraId="2FFDF3BD" w14:textId="53EDA276" w:rsidR="007F4CD0" w:rsidRDefault="007F4CD0" w:rsidP="007F4CD0">
            <w:pPr>
              <w:ind w:firstLine="0"/>
              <w:cnfStyle w:val="000000000000" w:firstRow="0" w:lastRow="0" w:firstColumn="0" w:lastColumn="0" w:oddVBand="0" w:evenVBand="0" w:oddHBand="0" w:evenHBand="0" w:firstRowFirstColumn="0" w:firstRowLastColumn="0" w:lastRowFirstColumn="0" w:lastRowLastColumn="0"/>
            </w:pPr>
            <w:r>
              <w:t>vidutinis</w:t>
            </w:r>
          </w:p>
        </w:tc>
        <w:tc>
          <w:tcPr>
            <w:tcW w:w="2645" w:type="dxa"/>
          </w:tcPr>
          <w:p w14:paraId="3C7C7333" w14:textId="6577257C" w:rsidR="007F4CD0" w:rsidRDefault="007F4CD0" w:rsidP="007F4CD0">
            <w:pPr>
              <w:ind w:firstLine="0"/>
              <w:cnfStyle w:val="000000000000" w:firstRow="0" w:lastRow="0" w:firstColumn="0" w:lastColumn="0" w:oddVBand="0" w:evenVBand="0" w:oddHBand="0" w:evenHBand="0" w:firstRowFirstColumn="0" w:firstRowLastColumn="0" w:lastRowFirstColumn="0" w:lastRowLastColumn="0"/>
            </w:pPr>
            <w:r>
              <w:t>aukštas</w:t>
            </w:r>
          </w:p>
        </w:tc>
        <w:tc>
          <w:tcPr>
            <w:tcW w:w="2000" w:type="dxa"/>
          </w:tcPr>
          <w:p w14:paraId="24133C62" w14:textId="27FA877E" w:rsidR="007F4CD0" w:rsidRDefault="007F4CD0" w:rsidP="007F4CD0">
            <w:pPr>
              <w:ind w:firstLine="0"/>
              <w:cnfStyle w:val="000000000000" w:firstRow="0" w:lastRow="0" w:firstColumn="0" w:lastColumn="0" w:oddVBand="0" w:evenVBand="0" w:oddHBand="0" w:evenHBand="0" w:firstRowFirstColumn="0" w:firstRowLastColumn="0" w:lastRowFirstColumn="0" w:lastRowLastColumn="0"/>
            </w:pPr>
            <w:r>
              <w:t>aukštas</w:t>
            </w:r>
          </w:p>
        </w:tc>
      </w:tr>
    </w:tbl>
    <w:p w14:paraId="4FEFC099" w14:textId="77777777" w:rsidR="00E139C4" w:rsidRDefault="00E139C4" w:rsidP="00CD60E7"/>
    <w:p w14:paraId="7237E34D" w14:textId="77777777" w:rsidR="00771651" w:rsidRDefault="00C10E71" w:rsidP="004951FD">
      <w:pPr>
        <w:pStyle w:val="Heading1"/>
      </w:pPr>
      <w:bookmarkStart w:id="2" w:name="_Toc164877041"/>
      <w:r>
        <w:t xml:space="preserve">Sistemos </w:t>
      </w:r>
      <w:r w:rsidR="004304CA">
        <w:t>funkcijos</w:t>
      </w:r>
      <w:bookmarkEnd w:id="2"/>
    </w:p>
    <w:p w14:paraId="4A40EF8C" w14:textId="77777777" w:rsidR="00147EF2" w:rsidRDefault="00147EF2" w:rsidP="00147EF2">
      <w:r>
        <w:t xml:space="preserve">Sistemoje bus </w:t>
      </w:r>
      <w:r>
        <w:rPr>
          <w:lang w:val="en-US"/>
        </w:rPr>
        <w:t>4</w:t>
      </w:r>
      <w:r>
        <w:t xml:space="preserve"> kategorijų vartotojų tipai: svečias, klientas, kūrėjas ir administratorius.</w:t>
      </w:r>
    </w:p>
    <w:p w14:paraId="3832B69C" w14:textId="77777777" w:rsidR="00147EF2" w:rsidRDefault="00147EF2" w:rsidP="00147EF2">
      <w:pPr>
        <w:pStyle w:val="ListParagraph"/>
        <w:numPr>
          <w:ilvl w:val="0"/>
          <w:numId w:val="34"/>
        </w:numPr>
      </w:pPr>
      <w:r>
        <w:t>Svečias – neprisijungęs arba neregistruotas vartotojas, gali peržiūrėti esamus žaidimus, kategorijas, tačiau negali jų atsisiųsti.</w:t>
      </w:r>
    </w:p>
    <w:p w14:paraId="0C9455F8" w14:textId="77777777" w:rsidR="00147EF2" w:rsidRDefault="00147EF2" w:rsidP="00147EF2">
      <w:pPr>
        <w:pStyle w:val="ListParagraph"/>
        <w:numPr>
          <w:ilvl w:val="0"/>
          <w:numId w:val="34"/>
        </w:numPr>
      </w:pPr>
      <w:r>
        <w:t>Klientas – prisijungęs ir registruotas vartotojas, gali peržiūrėti esamus žaidimus, kategorijas, šis vartotojo tipas gali siūstis žaidimus, taip pat, duoti atsilėpimus.</w:t>
      </w:r>
    </w:p>
    <w:p w14:paraId="31B2AFA9" w14:textId="77777777" w:rsidR="00147EF2" w:rsidRDefault="00147EF2" w:rsidP="00147EF2">
      <w:pPr>
        <w:pStyle w:val="ListParagraph"/>
        <w:numPr>
          <w:ilvl w:val="0"/>
          <w:numId w:val="34"/>
        </w:numPr>
      </w:pPr>
      <w:r>
        <w:lastRenderedPageBreak/>
        <w:t>Kūrėjas - prisijungęs ir registruotas vartotojas, gali peržiūrėti esamus žaidimus, kategorijas, šis vartotojo tipas gali siūstis žaidimus, duoti atsilėpimus, taip pat šis vartotojo tipas gali įkelti savo sukurtus žaidimus, kad kiti vartotojai galėtų juos atsisiųsti.</w:t>
      </w:r>
    </w:p>
    <w:p w14:paraId="2F09B273" w14:textId="77777777" w:rsidR="00147EF2" w:rsidRDefault="00147EF2" w:rsidP="00147EF2">
      <w:pPr>
        <w:pStyle w:val="ListParagraph"/>
        <w:numPr>
          <w:ilvl w:val="0"/>
          <w:numId w:val="34"/>
        </w:numPr>
      </w:pPr>
      <w:r>
        <w:t>Administratorius(įmonės atstovas) - prisijungęs ir registruotas vartotojas, gali peržiūrėti esamus žaidimus, kategorijas, šis vartotojo tipas gali siūstis žaidimus, duoti atsilėpimus, taip pat šis vartotojo tipas gali įkelti savo sukurtus žaidimus, kad kiti vartotojai galėtų juos atsisiųsti. Šio vartotojo pagrindinė paskirtis yra rolių skirstymas, kenkėjiškų skelbimų trynimas.</w:t>
      </w:r>
    </w:p>
    <w:p w14:paraId="3520E6BF" w14:textId="77777777" w:rsidR="00147EF2" w:rsidRPr="00147EF2" w:rsidRDefault="00147EF2" w:rsidP="00147EF2"/>
    <w:p w14:paraId="1EDD2579" w14:textId="5D05AB62" w:rsidR="00985887" w:rsidRPr="00442FCB" w:rsidRDefault="00985887" w:rsidP="00985887">
      <w:pPr>
        <w:pStyle w:val="Lentelsantrat"/>
      </w:pPr>
      <w:bookmarkStart w:id="3" w:name="_Ref66068323"/>
      <w:r>
        <w:t>Funkcijų pateikimo lentelės pavyzdys</w:t>
      </w:r>
      <w:bookmarkEnd w:id="3"/>
    </w:p>
    <w:tbl>
      <w:tblPr>
        <w:tblStyle w:val="PlainTable1"/>
        <w:tblW w:w="0" w:type="auto"/>
        <w:tblLook w:val="04A0" w:firstRow="1" w:lastRow="0" w:firstColumn="1" w:lastColumn="0" w:noHBand="0" w:noVBand="1"/>
      </w:tblPr>
      <w:tblGrid>
        <w:gridCol w:w="3307"/>
        <w:gridCol w:w="1668"/>
        <w:gridCol w:w="1455"/>
        <w:gridCol w:w="1486"/>
        <w:gridCol w:w="1713"/>
      </w:tblGrid>
      <w:tr w:rsidR="007F4CD0" w:rsidRPr="00985887" w14:paraId="7EF49025" w14:textId="49FF6E66" w:rsidTr="007F4CD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4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F0BD71" w14:textId="179CDD69" w:rsidR="007F4CD0" w:rsidRPr="00985887" w:rsidRDefault="007F4CD0" w:rsidP="00985887">
            <w:pPr>
              <w:ind w:firstLine="0"/>
              <w:jc w:val="center"/>
              <w:rPr>
                <w:bCs w:val="0"/>
                <w:iCs/>
              </w:rPr>
            </w:pPr>
            <w:r w:rsidRPr="00985887">
              <w:rPr>
                <w:bCs w:val="0"/>
                <w:iCs/>
              </w:rPr>
              <w:t>Funkcija</w:t>
            </w:r>
          </w:p>
        </w:tc>
        <w:tc>
          <w:tcPr>
            <w:tcW w:w="1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A06441" w14:textId="6D358549" w:rsidR="007F4CD0" w:rsidRPr="00985887" w:rsidRDefault="007F4CD0" w:rsidP="00985887">
            <w:pPr>
              <w:ind w:firstLine="0"/>
              <w:jc w:val="center"/>
              <w:cnfStyle w:val="100000000000" w:firstRow="1" w:lastRow="0" w:firstColumn="0" w:lastColumn="0" w:oddVBand="0" w:evenVBand="0" w:oddHBand="0" w:evenHBand="0" w:firstRowFirstColumn="0" w:firstRowLastColumn="0" w:lastRowFirstColumn="0" w:lastRowLastColumn="0"/>
              <w:rPr>
                <w:bCs w:val="0"/>
                <w:iCs/>
              </w:rPr>
            </w:pPr>
            <w:r>
              <w:rPr>
                <w:bCs w:val="0"/>
                <w:iCs/>
              </w:rPr>
              <w:t>Pradedantieji kūrėjai</w:t>
            </w:r>
          </w:p>
        </w:tc>
        <w:tc>
          <w:tcPr>
            <w:tcW w:w="1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32E10A" w14:textId="765E144B" w:rsidR="007F4CD0" w:rsidRPr="00985887" w:rsidRDefault="007F4CD0" w:rsidP="00985887">
            <w:pPr>
              <w:ind w:firstLine="0"/>
              <w:jc w:val="center"/>
              <w:cnfStyle w:val="100000000000" w:firstRow="1" w:lastRow="0" w:firstColumn="0" w:lastColumn="0" w:oddVBand="0" w:evenVBand="0" w:oddHBand="0" w:evenHBand="0" w:firstRowFirstColumn="0" w:firstRowLastColumn="0" w:lastRowFirstColumn="0" w:lastRowLastColumn="0"/>
              <w:rPr>
                <w:bCs w:val="0"/>
                <w:iCs/>
              </w:rPr>
            </w:pPr>
            <w:r>
              <w:rPr>
                <w:bCs w:val="0"/>
                <w:iCs/>
              </w:rPr>
              <w:t>Patyrę kūrėjai</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F004CA" w14:textId="6BF6E6FD" w:rsidR="007F4CD0" w:rsidRPr="00985887" w:rsidRDefault="007F4CD0" w:rsidP="00985887">
            <w:pPr>
              <w:ind w:firstLine="0"/>
              <w:jc w:val="center"/>
              <w:cnfStyle w:val="100000000000" w:firstRow="1" w:lastRow="0" w:firstColumn="0" w:lastColumn="0" w:oddVBand="0" w:evenVBand="0" w:oddHBand="0" w:evenHBand="0" w:firstRowFirstColumn="0" w:firstRowLastColumn="0" w:lastRowFirstColumn="0" w:lastRowLastColumn="0"/>
              <w:rPr>
                <w:bCs w:val="0"/>
                <w:iCs/>
              </w:rPr>
            </w:pPr>
            <w:r>
              <w:rPr>
                <w:bCs w:val="0"/>
                <w:iCs/>
              </w:rPr>
              <w:t>Žaidėjai</w:t>
            </w:r>
          </w:p>
        </w:tc>
        <w:tc>
          <w:tcPr>
            <w:tcW w:w="13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3B1EA9" w14:textId="5FE38891" w:rsidR="007F4CD0" w:rsidRDefault="007F4CD0" w:rsidP="00985887">
            <w:pPr>
              <w:ind w:firstLine="0"/>
              <w:jc w:val="center"/>
              <w:cnfStyle w:val="100000000000" w:firstRow="1" w:lastRow="0" w:firstColumn="0" w:lastColumn="0" w:oddVBand="0" w:evenVBand="0" w:oddHBand="0" w:evenHBand="0" w:firstRowFirstColumn="0" w:firstRowLastColumn="0" w:lastRowFirstColumn="0" w:lastRowLastColumn="0"/>
              <w:rPr>
                <w:bCs w:val="0"/>
                <w:iCs/>
              </w:rPr>
            </w:pPr>
            <w:r>
              <w:rPr>
                <w:bCs w:val="0"/>
                <w:iCs/>
              </w:rPr>
              <w:t>Administratoriai</w:t>
            </w:r>
          </w:p>
        </w:tc>
      </w:tr>
      <w:tr w:rsidR="007F4CD0" w14:paraId="768FB5CF" w14:textId="621430E7" w:rsidTr="007F4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1" w:type="dxa"/>
            <w:tcBorders>
              <w:top w:val="single" w:sz="4" w:space="0" w:color="BFBFBF" w:themeColor="background1" w:themeShade="BF"/>
            </w:tcBorders>
          </w:tcPr>
          <w:p w14:paraId="074AE8AF" w14:textId="7B3B9B4C" w:rsidR="007F4CD0" w:rsidRPr="003339D7" w:rsidRDefault="007F4CD0" w:rsidP="007039D2">
            <w:pPr>
              <w:ind w:firstLine="0"/>
              <w:jc w:val="left"/>
              <w:rPr>
                <w:b w:val="0"/>
                <w:i/>
              </w:rPr>
            </w:pPr>
            <w:r>
              <w:rPr>
                <w:b w:val="0"/>
                <w:i/>
              </w:rPr>
              <w:t>F</w:t>
            </w:r>
            <w:r>
              <w:rPr>
                <w:b w:val="0"/>
                <w:i/>
                <w:lang w:val="en-US"/>
              </w:rPr>
              <w:t xml:space="preserve">1. </w:t>
            </w:r>
            <w:r>
              <w:rPr>
                <w:b w:val="0"/>
                <w:i/>
              </w:rPr>
              <w:t>Žaidimo atsisiuntimas (išvedimo)</w:t>
            </w:r>
          </w:p>
        </w:tc>
        <w:tc>
          <w:tcPr>
            <w:tcW w:w="1698" w:type="dxa"/>
            <w:tcBorders>
              <w:top w:val="single" w:sz="4" w:space="0" w:color="BFBFBF" w:themeColor="background1" w:themeShade="BF"/>
            </w:tcBorders>
            <w:vAlign w:val="center"/>
          </w:tcPr>
          <w:p w14:paraId="5FCD442F" w14:textId="226B785B" w:rsidR="007F4CD0" w:rsidRDefault="007F4CD0" w:rsidP="00985887">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536" w:type="dxa"/>
            <w:tcBorders>
              <w:top w:val="single" w:sz="4" w:space="0" w:color="BFBFBF" w:themeColor="background1" w:themeShade="BF"/>
            </w:tcBorders>
            <w:vAlign w:val="center"/>
          </w:tcPr>
          <w:p w14:paraId="60BDAB45" w14:textId="3AE28F03" w:rsidR="007F4CD0" w:rsidRDefault="007F4CD0" w:rsidP="00985887">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559" w:type="dxa"/>
            <w:tcBorders>
              <w:top w:val="single" w:sz="4" w:space="0" w:color="BFBFBF" w:themeColor="background1" w:themeShade="BF"/>
            </w:tcBorders>
            <w:vAlign w:val="center"/>
          </w:tcPr>
          <w:p w14:paraId="67605AFE" w14:textId="209535BE" w:rsidR="007F4CD0" w:rsidRDefault="007F4CD0" w:rsidP="00985887">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365" w:type="dxa"/>
            <w:tcBorders>
              <w:top w:val="single" w:sz="4" w:space="0" w:color="BFBFBF" w:themeColor="background1" w:themeShade="BF"/>
            </w:tcBorders>
          </w:tcPr>
          <w:p w14:paraId="3BA50342" w14:textId="166F4A51" w:rsidR="007F4CD0" w:rsidRPr="007F4CD0" w:rsidRDefault="007F4CD0" w:rsidP="00985887">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7F4CD0" w14:paraId="176D3544" w14:textId="447ABFB0" w:rsidTr="007F4CD0">
        <w:tc>
          <w:tcPr>
            <w:cnfStyle w:val="001000000000" w:firstRow="0" w:lastRow="0" w:firstColumn="1" w:lastColumn="0" w:oddVBand="0" w:evenVBand="0" w:oddHBand="0" w:evenHBand="0" w:firstRowFirstColumn="0" w:firstRowLastColumn="0" w:lastRowFirstColumn="0" w:lastRowLastColumn="0"/>
            <w:tcW w:w="3471" w:type="dxa"/>
          </w:tcPr>
          <w:p w14:paraId="023EC9DA" w14:textId="1D2CC92E" w:rsidR="007F4CD0" w:rsidRPr="003339D7" w:rsidRDefault="007F4CD0" w:rsidP="007039D2">
            <w:pPr>
              <w:ind w:firstLine="0"/>
              <w:jc w:val="left"/>
              <w:rPr>
                <w:b w:val="0"/>
                <w:i/>
              </w:rPr>
            </w:pPr>
            <w:r>
              <w:rPr>
                <w:b w:val="0"/>
                <w:i/>
              </w:rPr>
              <w:t>F2. Žaidimų įkėlimas (redagavimo, įvedimo)</w:t>
            </w:r>
          </w:p>
        </w:tc>
        <w:tc>
          <w:tcPr>
            <w:tcW w:w="1698" w:type="dxa"/>
            <w:vAlign w:val="center"/>
          </w:tcPr>
          <w:p w14:paraId="3DD26937" w14:textId="0FF4FCC6" w:rsidR="007F4CD0" w:rsidRDefault="007F4CD0" w:rsidP="00985887">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536" w:type="dxa"/>
            <w:vAlign w:val="center"/>
          </w:tcPr>
          <w:p w14:paraId="4C1B4597" w14:textId="4491F6DF" w:rsidR="007F4CD0" w:rsidRDefault="007F4CD0" w:rsidP="00985887">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559" w:type="dxa"/>
            <w:vAlign w:val="center"/>
          </w:tcPr>
          <w:p w14:paraId="4D497DD5" w14:textId="77777777" w:rsidR="007F4CD0" w:rsidRDefault="007F4CD0" w:rsidP="00985887">
            <w:pPr>
              <w:ind w:firstLine="0"/>
              <w:jc w:val="center"/>
              <w:cnfStyle w:val="000000000000" w:firstRow="0" w:lastRow="0" w:firstColumn="0" w:lastColumn="0" w:oddVBand="0" w:evenVBand="0" w:oddHBand="0" w:evenHBand="0" w:firstRowFirstColumn="0" w:firstRowLastColumn="0" w:lastRowFirstColumn="0" w:lastRowLastColumn="0"/>
            </w:pPr>
          </w:p>
        </w:tc>
        <w:tc>
          <w:tcPr>
            <w:tcW w:w="1365" w:type="dxa"/>
          </w:tcPr>
          <w:p w14:paraId="34188C12" w14:textId="4682C963" w:rsidR="007F4CD0" w:rsidRDefault="007F4CD0" w:rsidP="00985887">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7F4CD0" w14:paraId="72FD700D" w14:textId="2CC24CCE" w:rsidTr="007F4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1" w:type="dxa"/>
          </w:tcPr>
          <w:p w14:paraId="53A11FDC" w14:textId="61B585EB" w:rsidR="007F4CD0" w:rsidRPr="003339D7" w:rsidRDefault="007F4CD0" w:rsidP="007039D2">
            <w:pPr>
              <w:ind w:firstLine="0"/>
              <w:jc w:val="left"/>
              <w:rPr>
                <w:b w:val="0"/>
                <w:i/>
              </w:rPr>
            </w:pPr>
            <w:r>
              <w:rPr>
                <w:b w:val="0"/>
                <w:i/>
              </w:rPr>
              <w:t>F3. Atsiliepimo palikimas (įvedimo, išvedimo)</w:t>
            </w:r>
          </w:p>
        </w:tc>
        <w:tc>
          <w:tcPr>
            <w:tcW w:w="1698" w:type="dxa"/>
            <w:vAlign w:val="center"/>
          </w:tcPr>
          <w:p w14:paraId="67501090" w14:textId="32E7C01D" w:rsidR="007F4CD0" w:rsidRDefault="007F4CD0" w:rsidP="00985887">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536" w:type="dxa"/>
            <w:vAlign w:val="center"/>
          </w:tcPr>
          <w:p w14:paraId="059855C2" w14:textId="2EB892AB" w:rsidR="007F4CD0" w:rsidRDefault="007F4CD0" w:rsidP="00985887">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559" w:type="dxa"/>
            <w:vAlign w:val="center"/>
          </w:tcPr>
          <w:p w14:paraId="401EA71A" w14:textId="79DF72CC" w:rsidR="007F4CD0" w:rsidRDefault="007F4CD0" w:rsidP="00985887">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365" w:type="dxa"/>
          </w:tcPr>
          <w:p w14:paraId="35095281" w14:textId="2274AB24" w:rsidR="007F4CD0" w:rsidRDefault="007F4CD0" w:rsidP="00985887">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7F4CD0" w14:paraId="6AF7D079" w14:textId="41AEE645" w:rsidTr="007F4CD0">
        <w:tc>
          <w:tcPr>
            <w:cnfStyle w:val="001000000000" w:firstRow="0" w:lastRow="0" w:firstColumn="1" w:lastColumn="0" w:oddVBand="0" w:evenVBand="0" w:oddHBand="0" w:evenHBand="0" w:firstRowFirstColumn="0" w:firstRowLastColumn="0" w:lastRowFirstColumn="0" w:lastRowLastColumn="0"/>
            <w:tcW w:w="3471" w:type="dxa"/>
          </w:tcPr>
          <w:p w14:paraId="7FC09A3B" w14:textId="5BE51F74" w:rsidR="007F4CD0" w:rsidRPr="007F4CD0" w:rsidRDefault="007F4CD0" w:rsidP="007039D2">
            <w:pPr>
              <w:ind w:firstLine="0"/>
              <w:jc w:val="left"/>
              <w:rPr>
                <w:b w:val="0"/>
                <w:bCs w:val="0"/>
                <w:i/>
                <w:lang w:val="en-US"/>
              </w:rPr>
            </w:pPr>
            <w:r>
              <w:rPr>
                <w:b w:val="0"/>
                <w:bCs w:val="0"/>
                <w:i/>
              </w:rPr>
              <w:t>F4</w:t>
            </w:r>
            <w:r>
              <w:rPr>
                <w:b w:val="0"/>
                <w:bCs w:val="0"/>
                <w:i/>
                <w:lang w:val="en-US"/>
              </w:rPr>
              <w:t>. Prisijungimas (įvedimo)</w:t>
            </w:r>
          </w:p>
        </w:tc>
        <w:tc>
          <w:tcPr>
            <w:tcW w:w="1698" w:type="dxa"/>
            <w:vAlign w:val="center"/>
          </w:tcPr>
          <w:p w14:paraId="1AE9BED9" w14:textId="369873B8" w:rsidR="007F4CD0" w:rsidRDefault="007F4CD0" w:rsidP="00985887">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536" w:type="dxa"/>
            <w:vAlign w:val="center"/>
          </w:tcPr>
          <w:p w14:paraId="144B5696" w14:textId="119C2EAA" w:rsidR="007F4CD0" w:rsidRDefault="007F4CD0" w:rsidP="00985887">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559" w:type="dxa"/>
            <w:vAlign w:val="center"/>
          </w:tcPr>
          <w:p w14:paraId="29458479" w14:textId="2FB6FAEA" w:rsidR="007F4CD0" w:rsidRDefault="007F4CD0" w:rsidP="00985887">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365" w:type="dxa"/>
          </w:tcPr>
          <w:p w14:paraId="6DC4C2E0" w14:textId="70D64530" w:rsidR="007F4CD0" w:rsidRDefault="007F4CD0" w:rsidP="00985887">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7F4CD0" w14:paraId="727529D8" w14:textId="3074F51A" w:rsidTr="007F4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1" w:type="dxa"/>
          </w:tcPr>
          <w:p w14:paraId="33D654DD" w14:textId="6AC6965B" w:rsidR="007F4CD0" w:rsidRDefault="007F4CD0" w:rsidP="007039D2">
            <w:pPr>
              <w:ind w:firstLine="0"/>
              <w:jc w:val="left"/>
              <w:rPr>
                <w:b w:val="0"/>
                <w:bCs w:val="0"/>
                <w:i/>
              </w:rPr>
            </w:pPr>
            <w:r>
              <w:rPr>
                <w:b w:val="0"/>
                <w:bCs w:val="0"/>
                <w:i/>
              </w:rPr>
              <w:t>F5. Registracija (įvedimo)</w:t>
            </w:r>
          </w:p>
        </w:tc>
        <w:tc>
          <w:tcPr>
            <w:tcW w:w="1698" w:type="dxa"/>
            <w:vAlign w:val="center"/>
          </w:tcPr>
          <w:p w14:paraId="40827CB9" w14:textId="55F04EAD" w:rsidR="007F4CD0" w:rsidRDefault="007F4CD0" w:rsidP="00985887">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536" w:type="dxa"/>
            <w:vAlign w:val="center"/>
          </w:tcPr>
          <w:p w14:paraId="68F7A843" w14:textId="7F072CB8" w:rsidR="007F4CD0" w:rsidRDefault="007F4CD0" w:rsidP="00985887">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559" w:type="dxa"/>
            <w:vAlign w:val="center"/>
          </w:tcPr>
          <w:p w14:paraId="7FFEF11F" w14:textId="514B81EF" w:rsidR="007F4CD0" w:rsidRDefault="007F4CD0" w:rsidP="00985887">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365" w:type="dxa"/>
          </w:tcPr>
          <w:p w14:paraId="11EBA550" w14:textId="67293CB8" w:rsidR="007F4CD0" w:rsidRDefault="007F4CD0" w:rsidP="00985887">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7F4CD0" w14:paraId="59FE7308" w14:textId="1831B0C0" w:rsidTr="007F4CD0">
        <w:tc>
          <w:tcPr>
            <w:cnfStyle w:val="001000000000" w:firstRow="0" w:lastRow="0" w:firstColumn="1" w:lastColumn="0" w:oddVBand="0" w:evenVBand="0" w:oddHBand="0" w:evenHBand="0" w:firstRowFirstColumn="0" w:firstRowLastColumn="0" w:lastRowFirstColumn="0" w:lastRowLastColumn="0"/>
            <w:tcW w:w="3471" w:type="dxa"/>
          </w:tcPr>
          <w:p w14:paraId="66295322" w14:textId="7E4D5A33" w:rsidR="007F4CD0" w:rsidRDefault="007F4CD0" w:rsidP="007039D2">
            <w:pPr>
              <w:ind w:firstLine="0"/>
              <w:jc w:val="left"/>
              <w:rPr>
                <w:b w:val="0"/>
                <w:bCs w:val="0"/>
                <w:i/>
              </w:rPr>
            </w:pPr>
            <w:r>
              <w:rPr>
                <w:b w:val="0"/>
                <w:bCs w:val="0"/>
                <w:i/>
              </w:rPr>
              <w:t>F6. Rolių priskyrimas (redagavimo)</w:t>
            </w:r>
          </w:p>
        </w:tc>
        <w:tc>
          <w:tcPr>
            <w:tcW w:w="1698" w:type="dxa"/>
            <w:vAlign w:val="center"/>
          </w:tcPr>
          <w:p w14:paraId="5A672B79" w14:textId="77777777" w:rsidR="007F4CD0" w:rsidRDefault="007F4CD0" w:rsidP="00985887">
            <w:pPr>
              <w:ind w:firstLine="0"/>
              <w:jc w:val="center"/>
              <w:cnfStyle w:val="000000000000" w:firstRow="0" w:lastRow="0" w:firstColumn="0" w:lastColumn="0" w:oddVBand="0" w:evenVBand="0" w:oddHBand="0" w:evenHBand="0" w:firstRowFirstColumn="0" w:firstRowLastColumn="0" w:lastRowFirstColumn="0" w:lastRowLastColumn="0"/>
            </w:pPr>
          </w:p>
        </w:tc>
        <w:tc>
          <w:tcPr>
            <w:tcW w:w="1536" w:type="dxa"/>
            <w:vAlign w:val="center"/>
          </w:tcPr>
          <w:p w14:paraId="42FB9EEB" w14:textId="77777777" w:rsidR="007F4CD0" w:rsidRDefault="007F4CD0" w:rsidP="00985887">
            <w:pPr>
              <w:ind w:firstLine="0"/>
              <w:jc w:val="center"/>
              <w:cnfStyle w:val="000000000000" w:firstRow="0" w:lastRow="0" w:firstColumn="0" w:lastColumn="0" w:oddVBand="0" w:evenVBand="0" w:oddHBand="0" w:evenHBand="0" w:firstRowFirstColumn="0" w:firstRowLastColumn="0" w:lastRowFirstColumn="0" w:lastRowLastColumn="0"/>
            </w:pPr>
          </w:p>
        </w:tc>
        <w:tc>
          <w:tcPr>
            <w:tcW w:w="1559" w:type="dxa"/>
            <w:vAlign w:val="center"/>
          </w:tcPr>
          <w:p w14:paraId="4A0C6EAB" w14:textId="77777777" w:rsidR="007F4CD0" w:rsidRDefault="007F4CD0" w:rsidP="00985887">
            <w:pPr>
              <w:ind w:firstLine="0"/>
              <w:jc w:val="center"/>
              <w:cnfStyle w:val="000000000000" w:firstRow="0" w:lastRow="0" w:firstColumn="0" w:lastColumn="0" w:oddVBand="0" w:evenVBand="0" w:oddHBand="0" w:evenHBand="0" w:firstRowFirstColumn="0" w:firstRowLastColumn="0" w:lastRowFirstColumn="0" w:lastRowLastColumn="0"/>
            </w:pPr>
          </w:p>
        </w:tc>
        <w:tc>
          <w:tcPr>
            <w:tcW w:w="1365" w:type="dxa"/>
          </w:tcPr>
          <w:p w14:paraId="4556828D" w14:textId="340B4978" w:rsidR="007F4CD0" w:rsidRDefault="007F4CD0" w:rsidP="00985887">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7F4CD0" w14:paraId="5C372EB6" w14:textId="77777777" w:rsidTr="007F4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1" w:type="dxa"/>
          </w:tcPr>
          <w:p w14:paraId="3F7EEDEE" w14:textId="637D4A22" w:rsidR="007F4CD0" w:rsidRDefault="007F4CD0" w:rsidP="007039D2">
            <w:pPr>
              <w:ind w:firstLine="0"/>
              <w:jc w:val="left"/>
              <w:rPr>
                <w:b w:val="0"/>
                <w:bCs w:val="0"/>
                <w:i/>
              </w:rPr>
            </w:pPr>
            <w:r>
              <w:rPr>
                <w:b w:val="0"/>
                <w:bCs w:val="0"/>
                <w:i/>
              </w:rPr>
              <w:t>F7. Žaidimo ištrynimas (redagavimo)</w:t>
            </w:r>
          </w:p>
        </w:tc>
        <w:tc>
          <w:tcPr>
            <w:tcW w:w="1698" w:type="dxa"/>
            <w:vAlign w:val="center"/>
          </w:tcPr>
          <w:p w14:paraId="037A8EEB" w14:textId="26BAF149" w:rsidR="007F4CD0" w:rsidRDefault="007F4CD0" w:rsidP="00985887">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536" w:type="dxa"/>
            <w:vAlign w:val="center"/>
          </w:tcPr>
          <w:p w14:paraId="0FC97D7A" w14:textId="6CC74094" w:rsidR="007F4CD0" w:rsidRDefault="007F4CD0" w:rsidP="00985887">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559" w:type="dxa"/>
            <w:vAlign w:val="center"/>
          </w:tcPr>
          <w:p w14:paraId="3FDF7C53" w14:textId="77777777" w:rsidR="007F4CD0" w:rsidRDefault="007F4CD0" w:rsidP="00985887">
            <w:pPr>
              <w:ind w:firstLine="0"/>
              <w:jc w:val="center"/>
              <w:cnfStyle w:val="000000100000" w:firstRow="0" w:lastRow="0" w:firstColumn="0" w:lastColumn="0" w:oddVBand="0" w:evenVBand="0" w:oddHBand="1" w:evenHBand="0" w:firstRowFirstColumn="0" w:firstRowLastColumn="0" w:lastRowFirstColumn="0" w:lastRowLastColumn="0"/>
            </w:pPr>
          </w:p>
        </w:tc>
        <w:tc>
          <w:tcPr>
            <w:tcW w:w="1365" w:type="dxa"/>
          </w:tcPr>
          <w:p w14:paraId="7BB14F2B" w14:textId="33055D69" w:rsidR="007F4CD0" w:rsidRDefault="007F4CD0" w:rsidP="00985887">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7F4CD0" w14:paraId="445D3198" w14:textId="77777777" w:rsidTr="007F4CD0">
        <w:tc>
          <w:tcPr>
            <w:cnfStyle w:val="001000000000" w:firstRow="0" w:lastRow="0" w:firstColumn="1" w:lastColumn="0" w:oddVBand="0" w:evenVBand="0" w:oddHBand="0" w:evenHBand="0" w:firstRowFirstColumn="0" w:firstRowLastColumn="0" w:lastRowFirstColumn="0" w:lastRowLastColumn="0"/>
            <w:tcW w:w="3471" w:type="dxa"/>
          </w:tcPr>
          <w:p w14:paraId="0BDD8BBD" w14:textId="206E8F68" w:rsidR="007F4CD0" w:rsidRDefault="007F4CD0" w:rsidP="007039D2">
            <w:pPr>
              <w:ind w:firstLine="0"/>
              <w:jc w:val="left"/>
              <w:rPr>
                <w:b w:val="0"/>
                <w:bCs w:val="0"/>
                <w:i/>
              </w:rPr>
            </w:pPr>
            <w:r>
              <w:rPr>
                <w:b w:val="0"/>
                <w:bCs w:val="0"/>
                <w:i/>
              </w:rPr>
              <w:t>F8. Žaidimų ieškojimas(išvedimo)</w:t>
            </w:r>
          </w:p>
        </w:tc>
        <w:tc>
          <w:tcPr>
            <w:tcW w:w="1698" w:type="dxa"/>
            <w:vAlign w:val="center"/>
          </w:tcPr>
          <w:p w14:paraId="4D467FE4" w14:textId="4C8051D6" w:rsidR="007F4CD0" w:rsidRPr="007F4CD0" w:rsidRDefault="007F4CD0" w:rsidP="00985887">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536" w:type="dxa"/>
            <w:vAlign w:val="center"/>
          </w:tcPr>
          <w:p w14:paraId="24A52A71" w14:textId="71D05C66" w:rsidR="007F4CD0" w:rsidRDefault="007F4CD0" w:rsidP="00985887">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559" w:type="dxa"/>
            <w:vAlign w:val="center"/>
          </w:tcPr>
          <w:p w14:paraId="6F59F801" w14:textId="6175B734" w:rsidR="007F4CD0" w:rsidRDefault="007F4CD0" w:rsidP="00985887">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365" w:type="dxa"/>
          </w:tcPr>
          <w:p w14:paraId="698C3F16" w14:textId="7C02335C" w:rsidR="007F4CD0" w:rsidRDefault="007F4CD0" w:rsidP="00985887">
            <w:pPr>
              <w:ind w:firstLine="0"/>
              <w:jc w:val="center"/>
              <w:cnfStyle w:val="000000000000" w:firstRow="0" w:lastRow="0" w:firstColumn="0" w:lastColumn="0" w:oddVBand="0" w:evenVBand="0" w:oddHBand="0" w:evenHBand="0" w:firstRowFirstColumn="0" w:firstRowLastColumn="0" w:lastRowFirstColumn="0" w:lastRowLastColumn="0"/>
            </w:pPr>
            <w:r>
              <w:t>+</w:t>
            </w:r>
          </w:p>
        </w:tc>
      </w:tr>
    </w:tbl>
    <w:p w14:paraId="5CCBF9BB" w14:textId="77777777" w:rsidR="00985887" w:rsidRDefault="00985887" w:rsidP="00985887">
      <w:pPr>
        <w:ind w:firstLine="0"/>
      </w:pPr>
    </w:p>
    <w:p w14:paraId="08161C22" w14:textId="7EBB6D2A" w:rsidR="00295208" w:rsidRDefault="00295208">
      <w:pPr>
        <w:spacing w:after="160"/>
        <w:ind w:firstLine="0"/>
        <w:jc w:val="left"/>
      </w:pPr>
      <w:r>
        <w:br w:type="page"/>
      </w:r>
    </w:p>
    <w:p w14:paraId="7757E701" w14:textId="7E1918E3" w:rsidR="00C638DC" w:rsidRDefault="002317EE" w:rsidP="002317EE">
      <w:pPr>
        <w:pStyle w:val="Heading1"/>
      </w:pPr>
      <w:bookmarkStart w:id="4" w:name="_Toc164877042"/>
      <w:r>
        <w:lastRenderedPageBreak/>
        <w:t>Naudotojo sąsajos modelis</w:t>
      </w:r>
      <w:bookmarkEnd w:id="4"/>
    </w:p>
    <w:p w14:paraId="33232964" w14:textId="5D61B9CC" w:rsidR="002317EE" w:rsidRDefault="002317EE" w:rsidP="002317EE">
      <w:r>
        <w:t>Vartotojas atėjęs į svetainę, visų pirma, matys pagrindinį puslapį, jame jis galės pasiekti savo krepšelį</w:t>
      </w:r>
      <w:r w:rsidR="00AF4750">
        <w:t xml:space="preserve"> arba žaidimų biblioteką </w:t>
      </w:r>
      <w:r>
        <w:t>(neprisijungęs vartotojas atidaręs krepšelį bus nukreipiamas į prisijungimo/registracijos langą</w:t>
      </w:r>
      <w:r w:rsidR="00AF4750">
        <w:t>, prisijungęs vartotojas matys savo turimus žaidimus, bei galės juos atsisiųsti</w:t>
      </w:r>
      <w:r>
        <w:t>), registracijos ir prisijungimo puslapius, bei žaidimų katalogą, šiame neprisijungęs vartotojas galės peržiūrėti ir žaidimo puslapį, tačiau jam neveiks atsiliepimo funkcija, kad tai pasiekti, reikia būti prisijungus. Prisijungęs vartotojas galės pasiekti daugiau puslapių. Jeigu prisijungia</w:t>
      </w:r>
      <w:r w:rsidR="00A17C7B">
        <w:t xml:space="preserve"> </w:t>
      </w:r>
      <w:r>
        <w:t xml:space="preserve">kūrėjas jis, taip pat, galės pasiekti žaidimo įkėlimo, bei redagavimo puslapius, tačiau jeigu prisijungęs vartotojas turės administratoriaus </w:t>
      </w:r>
      <w:r w:rsidR="00AF4750">
        <w:t>rolę, jis galės pasiekti ir administratoriaus puslapį, kuriame bus rolių priskyrimo, esantiems vartotojams, galimybė.</w:t>
      </w:r>
    </w:p>
    <w:p w14:paraId="240E8EDC" w14:textId="77777777" w:rsidR="00A17C7B" w:rsidRPr="002317EE" w:rsidRDefault="00A17C7B" w:rsidP="002317EE"/>
    <w:p w14:paraId="2B975797" w14:textId="21DD3531" w:rsidR="00AF4750" w:rsidRDefault="00A17C7B" w:rsidP="00AF4750">
      <w:pPr>
        <w:keepNext/>
        <w:ind w:hanging="284"/>
      </w:pPr>
      <w:r w:rsidRPr="00A17C7B">
        <w:rPr>
          <w:noProof/>
        </w:rPr>
        <w:drawing>
          <wp:inline distT="0" distB="0" distL="0" distR="0" wp14:anchorId="3E4E5D96" wp14:editId="4E737BE6">
            <wp:extent cx="6120765" cy="3970020"/>
            <wp:effectExtent l="0" t="0" r="0" b="0"/>
            <wp:docPr id="174122498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24989" name="Picture 1" descr="A diagram of a flowchart&#10;&#10;Description automatically generated"/>
                    <pic:cNvPicPr/>
                  </pic:nvPicPr>
                  <pic:blipFill>
                    <a:blip r:embed="rId9"/>
                    <a:stretch>
                      <a:fillRect/>
                    </a:stretch>
                  </pic:blipFill>
                  <pic:spPr>
                    <a:xfrm>
                      <a:off x="0" y="0"/>
                      <a:ext cx="6120765" cy="3970020"/>
                    </a:xfrm>
                    <a:prstGeom prst="rect">
                      <a:avLst/>
                    </a:prstGeom>
                  </pic:spPr>
                </pic:pic>
              </a:graphicData>
            </a:graphic>
          </wp:inline>
        </w:drawing>
      </w:r>
    </w:p>
    <w:p w14:paraId="672D5335" w14:textId="66F79FB4" w:rsidR="00BD0665" w:rsidRDefault="00AF4750" w:rsidP="00AF4750">
      <w:pPr>
        <w:pStyle w:val="Caption"/>
        <w:jc w:val="center"/>
      </w:pPr>
      <w:r>
        <w:fldChar w:fldCharType="begin"/>
      </w:r>
      <w:r>
        <w:instrText xml:space="preserve"> SEQ pav. \* ARABIC </w:instrText>
      </w:r>
      <w:r>
        <w:fldChar w:fldCharType="separate"/>
      </w:r>
      <w:r w:rsidR="006748A3">
        <w:rPr>
          <w:noProof/>
        </w:rPr>
        <w:t>1</w:t>
      </w:r>
      <w:r>
        <w:fldChar w:fldCharType="end"/>
      </w:r>
      <w:r>
        <w:t xml:space="preserve"> pav. Srautų diagrama</w:t>
      </w:r>
    </w:p>
    <w:p w14:paraId="27870319" w14:textId="67FFC408" w:rsidR="002317EE" w:rsidRPr="00BD0665" w:rsidRDefault="00BD0665" w:rsidP="00BD0665">
      <w:pPr>
        <w:spacing w:after="160"/>
        <w:ind w:firstLine="0"/>
        <w:jc w:val="left"/>
        <w:rPr>
          <w:i/>
          <w:iCs/>
          <w:color w:val="44546A" w:themeColor="text2"/>
          <w:sz w:val="18"/>
          <w:szCs w:val="18"/>
        </w:rPr>
      </w:pPr>
      <w:r>
        <w:br w:type="page"/>
      </w:r>
    </w:p>
    <w:p w14:paraId="5AF4DC20" w14:textId="77777777" w:rsidR="00193E1D" w:rsidRPr="00193E1D" w:rsidRDefault="00193E1D" w:rsidP="00193E1D"/>
    <w:tbl>
      <w:tblPr>
        <w:tblStyle w:val="PlainTable1"/>
        <w:tblW w:w="0" w:type="auto"/>
        <w:jc w:val="center"/>
        <w:tblLook w:val="04A0" w:firstRow="1" w:lastRow="0" w:firstColumn="1" w:lastColumn="0" w:noHBand="0" w:noVBand="1"/>
      </w:tblPr>
      <w:tblGrid>
        <w:gridCol w:w="4532"/>
        <w:gridCol w:w="4532"/>
      </w:tblGrid>
      <w:tr w:rsidR="00A17C7B" w:rsidRPr="00666A97" w14:paraId="16679D30" w14:textId="77777777" w:rsidTr="00193E1D">
        <w:trPr>
          <w:cnfStyle w:val="100000000000" w:firstRow="1" w:lastRow="0" w:firstColumn="0" w:lastColumn="0" w:oddVBand="0" w:evenVBand="0" w:oddHBand="0"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4532" w:type="dxa"/>
          </w:tcPr>
          <w:p w14:paraId="646561BB" w14:textId="77777777" w:rsidR="00A17C7B" w:rsidRPr="00666A97" w:rsidRDefault="00A17C7B" w:rsidP="00DD701D">
            <w:pPr>
              <w:spacing w:before="60"/>
              <w:ind w:firstLine="0"/>
              <w:jc w:val="center"/>
            </w:pPr>
            <w:r w:rsidRPr="00666A97">
              <w:t>Naudotojo sąsajos elementas</w:t>
            </w:r>
          </w:p>
        </w:tc>
        <w:tc>
          <w:tcPr>
            <w:tcW w:w="4532" w:type="dxa"/>
          </w:tcPr>
          <w:p w14:paraId="206323F8" w14:textId="77777777" w:rsidR="00A17C7B" w:rsidRPr="00666A97" w:rsidRDefault="00A17C7B" w:rsidP="00DD701D">
            <w:pPr>
              <w:spacing w:before="60"/>
              <w:ind w:firstLine="0"/>
              <w:jc w:val="center"/>
              <w:cnfStyle w:val="100000000000" w:firstRow="1" w:lastRow="0" w:firstColumn="0" w:lastColumn="0" w:oddVBand="0" w:evenVBand="0" w:oddHBand="0" w:evenHBand="0" w:firstRowFirstColumn="0" w:firstRowLastColumn="0" w:lastRowFirstColumn="0" w:lastRowLastColumn="0"/>
            </w:pPr>
            <w:r>
              <w:t>Funkcija</w:t>
            </w:r>
            <w:r w:rsidRPr="00666A97">
              <w:t>(-</w:t>
            </w:r>
            <w:r>
              <w:t>os</w:t>
            </w:r>
            <w:r w:rsidRPr="00666A97">
              <w:t>)</w:t>
            </w:r>
          </w:p>
        </w:tc>
      </w:tr>
      <w:tr w:rsidR="00A17C7B" w14:paraId="79E339C4" w14:textId="77777777" w:rsidTr="00193E1D">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4532" w:type="dxa"/>
          </w:tcPr>
          <w:p w14:paraId="200607D7" w14:textId="34D0D1C1" w:rsidR="00A17C7B" w:rsidRPr="00666A97" w:rsidRDefault="00193E1D" w:rsidP="00DD701D">
            <w:pPr>
              <w:ind w:firstLine="0"/>
              <w:jc w:val="left"/>
              <w:rPr>
                <w:b w:val="0"/>
              </w:rPr>
            </w:pPr>
            <w:r>
              <w:rPr>
                <w:b w:val="0"/>
              </w:rPr>
              <w:t>Pagrindinis puslapis</w:t>
            </w:r>
          </w:p>
        </w:tc>
        <w:tc>
          <w:tcPr>
            <w:tcW w:w="4532" w:type="dxa"/>
          </w:tcPr>
          <w:p w14:paraId="22678EEF" w14:textId="1B57B3CD" w:rsidR="00A17C7B" w:rsidRPr="00030175" w:rsidRDefault="00193E1D" w:rsidP="00DD701D">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F4, F5, F8</w:t>
            </w:r>
          </w:p>
        </w:tc>
      </w:tr>
      <w:tr w:rsidR="00193E1D" w14:paraId="745D623B" w14:textId="77777777" w:rsidTr="00193E1D">
        <w:trPr>
          <w:trHeight w:val="325"/>
          <w:jc w:val="center"/>
        </w:trPr>
        <w:tc>
          <w:tcPr>
            <w:cnfStyle w:val="001000000000" w:firstRow="0" w:lastRow="0" w:firstColumn="1" w:lastColumn="0" w:oddVBand="0" w:evenVBand="0" w:oddHBand="0" w:evenHBand="0" w:firstRowFirstColumn="0" w:firstRowLastColumn="0" w:lastRowFirstColumn="0" w:lastRowLastColumn="0"/>
            <w:tcW w:w="4532" w:type="dxa"/>
          </w:tcPr>
          <w:p w14:paraId="2034E208" w14:textId="2918508B" w:rsidR="00193E1D" w:rsidRDefault="00193E1D" w:rsidP="00DD701D">
            <w:pPr>
              <w:ind w:firstLine="0"/>
              <w:jc w:val="left"/>
              <w:rPr>
                <w:b w:val="0"/>
              </w:rPr>
            </w:pPr>
            <w:r>
              <w:rPr>
                <w:b w:val="0"/>
              </w:rPr>
              <w:t>Krepšelio puslapis</w:t>
            </w:r>
          </w:p>
        </w:tc>
        <w:tc>
          <w:tcPr>
            <w:tcW w:w="4532" w:type="dxa"/>
          </w:tcPr>
          <w:p w14:paraId="27D0125E" w14:textId="15B7FB45" w:rsidR="00193E1D" w:rsidRDefault="00193E1D" w:rsidP="00DD701D">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F1, F4, F5, F8</w:t>
            </w:r>
          </w:p>
        </w:tc>
      </w:tr>
      <w:tr w:rsidR="00193E1D" w14:paraId="411D272A" w14:textId="77777777" w:rsidTr="00193E1D">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4532" w:type="dxa"/>
          </w:tcPr>
          <w:p w14:paraId="7558D522" w14:textId="78063255" w:rsidR="00193E1D" w:rsidRDefault="00193E1D" w:rsidP="00DD701D">
            <w:pPr>
              <w:ind w:firstLine="0"/>
              <w:jc w:val="left"/>
              <w:rPr>
                <w:b w:val="0"/>
              </w:rPr>
            </w:pPr>
            <w:r>
              <w:rPr>
                <w:b w:val="0"/>
              </w:rPr>
              <w:t>Registracijos puslapis</w:t>
            </w:r>
          </w:p>
        </w:tc>
        <w:tc>
          <w:tcPr>
            <w:tcW w:w="4532" w:type="dxa"/>
          </w:tcPr>
          <w:p w14:paraId="6BF56B2A" w14:textId="7794C2FD" w:rsidR="00193E1D" w:rsidRDefault="00193E1D" w:rsidP="00DD701D">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F5</w:t>
            </w:r>
          </w:p>
        </w:tc>
      </w:tr>
      <w:tr w:rsidR="00193E1D" w14:paraId="77CC43BB" w14:textId="77777777" w:rsidTr="00193E1D">
        <w:trPr>
          <w:trHeight w:val="325"/>
          <w:jc w:val="center"/>
        </w:trPr>
        <w:tc>
          <w:tcPr>
            <w:cnfStyle w:val="001000000000" w:firstRow="0" w:lastRow="0" w:firstColumn="1" w:lastColumn="0" w:oddVBand="0" w:evenVBand="0" w:oddHBand="0" w:evenHBand="0" w:firstRowFirstColumn="0" w:firstRowLastColumn="0" w:lastRowFirstColumn="0" w:lastRowLastColumn="0"/>
            <w:tcW w:w="4532" w:type="dxa"/>
          </w:tcPr>
          <w:p w14:paraId="4955E0E0" w14:textId="77A77FD2" w:rsidR="00193E1D" w:rsidRDefault="00193E1D" w:rsidP="00DD701D">
            <w:pPr>
              <w:ind w:firstLine="0"/>
              <w:jc w:val="left"/>
              <w:rPr>
                <w:b w:val="0"/>
              </w:rPr>
            </w:pPr>
            <w:r>
              <w:rPr>
                <w:b w:val="0"/>
              </w:rPr>
              <w:t>Prisijungimo puslapis</w:t>
            </w:r>
          </w:p>
        </w:tc>
        <w:tc>
          <w:tcPr>
            <w:tcW w:w="4532" w:type="dxa"/>
          </w:tcPr>
          <w:p w14:paraId="7EA0BEFF" w14:textId="75C99BFB" w:rsidR="00193E1D" w:rsidRDefault="00193E1D" w:rsidP="00DD701D">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F4</w:t>
            </w:r>
          </w:p>
        </w:tc>
      </w:tr>
      <w:tr w:rsidR="00193E1D" w14:paraId="3033C8E7" w14:textId="77777777" w:rsidTr="00193E1D">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4532" w:type="dxa"/>
          </w:tcPr>
          <w:p w14:paraId="139D804B" w14:textId="4ED5FF2A" w:rsidR="00193E1D" w:rsidRDefault="00193E1D" w:rsidP="00DD701D">
            <w:pPr>
              <w:ind w:firstLine="0"/>
              <w:jc w:val="left"/>
              <w:rPr>
                <w:b w:val="0"/>
              </w:rPr>
            </w:pPr>
            <w:r>
              <w:rPr>
                <w:b w:val="0"/>
              </w:rPr>
              <w:t>Žaidimų katalogas (puslapis)</w:t>
            </w:r>
          </w:p>
        </w:tc>
        <w:tc>
          <w:tcPr>
            <w:tcW w:w="4532" w:type="dxa"/>
          </w:tcPr>
          <w:p w14:paraId="1C4F7B24" w14:textId="627EAB63" w:rsidR="00193E1D" w:rsidRDefault="00193E1D" w:rsidP="00DD701D">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F8</w:t>
            </w:r>
          </w:p>
        </w:tc>
      </w:tr>
      <w:tr w:rsidR="00193E1D" w14:paraId="4B8CAFC8" w14:textId="77777777" w:rsidTr="00193E1D">
        <w:trPr>
          <w:trHeight w:val="325"/>
          <w:jc w:val="center"/>
        </w:trPr>
        <w:tc>
          <w:tcPr>
            <w:cnfStyle w:val="001000000000" w:firstRow="0" w:lastRow="0" w:firstColumn="1" w:lastColumn="0" w:oddVBand="0" w:evenVBand="0" w:oddHBand="0" w:evenHBand="0" w:firstRowFirstColumn="0" w:firstRowLastColumn="0" w:lastRowFirstColumn="0" w:lastRowLastColumn="0"/>
            <w:tcW w:w="4532" w:type="dxa"/>
          </w:tcPr>
          <w:p w14:paraId="187EB507" w14:textId="16BF9C0E" w:rsidR="00193E1D" w:rsidRDefault="00193E1D" w:rsidP="00DD701D">
            <w:pPr>
              <w:ind w:firstLine="0"/>
              <w:jc w:val="left"/>
              <w:rPr>
                <w:b w:val="0"/>
              </w:rPr>
            </w:pPr>
            <w:r>
              <w:rPr>
                <w:b w:val="0"/>
              </w:rPr>
              <w:t>Žaidimo puslapis</w:t>
            </w:r>
          </w:p>
        </w:tc>
        <w:tc>
          <w:tcPr>
            <w:tcW w:w="4532" w:type="dxa"/>
          </w:tcPr>
          <w:p w14:paraId="4FF38045" w14:textId="204EB344" w:rsidR="00193E1D" w:rsidRDefault="00BD0665" w:rsidP="00DD701D">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F1, F3</w:t>
            </w:r>
          </w:p>
        </w:tc>
      </w:tr>
      <w:tr w:rsidR="00BD0665" w14:paraId="245F73C7" w14:textId="77777777" w:rsidTr="00193E1D">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4532" w:type="dxa"/>
          </w:tcPr>
          <w:p w14:paraId="12DD826E" w14:textId="2632F2AA" w:rsidR="00BD0665" w:rsidRDefault="00BD0665" w:rsidP="00DD701D">
            <w:pPr>
              <w:ind w:firstLine="0"/>
              <w:jc w:val="left"/>
              <w:rPr>
                <w:b w:val="0"/>
              </w:rPr>
            </w:pPr>
            <w:r>
              <w:rPr>
                <w:b w:val="0"/>
              </w:rPr>
              <w:t>Administratoriaus puslapis</w:t>
            </w:r>
          </w:p>
        </w:tc>
        <w:tc>
          <w:tcPr>
            <w:tcW w:w="4532" w:type="dxa"/>
          </w:tcPr>
          <w:p w14:paraId="56E182B0" w14:textId="4E3788D8" w:rsidR="00BD0665" w:rsidRDefault="00BD0665" w:rsidP="00DD701D">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F6</w:t>
            </w:r>
          </w:p>
        </w:tc>
      </w:tr>
      <w:tr w:rsidR="00BD0665" w14:paraId="4948B220" w14:textId="77777777" w:rsidTr="00193E1D">
        <w:trPr>
          <w:trHeight w:val="325"/>
          <w:jc w:val="center"/>
        </w:trPr>
        <w:tc>
          <w:tcPr>
            <w:cnfStyle w:val="001000000000" w:firstRow="0" w:lastRow="0" w:firstColumn="1" w:lastColumn="0" w:oddVBand="0" w:evenVBand="0" w:oddHBand="0" w:evenHBand="0" w:firstRowFirstColumn="0" w:firstRowLastColumn="0" w:lastRowFirstColumn="0" w:lastRowLastColumn="0"/>
            <w:tcW w:w="4532" w:type="dxa"/>
          </w:tcPr>
          <w:p w14:paraId="5F82F68F" w14:textId="41816DEE" w:rsidR="00BD0665" w:rsidRDefault="00BD0665" w:rsidP="00DD701D">
            <w:pPr>
              <w:ind w:firstLine="0"/>
              <w:jc w:val="left"/>
              <w:rPr>
                <w:b w:val="0"/>
              </w:rPr>
            </w:pPr>
            <w:r>
              <w:rPr>
                <w:b w:val="0"/>
              </w:rPr>
              <w:t>Kūrėjo puslapis</w:t>
            </w:r>
          </w:p>
        </w:tc>
        <w:tc>
          <w:tcPr>
            <w:tcW w:w="4532" w:type="dxa"/>
          </w:tcPr>
          <w:p w14:paraId="3E39C509" w14:textId="2F71E94F" w:rsidR="00BD0665" w:rsidRDefault="00BD0665" w:rsidP="00DD701D">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F2, F7</w:t>
            </w:r>
          </w:p>
        </w:tc>
      </w:tr>
      <w:tr w:rsidR="00BD0665" w14:paraId="2CE75975" w14:textId="77777777" w:rsidTr="00193E1D">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4532" w:type="dxa"/>
          </w:tcPr>
          <w:p w14:paraId="7957BF7B" w14:textId="74535508" w:rsidR="00BD0665" w:rsidRDefault="00BD0665" w:rsidP="00DD701D">
            <w:pPr>
              <w:ind w:firstLine="0"/>
              <w:jc w:val="left"/>
              <w:rPr>
                <w:b w:val="0"/>
              </w:rPr>
            </w:pPr>
            <w:r>
              <w:rPr>
                <w:b w:val="0"/>
              </w:rPr>
              <w:t>Žaidimo įkėlimo puslapis</w:t>
            </w:r>
          </w:p>
        </w:tc>
        <w:tc>
          <w:tcPr>
            <w:tcW w:w="4532" w:type="dxa"/>
          </w:tcPr>
          <w:p w14:paraId="3659C500" w14:textId="194709C3" w:rsidR="00BD0665" w:rsidRDefault="00BD0665" w:rsidP="00DD701D">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F2</w:t>
            </w:r>
          </w:p>
        </w:tc>
      </w:tr>
      <w:tr w:rsidR="00BD0665" w14:paraId="0AD1F4F9" w14:textId="77777777" w:rsidTr="00193E1D">
        <w:trPr>
          <w:trHeight w:val="325"/>
          <w:jc w:val="center"/>
        </w:trPr>
        <w:tc>
          <w:tcPr>
            <w:cnfStyle w:val="001000000000" w:firstRow="0" w:lastRow="0" w:firstColumn="1" w:lastColumn="0" w:oddVBand="0" w:evenVBand="0" w:oddHBand="0" w:evenHBand="0" w:firstRowFirstColumn="0" w:firstRowLastColumn="0" w:lastRowFirstColumn="0" w:lastRowLastColumn="0"/>
            <w:tcW w:w="4532" w:type="dxa"/>
          </w:tcPr>
          <w:p w14:paraId="51013D77" w14:textId="7955690E" w:rsidR="00BD0665" w:rsidRDefault="00BD0665" w:rsidP="00DD701D">
            <w:pPr>
              <w:ind w:firstLine="0"/>
              <w:jc w:val="left"/>
              <w:rPr>
                <w:b w:val="0"/>
              </w:rPr>
            </w:pPr>
            <w:r>
              <w:rPr>
                <w:b w:val="0"/>
              </w:rPr>
              <w:t>Žaidimo skelbimo redagavimo puslapis</w:t>
            </w:r>
          </w:p>
        </w:tc>
        <w:tc>
          <w:tcPr>
            <w:tcW w:w="4532" w:type="dxa"/>
          </w:tcPr>
          <w:p w14:paraId="379FDC44" w14:textId="7CC67809" w:rsidR="00BD0665" w:rsidRDefault="00BD0665" w:rsidP="00BD0665">
            <w:pPr>
              <w:keepNext/>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F7</w:t>
            </w:r>
          </w:p>
        </w:tc>
      </w:tr>
    </w:tbl>
    <w:p w14:paraId="3CD2EAC5" w14:textId="51A7535C" w:rsidR="00AF4750" w:rsidRDefault="00BD0665" w:rsidP="00BD0665">
      <w:pPr>
        <w:pStyle w:val="Caption"/>
        <w:jc w:val="center"/>
      </w:pPr>
      <w:r>
        <w:fldChar w:fldCharType="begin"/>
      </w:r>
      <w:r>
        <w:instrText xml:space="preserve"> SEQ lentelė. \* ARABIC </w:instrText>
      </w:r>
      <w:r>
        <w:fldChar w:fldCharType="separate"/>
      </w:r>
      <w:r w:rsidR="006748A3">
        <w:rPr>
          <w:noProof/>
        </w:rPr>
        <w:t>1</w:t>
      </w:r>
      <w:r>
        <w:fldChar w:fldCharType="end"/>
      </w:r>
      <w:r>
        <w:t xml:space="preserve"> lentelė. F</w:t>
      </w:r>
      <w:r w:rsidRPr="00ED3BF4">
        <w:t>unkcijų ir naudotojo sąsajos modelio sąsajų atskleidimo lentelė</w:t>
      </w:r>
    </w:p>
    <w:p w14:paraId="1A315DD6" w14:textId="72E98825" w:rsidR="00BD0665" w:rsidRDefault="00BD0665">
      <w:pPr>
        <w:spacing w:after="160"/>
        <w:ind w:firstLine="0"/>
        <w:jc w:val="left"/>
      </w:pPr>
      <w:r>
        <w:br w:type="page"/>
      </w:r>
    </w:p>
    <w:p w14:paraId="0418F67F" w14:textId="03C39DCC" w:rsidR="00BD0665" w:rsidRDefault="00BD0665" w:rsidP="00BD0665">
      <w:pPr>
        <w:pStyle w:val="Heading1"/>
      </w:pPr>
      <w:bookmarkStart w:id="5" w:name="_Toc164877043"/>
      <w:r>
        <w:lastRenderedPageBreak/>
        <w:t>Panaudojamumo reikalavimai</w:t>
      </w:r>
      <w:bookmarkEnd w:id="5"/>
    </w:p>
    <w:p w14:paraId="7336F33C" w14:textId="4CF6620F" w:rsidR="00BD0665" w:rsidRDefault="00246FC8" w:rsidP="00BD0665">
      <w:r w:rsidRPr="00246FC8">
        <w:rPr>
          <w:b/>
          <w:bCs/>
        </w:rPr>
        <w:t>PR1.</w:t>
      </w:r>
      <w:r>
        <w:t xml:space="preserve"> Sveitainė turi būti patrauklaus dizaino mokyklinio, bei vidutinio amžiaus grupėms.</w:t>
      </w:r>
    </w:p>
    <w:p w14:paraId="44518E67" w14:textId="645F740A" w:rsidR="00246FC8" w:rsidRDefault="00246FC8" w:rsidP="00A72DE2">
      <w:pPr>
        <w:pStyle w:val="ListParagraph"/>
        <w:numPr>
          <w:ilvl w:val="0"/>
          <w:numId w:val="35"/>
        </w:numPr>
      </w:pPr>
      <w:r>
        <w:t>Sistemoje turi būti naudojamas modernus dizainas, k</w:t>
      </w:r>
      <w:r w:rsidRPr="00246FC8">
        <w:t>ad pritrauktų šias auditorijas, svarbu pasitelkti ryškius spalvų kontrastus, lengvai suprantamą navigaciją ir interaktyvius elementus.</w:t>
      </w:r>
    </w:p>
    <w:p w14:paraId="667741BA" w14:textId="77777777" w:rsidR="00246FC8" w:rsidRDefault="00246FC8" w:rsidP="00246FC8"/>
    <w:p w14:paraId="1F6CFF8E" w14:textId="77777777" w:rsidR="00246FC8" w:rsidRDefault="00246FC8" w:rsidP="00BD0665">
      <w:pPr>
        <w:rPr>
          <w:lang w:val="en-US"/>
        </w:rPr>
      </w:pPr>
      <w:r w:rsidRPr="00246FC8">
        <w:rPr>
          <w:b/>
          <w:bCs/>
        </w:rPr>
        <w:t>PR</w:t>
      </w:r>
      <w:r w:rsidRPr="00246FC8">
        <w:rPr>
          <w:b/>
          <w:bCs/>
          <w:lang w:val="en-US"/>
        </w:rPr>
        <w:t>2.</w:t>
      </w:r>
      <w:r>
        <w:rPr>
          <w:b/>
          <w:bCs/>
          <w:lang w:val="en-US"/>
        </w:rPr>
        <w:t xml:space="preserve"> </w:t>
      </w:r>
      <w:r w:rsidRPr="00246FC8">
        <w:rPr>
          <w:lang w:val="en-US"/>
        </w:rPr>
        <w:t>Svetainė turi turėti integruotą žaidimų skyrių</w:t>
      </w:r>
      <w:r>
        <w:rPr>
          <w:lang w:val="en-US"/>
        </w:rPr>
        <w:t>.</w:t>
      </w:r>
      <w:r w:rsidRPr="00246FC8">
        <w:rPr>
          <w:lang w:val="en-US"/>
        </w:rPr>
        <w:t xml:space="preserve"> </w:t>
      </w:r>
    </w:p>
    <w:p w14:paraId="20981E3A" w14:textId="7FF41F87" w:rsidR="00246FC8" w:rsidRPr="00A72DE2" w:rsidRDefault="00246FC8" w:rsidP="00A72DE2">
      <w:pPr>
        <w:pStyle w:val="ListParagraph"/>
        <w:numPr>
          <w:ilvl w:val="0"/>
          <w:numId w:val="35"/>
        </w:numPr>
        <w:rPr>
          <w:lang w:val="en-US"/>
        </w:rPr>
      </w:pPr>
      <w:r w:rsidRPr="00A72DE2">
        <w:rPr>
          <w:lang w:val="en-US"/>
        </w:rPr>
        <w:t>Pateikiami įvairūs žaidimai</w:t>
      </w:r>
      <w:r w:rsidR="00CF197C">
        <w:rPr>
          <w:lang w:val="en-US"/>
        </w:rPr>
        <w:t>, kurie</w:t>
      </w:r>
      <w:r w:rsidRPr="00A72DE2">
        <w:rPr>
          <w:lang w:val="en-US"/>
        </w:rPr>
        <w:t xml:space="preserve"> turi būti lengvai pasiekiami, suprantami ir įdomūs vartotojams.</w:t>
      </w:r>
    </w:p>
    <w:p w14:paraId="6949A8EB" w14:textId="77777777" w:rsidR="00246FC8" w:rsidRDefault="00246FC8" w:rsidP="00BD0665">
      <w:pPr>
        <w:rPr>
          <w:lang w:val="en-US"/>
        </w:rPr>
      </w:pPr>
    </w:p>
    <w:p w14:paraId="0726A228" w14:textId="21BBC76B" w:rsidR="00246FC8" w:rsidRDefault="00246FC8" w:rsidP="00BD0665">
      <w:pPr>
        <w:rPr>
          <w:lang w:val="en-US"/>
        </w:rPr>
      </w:pPr>
      <w:r w:rsidRPr="00DD23CF">
        <w:rPr>
          <w:b/>
          <w:bCs/>
          <w:lang w:val="en-US"/>
        </w:rPr>
        <w:t>PR3.</w:t>
      </w:r>
      <w:r w:rsidRPr="00246FC8">
        <w:rPr>
          <w:lang w:val="en-US"/>
        </w:rPr>
        <w:t xml:space="preserve"> Svetainė turi užtikrinti</w:t>
      </w:r>
      <w:r w:rsidR="007A5640" w:rsidRPr="007A5640">
        <w:rPr>
          <w:lang w:val="en-US"/>
        </w:rPr>
        <w:t>, kad žaidimų atsisiuntimas būtų lengvai pasiekiamas</w:t>
      </w:r>
      <w:r w:rsidR="007A5640">
        <w:rPr>
          <w:lang w:val="en-US"/>
        </w:rPr>
        <w:t>.</w:t>
      </w:r>
    </w:p>
    <w:p w14:paraId="4F2DC9DE" w14:textId="0D6A26E0" w:rsidR="00DD23CF" w:rsidRPr="00A72DE2" w:rsidRDefault="00DD23CF" w:rsidP="00A72DE2">
      <w:pPr>
        <w:pStyle w:val="ListParagraph"/>
        <w:numPr>
          <w:ilvl w:val="0"/>
          <w:numId w:val="35"/>
        </w:numPr>
        <w:rPr>
          <w:lang w:val="en-US"/>
        </w:rPr>
      </w:pPr>
      <w:r w:rsidRPr="00A72DE2">
        <w:rPr>
          <w:lang w:val="en-US"/>
        </w:rPr>
        <w:t>Vartotojui neprašoma atidaryti papildomų langu.</w:t>
      </w:r>
    </w:p>
    <w:p w14:paraId="43BD57CC" w14:textId="77777777" w:rsidR="00DD23CF" w:rsidRDefault="00DD23CF" w:rsidP="00BD0665">
      <w:pPr>
        <w:rPr>
          <w:lang w:val="en-US"/>
        </w:rPr>
      </w:pPr>
    </w:p>
    <w:p w14:paraId="19ED01B2" w14:textId="33B45756" w:rsidR="00DD23CF" w:rsidRDefault="007A5640" w:rsidP="00DD23CF">
      <w:pPr>
        <w:rPr>
          <w:lang w:val="en-US"/>
        </w:rPr>
      </w:pPr>
      <w:r w:rsidRPr="00DD23CF">
        <w:rPr>
          <w:b/>
          <w:bCs/>
          <w:lang w:val="en-US"/>
        </w:rPr>
        <w:t>PR4.</w:t>
      </w:r>
      <w:r>
        <w:rPr>
          <w:lang w:val="en-US"/>
        </w:rPr>
        <w:t xml:space="preserve"> </w:t>
      </w:r>
      <w:r w:rsidRPr="00246FC8">
        <w:rPr>
          <w:lang w:val="en-US"/>
        </w:rPr>
        <w:t>Svetainė turi užtikrinti</w:t>
      </w:r>
      <w:r w:rsidRPr="007A5640">
        <w:rPr>
          <w:lang w:val="en-US"/>
        </w:rPr>
        <w:t>,</w:t>
      </w:r>
      <w:r>
        <w:rPr>
          <w:lang w:val="en-US"/>
        </w:rPr>
        <w:t xml:space="preserve"> kad žaidėjas matys </w:t>
      </w:r>
      <w:r w:rsidR="00CF197C">
        <w:t>žaidimus bibliotekoje</w:t>
      </w:r>
      <w:r>
        <w:rPr>
          <w:lang w:val="en-US"/>
        </w:rPr>
        <w:t>.</w:t>
      </w:r>
    </w:p>
    <w:p w14:paraId="686C71F7" w14:textId="0B5AA667" w:rsidR="00DD23CF" w:rsidRPr="00A72DE2" w:rsidRDefault="00DD23CF" w:rsidP="00A72DE2">
      <w:pPr>
        <w:pStyle w:val="ListParagraph"/>
        <w:numPr>
          <w:ilvl w:val="0"/>
          <w:numId w:val="35"/>
        </w:numPr>
        <w:rPr>
          <w:lang w:val="en-US"/>
        </w:rPr>
      </w:pPr>
      <w:r w:rsidRPr="00A72DE2">
        <w:rPr>
          <w:lang w:val="en-US"/>
        </w:rPr>
        <w:t xml:space="preserve">Prisijungus prie skirtingų </w:t>
      </w:r>
      <w:r w:rsidR="00CF197C">
        <w:rPr>
          <w:lang w:val="en-US"/>
        </w:rPr>
        <w:t>bibliotekos vartotojas matys žaidimus</w:t>
      </w:r>
      <w:r w:rsidRPr="00A72DE2">
        <w:rPr>
          <w:lang w:val="en-US"/>
        </w:rPr>
        <w:t>.</w:t>
      </w:r>
    </w:p>
    <w:p w14:paraId="7F3805B6" w14:textId="77777777" w:rsidR="00DD23CF" w:rsidRDefault="00DD23CF" w:rsidP="00BD0665">
      <w:pPr>
        <w:rPr>
          <w:lang w:val="en-US"/>
        </w:rPr>
      </w:pPr>
    </w:p>
    <w:p w14:paraId="2E75B272" w14:textId="1A177D61" w:rsidR="007A5640" w:rsidRDefault="007A5640" w:rsidP="00BD0665">
      <w:r w:rsidRPr="00DD23CF">
        <w:rPr>
          <w:b/>
          <w:bCs/>
          <w:lang w:val="en-US"/>
        </w:rPr>
        <w:t>PR5.</w:t>
      </w:r>
      <w:r>
        <w:rPr>
          <w:lang w:val="en-US"/>
        </w:rPr>
        <w:t xml:space="preserve"> Kiekvienas vartotojas, gali palikti</w:t>
      </w:r>
      <w:r>
        <w:t xml:space="preserve"> savo atsiliepimą apie </w:t>
      </w:r>
      <w:r w:rsidR="00DD23CF">
        <w:t>turimą</w:t>
      </w:r>
      <w:r>
        <w:t xml:space="preserve"> žaidimą.</w:t>
      </w:r>
    </w:p>
    <w:p w14:paraId="71EC73C3" w14:textId="4D4D9D56" w:rsidR="00DD23CF" w:rsidRDefault="00DD23CF" w:rsidP="00A72DE2">
      <w:pPr>
        <w:pStyle w:val="ListParagraph"/>
        <w:numPr>
          <w:ilvl w:val="0"/>
          <w:numId w:val="35"/>
        </w:numPr>
      </w:pPr>
      <w:r>
        <w:t>Žaidimo puslapyje privalo būti atsiliepimo pridėjimo skiltis</w:t>
      </w:r>
      <w:r w:rsidR="00AF4879">
        <w:t>.</w:t>
      </w:r>
    </w:p>
    <w:p w14:paraId="0CCA8A5F" w14:textId="77777777" w:rsidR="00DD23CF" w:rsidRDefault="00DD23CF" w:rsidP="00BD0665"/>
    <w:p w14:paraId="06D0DE69" w14:textId="77E41FA5" w:rsidR="007A5640" w:rsidRDefault="007A5640" w:rsidP="00BD0665">
      <w:r w:rsidRPr="00DD23CF">
        <w:rPr>
          <w:b/>
          <w:bCs/>
        </w:rPr>
        <w:t>PR</w:t>
      </w:r>
      <w:r w:rsidRPr="00DD23CF">
        <w:rPr>
          <w:b/>
          <w:bCs/>
          <w:lang w:val="en-US"/>
        </w:rPr>
        <w:t>6</w:t>
      </w:r>
      <w:r>
        <w:rPr>
          <w:lang w:val="en-US"/>
        </w:rPr>
        <w:t>. Vartotojo atsiliepimas bus matomas kitiems</w:t>
      </w:r>
      <w:r>
        <w:t>.</w:t>
      </w:r>
    </w:p>
    <w:p w14:paraId="06E6A013" w14:textId="4E59029F" w:rsidR="00DD23CF" w:rsidRDefault="00DD23CF" w:rsidP="00A72DE2">
      <w:pPr>
        <w:pStyle w:val="ListParagraph"/>
        <w:numPr>
          <w:ilvl w:val="0"/>
          <w:numId w:val="35"/>
        </w:numPr>
      </w:pPr>
      <w:r>
        <w:t>Visi vartotojai bei svečiai mato žaidimo atsiliepimus.</w:t>
      </w:r>
    </w:p>
    <w:p w14:paraId="4FD65EBA" w14:textId="77777777" w:rsidR="00DD23CF" w:rsidRDefault="00DD23CF" w:rsidP="00BD0665"/>
    <w:p w14:paraId="3E9ECEFC" w14:textId="2B70CFA8" w:rsidR="007A5640" w:rsidRDefault="007A5640" w:rsidP="00BD0665">
      <w:pPr>
        <w:rPr>
          <w:lang w:val="en-US"/>
        </w:rPr>
      </w:pPr>
      <w:r w:rsidRPr="00DD23CF">
        <w:rPr>
          <w:b/>
          <w:bCs/>
        </w:rPr>
        <w:t>PR</w:t>
      </w:r>
      <w:r w:rsidRPr="00DD23CF">
        <w:rPr>
          <w:b/>
          <w:bCs/>
          <w:lang w:val="en-US"/>
        </w:rPr>
        <w:t>7</w:t>
      </w:r>
      <w:r>
        <w:rPr>
          <w:lang w:val="en-US"/>
        </w:rPr>
        <w:t>. Neteisingus prisijungimo duomenis įrašęs var</w:t>
      </w:r>
      <w:r w:rsidR="00DD23CF">
        <w:rPr>
          <w:lang w:val="en-US"/>
        </w:rPr>
        <w:t>t</w:t>
      </w:r>
      <w:r>
        <w:rPr>
          <w:lang w:val="en-US"/>
        </w:rPr>
        <w:t>otojas matys atitinkamą klaidos pranešimą.</w:t>
      </w:r>
    </w:p>
    <w:p w14:paraId="23DCF576" w14:textId="124AA21D" w:rsidR="00DD23CF" w:rsidRPr="00A72DE2" w:rsidRDefault="00DD23CF" w:rsidP="00A72DE2">
      <w:pPr>
        <w:pStyle w:val="ListParagraph"/>
        <w:numPr>
          <w:ilvl w:val="0"/>
          <w:numId w:val="35"/>
        </w:numPr>
        <w:rPr>
          <w:lang w:val="en-US"/>
        </w:rPr>
      </w:pPr>
      <w:r w:rsidRPr="00A72DE2">
        <w:rPr>
          <w:lang w:val="en-US"/>
        </w:rPr>
        <w:t>Vartotojui bus pateikiamas: “Neteisingi prisijungimo duomenys!” klaidos pranešimas.</w:t>
      </w:r>
    </w:p>
    <w:p w14:paraId="0E855C31" w14:textId="77777777" w:rsidR="00DD23CF" w:rsidRDefault="00DD23CF" w:rsidP="00BD0665">
      <w:pPr>
        <w:rPr>
          <w:lang w:val="en-US"/>
        </w:rPr>
      </w:pPr>
    </w:p>
    <w:p w14:paraId="7ECC098E" w14:textId="1AE7C561" w:rsidR="007A5640" w:rsidRDefault="007A5640" w:rsidP="00BD0665">
      <w:pPr>
        <w:rPr>
          <w:lang w:val="en-US"/>
        </w:rPr>
      </w:pPr>
      <w:r w:rsidRPr="00DD23CF">
        <w:rPr>
          <w:b/>
          <w:bCs/>
          <w:lang w:val="en-US"/>
        </w:rPr>
        <w:t>PR8</w:t>
      </w:r>
      <w:r>
        <w:rPr>
          <w:lang w:val="en-US"/>
        </w:rPr>
        <w:t>. Teisingus prisijungimo duomenis įrašęs vartotojas bus prijunktas prie savo paskyros.</w:t>
      </w:r>
    </w:p>
    <w:p w14:paraId="4EFFD2D1" w14:textId="5E5F64B7" w:rsidR="00DD23CF" w:rsidRPr="00A72DE2" w:rsidRDefault="0078588D" w:rsidP="00A72DE2">
      <w:pPr>
        <w:pStyle w:val="ListParagraph"/>
        <w:numPr>
          <w:ilvl w:val="0"/>
          <w:numId w:val="35"/>
        </w:numPr>
        <w:rPr>
          <w:lang w:val="en-US"/>
        </w:rPr>
      </w:pPr>
      <w:r w:rsidRPr="00A72DE2">
        <w:rPr>
          <w:lang w:val="en-US"/>
        </w:rPr>
        <w:t>Panaudojus skirtingus prisijungimo duomenis bus prijungiamos skirtingos paskyros.</w:t>
      </w:r>
    </w:p>
    <w:p w14:paraId="1B24BB5E" w14:textId="77777777" w:rsidR="0078588D" w:rsidRDefault="0078588D" w:rsidP="00BD0665">
      <w:pPr>
        <w:rPr>
          <w:lang w:val="en-US"/>
        </w:rPr>
      </w:pPr>
    </w:p>
    <w:p w14:paraId="36237942" w14:textId="1D20B9D0" w:rsidR="007A5640" w:rsidRDefault="007A5640" w:rsidP="00BD0665">
      <w:pPr>
        <w:rPr>
          <w:lang w:val="en-US"/>
        </w:rPr>
      </w:pPr>
      <w:r w:rsidRPr="00DD23CF">
        <w:rPr>
          <w:b/>
          <w:bCs/>
          <w:lang w:val="en-US"/>
        </w:rPr>
        <w:t>PR9</w:t>
      </w:r>
      <w:r>
        <w:rPr>
          <w:lang w:val="en-US"/>
        </w:rPr>
        <w:t>. Svetainė reikalauja teisingo “Slapyvardžio” ir “Slaptažodžio” norint prisijungti.</w:t>
      </w:r>
    </w:p>
    <w:p w14:paraId="16E0560E" w14:textId="136895A9" w:rsidR="0078588D" w:rsidRPr="00A72DE2" w:rsidRDefault="0078588D" w:rsidP="00A72DE2">
      <w:pPr>
        <w:pStyle w:val="ListParagraph"/>
        <w:numPr>
          <w:ilvl w:val="0"/>
          <w:numId w:val="35"/>
        </w:numPr>
        <w:rPr>
          <w:lang w:val="en-US"/>
        </w:rPr>
      </w:pPr>
      <w:r w:rsidRPr="00A72DE2">
        <w:rPr>
          <w:lang w:val="en-US"/>
        </w:rPr>
        <w:t>Svetainė negali reikalauti: vardo, pavardės ar elektroninio pašto prisijungimo skiltyje.</w:t>
      </w:r>
    </w:p>
    <w:p w14:paraId="3DE9B6F1" w14:textId="77777777" w:rsidR="0078588D" w:rsidRDefault="0078588D" w:rsidP="00AF4879">
      <w:pPr>
        <w:ind w:firstLine="0"/>
        <w:rPr>
          <w:lang w:val="en-US"/>
        </w:rPr>
      </w:pPr>
    </w:p>
    <w:p w14:paraId="5248C31D" w14:textId="10B4B669" w:rsidR="007A5640" w:rsidRDefault="007A5640" w:rsidP="00BD0665">
      <w:pPr>
        <w:rPr>
          <w:lang w:val="en-US"/>
        </w:rPr>
      </w:pPr>
      <w:r w:rsidRPr="00DD23CF">
        <w:rPr>
          <w:b/>
          <w:bCs/>
          <w:lang w:val="en-US"/>
        </w:rPr>
        <w:t>PR1</w:t>
      </w:r>
      <w:r w:rsidR="00AF4879">
        <w:rPr>
          <w:b/>
          <w:bCs/>
          <w:lang w:val="en-US"/>
        </w:rPr>
        <w:t>0</w:t>
      </w:r>
      <w:r>
        <w:rPr>
          <w:lang w:val="en-US"/>
        </w:rPr>
        <w:t>. Svečiui bus suteikiama galimybė susikurti paskyrą.</w:t>
      </w:r>
    </w:p>
    <w:p w14:paraId="4392D2BA" w14:textId="690042E1" w:rsidR="0078588D" w:rsidRPr="00A72DE2" w:rsidRDefault="0078588D" w:rsidP="00A72DE2">
      <w:pPr>
        <w:pStyle w:val="ListParagraph"/>
        <w:numPr>
          <w:ilvl w:val="0"/>
          <w:numId w:val="35"/>
        </w:numPr>
        <w:rPr>
          <w:lang w:val="en-US"/>
        </w:rPr>
      </w:pPr>
      <w:r w:rsidRPr="00A72DE2">
        <w:rPr>
          <w:lang w:val="en-US"/>
        </w:rPr>
        <w:t>Svečiai (neprisijungę vartotojai) mato “Registracija” mygtuką, kuris nukreips svečią į paskyros kūrimo langą.</w:t>
      </w:r>
    </w:p>
    <w:p w14:paraId="26413E39" w14:textId="77777777" w:rsidR="0078588D" w:rsidRDefault="0078588D" w:rsidP="00BD0665">
      <w:pPr>
        <w:rPr>
          <w:lang w:val="en-US"/>
        </w:rPr>
      </w:pPr>
    </w:p>
    <w:p w14:paraId="63F15CB0" w14:textId="1CBDF3A6" w:rsidR="007A5640" w:rsidRDefault="007A5640" w:rsidP="00BD0665">
      <w:pPr>
        <w:rPr>
          <w:lang w:val="en-US"/>
        </w:rPr>
      </w:pPr>
      <w:r w:rsidRPr="00DD23CF">
        <w:rPr>
          <w:b/>
          <w:bCs/>
          <w:lang w:val="en-US"/>
        </w:rPr>
        <w:t>PR1</w:t>
      </w:r>
      <w:r w:rsidR="00AF4879">
        <w:rPr>
          <w:b/>
          <w:bCs/>
          <w:lang w:val="en-US"/>
        </w:rPr>
        <w:t>1</w:t>
      </w:r>
      <w:r>
        <w:rPr>
          <w:lang w:val="en-US"/>
        </w:rPr>
        <w:t>. Paskyros kūrimui svetainė reikalauja: elektroninio pašto, slaptažodžio, slapyvardžio, vardo, pavardėsir gimimo datos.</w:t>
      </w:r>
    </w:p>
    <w:p w14:paraId="45CEEF70" w14:textId="4A637DE8" w:rsidR="0078588D" w:rsidRPr="00A72DE2" w:rsidRDefault="0078588D" w:rsidP="00A72DE2">
      <w:pPr>
        <w:pStyle w:val="ListParagraph"/>
        <w:numPr>
          <w:ilvl w:val="0"/>
          <w:numId w:val="35"/>
        </w:numPr>
        <w:rPr>
          <w:lang w:val="en-US"/>
        </w:rPr>
      </w:pPr>
      <w:r w:rsidRPr="00A72DE2">
        <w:rPr>
          <w:lang w:val="en-US"/>
        </w:rPr>
        <w:t>Registracijos formoje svečias privalės įrašyti savo vardą, pavardę,</w:t>
      </w:r>
      <w:r w:rsidR="00934A99">
        <w:rPr>
          <w:lang w:val="en-US"/>
        </w:rPr>
        <w:t xml:space="preserve"> </w:t>
      </w:r>
      <w:r w:rsidRPr="00A72DE2">
        <w:rPr>
          <w:lang w:val="en-US"/>
        </w:rPr>
        <w:t xml:space="preserve"> elektroninį paštą, slapyvardį ir slaptažodį.</w:t>
      </w:r>
    </w:p>
    <w:p w14:paraId="3F25ED03" w14:textId="77777777" w:rsidR="0078588D" w:rsidRDefault="0078588D" w:rsidP="00BD0665">
      <w:pPr>
        <w:rPr>
          <w:lang w:val="en-US"/>
        </w:rPr>
      </w:pPr>
    </w:p>
    <w:p w14:paraId="15CECBA4" w14:textId="61AAB949" w:rsidR="007A5640" w:rsidRDefault="007A5640" w:rsidP="00BD0665">
      <w:pPr>
        <w:rPr>
          <w:lang w:val="en-US"/>
        </w:rPr>
      </w:pPr>
      <w:r w:rsidRPr="00DD23CF">
        <w:rPr>
          <w:b/>
          <w:bCs/>
          <w:lang w:val="en-US"/>
        </w:rPr>
        <w:t>PR1</w:t>
      </w:r>
      <w:r w:rsidR="00AF4879">
        <w:rPr>
          <w:b/>
          <w:bCs/>
          <w:lang w:val="en-US"/>
        </w:rPr>
        <w:t>2</w:t>
      </w:r>
      <w:r>
        <w:rPr>
          <w:lang w:val="en-US"/>
        </w:rPr>
        <w:t>. Netinkamus registracijos duomenis įrašęs svečias matys atitinkam</w:t>
      </w:r>
      <w:r w:rsidR="00DD23CF">
        <w:rPr>
          <w:lang w:val="en-US"/>
        </w:rPr>
        <w:t>us</w:t>
      </w:r>
      <w:r>
        <w:rPr>
          <w:lang w:val="en-US"/>
        </w:rPr>
        <w:t xml:space="preserve"> klaidos pranešim</w:t>
      </w:r>
      <w:r w:rsidR="00DD23CF">
        <w:rPr>
          <w:lang w:val="en-US"/>
        </w:rPr>
        <w:t>us</w:t>
      </w:r>
      <w:r>
        <w:rPr>
          <w:lang w:val="en-US"/>
        </w:rPr>
        <w:t xml:space="preserve"> (kai elektroninis pa</w:t>
      </w:r>
      <w:r w:rsidR="0078588D">
        <w:rPr>
          <w:lang w:val="en-US"/>
        </w:rPr>
        <w:t>š</w:t>
      </w:r>
      <w:r>
        <w:rPr>
          <w:lang w:val="en-US"/>
        </w:rPr>
        <w:t>tas arba slapyvardis jau yra naudojamas kitoje paskyroje).</w:t>
      </w:r>
    </w:p>
    <w:p w14:paraId="6AF8252C" w14:textId="4FE71E70" w:rsidR="00AF4879" w:rsidRPr="00A72DE2" w:rsidRDefault="00AF4879" w:rsidP="00AF4879">
      <w:pPr>
        <w:pStyle w:val="ListParagraph"/>
        <w:numPr>
          <w:ilvl w:val="0"/>
          <w:numId w:val="35"/>
        </w:numPr>
        <w:rPr>
          <w:lang w:val="en-US"/>
        </w:rPr>
      </w:pPr>
      <w:r w:rsidRPr="00A72DE2">
        <w:rPr>
          <w:lang w:val="en-US"/>
        </w:rPr>
        <w:lastRenderedPageBreak/>
        <w:t xml:space="preserve">Vartotojui bus pateikiamas: “Neteisingi </w:t>
      </w:r>
      <w:r>
        <w:rPr>
          <w:lang w:val="en-US"/>
        </w:rPr>
        <w:t>registracijos</w:t>
      </w:r>
      <w:r w:rsidRPr="00A72DE2">
        <w:rPr>
          <w:lang w:val="en-US"/>
        </w:rPr>
        <w:t xml:space="preserve"> duomenys!” klaidos pranešimas.</w:t>
      </w:r>
    </w:p>
    <w:p w14:paraId="5C2C234E" w14:textId="77777777" w:rsidR="0078588D" w:rsidRDefault="0078588D" w:rsidP="00BD0665">
      <w:pPr>
        <w:rPr>
          <w:lang w:val="en-US"/>
        </w:rPr>
      </w:pPr>
    </w:p>
    <w:p w14:paraId="6D391762" w14:textId="3F7A2EA2" w:rsidR="007A5640" w:rsidRDefault="007A5640" w:rsidP="00BD0665">
      <w:pPr>
        <w:rPr>
          <w:lang w:val="en-US"/>
        </w:rPr>
      </w:pPr>
      <w:r w:rsidRPr="00DD23CF">
        <w:rPr>
          <w:b/>
          <w:bCs/>
          <w:lang w:val="en-US"/>
        </w:rPr>
        <w:t>PR1</w:t>
      </w:r>
      <w:r w:rsidR="00AF4879">
        <w:rPr>
          <w:b/>
          <w:bCs/>
          <w:lang w:val="en-US"/>
        </w:rPr>
        <w:t>3</w:t>
      </w:r>
      <w:r>
        <w:rPr>
          <w:lang w:val="en-US"/>
        </w:rPr>
        <w:t>.</w:t>
      </w:r>
      <w:r w:rsidR="00DD23CF">
        <w:rPr>
          <w:lang w:val="en-US"/>
        </w:rPr>
        <w:t xml:space="preserve"> Tinkamus registracijos duomenis įrašęs svečias bus nukreipiamas įprisijungimo langą.</w:t>
      </w:r>
    </w:p>
    <w:p w14:paraId="523AE444" w14:textId="5D4853DD" w:rsidR="0078588D" w:rsidRPr="00A72DE2" w:rsidRDefault="0078588D" w:rsidP="00A72DE2">
      <w:pPr>
        <w:pStyle w:val="ListParagraph"/>
        <w:numPr>
          <w:ilvl w:val="0"/>
          <w:numId w:val="35"/>
        </w:numPr>
        <w:rPr>
          <w:lang w:val="en-US"/>
        </w:rPr>
      </w:pPr>
      <w:r w:rsidRPr="00A72DE2">
        <w:rPr>
          <w:lang w:val="en-US"/>
        </w:rPr>
        <w:t>Įrašius teisingus prisijungimo duomenis vartotojas bus prijungiamas prie jo paskyros.</w:t>
      </w:r>
    </w:p>
    <w:p w14:paraId="083F01A0" w14:textId="77777777" w:rsidR="0078588D" w:rsidRDefault="0078588D" w:rsidP="00BD0665">
      <w:pPr>
        <w:rPr>
          <w:lang w:val="en-US"/>
        </w:rPr>
      </w:pPr>
    </w:p>
    <w:p w14:paraId="26ECF829" w14:textId="54C9F2AF" w:rsidR="007A5640" w:rsidRDefault="007A5640" w:rsidP="00BD0665">
      <w:pPr>
        <w:rPr>
          <w:lang w:val="en-US"/>
        </w:rPr>
      </w:pPr>
      <w:r w:rsidRPr="00DD23CF">
        <w:rPr>
          <w:b/>
          <w:bCs/>
          <w:lang w:val="en-US"/>
        </w:rPr>
        <w:t>PR1</w:t>
      </w:r>
      <w:r w:rsidR="00AF4879">
        <w:rPr>
          <w:b/>
          <w:bCs/>
          <w:lang w:val="en-US"/>
        </w:rPr>
        <w:t>4</w:t>
      </w:r>
      <w:r>
        <w:rPr>
          <w:lang w:val="en-US"/>
        </w:rPr>
        <w:t>.</w:t>
      </w:r>
      <w:r w:rsidR="00DD23CF">
        <w:rPr>
          <w:lang w:val="en-US"/>
        </w:rPr>
        <w:t xml:space="preserve"> Sėkmingai sukūręs paskyrą svečias matys atitinkamą pranešimą.</w:t>
      </w:r>
    </w:p>
    <w:p w14:paraId="62A406BF" w14:textId="2B8635BC" w:rsidR="0078588D" w:rsidRPr="00A72DE2" w:rsidRDefault="0078588D" w:rsidP="00A72DE2">
      <w:pPr>
        <w:pStyle w:val="ListParagraph"/>
        <w:numPr>
          <w:ilvl w:val="0"/>
          <w:numId w:val="35"/>
        </w:numPr>
        <w:rPr>
          <w:lang w:val="en-US"/>
        </w:rPr>
      </w:pPr>
      <w:r w:rsidRPr="00A72DE2">
        <w:rPr>
          <w:lang w:val="en-US"/>
        </w:rPr>
        <w:t>Svečiui bus rodomas (“Paskyra sukurta sėkmingai”) pranešimas.</w:t>
      </w:r>
    </w:p>
    <w:p w14:paraId="27644175" w14:textId="77777777" w:rsidR="0078588D" w:rsidRDefault="0078588D" w:rsidP="00BD0665">
      <w:pPr>
        <w:rPr>
          <w:lang w:val="en-US"/>
        </w:rPr>
      </w:pPr>
    </w:p>
    <w:p w14:paraId="5619AF6B" w14:textId="11E7DDE4" w:rsidR="007A5640" w:rsidRDefault="007A5640" w:rsidP="00BD0665">
      <w:pPr>
        <w:rPr>
          <w:lang w:val="en-US"/>
        </w:rPr>
      </w:pPr>
      <w:r w:rsidRPr="00DD23CF">
        <w:rPr>
          <w:b/>
          <w:bCs/>
          <w:lang w:val="en-US"/>
        </w:rPr>
        <w:t>PR1</w:t>
      </w:r>
      <w:r w:rsidR="00AF4879">
        <w:rPr>
          <w:b/>
          <w:bCs/>
          <w:lang w:val="en-US"/>
        </w:rPr>
        <w:t>5</w:t>
      </w:r>
      <w:r>
        <w:rPr>
          <w:lang w:val="en-US"/>
        </w:rPr>
        <w:t>.</w:t>
      </w:r>
      <w:r w:rsidR="00DD23CF">
        <w:rPr>
          <w:lang w:val="en-US"/>
        </w:rPr>
        <w:t xml:space="preserve"> Administratoriaus rolę turintys vartotojai matys kitiems vartotojams neprieinamą langą “Administracija”.</w:t>
      </w:r>
    </w:p>
    <w:p w14:paraId="59A63AAF" w14:textId="1D14ADCB" w:rsidR="0078588D" w:rsidRPr="00A72DE2" w:rsidRDefault="0078588D" w:rsidP="00A72DE2">
      <w:pPr>
        <w:pStyle w:val="ListParagraph"/>
        <w:numPr>
          <w:ilvl w:val="0"/>
          <w:numId w:val="35"/>
        </w:numPr>
        <w:rPr>
          <w:lang w:val="en-US"/>
        </w:rPr>
      </w:pPr>
      <w:r w:rsidRPr="00A72DE2">
        <w:rPr>
          <w:lang w:val="en-US"/>
        </w:rPr>
        <w:t>Administratoriams yra pasiekiamas “Administracija” langas, kito tipo vartotojai šio lango pasiekti negali.</w:t>
      </w:r>
    </w:p>
    <w:p w14:paraId="275F2637" w14:textId="77777777" w:rsidR="0078588D" w:rsidRDefault="0078588D" w:rsidP="00BD0665">
      <w:pPr>
        <w:rPr>
          <w:lang w:val="en-US"/>
        </w:rPr>
      </w:pPr>
    </w:p>
    <w:p w14:paraId="4B6F3769" w14:textId="14423F3B" w:rsidR="007A5640" w:rsidRDefault="007A5640" w:rsidP="007A5640">
      <w:pPr>
        <w:rPr>
          <w:lang w:val="en-US"/>
        </w:rPr>
      </w:pPr>
      <w:r w:rsidRPr="00DD23CF">
        <w:rPr>
          <w:b/>
          <w:bCs/>
          <w:lang w:val="en-US"/>
        </w:rPr>
        <w:t>PR1</w:t>
      </w:r>
      <w:r w:rsidR="00AF4879">
        <w:rPr>
          <w:b/>
          <w:bCs/>
          <w:lang w:val="en-US"/>
        </w:rPr>
        <w:t>6</w:t>
      </w:r>
      <w:r>
        <w:rPr>
          <w:lang w:val="en-US"/>
        </w:rPr>
        <w:t>.</w:t>
      </w:r>
      <w:r w:rsidR="00DD23CF">
        <w:rPr>
          <w:lang w:val="en-US"/>
        </w:rPr>
        <w:t xml:space="preserve"> Administratoriaus ir kūrėjo rolę turintys vartotojai matys kitiems vartotojams neprienamus langus: žaidimo įkėlimas, įkeltų žaidimų redagavimas.</w:t>
      </w:r>
    </w:p>
    <w:p w14:paraId="5E3B6931" w14:textId="241D703F" w:rsidR="0078588D" w:rsidRPr="00A72DE2" w:rsidRDefault="0078588D" w:rsidP="00A72DE2">
      <w:pPr>
        <w:pStyle w:val="ListParagraph"/>
        <w:numPr>
          <w:ilvl w:val="0"/>
          <w:numId w:val="35"/>
        </w:numPr>
        <w:rPr>
          <w:lang w:val="en-US"/>
        </w:rPr>
      </w:pPr>
      <w:r w:rsidRPr="00A72DE2">
        <w:rPr>
          <w:lang w:val="en-US"/>
        </w:rPr>
        <w:t>Administratoriams yra pasiekiamas “Žaidimo įkėlimas” ir “</w:t>
      </w:r>
      <w:r w:rsidR="00AF4879">
        <w:t>Žaidimai</w:t>
      </w:r>
      <w:r w:rsidRPr="00A72DE2">
        <w:rPr>
          <w:lang w:val="en-US"/>
        </w:rPr>
        <w:t>” langai, kito tipo vartotojai šių langų pasiekti negali.</w:t>
      </w:r>
    </w:p>
    <w:p w14:paraId="0DB5C437" w14:textId="77777777" w:rsidR="0078588D" w:rsidRDefault="0078588D" w:rsidP="007A5640">
      <w:pPr>
        <w:rPr>
          <w:lang w:val="en-US"/>
        </w:rPr>
      </w:pPr>
    </w:p>
    <w:p w14:paraId="4223C60F" w14:textId="77777777" w:rsidR="0078588D" w:rsidRDefault="0078588D" w:rsidP="007A5640">
      <w:pPr>
        <w:rPr>
          <w:lang w:val="en-US"/>
        </w:rPr>
      </w:pPr>
    </w:p>
    <w:p w14:paraId="00D43304" w14:textId="75CBD7E6" w:rsidR="007A5640" w:rsidRDefault="007A5640" w:rsidP="007A5640">
      <w:pPr>
        <w:rPr>
          <w:lang w:val="en-US"/>
        </w:rPr>
      </w:pPr>
      <w:r w:rsidRPr="00DD23CF">
        <w:rPr>
          <w:b/>
          <w:bCs/>
          <w:lang w:val="en-US"/>
        </w:rPr>
        <w:t>PR1</w:t>
      </w:r>
      <w:r w:rsidR="00AF4879">
        <w:rPr>
          <w:b/>
          <w:bCs/>
          <w:lang w:val="en-US"/>
        </w:rPr>
        <w:t>7</w:t>
      </w:r>
      <w:r>
        <w:rPr>
          <w:lang w:val="en-US"/>
        </w:rPr>
        <w:t>.</w:t>
      </w:r>
      <w:r w:rsidR="00DD23CF">
        <w:rPr>
          <w:lang w:val="en-US"/>
        </w:rPr>
        <w:t xml:space="preserve"> Sveitainė privalo turėti žaidimų paieškos skiltį.</w:t>
      </w:r>
    </w:p>
    <w:p w14:paraId="33794344" w14:textId="518AEE27" w:rsidR="0078588D" w:rsidRPr="00A72DE2" w:rsidRDefault="0078588D" w:rsidP="00A72DE2">
      <w:pPr>
        <w:pStyle w:val="ListParagraph"/>
        <w:numPr>
          <w:ilvl w:val="0"/>
          <w:numId w:val="35"/>
        </w:numPr>
        <w:rPr>
          <w:lang w:val="en-US"/>
        </w:rPr>
      </w:pPr>
      <w:r w:rsidRPr="00A72DE2">
        <w:rPr>
          <w:lang w:val="en-US"/>
        </w:rPr>
        <w:t>Pasijungus svetainę kiekvienas vartotojas mato žaidimų paieškos skiltį.</w:t>
      </w:r>
    </w:p>
    <w:p w14:paraId="49A37A72" w14:textId="77777777" w:rsidR="0078588D" w:rsidRDefault="0078588D" w:rsidP="007A5640">
      <w:pPr>
        <w:rPr>
          <w:lang w:val="en-US"/>
        </w:rPr>
      </w:pPr>
    </w:p>
    <w:p w14:paraId="2EA06EC0" w14:textId="6BA2252B" w:rsidR="007A5640" w:rsidRDefault="007A5640" w:rsidP="007A5640">
      <w:pPr>
        <w:rPr>
          <w:lang w:val="en-US"/>
        </w:rPr>
      </w:pPr>
      <w:r w:rsidRPr="00DD23CF">
        <w:rPr>
          <w:b/>
          <w:bCs/>
          <w:lang w:val="en-US"/>
        </w:rPr>
        <w:t>PR1</w:t>
      </w:r>
      <w:r w:rsidR="00AF4879">
        <w:rPr>
          <w:b/>
          <w:bCs/>
          <w:lang w:val="en-US"/>
        </w:rPr>
        <w:t>8</w:t>
      </w:r>
      <w:r>
        <w:rPr>
          <w:lang w:val="en-US"/>
        </w:rPr>
        <w:t>.</w:t>
      </w:r>
      <w:r w:rsidR="00DD23CF">
        <w:rPr>
          <w:lang w:val="en-US"/>
        </w:rPr>
        <w:t xml:space="preserve"> Neradus žaidimo per paieškos skiltį var</w:t>
      </w:r>
      <w:r w:rsidR="00CF197C">
        <w:rPr>
          <w:lang w:val="en-US"/>
        </w:rPr>
        <w:t>t</w:t>
      </w:r>
      <w:r w:rsidR="00DD23CF">
        <w:rPr>
          <w:lang w:val="en-US"/>
        </w:rPr>
        <w:t>otojui bus parodomas atitinkamas klaidos pranešimas.</w:t>
      </w:r>
    </w:p>
    <w:p w14:paraId="63842A13" w14:textId="595CA389" w:rsidR="0078588D" w:rsidRPr="00A72DE2" w:rsidRDefault="0078588D" w:rsidP="00A72DE2">
      <w:pPr>
        <w:pStyle w:val="ListParagraph"/>
        <w:numPr>
          <w:ilvl w:val="0"/>
          <w:numId w:val="35"/>
        </w:numPr>
        <w:rPr>
          <w:lang w:val="en-US"/>
        </w:rPr>
      </w:pPr>
      <w:r w:rsidRPr="00A72DE2">
        <w:rPr>
          <w:lang w:val="en-US"/>
        </w:rPr>
        <w:t>Vartotojui turi būti rodomas (“Atsiprašome, tačiau žaidimo neradome”) pranešimas.</w:t>
      </w:r>
    </w:p>
    <w:p w14:paraId="52B9300B" w14:textId="77777777" w:rsidR="0078588D" w:rsidRDefault="0078588D" w:rsidP="007A5640">
      <w:pPr>
        <w:rPr>
          <w:lang w:val="en-US"/>
        </w:rPr>
      </w:pPr>
    </w:p>
    <w:p w14:paraId="51E09763" w14:textId="314B6D6D" w:rsidR="007A5640" w:rsidRDefault="007A5640" w:rsidP="007A5640">
      <w:pPr>
        <w:rPr>
          <w:lang w:val="en-US"/>
        </w:rPr>
      </w:pPr>
      <w:r w:rsidRPr="00DD23CF">
        <w:rPr>
          <w:b/>
          <w:bCs/>
          <w:lang w:val="en-US"/>
        </w:rPr>
        <w:t>PR</w:t>
      </w:r>
      <w:r w:rsidR="00AF4879">
        <w:rPr>
          <w:b/>
          <w:bCs/>
          <w:lang w:val="en-US"/>
        </w:rPr>
        <w:t>19</w:t>
      </w:r>
      <w:r>
        <w:rPr>
          <w:lang w:val="en-US"/>
        </w:rPr>
        <w:t>.</w:t>
      </w:r>
      <w:r w:rsidR="00DD23CF">
        <w:rPr>
          <w:lang w:val="en-US"/>
        </w:rPr>
        <w:t xml:space="preserve"> Radus žaidimą per paieškos skiltį vartotojas bus nukreipiamas į žaidimo puslapį.</w:t>
      </w:r>
    </w:p>
    <w:p w14:paraId="17EB1142" w14:textId="36F2205A" w:rsidR="0078588D" w:rsidRPr="00A72DE2" w:rsidRDefault="0078588D" w:rsidP="00A72DE2">
      <w:pPr>
        <w:pStyle w:val="ListParagraph"/>
        <w:numPr>
          <w:ilvl w:val="0"/>
          <w:numId w:val="35"/>
        </w:numPr>
        <w:rPr>
          <w:lang w:val="en-US"/>
        </w:rPr>
      </w:pPr>
      <w:r w:rsidRPr="00A72DE2">
        <w:rPr>
          <w:lang w:val="en-US"/>
        </w:rPr>
        <w:t xml:space="preserve">Vartotojas yra </w:t>
      </w:r>
      <w:r w:rsidR="00A72DE2" w:rsidRPr="00A72DE2">
        <w:rPr>
          <w:lang w:val="en-US"/>
        </w:rPr>
        <w:t>nukreipiamas į žaidimo puslapį.</w:t>
      </w:r>
    </w:p>
    <w:sectPr w:rsidR="0078588D" w:rsidRPr="00A72DE2" w:rsidSect="00BA5BBF">
      <w:pgSz w:w="11906" w:h="16838"/>
      <w:pgMar w:top="1418" w:right="849" w:bottom="1134" w:left="1418"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728CD2" w14:textId="77777777" w:rsidR="00751EFB" w:rsidRDefault="00751EFB" w:rsidP="00A9695A">
      <w:pPr>
        <w:spacing w:after="0" w:line="240" w:lineRule="auto"/>
      </w:pPr>
      <w:r>
        <w:separator/>
      </w:r>
    </w:p>
  </w:endnote>
  <w:endnote w:type="continuationSeparator" w:id="0">
    <w:p w14:paraId="3F0665D5" w14:textId="77777777" w:rsidR="00751EFB" w:rsidRDefault="00751EFB" w:rsidP="00A96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214DE" w14:textId="77777777" w:rsidR="00751EFB" w:rsidRDefault="00751EFB" w:rsidP="00A9695A">
      <w:pPr>
        <w:spacing w:after="0" w:line="240" w:lineRule="auto"/>
      </w:pPr>
      <w:r>
        <w:separator/>
      </w:r>
    </w:p>
  </w:footnote>
  <w:footnote w:type="continuationSeparator" w:id="0">
    <w:p w14:paraId="686F3EEF" w14:textId="77777777" w:rsidR="00751EFB" w:rsidRDefault="00751EFB" w:rsidP="00A96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B18AC"/>
    <w:multiLevelType w:val="hybridMultilevel"/>
    <w:tmpl w:val="5B147744"/>
    <w:lvl w:ilvl="0" w:tplc="23E43336">
      <w:start w:val="1"/>
      <w:numFmt w:val="decimal"/>
      <w:lvlText w:val="%1."/>
      <w:lvlJc w:val="left"/>
      <w:pPr>
        <w:ind w:left="786" w:hanging="360"/>
      </w:pPr>
      <w:rPr>
        <w:rFonts w:hint="default"/>
      </w:rPr>
    </w:lvl>
    <w:lvl w:ilvl="1" w:tplc="0D9A2A7E">
      <w:start w:val="1"/>
      <w:numFmt w:val="bullet"/>
      <w:lvlText w:val="-"/>
      <w:lvlJc w:val="left"/>
      <w:pPr>
        <w:ind w:left="1506" w:hanging="360"/>
      </w:pPr>
      <w:rPr>
        <w:rFonts w:ascii="Calibri" w:hAnsi="Calibri" w:hint="default"/>
      </w:rPr>
    </w:lvl>
    <w:lvl w:ilvl="2" w:tplc="0427001B" w:tentative="1">
      <w:start w:val="1"/>
      <w:numFmt w:val="lowerRoman"/>
      <w:lvlText w:val="%3."/>
      <w:lvlJc w:val="right"/>
      <w:pPr>
        <w:ind w:left="2226" w:hanging="180"/>
      </w:pPr>
    </w:lvl>
    <w:lvl w:ilvl="3" w:tplc="0427000F" w:tentative="1">
      <w:start w:val="1"/>
      <w:numFmt w:val="decimal"/>
      <w:lvlText w:val="%4."/>
      <w:lvlJc w:val="left"/>
      <w:pPr>
        <w:ind w:left="2946" w:hanging="360"/>
      </w:pPr>
    </w:lvl>
    <w:lvl w:ilvl="4" w:tplc="04270019" w:tentative="1">
      <w:start w:val="1"/>
      <w:numFmt w:val="lowerLetter"/>
      <w:lvlText w:val="%5."/>
      <w:lvlJc w:val="left"/>
      <w:pPr>
        <w:ind w:left="3666" w:hanging="360"/>
      </w:pPr>
    </w:lvl>
    <w:lvl w:ilvl="5" w:tplc="0427001B" w:tentative="1">
      <w:start w:val="1"/>
      <w:numFmt w:val="lowerRoman"/>
      <w:lvlText w:val="%6."/>
      <w:lvlJc w:val="right"/>
      <w:pPr>
        <w:ind w:left="4386" w:hanging="180"/>
      </w:pPr>
    </w:lvl>
    <w:lvl w:ilvl="6" w:tplc="0427000F" w:tentative="1">
      <w:start w:val="1"/>
      <w:numFmt w:val="decimal"/>
      <w:lvlText w:val="%7."/>
      <w:lvlJc w:val="left"/>
      <w:pPr>
        <w:ind w:left="5106" w:hanging="360"/>
      </w:pPr>
    </w:lvl>
    <w:lvl w:ilvl="7" w:tplc="04270019" w:tentative="1">
      <w:start w:val="1"/>
      <w:numFmt w:val="lowerLetter"/>
      <w:lvlText w:val="%8."/>
      <w:lvlJc w:val="left"/>
      <w:pPr>
        <w:ind w:left="5826" w:hanging="360"/>
      </w:pPr>
    </w:lvl>
    <w:lvl w:ilvl="8" w:tplc="0427001B" w:tentative="1">
      <w:start w:val="1"/>
      <w:numFmt w:val="lowerRoman"/>
      <w:lvlText w:val="%9."/>
      <w:lvlJc w:val="right"/>
      <w:pPr>
        <w:ind w:left="6546" w:hanging="180"/>
      </w:pPr>
    </w:lvl>
  </w:abstractNum>
  <w:abstractNum w:abstractNumId="1" w15:restartNumberingAfterBreak="0">
    <w:nsid w:val="068310A9"/>
    <w:multiLevelType w:val="hybridMultilevel"/>
    <w:tmpl w:val="B148C5D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0B8B7F4B"/>
    <w:multiLevelType w:val="hybridMultilevel"/>
    <w:tmpl w:val="62D4DED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10984079"/>
    <w:multiLevelType w:val="hybridMultilevel"/>
    <w:tmpl w:val="D03E7778"/>
    <w:lvl w:ilvl="0" w:tplc="4184C49A">
      <w:start w:val="1"/>
      <w:numFmt w:val="decimal"/>
      <w:pStyle w:val="Nefunkciniaireikalavimai"/>
      <w:lvlText w:val="PR%1."/>
      <w:lvlJc w:val="left"/>
      <w:pPr>
        <w:ind w:left="720" w:hanging="360"/>
      </w:pPr>
      <w:rPr>
        <w:rFonts w:hint="default"/>
        <w:b/>
        <w:i w:val="0"/>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0A543EF"/>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795015"/>
    <w:multiLevelType w:val="hybridMultilevel"/>
    <w:tmpl w:val="16F8A300"/>
    <w:lvl w:ilvl="0" w:tplc="44FCC990">
      <w:start w:val="1"/>
      <w:numFmt w:val="decimal"/>
      <w:lvlText w:val="%1."/>
      <w:lvlJc w:val="left"/>
      <w:pPr>
        <w:ind w:left="1656" w:hanging="360"/>
      </w:pPr>
      <w:rPr>
        <w:rFonts w:hint="default"/>
      </w:rPr>
    </w:lvl>
    <w:lvl w:ilvl="1" w:tplc="04270019" w:tentative="1">
      <w:start w:val="1"/>
      <w:numFmt w:val="lowerLetter"/>
      <w:lvlText w:val="%2."/>
      <w:lvlJc w:val="left"/>
      <w:pPr>
        <w:ind w:left="2376" w:hanging="360"/>
      </w:pPr>
    </w:lvl>
    <w:lvl w:ilvl="2" w:tplc="0427001B" w:tentative="1">
      <w:start w:val="1"/>
      <w:numFmt w:val="lowerRoman"/>
      <w:lvlText w:val="%3."/>
      <w:lvlJc w:val="right"/>
      <w:pPr>
        <w:ind w:left="3096" w:hanging="180"/>
      </w:pPr>
    </w:lvl>
    <w:lvl w:ilvl="3" w:tplc="0427000F" w:tentative="1">
      <w:start w:val="1"/>
      <w:numFmt w:val="decimal"/>
      <w:lvlText w:val="%4."/>
      <w:lvlJc w:val="left"/>
      <w:pPr>
        <w:ind w:left="3816" w:hanging="360"/>
      </w:pPr>
    </w:lvl>
    <w:lvl w:ilvl="4" w:tplc="04270019" w:tentative="1">
      <w:start w:val="1"/>
      <w:numFmt w:val="lowerLetter"/>
      <w:lvlText w:val="%5."/>
      <w:lvlJc w:val="left"/>
      <w:pPr>
        <w:ind w:left="4536" w:hanging="360"/>
      </w:pPr>
    </w:lvl>
    <w:lvl w:ilvl="5" w:tplc="0427001B" w:tentative="1">
      <w:start w:val="1"/>
      <w:numFmt w:val="lowerRoman"/>
      <w:lvlText w:val="%6."/>
      <w:lvlJc w:val="right"/>
      <w:pPr>
        <w:ind w:left="5256" w:hanging="180"/>
      </w:pPr>
    </w:lvl>
    <w:lvl w:ilvl="6" w:tplc="0427000F" w:tentative="1">
      <w:start w:val="1"/>
      <w:numFmt w:val="decimal"/>
      <w:lvlText w:val="%7."/>
      <w:lvlJc w:val="left"/>
      <w:pPr>
        <w:ind w:left="5976" w:hanging="360"/>
      </w:pPr>
    </w:lvl>
    <w:lvl w:ilvl="7" w:tplc="04270019" w:tentative="1">
      <w:start w:val="1"/>
      <w:numFmt w:val="lowerLetter"/>
      <w:lvlText w:val="%8."/>
      <w:lvlJc w:val="left"/>
      <w:pPr>
        <w:ind w:left="6696" w:hanging="360"/>
      </w:pPr>
    </w:lvl>
    <w:lvl w:ilvl="8" w:tplc="0427001B" w:tentative="1">
      <w:start w:val="1"/>
      <w:numFmt w:val="lowerRoman"/>
      <w:lvlText w:val="%9."/>
      <w:lvlJc w:val="right"/>
      <w:pPr>
        <w:ind w:left="7416" w:hanging="180"/>
      </w:pPr>
    </w:lvl>
  </w:abstractNum>
  <w:abstractNum w:abstractNumId="6" w15:restartNumberingAfterBreak="0">
    <w:nsid w:val="17A835AC"/>
    <w:multiLevelType w:val="hybridMultilevel"/>
    <w:tmpl w:val="9254226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1CC439D0"/>
    <w:multiLevelType w:val="hybridMultilevel"/>
    <w:tmpl w:val="C5B8B9C0"/>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1E1B21E2"/>
    <w:multiLevelType w:val="hybridMultilevel"/>
    <w:tmpl w:val="121C153A"/>
    <w:lvl w:ilvl="0" w:tplc="04270001">
      <w:start w:val="1"/>
      <w:numFmt w:val="bullet"/>
      <w:lvlText w:val=""/>
      <w:lvlJc w:val="left"/>
      <w:pPr>
        <w:ind w:left="2016" w:hanging="360"/>
      </w:pPr>
      <w:rPr>
        <w:rFonts w:ascii="Symbol" w:hAnsi="Symbol" w:hint="default"/>
      </w:rPr>
    </w:lvl>
    <w:lvl w:ilvl="1" w:tplc="04270003" w:tentative="1">
      <w:start w:val="1"/>
      <w:numFmt w:val="bullet"/>
      <w:lvlText w:val="o"/>
      <w:lvlJc w:val="left"/>
      <w:pPr>
        <w:ind w:left="2736" w:hanging="360"/>
      </w:pPr>
      <w:rPr>
        <w:rFonts w:ascii="Courier New" w:hAnsi="Courier New" w:cs="Courier New" w:hint="default"/>
      </w:rPr>
    </w:lvl>
    <w:lvl w:ilvl="2" w:tplc="04270005" w:tentative="1">
      <w:start w:val="1"/>
      <w:numFmt w:val="bullet"/>
      <w:lvlText w:val=""/>
      <w:lvlJc w:val="left"/>
      <w:pPr>
        <w:ind w:left="3456" w:hanging="360"/>
      </w:pPr>
      <w:rPr>
        <w:rFonts w:ascii="Wingdings" w:hAnsi="Wingdings" w:hint="default"/>
      </w:rPr>
    </w:lvl>
    <w:lvl w:ilvl="3" w:tplc="04270001" w:tentative="1">
      <w:start w:val="1"/>
      <w:numFmt w:val="bullet"/>
      <w:lvlText w:val=""/>
      <w:lvlJc w:val="left"/>
      <w:pPr>
        <w:ind w:left="4176" w:hanging="360"/>
      </w:pPr>
      <w:rPr>
        <w:rFonts w:ascii="Symbol" w:hAnsi="Symbol" w:hint="default"/>
      </w:rPr>
    </w:lvl>
    <w:lvl w:ilvl="4" w:tplc="04270003" w:tentative="1">
      <w:start w:val="1"/>
      <w:numFmt w:val="bullet"/>
      <w:lvlText w:val="o"/>
      <w:lvlJc w:val="left"/>
      <w:pPr>
        <w:ind w:left="4896" w:hanging="360"/>
      </w:pPr>
      <w:rPr>
        <w:rFonts w:ascii="Courier New" w:hAnsi="Courier New" w:cs="Courier New" w:hint="default"/>
      </w:rPr>
    </w:lvl>
    <w:lvl w:ilvl="5" w:tplc="04270005" w:tentative="1">
      <w:start w:val="1"/>
      <w:numFmt w:val="bullet"/>
      <w:lvlText w:val=""/>
      <w:lvlJc w:val="left"/>
      <w:pPr>
        <w:ind w:left="5616" w:hanging="360"/>
      </w:pPr>
      <w:rPr>
        <w:rFonts w:ascii="Wingdings" w:hAnsi="Wingdings" w:hint="default"/>
      </w:rPr>
    </w:lvl>
    <w:lvl w:ilvl="6" w:tplc="04270001" w:tentative="1">
      <w:start w:val="1"/>
      <w:numFmt w:val="bullet"/>
      <w:lvlText w:val=""/>
      <w:lvlJc w:val="left"/>
      <w:pPr>
        <w:ind w:left="6336" w:hanging="360"/>
      </w:pPr>
      <w:rPr>
        <w:rFonts w:ascii="Symbol" w:hAnsi="Symbol" w:hint="default"/>
      </w:rPr>
    </w:lvl>
    <w:lvl w:ilvl="7" w:tplc="04270003" w:tentative="1">
      <w:start w:val="1"/>
      <w:numFmt w:val="bullet"/>
      <w:lvlText w:val="o"/>
      <w:lvlJc w:val="left"/>
      <w:pPr>
        <w:ind w:left="7056" w:hanging="360"/>
      </w:pPr>
      <w:rPr>
        <w:rFonts w:ascii="Courier New" w:hAnsi="Courier New" w:cs="Courier New" w:hint="default"/>
      </w:rPr>
    </w:lvl>
    <w:lvl w:ilvl="8" w:tplc="04270005" w:tentative="1">
      <w:start w:val="1"/>
      <w:numFmt w:val="bullet"/>
      <w:lvlText w:val=""/>
      <w:lvlJc w:val="left"/>
      <w:pPr>
        <w:ind w:left="7776" w:hanging="360"/>
      </w:pPr>
      <w:rPr>
        <w:rFonts w:ascii="Wingdings" w:hAnsi="Wingdings" w:hint="default"/>
      </w:rPr>
    </w:lvl>
  </w:abstractNum>
  <w:abstractNum w:abstractNumId="9" w15:restartNumberingAfterBreak="0">
    <w:nsid w:val="1F790C20"/>
    <w:multiLevelType w:val="hybridMultilevel"/>
    <w:tmpl w:val="CCBE1F14"/>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0" w15:restartNumberingAfterBreak="0">
    <w:nsid w:val="27C5681C"/>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0162F7"/>
    <w:multiLevelType w:val="hybridMultilevel"/>
    <w:tmpl w:val="F3D83760"/>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2" w15:restartNumberingAfterBreak="0">
    <w:nsid w:val="2A110287"/>
    <w:multiLevelType w:val="hybridMultilevel"/>
    <w:tmpl w:val="3996970E"/>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3" w15:restartNumberingAfterBreak="0">
    <w:nsid w:val="2C1674AB"/>
    <w:multiLevelType w:val="hybridMultilevel"/>
    <w:tmpl w:val="49709A4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15:restartNumberingAfterBreak="0">
    <w:nsid w:val="2FA32F75"/>
    <w:multiLevelType w:val="hybridMultilevel"/>
    <w:tmpl w:val="A056892C"/>
    <w:lvl w:ilvl="0" w:tplc="04270001">
      <w:start w:val="1"/>
      <w:numFmt w:val="bullet"/>
      <w:lvlText w:val=""/>
      <w:lvlJc w:val="left"/>
      <w:pPr>
        <w:ind w:left="2016" w:hanging="360"/>
      </w:pPr>
      <w:rPr>
        <w:rFonts w:ascii="Symbol" w:hAnsi="Symbol" w:hint="default"/>
      </w:rPr>
    </w:lvl>
    <w:lvl w:ilvl="1" w:tplc="04270003" w:tentative="1">
      <w:start w:val="1"/>
      <w:numFmt w:val="bullet"/>
      <w:lvlText w:val="o"/>
      <w:lvlJc w:val="left"/>
      <w:pPr>
        <w:ind w:left="2736" w:hanging="360"/>
      </w:pPr>
      <w:rPr>
        <w:rFonts w:ascii="Courier New" w:hAnsi="Courier New" w:cs="Courier New" w:hint="default"/>
      </w:rPr>
    </w:lvl>
    <w:lvl w:ilvl="2" w:tplc="04270005" w:tentative="1">
      <w:start w:val="1"/>
      <w:numFmt w:val="bullet"/>
      <w:lvlText w:val=""/>
      <w:lvlJc w:val="left"/>
      <w:pPr>
        <w:ind w:left="3456" w:hanging="360"/>
      </w:pPr>
      <w:rPr>
        <w:rFonts w:ascii="Wingdings" w:hAnsi="Wingdings" w:hint="default"/>
      </w:rPr>
    </w:lvl>
    <w:lvl w:ilvl="3" w:tplc="04270001" w:tentative="1">
      <w:start w:val="1"/>
      <w:numFmt w:val="bullet"/>
      <w:lvlText w:val=""/>
      <w:lvlJc w:val="left"/>
      <w:pPr>
        <w:ind w:left="4176" w:hanging="360"/>
      </w:pPr>
      <w:rPr>
        <w:rFonts w:ascii="Symbol" w:hAnsi="Symbol" w:hint="default"/>
      </w:rPr>
    </w:lvl>
    <w:lvl w:ilvl="4" w:tplc="04270003" w:tentative="1">
      <w:start w:val="1"/>
      <w:numFmt w:val="bullet"/>
      <w:lvlText w:val="o"/>
      <w:lvlJc w:val="left"/>
      <w:pPr>
        <w:ind w:left="4896" w:hanging="360"/>
      </w:pPr>
      <w:rPr>
        <w:rFonts w:ascii="Courier New" w:hAnsi="Courier New" w:cs="Courier New" w:hint="default"/>
      </w:rPr>
    </w:lvl>
    <w:lvl w:ilvl="5" w:tplc="04270005" w:tentative="1">
      <w:start w:val="1"/>
      <w:numFmt w:val="bullet"/>
      <w:lvlText w:val=""/>
      <w:lvlJc w:val="left"/>
      <w:pPr>
        <w:ind w:left="5616" w:hanging="360"/>
      </w:pPr>
      <w:rPr>
        <w:rFonts w:ascii="Wingdings" w:hAnsi="Wingdings" w:hint="default"/>
      </w:rPr>
    </w:lvl>
    <w:lvl w:ilvl="6" w:tplc="04270001" w:tentative="1">
      <w:start w:val="1"/>
      <w:numFmt w:val="bullet"/>
      <w:lvlText w:val=""/>
      <w:lvlJc w:val="left"/>
      <w:pPr>
        <w:ind w:left="6336" w:hanging="360"/>
      </w:pPr>
      <w:rPr>
        <w:rFonts w:ascii="Symbol" w:hAnsi="Symbol" w:hint="default"/>
      </w:rPr>
    </w:lvl>
    <w:lvl w:ilvl="7" w:tplc="04270003" w:tentative="1">
      <w:start w:val="1"/>
      <w:numFmt w:val="bullet"/>
      <w:lvlText w:val="o"/>
      <w:lvlJc w:val="left"/>
      <w:pPr>
        <w:ind w:left="7056" w:hanging="360"/>
      </w:pPr>
      <w:rPr>
        <w:rFonts w:ascii="Courier New" w:hAnsi="Courier New" w:cs="Courier New" w:hint="default"/>
      </w:rPr>
    </w:lvl>
    <w:lvl w:ilvl="8" w:tplc="04270005" w:tentative="1">
      <w:start w:val="1"/>
      <w:numFmt w:val="bullet"/>
      <w:lvlText w:val=""/>
      <w:lvlJc w:val="left"/>
      <w:pPr>
        <w:ind w:left="7776" w:hanging="360"/>
      </w:pPr>
      <w:rPr>
        <w:rFonts w:ascii="Wingdings" w:hAnsi="Wingdings" w:hint="default"/>
      </w:rPr>
    </w:lvl>
  </w:abstractNum>
  <w:abstractNum w:abstractNumId="15" w15:restartNumberingAfterBreak="0">
    <w:nsid w:val="302F403F"/>
    <w:multiLevelType w:val="hybridMultilevel"/>
    <w:tmpl w:val="E918DD8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3AE238C4"/>
    <w:multiLevelType w:val="multilevel"/>
    <w:tmpl w:val="2B0CC6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5B61AD3"/>
    <w:multiLevelType w:val="hybridMultilevel"/>
    <w:tmpl w:val="A61E40F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8" w15:restartNumberingAfterBreak="0">
    <w:nsid w:val="4E351761"/>
    <w:multiLevelType w:val="hybridMultilevel"/>
    <w:tmpl w:val="2CB2035C"/>
    <w:lvl w:ilvl="0" w:tplc="0427000F">
      <w:start w:val="1"/>
      <w:numFmt w:val="decimal"/>
      <w:lvlText w:val="%1."/>
      <w:lvlJc w:val="left"/>
      <w:pPr>
        <w:ind w:left="1146" w:hanging="360"/>
      </w:pPr>
    </w:lvl>
    <w:lvl w:ilvl="1" w:tplc="04270019" w:tentative="1">
      <w:start w:val="1"/>
      <w:numFmt w:val="lowerLetter"/>
      <w:lvlText w:val="%2."/>
      <w:lvlJc w:val="left"/>
      <w:pPr>
        <w:ind w:left="1866" w:hanging="360"/>
      </w:pPr>
    </w:lvl>
    <w:lvl w:ilvl="2" w:tplc="0427001B" w:tentative="1">
      <w:start w:val="1"/>
      <w:numFmt w:val="lowerRoman"/>
      <w:lvlText w:val="%3."/>
      <w:lvlJc w:val="right"/>
      <w:pPr>
        <w:ind w:left="2586" w:hanging="180"/>
      </w:pPr>
    </w:lvl>
    <w:lvl w:ilvl="3" w:tplc="0427000F" w:tentative="1">
      <w:start w:val="1"/>
      <w:numFmt w:val="decimal"/>
      <w:lvlText w:val="%4."/>
      <w:lvlJc w:val="left"/>
      <w:pPr>
        <w:ind w:left="3306" w:hanging="360"/>
      </w:pPr>
    </w:lvl>
    <w:lvl w:ilvl="4" w:tplc="04270019" w:tentative="1">
      <w:start w:val="1"/>
      <w:numFmt w:val="lowerLetter"/>
      <w:lvlText w:val="%5."/>
      <w:lvlJc w:val="left"/>
      <w:pPr>
        <w:ind w:left="4026" w:hanging="360"/>
      </w:pPr>
    </w:lvl>
    <w:lvl w:ilvl="5" w:tplc="0427001B" w:tentative="1">
      <w:start w:val="1"/>
      <w:numFmt w:val="lowerRoman"/>
      <w:lvlText w:val="%6."/>
      <w:lvlJc w:val="right"/>
      <w:pPr>
        <w:ind w:left="4746" w:hanging="180"/>
      </w:pPr>
    </w:lvl>
    <w:lvl w:ilvl="6" w:tplc="0427000F" w:tentative="1">
      <w:start w:val="1"/>
      <w:numFmt w:val="decimal"/>
      <w:lvlText w:val="%7."/>
      <w:lvlJc w:val="left"/>
      <w:pPr>
        <w:ind w:left="5466" w:hanging="360"/>
      </w:pPr>
    </w:lvl>
    <w:lvl w:ilvl="7" w:tplc="04270019" w:tentative="1">
      <w:start w:val="1"/>
      <w:numFmt w:val="lowerLetter"/>
      <w:lvlText w:val="%8."/>
      <w:lvlJc w:val="left"/>
      <w:pPr>
        <w:ind w:left="6186" w:hanging="360"/>
      </w:pPr>
    </w:lvl>
    <w:lvl w:ilvl="8" w:tplc="0427001B" w:tentative="1">
      <w:start w:val="1"/>
      <w:numFmt w:val="lowerRoman"/>
      <w:lvlText w:val="%9."/>
      <w:lvlJc w:val="right"/>
      <w:pPr>
        <w:ind w:left="6906" w:hanging="180"/>
      </w:pPr>
    </w:lvl>
  </w:abstractNum>
  <w:abstractNum w:abstractNumId="19" w15:restartNumberingAfterBreak="0">
    <w:nsid w:val="4EB67323"/>
    <w:multiLevelType w:val="hybridMultilevel"/>
    <w:tmpl w:val="991C4348"/>
    <w:lvl w:ilvl="0" w:tplc="5F20AC8E">
      <w:start w:val="1"/>
      <w:numFmt w:val="bullet"/>
      <w:lvlText w:val="-"/>
      <w:lvlJc w:val="left"/>
      <w:pPr>
        <w:ind w:left="1146" w:hanging="360"/>
      </w:pPr>
      <w:rPr>
        <w:rFonts w:ascii="Times New Roman" w:hAnsi="Times New Roman" w:cs="Times New Roman" w:hint="default"/>
      </w:rPr>
    </w:lvl>
    <w:lvl w:ilvl="1" w:tplc="04270003" w:tentative="1">
      <w:start w:val="1"/>
      <w:numFmt w:val="bullet"/>
      <w:lvlText w:val="o"/>
      <w:lvlJc w:val="left"/>
      <w:pPr>
        <w:ind w:left="1866" w:hanging="360"/>
      </w:pPr>
      <w:rPr>
        <w:rFonts w:ascii="Courier New" w:hAnsi="Courier New" w:cs="Courier New" w:hint="default"/>
      </w:rPr>
    </w:lvl>
    <w:lvl w:ilvl="2" w:tplc="04270005" w:tentative="1">
      <w:start w:val="1"/>
      <w:numFmt w:val="bullet"/>
      <w:lvlText w:val=""/>
      <w:lvlJc w:val="left"/>
      <w:pPr>
        <w:ind w:left="2586" w:hanging="360"/>
      </w:pPr>
      <w:rPr>
        <w:rFonts w:ascii="Wingdings" w:hAnsi="Wingdings" w:hint="default"/>
      </w:rPr>
    </w:lvl>
    <w:lvl w:ilvl="3" w:tplc="04270001" w:tentative="1">
      <w:start w:val="1"/>
      <w:numFmt w:val="bullet"/>
      <w:lvlText w:val=""/>
      <w:lvlJc w:val="left"/>
      <w:pPr>
        <w:ind w:left="3306" w:hanging="360"/>
      </w:pPr>
      <w:rPr>
        <w:rFonts w:ascii="Symbol" w:hAnsi="Symbol" w:hint="default"/>
      </w:rPr>
    </w:lvl>
    <w:lvl w:ilvl="4" w:tplc="04270003" w:tentative="1">
      <w:start w:val="1"/>
      <w:numFmt w:val="bullet"/>
      <w:lvlText w:val="o"/>
      <w:lvlJc w:val="left"/>
      <w:pPr>
        <w:ind w:left="4026" w:hanging="360"/>
      </w:pPr>
      <w:rPr>
        <w:rFonts w:ascii="Courier New" w:hAnsi="Courier New" w:cs="Courier New" w:hint="default"/>
      </w:rPr>
    </w:lvl>
    <w:lvl w:ilvl="5" w:tplc="04270005" w:tentative="1">
      <w:start w:val="1"/>
      <w:numFmt w:val="bullet"/>
      <w:lvlText w:val=""/>
      <w:lvlJc w:val="left"/>
      <w:pPr>
        <w:ind w:left="4746" w:hanging="360"/>
      </w:pPr>
      <w:rPr>
        <w:rFonts w:ascii="Wingdings" w:hAnsi="Wingdings" w:hint="default"/>
      </w:rPr>
    </w:lvl>
    <w:lvl w:ilvl="6" w:tplc="04270001" w:tentative="1">
      <w:start w:val="1"/>
      <w:numFmt w:val="bullet"/>
      <w:lvlText w:val=""/>
      <w:lvlJc w:val="left"/>
      <w:pPr>
        <w:ind w:left="5466" w:hanging="360"/>
      </w:pPr>
      <w:rPr>
        <w:rFonts w:ascii="Symbol" w:hAnsi="Symbol" w:hint="default"/>
      </w:rPr>
    </w:lvl>
    <w:lvl w:ilvl="7" w:tplc="04270003" w:tentative="1">
      <w:start w:val="1"/>
      <w:numFmt w:val="bullet"/>
      <w:lvlText w:val="o"/>
      <w:lvlJc w:val="left"/>
      <w:pPr>
        <w:ind w:left="6186" w:hanging="360"/>
      </w:pPr>
      <w:rPr>
        <w:rFonts w:ascii="Courier New" w:hAnsi="Courier New" w:cs="Courier New" w:hint="default"/>
      </w:rPr>
    </w:lvl>
    <w:lvl w:ilvl="8" w:tplc="04270005" w:tentative="1">
      <w:start w:val="1"/>
      <w:numFmt w:val="bullet"/>
      <w:lvlText w:val=""/>
      <w:lvlJc w:val="left"/>
      <w:pPr>
        <w:ind w:left="6906" w:hanging="360"/>
      </w:pPr>
      <w:rPr>
        <w:rFonts w:ascii="Wingdings" w:hAnsi="Wingdings" w:hint="default"/>
      </w:rPr>
    </w:lvl>
  </w:abstractNum>
  <w:abstractNum w:abstractNumId="20" w15:restartNumberingAfterBreak="0">
    <w:nsid w:val="5178201F"/>
    <w:multiLevelType w:val="multilevel"/>
    <w:tmpl w:val="F1D05B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3006A82"/>
    <w:multiLevelType w:val="hybridMultilevel"/>
    <w:tmpl w:val="925E9B98"/>
    <w:lvl w:ilvl="0" w:tplc="5F20AC8E">
      <w:start w:val="1"/>
      <w:numFmt w:val="bullet"/>
      <w:lvlText w:val="-"/>
      <w:lvlJc w:val="left"/>
      <w:pPr>
        <w:ind w:left="720" w:hanging="360"/>
      </w:pPr>
      <w:rPr>
        <w:rFonts w:ascii="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2" w15:restartNumberingAfterBreak="0">
    <w:nsid w:val="5BFA4219"/>
    <w:multiLevelType w:val="hybridMultilevel"/>
    <w:tmpl w:val="AAF06512"/>
    <w:lvl w:ilvl="0" w:tplc="3710EEE6">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60FC5E5C"/>
    <w:multiLevelType w:val="multilevel"/>
    <w:tmpl w:val="1B366E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C918C6"/>
    <w:multiLevelType w:val="hybridMultilevel"/>
    <w:tmpl w:val="4100264E"/>
    <w:lvl w:ilvl="0" w:tplc="0427000F">
      <w:start w:val="1"/>
      <w:numFmt w:val="decimal"/>
      <w:lvlText w:val="%1."/>
      <w:lvlJc w:val="left"/>
      <w:pPr>
        <w:ind w:left="936" w:hanging="360"/>
      </w:pPr>
    </w:lvl>
    <w:lvl w:ilvl="1" w:tplc="04270019" w:tentative="1">
      <w:start w:val="1"/>
      <w:numFmt w:val="lowerLetter"/>
      <w:lvlText w:val="%2."/>
      <w:lvlJc w:val="left"/>
      <w:pPr>
        <w:ind w:left="1656" w:hanging="360"/>
      </w:pPr>
    </w:lvl>
    <w:lvl w:ilvl="2" w:tplc="0427001B" w:tentative="1">
      <w:start w:val="1"/>
      <w:numFmt w:val="lowerRoman"/>
      <w:lvlText w:val="%3."/>
      <w:lvlJc w:val="right"/>
      <w:pPr>
        <w:ind w:left="2376" w:hanging="180"/>
      </w:pPr>
    </w:lvl>
    <w:lvl w:ilvl="3" w:tplc="0427000F" w:tentative="1">
      <w:start w:val="1"/>
      <w:numFmt w:val="decimal"/>
      <w:lvlText w:val="%4."/>
      <w:lvlJc w:val="left"/>
      <w:pPr>
        <w:ind w:left="3096" w:hanging="360"/>
      </w:pPr>
    </w:lvl>
    <w:lvl w:ilvl="4" w:tplc="04270019" w:tentative="1">
      <w:start w:val="1"/>
      <w:numFmt w:val="lowerLetter"/>
      <w:lvlText w:val="%5."/>
      <w:lvlJc w:val="left"/>
      <w:pPr>
        <w:ind w:left="3816" w:hanging="360"/>
      </w:pPr>
    </w:lvl>
    <w:lvl w:ilvl="5" w:tplc="0427001B" w:tentative="1">
      <w:start w:val="1"/>
      <w:numFmt w:val="lowerRoman"/>
      <w:lvlText w:val="%6."/>
      <w:lvlJc w:val="right"/>
      <w:pPr>
        <w:ind w:left="4536" w:hanging="180"/>
      </w:pPr>
    </w:lvl>
    <w:lvl w:ilvl="6" w:tplc="0427000F" w:tentative="1">
      <w:start w:val="1"/>
      <w:numFmt w:val="decimal"/>
      <w:lvlText w:val="%7."/>
      <w:lvlJc w:val="left"/>
      <w:pPr>
        <w:ind w:left="5256" w:hanging="360"/>
      </w:pPr>
    </w:lvl>
    <w:lvl w:ilvl="7" w:tplc="04270019" w:tentative="1">
      <w:start w:val="1"/>
      <w:numFmt w:val="lowerLetter"/>
      <w:lvlText w:val="%8."/>
      <w:lvlJc w:val="left"/>
      <w:pPr>
        <w:ind w:left="5976" w:hanging="360"/>
      </w:pPr>
    </w:lvl>
    <w:lvl w:ilvl="8" w:tplc="0427001B" w:tentative="1">
      <w:start w:val="1"/>
      <w:numFmt w:val="lowerRoman"/>
      <w:lvlText w:val="%9."/>
      <w:lvlJc w:val="right"/>
      <w:pPr>
        <w:ind w:left="6696" w:hanging="180"/>
      </w:pPr>
    </w:lvl>
  </w:abstractNum>
  <w:abstractNum w:abstractNumId="25" w15:restartNumberingAfterBreak="0">
    <w:nsid w:val="69873A58"/>
    <w:multiLevelType w:val="hybridMultilevel"/>
    <w:tmpl w:val="1BFC1C86"/>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6" w15:restartNumberingAfterBreak="0">
    <w:nsid w:val="6C9600A2"/>
    <w:multiLevelType w:val="hybridMultilevel"/>
    <w:tmpl w:val="E90ABCAC"/>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7" w15:restartNumberingAfterBreak="0">
    <w:nsid w:val="6E091BE3"/>
    <w:multiLevelType w:val="hybridMultilevel"/>
    <w:tmpl w:val="2B70DBDE"/>
    <w:lvl w:ilvl="0" w:tplc="8F9E0D8E">
      <w:start w:val="1"/>
      <w:numFmt w:val="decimal"/>
      <w:pStyle w:val="Tikslai"/>
      <w:lvlText w:val="T%1."/>
      <w:lvlJc w:val="left"/>
      <w:pPr>
        <w:ind w:left="720" w:hanging="360"/>
      </w:pPr>
      <w:rPr>
        <w:rFont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8" w15:restartNumberingAfterBreak="0">
    <w:nsid w:val="79853F3E"/>
    <w:multiLevelType w:val="hybridMultilevel"/>
    <w:tmpl w:val="39420AFE"/>
    <w:lvl w:ilvl="0" w:tplc="0846C0E6">
      <w:start w:val="1"/>
      <w:numFmt w:val="decimal"/>
      <w:pStyle w:val="Paveiksloantrat"/>
      <w:lvlText w:val="Pav. %1."/>
      <w:lvlJc w:val="left"/>
      <w:pPr>
        <w:ind w:left="720" w:hanging="360"/>
      </w:pPr>
      <w:rPr>
        <w:rFonts w:hint="default"/>
        <w:b/>
        <w:i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9" w15:restartNumberingAfterBreak="0">
    <w:nsid w:val="7B362BEB"/>
    <w:multiLevelType w:val="hybridMultilevel"/>
    <w:tmpl w:val="788AD85C"/>
    <w:lvl w:ilvl="0" w:tplc="E042FC1A">
      <w:start w:val="1"/>
      <w:numFmt w:val="decimal"/>
      <w:pStyle w:val="Lentelsantrat"/>
      <w:lvlText w:val="%1 lentelė."/>
      <w:lvlJc w:val="left"/>
      <w:pPr>
        <w:ind w:left="720" w:hanging="360"/>
      </w:pPr>
      <w:rPr>
        <w:rFonts w:hint="default"/>
        <w:b/>
        <w:i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15:restartNumberingAfterBreak="0">
    <w:nsid w:val="7DD1112B"/>
    <w:multiLevelType w:val="hybridMultilevel"/>
    <w:tmpl w:val="C5B8B9C0"/>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897272934">
    <w:abstractNumId w:val="22"/>
  </w:num>
  <w:num w:numId="2" w16cid:durableId="1308826167">
    <w:abstractNumId w:val="23"/>
  </w:num>
  <w:num w:numId="3" w16cid:durableId="1819305522">
    <w:abstractNumId w:val="4"/>
  </w:num>
  <w:num w:numId="4" w16cid:durableId="1929730571">
    <w:abstractNumId w:val="10"/>
  </w:num>
  <w:num w:numId="5" w16cid:durableId="1415276393">
    <w:abstractNumId w:val="20"/>
  </w:num>
  <w:num w:numId="6" w16cid:durableId="180710239">
    <w:abstractNumId w:val="8"/>
  </w:num>
  <w:num w:numId="7" w16cid:durableId="2076318840">
    <w:abstractNumId w:val="14"/>
  </w:num>
  <w:num w:numId="8" w16cid:durableId="1628585072">
    <w:abstractNumId w:val="16"/>
  </w:num>
  <w:num w:numId="9" w16cid:durableId="1252008980">
    <w:abstractNumId w:val="30"/>
  </w:num>
  <w:num w:numId="10" w16cid:durableId="2110468138">
    <w:abstractNumId w:val="13"/>
  </w:num>
  <w:num w:numId="11" w16cid:durableId="1139347112">
    <w:abstractNumId w:val="11"/>
  </w:num>
  <w:num w:numId="12" w16cid:durableId="229847989">
    <w:abstractNumId w:val="24"/>
  </w:num>
  <w:num w:numId="13" w16cid:durableId="1930505658">
    <w:abstractNumId w:val="5"/>
  </w:num>
  <w:num w:numId="14" w16cid:durableId="1979649124">
    <w:abstractNumId w:val="7"/>
  </w:num>
  <w:num w:numId="15" w16cid:durableId="204878532">
    <w:abstractNumId w:val="9"/>
  </w:num>
  <w:num w:numId="16" w16cid:durableId="448361511">
    <w:abstractNumId w:val="12"/>
  </w:num>
  <w:num w:numId="17" w16cid:durableId="1530871542">
    <w:abstractNumId w:val="1"/>
  </w:num>
  <w:num w:numId="18" w16cid:durableId="1416825381">
    <w:abstractNumId w:val="6"/>
  </w:num>
  <w:num w:numId="19" w16cid:durableId="1849366997">
    <w:abstractNumId w:val="17"/>
  </w:num>
  <w:num w:numId="20" w16cid:durableId="1505246614">
    <w:abstractNumId w:val="21"/>
  </w:num>
  <w:num w:numId="21" w16cid:durableId="55132820">
    <w:abstractNumId w:val="19"/>
  </w:num>
  <w:num w:numId="22" w16cid:durableId="38213897">
    <w:abstractNumId w:val="18"/>
  </w:num>
  <w:num w:numId="23" w16cid:durableId="278876037">
    <w:abstractNumId w:val="0"/>
  </w:num>
  <w:num w:numId="24" w16cid:durableId="528645237">
    <w:abstractNumId w:val="27"/>
  </w:num>
  <w:num w:numId="25" w16cid:durableId="1161770062">
    <w:abstractNumId w:val="25"/>
  </w:num>
  <w:num w:numId="26" w16cid:durableId="729575960">
    <w:abstractNumId w:val="3"/>
  </w:num>
  <w:num w:numId="27" w16cid:durableId="1788622496">
    <w:abstractNumId w:val="29"/>
  </w:num>
  <w:num w:numId="28" w16cid:durableId="567036655">
    <w:abstractNumId w:val="28"/>
  </w:num>
  <w:num w:numId="29" w16cid:durableId="432166848">
    <w:abstractNumId w:val="3"/>
  </w:num>
  <w:num w:numId="30" w16cid:durableId="1585919786">
    <w:abstractNumId w:val="3"/>
  </w:num>
  <w:num w:numId="31" w16cid:durableId="368654335">
    <w:abstractNumId w:val="3"/>
  </w:num>
  <w:num w:numId="32" w16cid:durableId="712851668">
    <w:abstractNumId w:val="3"/>
  </w:num>
  <w:num w:numId="33" w16cid:durableId="242958052">
    <w:abstractNumId w:val="26"/>
  </w:num>
  <w:num w:numId="34" w16cid:durableId="1670718600">
    <w:abstractNumId w:val="15"/>
  </w:num>
  <w:num w:numId="35" w16cid:durableId="731733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296"/>
  <w:autoHyphenation/>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336"/>
    <w:rsid w:val="000152DA"/>
    <w:rsid w:val="00030175"/>
    <w:rsid w:val="00043EC2"/>
    <w:rsid w:val="000467A1"/>
    <w:rsid w:val="000511DC"/>
    <w:rsid w:val="000576D1"/>
    <w:rsid w:val="000B68FE"/>
    <w:rsid w:val="000C64EF"/>
    <w:rsid w:val="000F5FAC"/>
    <w:rsid w:val="00123900"/>
    <w:rsid w:val="00147EF2"/>
    <w:rsid w:val="001641B5"/>
    <w:rsid w:val="001703F2"/>
    <w:rsid w:val="00180FDB"/>
    <w:rsid w:val="0018721F"/>
    <w:rsid w:val="00193E1D"/>
    <w:rsid w:val="001A74EF"/>
    <w:rsid w:val="001C127B"/>
    <w:rsid w:val="001F46CC"/>
    <w:rsid w:val="00215157"/>
    <w:rsid w:val="00224FE0"/>
    <w:rsid w:val="002317EE"/>
    <w:rsid w:val="00246FC8"/>
    <w:rsid w:val="00247094"/>
    <w:rsid w:val="0028001D"/>
    <w:rsid w:val="002913EE"/>
    <w:rsid w:val="00295208"/>
    <w:rsid w:val="002B30E7"/>
    <w:rsid w:val="002B6A3F"/>
    <w:rsid w:val="002D7D23"/>
    <w:rsid w:val="002E139B"/>
    <w:rsid w:val="002E1D0F"/>
    <w:rsid w:val="002F1C82"/>
    <w:rsid w:val="003339D7"/>
    <w:rsid w:val="003529EA"/>
    <w:rsid w:val="0035329C"/>
    <w:rsid w:val="003545FD"/>
    <w:rsid w:val="0037513C"/>
    <w:rsid w:val="003763D0"/>
    <w:rsid w:val="003959F5"/>
    <w:rsid w:val="003B1E5E"/>
    <w:rsid w:val="003E2989"/>
    <w:rsid w:val="004158D8"/>
    <w:rsid w:val="00422CFA"/>
    <w:rsid w:val="0042671B"/>
    <w:rsid w:val="004304CA"/>
    <w:rsid w:val="00442D30"/>
    <w:rsid w:val="00442FCB"/>
    <w:rsid w:val="00445417"/>
    <w:rsid w:val="00463F8B"/>
    <w:rsid w:val="004951FD"/>
    <w:rsid w:val="004971C3"/>
    <w:rsid w:val="004A0AFC"/>
    <w:rsid w:val="004A0EBA"/>
    <w:rsid w:val="004A574A"/>
    <w:rsid w:val="004B41C3"/>
    <w:rsid w:val="004C2EA9"/>
    <w:rsid w:val="004E0E8F"/>
    <w:rsid w:val="004E4A80"/>
    <w:rsid w:val="004F36B3"/>
    <w:rsid w:val="00541FD3"/>
    <w:rsid w:val="005459DD"/>
    <w:rsid w:val="00560AC4"/>
    <w:rsid w:val="00572338"/>
    <w:rsid w:val="005D6BC8"/>
    <w:rsid w:val="005F358D"/>
    <w:rsid w:val="005F65BB"/>
    <w:rsid w:val="0060128C"/>
    <w:rsid w:val="0060155F"/>
    <w:rsid w:val="0062058D"/>
    <w:rsid w:val="00622597"/>
    <w:rsid w:val="0064456D"/>
    <w:rsid w:val="006636E2"/>
    <w:rsid w:val="00666135"/>
    <w:rsid w:val="00666A97"/>
    <w:rsid w:val="006748A3"/>
    <w:rsid w:val="00696BCA"/>
    <w:rsid w:val="006A7E04"/>
    <w:rsid w:val="006C22AF"/>
    <w:rsid w:val="00710330"/>
    <w:rsid w:val="0073191F"/>
    <w:rsid w:val="00731B9E"/>
    <w:rsid w:val="00733618"/>
    <w:rsid w:val="007463CD"/>
    <w:rsid w:val="00751EFB"/>
    <w:rsid w:val="00771651"/>
    <w:rsid w:val="0078588D"/>
    <w:rsid w:val="00794B50"/>
    <w:rsid w:val="007A5186"/>
    <w:rsid w:val="007A5640"/>
    <w:rsid w:val="007C60CA"/>
    <w:rsid w:val="007E5140"/>
    <w:rsid w:val="007F4CD0"/>
    <w:rsid w:val="007F6770"/>
    <w:rsid w:val="008022F0"/>
    <w:rsid w:val="00802B8A"/>
    <w:rsid w:val="008125B1"/>
    <w:rsid w:val="00814794"/>
    <w:rsid w:val="008309E5"/>
    <w:rsid w:val="008A7F24"/>
    <w:rsid w:val="008C34C9"/>
    <w:rsid w:val="008D49F7"/>
    <w:rsid w:val="008D6C25"/>
    <w:rsid w:val="00902B32"/>
    <w:rsid w:val="00903875"/>
    <w:rsid w:val="0090455D"/>
    <w:rsid w:val="00930267"/>
    <w:rsid w:val="00932B7D"/>
    <w:rsid w:val="00934A99"/>
    <w:rsid w:val="00967410"/>
    <w:rsid w:val="00985196"/>
    <w:rsid w:val="00985887"/>
    <w:rsid w:val="009927FA"/>
    <w:rsid w:val="00995D4E"/>
    <w:rsid w:val="009A1321"/>
    <w:rsid w:val="009A1336"/>
    <w:rsid w:val="009A46A2"/>
    <w:rsid w:val="009A50BB"/>
    <w:rsid w:val="009D0D37"/>
    <w:rsid w:val="009E73AB"/>
    <w:rsid w:val="00A157EB"/>
    <w:rsid w:val="00A17C7B"/>
    <w:rsid w:val="00A254E5"/>
    <w:rsid w:val="00A27802"/>
    <w:rsid w:val="00A36A58"/>
    <w:rsid w:val="00A40A89"/>
    <w:rsid w:val="00A66BD8"/>
    <w:rsid w:val="00A72DE2"/>
    <w:rsid w:val="00A80A9B"/>
    <w:rsid w:val="00A9695A"/>
    <w:rsid w:val="00AA30AC"/>
    <w:rsid w:val="00AB23AB"/>
    <w:rsid w:val="00AC4D87"/>
    <w:rsid w:val="00AD0A70"/>
    <w:rsid w:val="00AF4750"/>
    <w:rsid w:val="00AF4879"/>
    <w:rsid w:val="00B02EDB"/>
    <w:rsid w:val="00B1189F"/>
    <w:rsid w:val="00B246D8"/>
    <w:rsid w:val="00B3600B"/>
    <w:rsid w:val="00B53174"/>
    <w:rsid w:val="00B54BA3"/>
    <w:rsid w:val="00BA5BBF"/>
    <w:rsid w:val="00BC1468"/>
    <w:rsid w:val="00BD0665"/>
    <w:rsid w:val="00BE0E8D"/>
    <w:rsid w:val="00BE51E9"/>
    <w:rsid w:val="00C10E71"/>
    <w:rsid w:val="00C3473B"/>
    <w:rsid w:val="00C567E3"/>
    <w:rsid w:val="00C638DC"/>
    <w:rsid w:val="00C703FB"/>
    <w:rsid w:val="00CB113C"/>
    <w:rsid w:val="00CB783E"/>
    <w:rsid w:val="00CC2A38"/>
    <w:rsid w:val="00CD60E7"/>
    <w:rsid w:val="00CE4EBE"/>
    <w:rsid w:val="00CE5C6C"/>
    <w:rsid w:val="00CF065F"/>
    <w:rsid w:val="00CF197C"/>
    <w:rsid w:val="00CF22A9"/>
    <w:rsid w:val="00D07C09"/>
    <w:rsid w:val="00D60EAB"/>
    <w:rsid w:val="00D92B76"/>
    <w:rsid w:val="00DC34AE"/>
    <w:rsid w:val="00DC75CE"/>
    <w:rsid w:val="00DD23CF"/>
    <w:rsid w:val="00DE61AD"/>
    <w:rsid w:val="00DF676A"/>
    <w:rsid w:val="00E07F85"/>
    <w:rsid w:val="00E10CA6"/>
    <w:rsid w:val="00E139C4"/>
    <w:rsid w:val="00E21527"/>
    <w:rsid w:val="00E37EAC"/>
    <w:rsid w:val="00E56CAB"/>
    <w:rsid w:val="00E67093"/>
    <w:rsid w:val="00ED32F3"/>
    <w:rsid w:val="00F10C95"/>
    <w:rsid w:val="00F14150"/>
    <w:rsid w:val="00F16B21"/>
    <w:rsid w:val="00F63DB3"/>
    <w:rsid w:val="00F75D7B"/>
    <w:rsid w:val="00F767FA"/>
    <w:rsid w:val="00F810F6"/>
    <w:rsid w:val="00F871CD"/>
    <w:rsid w:val="00F9296C"/>
    <w:rsid w:val="00FA2A8A"/>
    <w:rsid w:val="00FB4941"/>
    <w:rsid w:val="00FE1562"/>
    <w:rsid w:val="00FE654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9F90"/>
  <w15:chartTrackingRefBased/>
  <w15:docId w15:val="{B79A4679-03F5-489B-BE6B-5E8FC05C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887"/>
    <w:pPr>
      <w:spacing w:after="60"/>
      <w:ind w:firstLine="426"/>
      <w:jc w:val="both"/>
    </w:pPr>
  </w:style>
  <w:style w:type="paragraph" w:styleId="Heading1">
    <w:name w:val="heading 1"/>
    <w:basedOn w:val="Normal"/>
    <w:next w:val="Normal"/>
    <w:link w:val="Heading1Char"/>
    <w:uiPriority w:val="9"/>
    <w:qFormat/>
    <w:rsid w:val="004951FD"/>
    <w:pPr>
      <w:keepNext/>
      <w:keepLines/>
      <w:numPr>
        <w:numId w:val="8"/>
      </w:numPr>
      <w:spacing w:before="360" w:after="12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0E71"/>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0E71"/>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10E71"/>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10E71"/>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10E71"/>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10E71"/>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10E71"/>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0E71"/>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orius">
    <w:name w:val="Autorius"/>
    <w:next w:val="Darbopavadinimas"/>
    <w:rsid w:val="00CB113C"/>
    <w:pPr>
      <w:spacing w:before="2835" w:after="0" w:line="276" w:lineRule="auto"/>
      <w:jc w:val="center"/>
    </w:pPr>
    <w:rPr>
      <w:rFonts w:ascii="Times New Roman" w:eastAsia="Times New Roman" w:hAnsi="Times New Roman" w:cs="Times New Roman"/>
      <w:caps/>
      <w:kern w:val="28"/>
      <w:sz w:val="26"/>
      <w:szCs w:val="32"/>
    </w:rPr>
  </w:style>
  <w:style w:type="paragraph" w:customStyle="1" w:styleId="Darbopavadinimas">
    <w:name w:val="Darbo pavadinimas"/>
    <w:next w:val="Darbotipas"/>
    <w:rsid w:val="00CB113C"/>
    <w:pPr>
      <w:spacing w:before="1134" w:after="0" w:line="240" w:lineRule="auto"/>
      <w:jc w:val="center"/>
    </w:pPr>
    <w:rPr>
      <w:rFonts w:ascii="Times New Roman" w:eastAsia="Times New Roman" w:hAnsi="Times New Roman" w:cs="Times New Roman"/>
      <w:caps/>
      <w:sz w:val="36"/>
      <w:szCs w:val="40"/>
    </w:rPr>
  </w:style>
  <w:style w:type="paragraph" w:customStyle="1" w:styleId="Institucijospavadinimas">
    <w:name w:val="Institucijos pavadinimas"/>
    <w:rsid w:val="00CB113C"/>
    <w:pPr>
      <w:keepNext/>
      <w:spacing w:after="0" w:line="360" w:lineRule="auto"/>
      <w:jc w:val="center"/>
    </w:pPr>
    <w:rPr>
      <w:rFonts w:ascii="Times New Roman" w:eastAsia="Times New Roman" w:hAnsi="Times New Roman" w:cs="Times New Roman"/>
      <w:caps/>
      <w:sz w:val="26"/>
      <w:szCs w:val="20"/>
    </w:rPr>
  </w:style>
  <w:style w:type="paragraph" w:customStyle="1" w:styleId="Darbotipas">
    <w:name w:val="Darbo tipas"/>
    <w:next w:val="Darbovadovas"/>
    <w:rsid w:val="00CB113C"/>
    <w:pPr>
      <w:spacing w:before="113" w:after="0" w:line="240" w:lineRule="auto"/>
      <w:jc w:val="center"/>
    </w:pPr>
    <w:rPr>
      <w:rFonts w:ascii="Times New Roman" w:eastAsia="Times New Roman" w:hAnsi="Times New Roman" w:cs="Times New Roman"/>
      <w:sz w:val="24"/>
      <w:szCs w:val="20"/>
    </w:rPr>
  </w:style>
  <w:style w:type="paragraph" w:customStyle="1" w:styleId="Darbovadovas">
    <w:name w:val="Darbo vadovas"/>
    <w:next w:val="Darbovadovopavard"/>
    <w:rsid w:val="00CB113C"/>
    <w:pPr>
      <w:keepNext/>
      <w:spacing w:before="1701" w:after="0" w:line="240" w:lineRule="auto"/>
      <w:ind w:firstLine="7371"/>
    </w:pPr>
    <w:rPr>
      <w:rFonts w:ascii="Times New Roman" w:eastAsia="Times New Roman" w:hAnsi="Times New Roman" w:cs="Times New Roman"/>
      <w:sz w:val="24"/>
      <w:szCs w:val="24"/>
    </w:rPr>
  </w:style>
  <w:style w:type="paragraph" w:customStyle="1" w:styleId="Darbovadovopavard">
    <w:name w:val="Darbo vadovo pavardė"/>
    <w:basedOn w:val="Darbovadovas"/>
    <w:rsid w:val="00CB113C"/>
    <w:pPr>
      <w:spacing w:before="0"/>
    </w:pPr>
  </w:style>
  <w:style w:type="paragraph" w:styleId="ListParagraph">
    <w:name w:val="List Paragraph"/>
    <w:basedOn w:val="Normal"/>
    <w:link w:val="ListParagraphChar"/>
    <w:uiPriority w:val="34"/>
    <w:qFormat/>
    <w:rsid w:val="00771651"/>
    <w:pPr>
      <w:ind w:left="720"/>
      <w:contextualSpacing/>
    </w:pPr>
  </w:style>
  <w:style w:type="character" w:customStyle="1" w:styleId="Heading1Char">
    <w:name w:val="Heading 1 Char"/>
    <w:basedOn w:val="DefaultParagraphFont"/>
    <w:link w:val="Heading1"/>
    <w:uiPriority w:val="9"/>
    <w:rsid w:val="004951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0E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10E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10E7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10E7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10E7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10E7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10E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0E71"/>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4304CA"/>
    <w:rPr>
      <w:sz w:val="16"/>
      <w:szCs w:val="16"/>
    </w:rPr>
  </w:style>
  <w:style w:type="paragraph" w:styleId="CommentText">
    <w:name w:val="annotation text"/>
    <w:basedOn w:val="Normal"/>
    <w:link w:val="CommentTextChar"/>
    <w:uiPriority w:val="99"/>
    <w:unhideWhenUsed/>
    <w:rsid w:val="004304CA"/>
    <w:pPr>
      <w:spacing w:line="240" w:lineRule="auto"/>
    </w:pPr>
    <w:rPr>
      <w:sz w:val="20"/>
      <w:szCs w:val="20"/>
    </w:rPr>
  </w:style>
  <w:style w:type="character" w:customStyle="1" w:styleId="CommentTextChar">
    <w:name w:val="Comment Text Char"/>
    <w:basedOn w:val="DefaultParagraphFont"/>
    <w:link w:val="CommentText"/>
    <w:uiPriority w:val="99"/>
    <w:rsid w:val="004304CA"/>
    <w:rPr>
      <w:sz w:val="20"/>
      <w:szCs w:val="20"/>
    </w:rPr>
  </w:style>
  <w:style w:type="paragraph" w:styleId="CommentSubject">
    <w:name w:val="annotation subject"/>
    <w:basedOn w:val="CommentText"/>
    <w:next w:val="CommentText"/>
    <w:link w:val="CommentSubjectChar"/>
    <w:uiPriority w:val="99"/>
    <w:semiHidden/>
    <w:unhideWhenUsed/>
    <w:rsid w:val="004304CA"/>
    <w:rPr>
      <w:b/>
      <w:bCs/>
    </w:rPr>
  </w:style>
  <w:style w:type="character" w:customStyle="1" w:styleId="CommentSubjectChar">
    <w:name w:val="Comment Subject Char"/>
    <w:basedOn w:val="CommentTextChar"/>
    <w:link w:val="CommentSubject"/>
    <w:uiPriority w:val="99"/>
    <w:semiHidden/>
    <w:rsid w:val="004304CA"/>
    <w:rPr>
      <w:b/>
      <w:bCs/>
      <w:sz w:val="20"/>
      <w:szCs w:val="20"/>
    </w:rPr>
  </w:style>
  <w:style w:type="paragraph" w:styleId="BalloonText">
    <w:name w:val="Balloon Text"/>
    <w:basedOn w:val="Normal"/>
    <w:link w:val="BalloonTextChar"/>
    <w:uiPriority w:val="99"/>
    <w:semiHidden/>
    <w:unhideWhenUsed/>
    <w:rsid w:val="004304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4CA"/>
    <w:rPr>
      <w:rFonts w:ascii="Segoe UI" w:hAnsi="Segoe UI" w:cs="Segoe UI"/>
      <w:sz w:val="18"/>
      <w:szCs w:val="18"/>
    </w:rPr>
  </w:style>
  <w:style w:type="paragraph" w:styleId="TOCHeading">
    <w:name w:val="TOC Heading"/>
    <w:basedOn w:val="Heading1"/>
    <w:next w:val="Normal"/>
    <w:uiPriority w:val="39"/>
    <w:unhideWhenUsed/>
    <w:qFormat/>
    <w:rsid w:val="003529EA"/>
    <w:pPr>
      <w:numPr>
        <w:numId w:val="0"/>
      </w:numPr>
      <w:outlineLvl w:val="9"/>
    </w:pPr>
    <w:rPr>
      <w:lang w:eastAsia="lt-LT"/>
    </w:rPr>
  </w:style>
  <w:style w:type="paragraph" w:styleId="TOC1">
    <w:name w:val="toc 1"/>
    <w:basedOn w:val="Normal"/>
    <w:next w:val="Normal"/>
    <w:autoRedefine/>
    <w:uiPriority w:val="39"/>
    <w:unhideWhenUsed/>
    <w:rsid w:val="00247094"/>
    <w:pPr>
      <w:tabs>
        <w:tab w:val="left" w:pos="960"/>
        <w:tab w:val="right" w:leader="dot" w:pos="9629"/>
      </w:tabs>
      <w:spacing w:after="100"/>
    </w:pPr>
  </w:style>
  <w:style w:type="character" w:styleId="Hyperlink">
    <w:name w:val="Hyperlink"/>
    <w:basedOn w:val="DefaultParagraphFont"/>
    <w:uiPriority w:val="99"/>
    <w:unhideWhenUsed/>
    <w:rsid w:val="003529EA"/>
    <w:rPr>
      <w:color w:val="0563C1" w:themeColor="hyperlink"/>
      <w:u w:val="single"/>
    </w:rPr>
  </w:style>
  <w:style w:type="paragraph" w:styleId="FootnoteText">
    <w:name w:val="footnote text"/>
    <w:basedOn w:val="Normal"/>
    <w:link w:val="FootnoteTextChar"/>
    <w:uiPriority w:val="99"/>
    <w:semiHidden/>
    <w:unhideWhenUsed/>
    <w:rsid w:val="00A969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695A"/>
    <w:rPr>
      <w:sz w:val="20"/>
      <w:szCs w:val="20"/>
    </w:rPr>
  </w:style>
  <w:style w:type="character" w:styleId="FootnoteReference">
    <w:name w:val="footnote reference"/>
    <w:basedOn w:val="DefaultParagraphFont"/>
    <w:uiPriority w:val="99"/>
    <w:semiHidden/>
    <w:unhideWhenUsed/>
    <w:rsid w:val="00A9695A"/>
    <w:rPr>
      <w:vertAlign w:val="superscript"/>
    </w:rPr>
  </w:style>
  <w:style w:type="table" w:styleId="TableGrid">
    <w:name w:val="Table Grid"/>
    <w:basedOn w:val="TableNormal"/>
    <w:uiPriority w:val="39"/>
    <w:rsid w:val="00F75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75D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efunkciniaireikalavimai">
    <w:name w:val="Nefunkciniai reikalavimai"/>
    <w:basedOn w:val="ListParagraph"/>
    <w:link w:val="NefunkciniaireikalavimaiChar"/>
    <w:qFormat/>
    <w:rsid w:val="00814794"/>
    <w:pPr>
      <w:numPr>
        <w:numId w:val="26"/>
      </w:numPr>
      <w:contextualSpacing w:val="0"/>
    </w:pPr>
  </w:style>
  <w:style w:type="paragraph" w:customStyle="1" w:styleId="Tikslai">
    <w:name w:val="Tikslai"/>
    <w:basedOn w:val="ListParagraph"/>
    <w:link w:val="TikslaiChar"/>
    <w:qFormat/>
    <w:rsid w:val="00814794"/>
    <w:pPr>
      <w:numPr>
        <w:numId w:val="24"/>
      </w:numPr>
      <w:ind w:left="714" w:hanging="357"/>
      <w:contextualSpacing w:val="0"/>
    </w:pPr>
  </w:style>
  <w:style w:type="character" w:customStyle="1" w:styleId="ListParagraphChar">
    <w:name w:val="List Paragraph Char"/>
    <w:basedOn w:val="DefaultParagraphFont"/>
    <w:link w:val="ListParagraph"/>
    <w:uiPriority w:val="34"/>
    <w:rsid w:val="00814794"/>
  </w:style>
  <w:style w:type="character" w:customStyle="1" w:styleId="NefunkciniaireikalavimaiChar">
    <w:name w:val="Nefunkciniai reikalavimai Char"/>
    <w:basedOn w:val="ListParagraphChar"/>
    <w:link w:val="Nefunkciniaireikalavimai"/>
    <w:rsid w:val="00814794"/>
  </w:style>
  <w:style w:type="character" w:customStyle="1" w:styleId="TikslaiChar">
    <w:name w:val="Tikslai Char"/>
    <w:basedOn w:val="ListParagraphChar"/>
    <w:link w:val="Tikslai"/>
    <w:rsid w:val="00814794"/>
  </w:style>
  <w:style w:type="paragraph" w:customStyle="1" w:styleId="Lentelsantrat">
    <w:name w:val="Lentelės antraštė"/>
    <w:basedOn w:val="Normal"/>
    <w:link w:val="LentelsantratChar"/>
    <w:qFormat/>
    <w:rsid w:val="00442FCB"/>
    <w:pPr>
      <w:numPr>
        <w:numId w:val="27"/>
      </w:numPr>
      <w:spacing w:before="240"/>
      <w:ind w:left="851" w:hanging="851"/>
    </w:pPr>
    <w:rPr>
      <w:bCs/>
      <w:sz w:val="20"/>
      <w:szCs w:val="20"/>
    </w:rPr>
  </w:style>
  <w:style w:type="paragraph" w:customStyle="1" w:styleId="Paveiksloantrat">
    <w:name w:val="Paveikslo antraštė"/>
    <w:basedOn w:val="Normal"/>
    <w:link w:val="PaveiksloantratChar"/>
    <w:qFormat/>
    <w:rsid w:val="00442FCB"/>
    <w:pPr>
      <w:numPr>
        <w:numId w:val="28"/>
      </w:numPr>
      <w:tabs>
        <w:tab w:val="left" w:pos="709"/>
      </w:tabs>
      <w:spacing w:before="60" w:after="240"/>
      <w:ind w:left="0" w:firstLine="0"/>
      <w:jc w:val="center"/>
    </w:pPr>
    <w:rPr>
      <w:bCs/>
      <w:sz w:val="20"/>
      <w:szCs w:val="20"/>
    </w:rPr>
  </w:style>
  <w:style w:type="character" w:customStyle="1" w:styleId="LentelsantratChar">
    <w:name w:val="Lentelės antraštė Char"/>
    <w:basedOn w:val="DefaultParagraphFont"/>
    <w:link w:val="Lentelsantrat"/>
    <w:rsid w:val="00442FCB"/>
    <w:rPr>
      <w:bCs/>
      <w:sz w:val="20"/>
      <w:szCs w:val="20"/>
    </w:rPr>
  </w:style>
  <w:style w:type="character" w:customStyle="1" w:styleId="PaveiksloantratChar">
    <w:name w:val="Paveikslo antraštė Char"/>
    <w:basedOn w:val="DefaultParagraphFont"/>
    <w:link w:val="Paveiksloantrat"/>
    <w:rsid w:val="00442FCB"/>
    <w:rPr>
      <w:bCs/>
      <w:sz w:val="20"/>
      <w:szCs w:val="20"/>
    </w:rPr>
  </w:style>
  <w:style w:type="paragraph" w:styleId="Revision">
    <w:name w:val="Revision"/>
    <w:hidden/>
    <w:uiPriority w:val="99"/>
    <w:semiHidden/>
    <w:rsid w:val="005F358D"/>
    <w:pPr>
      <w:spacing w:after="0" w:line="240" w:lineRule="auto"/>
    </w:pPr>
  </w:style>
  <w:style w:type="paragraph" w:styleId="NoSpacing">
    <w:name w:val="No Spacing"/>
    <w:uiPriority w:val="1"/>
    <w:qFormat/>
    <w:rsid w:val="002317EE"/>
    <w:pPr>
      <w:spacing w:after="0" w:line="240" w:lineRule="auto"/>
      <w:ind w:firstLine="426"/>
      <w:jc w:val="both"/>
    </w:pPr>
  </w:style>
  <w:style w:type="paragraph" w:styleId="Caption">
    <w:name w:val="caption"/>
    <w:basedOn w:val="Normal"/>
    <w:next w:val="Normal"/>
    <w:uiPriority w:val="35"/>
    <w:unhideWhenUsed/>
    <w:qFormat/>
    <w:rsid w:val="00AF47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39A38-2DC0-404F-B22D-31132CCC0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1362</Words>
  <Characters>7769</Characters>
  <Application>Microsoft Office Word</Application>
  <DocSecurity>0</DocSecurity>
  <Lines>64</Lines>
  <Paragraphs>18</Paragraphs>
  <ScaleCrop>false</ScaleCrop>
  <HeadingPairs>
    <vt:vector size="6" baseType="variant">
      <vt:variant>
        <vt:lpstr>Title</vt:lpstr>
      </vt:variant>
      <vt:variant>
        <vt:i4>1</vt:i4>
      </vt:variant>
      <vt:variant>
        <vt:lpstr>Pavadinimas</vt:lpstr>
      </vt:variant>
      <vt:variant>
        <vt:i4>1</vt:i4>
      </vt:variant>
      <vt:variant>
        <vt:lpstr>Название</vt:lpstr>
      </vt:variant>
      <vt:variant>
        <vt:i4>1</vt:i4>
      </vt:variant>
    </vt:vector>
  </HeadingPairs>
  <TitlesOfParts>
    <vt:vector size="3" baseType="lpstr">
      <vt:lpstr>P170B126 Ind. darbo ataskaita</vt:lpstr>
      <vt:lpstr/>
      <vt:lpstr/>
    </vt:vector>
  </TitlesOfParts>
  <Company>Microsoft</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P170B126 Ind. darbo ataskaita</dc:title>
  <dc:subject/>
  <dc:creator>kestutis.kapocius@ktu.lt</dc:creator>
  <cp:keywords/>
  <dc:description/>
  <cp:lastModifiedBy>Mildaras Karvelis</cp:lastModifiedBy>
  <cp:revision>2</cp:revision>
  <cp:lastPrinted>2024-04-24T15:50:00Z</cp:lastPrinted>
  <dcterms:created xsi:type="dcterms:W3CDTF">2024-05-22T21:25:00Z</dcterms:created>
  <dcterms:modified xsi:type="dcterms:W3CDTF">2024-05-22T21:25:00Z</dcterms:modified>
</cp:coreProperties>
</file>