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294D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4"/>
                <w:szCs w:val="54"/>
              </w:rPr>
              <w:t xml:space="preserve">QUE GROUP CONFERENCE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912E"/>
                <w:sz w:val="40"/>
                <w:szCs w:val="40"/>
              </w:rPr>
              <w:t xml:space="preserve">Progressive Web App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5B7FA6"/>
                <w:sz w:val="30"/>
                <w:szCs w:val="30"/>
              </w:rPr>
              <w:t xml:space="preserve">Application Specification</w:t>
            </w:r>
          </w:p>
          <w:p>
            <w:pPr>
              <w:spacing w:after="0" w:before="160"/>
              <w:jc w:val="center"/>
            </w:pPr>
            <w:r>
              <w:rPr>
                <w:rFonts w:ascii="Calibri" w:cs="Calibri" w:eastAsia="Calibri" w:hAnsi="Calibri"/>
                <w:color w:val="E9EFF6"/>
                <w:sz w:val="22"/>
                <w:szCs w:val="22"/>
              </w:rPr>
              <w:t xml:space="preserve">San Diego, California  ·  September 16–18, 2026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12E" w:val="clear"/>
            <w:tcMar>
              <w:top w:type="dxa" w:w="60"/>
              <w:left w:type="dxa" w:w="400"/>
              <w:bottom w:type="dxa" w:w="6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Built &amp; provided by MikeCarey.Tech  ·  mikecarey.tech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5A8C" w:sz="4"/>
              <w:left w:val="single" w:color="2E5A8C" w:sz="4"/>
              <w:bottom w:val="single" w:color="2E5A8C" w:sz="4"/>
              <w:right w:val="single" w:color="2E5A8C" w:sz="4"/>
            </w:tcBorders>
            <w:shd w:fill="E9EFF6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5294D"/>
                <w:sz w:val="22"/>
                <w:szCs w:val="22"/>
              </w:rPr>
              <w:t xml:space="preserve">Purpose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This document specifies a custom Progressive Web App (PWA) for the annual QUE Group Conference — the user group for Quantum Control ERP (Component Control) serving the aviation MRO community. The app replaces the printed conference program with a fast, offline-capable, mobile-first experience: a live "Now &amp; Next" schedule, personal agendas, a searchable attendee directory, sponsor and speaker information, admin-pushed announcements, and lightweight engagement features (session feedback, a photo wall, Day-3 discussion questions, and a private personal learning list). It is designed as a reusable, content-driven platform that can be refreshed each year through an in-app admin mode.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v1.1 — Open Questions Resolved</w:t>
            </w:r>
          </w:p>
        </w:tc>
      </w:tr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Author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MikeCarey.Tech</w:t>
            </w:r>
          </w:p>
        </w:tc>
      </w:tr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Status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Ready for Build — All Open Questions Resolved</w:t>
            </w:r>
          </w:p>
        </w:tc>
      </w:tr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Event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QUE Group Conference 2026</w:t>
            </w:r>
          </w:p>
        </w:tc>
      </w:tr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Dates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September 16–18, 2026 (2.5 days)</w:t>
            </w:r>
          </w:p>
        </w:tc>
      </w:tr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Location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San Diego, California</w:t>
            </w:r>
          </w:p>
        </w:tc>
      </w:tr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Attendees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80–120</w:t>
            </w:r>
          </w:p>
        </w:tc>
      </w:tr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App URL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quegroup.mikecarey.tech</w:t>
            </w:r>
          </w:p>
        </w:tc>
      </w:tr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Hosting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Cloudflare Pages + Supabase (US West · Oregon)</w:t>
            </w:r>
          </w:p>
        </w:tc>
      </w:tr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Platforms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Any modern browser (link) · Installable PWA (iOS / Android / desktop)</w:t>
            </w:r>
          </w:p>
        </w:tc>
      </w:tr>
      <w:tr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20"/>
                <w:szCs w:val="20"/>
              </w:rPr>
              <w:t xml:space="preserve">Build Approach</w:t>
            </w:r>
          </w:p>
        </w:tc>
        <w:tc>
          <w:tcPr>
            <w:tcW w:type="dxa" w:w="6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Anthropic Cowork, phased kickoff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1.  Overview &amp; Goals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QUE Group Conference PWA is the attendee-facing digital companion for the event. Its primary job is to replace the paper program with something more useful, more current, and more fun — a single place attendees open to know what is happening now, what is next, who else is in the room, and how to get their questions answered.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1.1  Primary Goal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Replace the printed program with an interactive, engaging companion app that attendees genuinely enjoy using throughout the 2.5-day event.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1.2  Success Criteria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Attendees rely on the app (not paper) to navigate the schedule and find sessions.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app works reliably whether the venue wifi is up or down.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meaningful share of attendees verify their email to unlock interactive features (personal agenda, directory contact, questions, feedback, photos).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organizer can push announcements and make schedule changes live, without republishing anything.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platform is reusable — next year is a content refresh, not a rebuild.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1.3  Design Principles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Zero friction to start.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Anyone with the link can browse everything immediately — no install and no login required to read the schedule.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Progressive unlock.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Interactive features are gated behind a single, passwordless email verification — nothing more.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Offline-first.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Schedule, speakers, sponsors, maps, and info are cached and fully usable with no connection.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Content-driven &amp; reusable.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Everything the attendee sees is data in Supabase, editable in-app, so the platform carries forward year over year.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Understated, professional branding.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Themed and credited to MikeCarey.Tech as the sponsoring builder, never intrusive.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2.  Users &amp; Access Model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2.1  User Types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Attendees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the primary users. ~80–120 professionals from the aviation MRO / Quantum Control community. Generally tech-savvy.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Speakers &amp; Panelists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attendees flagged as speakers; surfaced on the Speakers page and linked from their sessions.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Sponsors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organizations (approximately five) with detail pages and rotating footer presence. MikeCarey.Tech is included as the app-sponsoring builder.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Administrator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Mike Carey (sole admin). Full content management, moderation, toggles, imports, and usage statistics.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2.2  Access Tiers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5080"/>
      </w:tblGrid>
      <w:tr>
        <w:trPr>
          <w:tblHeader/>
        </w:trPr>
        <w:tc>
          <w:tcPr>
            <w:tcW w:type="dxa" w:w="19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1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  <w:tc>
          <w:tcPr>
            <w:tcW w:type="dxa" w:w="508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unlocks</w:t>
            </w:r>
          </w:p>
        </w:tc>
      </w:tr>
      <w:tr>
        <w:tc>
          <w:tcPr>
            <w:tcW w:type="dxa" w:w="19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Open (guest)</w:t>
            </w:r>
          </w:p>
        </w:tc>
        <w:tc>
          <w:tcPr>
            <w:tcW w:type="dxa" w:w="31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Just open the link</w:t>
            </w:r>
          </w:p>
        </w:tc>
        <w:tc>
          <w:tcPr>
            <w:tcW w:type="dxa" w:w="50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Browse schedule, Now &amp; Next, speakers, sponsors, venue, maps, info, announcements, photo wall (read).</w:t>
            </w:r>
          </w:p>
        </w:tc>
      </w:tr>
      <w:tr>
        <w:tc>
          <w:tcPr>
            <w:tcW w:type="dxa" w:w="19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Verified attendee</w:t>
            </w:r>
          </w:p>
        </w:tc>
        <w:tc>
          <w:tcPr>
            <w:tcW w:type="dxa" w:w="31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Passwordless email verification (one time)</w:t>
            </w:r>
          </w:p>
        </w:tc>
        <w:tc>
          <w:tcPr>
            <w:tcW w:type="dxa" w:w="50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Personal agenda + reminders, editable profile, appear in directory, contact other attendees, submit Day-3 questions &amp; upvote, session feedback, post photos/comments, personal learning list, push notifications.</w:t>
            </w:r>
          </w:p>
        </w:tc>
      </w:tr>
      <w:tr>
        <w:tc>
          <w:tcPr>
            <w:tcW w:type="dxa" w:w="19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Admin</w:t>
            </w:r>
          </w:p>
        </w:tc>
        <w:tc>
          <w:tcPr>
            <w:tcW w:type="dxa" w:w="31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Admin credentials</w:t>
            </w:r>
          </w:p>
        </w:tc>
        <w:tc>
          <w:tcPr>
            <w:tcW w:type="dxa" w:w="50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All content CRUD, Eventbrite import, announcements &amp; push, moderation, global toggles, usage-stats dashboard.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B8912E" w:sz="4"/>
              <w:left w:val="single" w:color="B8912E" w:sz="4"/>
              <w:bottom w:val="single" w:color="B8912E" w:sz="4"/>
              <w:right w:val="single" w:color="B8912E" w:sz="4"/>
            </w:tcBorders>
            <w:shd w:fill="F5EFDD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5294D"/>
                <w:sz w:val="22"/>
                <w:szCs w:val="22"/>
              </w:rPr>
              <w:t xml:space="preserve">Passwordless by design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There are no passwords for attendees. To unlock interactive features, an attendee enters their email and confirms with a 6-digit one-time code sent to that address. (A code — rather than a magic link — is chosen because it works reliably across shared venue wifi and multiple devices, where clicking an email link can be flaky.) This ties every question, photo, and directory entry to a real, identifiable person — which is exactly why no moderation queue is needed — while keeping friction near zero.</w:t>
            </w:r>
          </w:p>
        </w:tc>
      </w:tr>
    </w:tbl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2.3  Onboarding &amp; Value Messaging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First-run guidance makes the case for the two actions that unlock the best experience — verifying an email and installing the app to the home screen — so attendees understand the value rather than being nagged. Suggested in-app copy: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Why add your email (one-time, passwordless)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Build a personal agenda and get reminders before your sessions.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Appear in the attendee directory and connect with other attendees.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Submit and upvote questions for the Day-3 group discussion.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Rate sessions, post to the photo wall, and keep a private learning list.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 password — just a 6-digit code, once.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Why add to your home screen (install the app)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Launches full-screen like a native app, and opens instantly.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Works offline — your schedule, maps, and info are always available, even with no signal.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Enables push notifications for live announcements (room changes, meals, reminders).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iOS: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tap the Share icon, then "Add to Home Screen." Android/desktop: use the install prompt or browser menu.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3.  Feature Specifications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3.1  Home / Landing Screen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default screen and the most-used view during the event.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Now &amp; Next.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Auto-updating from the current time, showing what is happening right now across all concurrent rooms, plus what starts next. This is the paper-program replacement centerpiece.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Announcements feed.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Admin-posted announcements displayed in reverse-chronological order (newest first) by entry date — e.g., "Lunch is served," "Room B has moved." Optionally delivered as push notifications (§3.10).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Quick navigation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to Schedule, Directory, Speakers, Sponsors, Maps, and Info.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Rotating sponsor footer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(see §3.4) appears here and on every page.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3.2  Schedule &amp; Sessions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core content of the app. Built from the Excel workbook the board uses to plan, then imported/entered and maintained in-app thereafter.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Schedule views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Full schedule by day, showing parallel tracks/rooms running concurrently.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Filterable by track, room, and session type (keynote, lightning tip, hands-on lab, panel, general session, meal/break).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Personal agenda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(verified attendees): tap "Add to my schedule" on any session to build a filtered personal timeline, with an optional reminder before start time.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Meals and breaks appear as scheduled entries so they surface in Now &amp; Next and personal agendas.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Session detail page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Title, day &amp; time, room, session type.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Speaker(s), each linked to their entry on the Speakers page.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Description.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Materials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link to or download of slides/PDF, cached for offline where possible.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For hands-on labs: optional extra fields (e.g., prerequisites, "bring your laptop").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Session feedback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control (§3.8) when globally enabled.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Add-to-agenda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button (verified attendees).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3.3  Speakers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single Speakers page lists everyone flagged as a speaker — no per-speaker pages to maintain.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Each entry: name, company, photo, bio, and their linked sessions.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Speakers are attendees with a "speaker" flag; no separate list to keep in sync.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If a speaker is also a sponsor contact, their entry </w:t>
      </w: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links to that sponsor’s detail page.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3.4  Sponsors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Approximately five sponsors, each with a detail page, plus ambient presence via a rotating footer.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Sponsor detail page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Logo, company name, description, website link, contact.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"What they’re sponsoring"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e.g., Wednesday-night drinks, lanyards, coffee breaks.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Any sessions they are presenting (linked).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Display order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field — controls sort order on the Sponsors page and can weight footer frequency; adjustable anytime.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Rotating sponsor footer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Every page footer shows one sponsor at random — logo plus "what they’re sponsoring" — reshuffling on load (or on a timer), and linking to that sponsor’s detail page. This gives all sponsors ambient exposure everywhere without cluttering any single page.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MikeCarey.Tech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MikeCarey.Tech is sponsoring the event by providing this app, and is presented exactly like any other sponsor: a standard sponsor detail page with a short description of services (Quantum Control consulting, Crystal Reports &amp; ReportBuilder, custom tooling, Oracle DBA) and a link to mikecarey.tech. In addition, a subtle "Built &amp; provided by MikeCarey.Tech" credit appears in the app’s About/footer area and on the splash screen, and the entire app is themed in the MikeCarey.Tech palette. This keeps the organizer/builder role clearly separated from anything resembling advertising.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3.5  Attendee Directory &amp; Networking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searchable "who’s here" directory that helps attendees find and connect with the right people.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Search &amp; filter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by name, company, job function/title, and area (e.g., MRO, parts sales, inventory, finance) — the attributes that matter to this crowd.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Profile fields: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name, company / repair station, job title, job function, area(s) of focus, optional photo, and any additional fields added during design.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Contact by email.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Tapping "Send email" on a contactable attendee opens the device’s default mail app via a mailto handoff — no in-app inbox to run.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Opt-in contact, on by default.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At profile setup the attendee is clearly shown a "Let other attendees contact me" choice, defaulted on. Contactable attendees show a "Send email" button; others still appear in the directory without one.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3.6  Day-3 Discussion Questions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Supports the Day-3 group discussion session by letting attendees crowdsource and prioritize what gets discussed.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Verified attendees submit questions at any time during the conference.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All submitted questions are publicly visible to everyone.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Upvoting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lets popular questions rise, so the moderator can prioritize them live.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No moderation queue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submissions are email-verified and attributed, so they post instantly; admins retain a hide/remove control for anything inappropriate (§3.13).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3.7  Personal Learning List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private, per-attendee list — a standout feature for a crowd that comes specifically to get questions answered.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Each attendee keeps a private list of things they want to figure out ("How do I do X?", topics to learn, questions to ask).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For each item, they can jot notes on what they learned — from a session, a hallway chat, or a lunch-table discussion.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Private to the attendee; never shown to others. Synced to their verified account so it persists across devices.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3.8  Session Feedback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quick 1–5 thumbs-up rating on each session.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Global admin on/off toggle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feedback can be enabled or disabled event-wide at any time, including mid-conference.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Aggregate results feed the usage-stats dashboard and inform planning for next year.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3.9  Photo Wall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light shared feed where verified attendees post photos with comments during the event.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Reverse-chronological display; tap to view.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Photos only — no video.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Images are compressed client-side before upload (target ~400 KB) with a size cap, and thumbnails are served in the feed. This keeps the app comfortably inside the Supabase free tier (1 GB storage, ~5 GB monthly egress); video would exhaust both quickly. Pro plan ($25/mo) is the fallback only if volume ever demands it.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Light moderation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posts appear instantly (email-verified accountability); admins can hide/remove any item. No pre-approval.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Admin alerts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when new photos/comments are posted, so the admin can keep on top of the feed without gatekeeping it.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3.10  Announcements &amp; Push Notifications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Admin composes an announcement; it appears immediately in the landing-page feed (newest first).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Push when installed, in-app fallback otherwise.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Attendees who have installed the app and opted in receive push notifications for announcements and session reminders. Everyone else still sees them in the in-app announcements feed and personal agenda — no one misses time-sensitive messages ("Room B moved," "Lunch is served").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Platform note: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web push on iOS requires the app be added to the Home Screen (iOS 16.4+); the onboarding messaging in §2.3 explains this benefit to attendees.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3.11  Venue, Maps &amp; Hotel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Main venue map / room layout so attendees find Room A vs. the lab vs. the Genius Bar area.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Hotel information and hotel parking details.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Off-site event map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for the Wednesday-night drinks event (sponsor-hosted).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Maps are uploaded images and/or text, editable by admin.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3.12  Info Pages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An admin-editable set of static info pages, freely added or removed. Planned pages include: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Wifi network &amp; password.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Hotel parking.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Local attractions in downtown San Diego.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Plus any additional useful pages (transportation, nearby dining, contacts, emergency info) at the admin’s discretion.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3.13  Admin Mode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control center that makes the platform reusable and lets the organizer run the event live.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Content management (CRUD)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for sessions, speakers/flags, sponsors, announcements, venue/maps, and info pages.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Eventbrite import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import the registration export (CSV) into the attendee list.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Announcements &amp; push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composition and sending.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Moderation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hide/remove photos, comments, or questions; receive alerts on new posts.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Global toggles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e.g., session feedback on/off; open/close question submission.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Usage statistics dashboard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(§8).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Direct Supabase editing remains available as a power-user fallback for bulk changes.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4.  Branding — MikeCarey.Tech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Mike Carey is both the conference organizer and the app’s sponsor (by building and providing it). The branding strategy deliberately separates "builder/sponsor credit" from anything that reads as a sales pitch.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4.1  Always-on credit (understated)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"Built &amp; provided by MikeCarey.Tech" in the About/footer area.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MikeCarey.Tech logo on the splash / loading screen.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full app themed in the navy / steel-blue / white / gold palette (§5).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4.2  Services presence (opt-in)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MikeCarey.Tech appears as a standard sponsor with a short services description and a "Visit mikecarey.tech" link — discoverable by anyone curious, never pushed at attendees. The website does the selling; the app stays light.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5.  Design &amp; Visual System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5.1  Color Palette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Matched to the MikeCarey.Tech brand. Hex values below are a close visual match and should be sanity-checked against the live site CSS during Phase 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80"/>
      </w:tblGrid>
      <w:tr>
        <w:trPr>
          <w:tblHeader/>
        </w:trPr>
        <w:tc>
          <w:tcPr>
            <w:tcW w:type="dxa" w:w="22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Hex</w:t>
            </w:r>
          </w:p>
        </w:tc>
        <w:tc>
          <w:tcPr>
            <w:tcW w:type="dxa" w:w="528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Navy</w:t>
            </w:r>
          </w:p>
        </w:tc>
        <w:tc>
          <w:tcPr>
            <w:tcW w:type="dxa" w:w="26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#15294D</w:t>
            </w:r>
          </w:p>
        </w:tc>
        <w:tc>
          <w:tcPr>
            <w:tcW w:type="dxa" w:w="52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Primary brand color — headers, key surfaces, titles.</w:t>
            </w:r>
          </w:p>
        </w:tc>
      </w:tr>
      <w:tr>
        <w:tc>
          <w:tcPr>
            <w:tcW w:type="dxa" w:w="2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Steel blue</w:t>
            </w:r>
          </w:p>
        </w:tc>
        <w:tc>
          <w:tcPr>
            <w:tcW w:type="dxa" w:w="26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#2E5A8C</w:t>
            </w:r>
          </w:p>
        </w:tc>
        <w:tc>
          <w:tcPr>
            <w:tcW w:type="dxa" w:w="52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Secondary — accents, links, section headers.</w:t>
            </w:r>
          </w:p>
        </w:tc>
      </w:tr>
      <w:tr>
        <w:tc>
          <w:tcPr>
            <w:tcW w:type="dxa" w:w="2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Mid blue</w:t>
            </w:r>
          </w:p>
        </w:tc>
        <w:tc>
          <w:tcPr>
            <w:tcW w:type="dxa" w:w="26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#5B7FA6</w:t>
            </w:r>
          </w:p>
        </w:tc>
        <w:tc>
          <w:tcPr>
            <w:tcW w:type="dxa" w:w="52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Supporting text, subtle UI.</w:t>
            </w:r>
          </w:p>
        </w:tc>
      </w:tr>
      <w:tr>
        <w:tc>
          <w:tcPr>
            <w:tcW w:type="dxa" w:w="2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Pale blue</w:t>
            </w:r>
          </w:p>
        </w:tc>
        <w:tc>
          <w:tcPr>
            <w:tcW w:type="dxa" w:w="26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#E9EFF6</w:t>
            </w:r>
          </w:p>
        </w:tc>
        <w:tc>
          <w:tcPr>
            <w:tcW w:type="dxa" w:w="52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Backgrounds, cards, zebra striping.</w:t>
            </w:r>
          </w:p>
        </w:tc>
      </w:tr>
      <w:tr>
        <w:tc>
          <w:tcPr>
            <w:tcW w:type="dxa" w:w="2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Gold</w:t>
            </w:r>
          </w:p>
        </w:tc>
        <w:tc>
          <w:tcPr>
            <w:tcW w:type="dxa" w:w="26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#B8912E</w:t>
            </w:r>
          </w:p>
        </w:tc>
        <w:tc>
          <w:tcPr>
            <w:tcW w:type="dxa" w:w="52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Highlight accent — active states, badges, credit bar.</w:t>
            </w:r>
          </w:p>
        </w:tc>
      </w:tr>
      <w:tr>
        <w:tc>
          <w:tcPr>
            <w:tcW w:type="dxa" w:w="2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White</w:t>
            </w:r>
          </w:p>
        </w:tc>
        <w:tc>
          <w:tcPr>
            <w:tcW w:type="dxa" w:w="26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#FFFFFF</w:t>
            </w:r>
          </w:p>
        </w:tc>
        <w:tc>
          <w:tcPr>
            <w:tcW w:type="dxa" w:w="52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Base background / contrast.</w:t>
            </w:r>
          </w:p>
        </w:tc>
      </w:tr>
      <w:tr>
        <w:tc>
          <w:tcPr>
            <w:tcW w:type="dxa" w:w="2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Ink</w:t>
            </w:r>
          </w:p>
        </w:tc>
        <w:tc>
          <w:tcPr>
            <w:tcW w:type="dxa" w:w="26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#1F2933</w:t>
            </w:r>
          </w:p>
        </w:tc>
        <w:tc>
          <w:tcPr>
            <w:tcW w:type="dxa" w:w="52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Body text.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5.2  Layout &amp; Interaction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Mobile-first, responsive; works well on phones, tablets, and desktop.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Installable PWA (Add to Home Screen) with app icon and splash screen; also fully usable as a plain browser link.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Light and dark mode with a user toggle (consistent with the Project Board approach), both matched to the brand palette.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Large tap targets, fast transitions, minimal chrome so Now &amp; Next reads at a glance.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6.  Data Model (Supabase)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Indicative core tables. Interactive-layer tables key off a verified attendee. This is a starting schema to be refined in Phase 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880"/>
      </w:tblGrid>
      <w:tr>
        <w:trPr>
          <w:tblHeader/>
        </w:trPr>
        <w:tc>
          <w:tcPr>
            <w:tcW w:type="dxa" w:w="20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88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 (indicative)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attendees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Imported + verified attendees; drives directory.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id, name, email, company, job_title, job_function, focus_areas[], photo_url, is_speaker, is_sponsor_contact, sponsor_id, contact_opt_in, verified_at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sessions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Schedule content incl. meals/breaks.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id, title, day, start, end, room, track, type, description, materials_url, lab_notes, sort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session_speakers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Links sessions to speaker attendees.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session_id, attendee_id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sponsors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Sponsor detail + footer.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id, name, logo_url, description, website, contact, sponsoring_text, display_order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Landing-page feed + push source.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id, body, created_at, push_sent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questions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Day-3 discussion questions.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id, attendee_id, body, created_at, hidden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question_votes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Upvotes (one per attendee).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question_id, attendee_id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learning_items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Private personal learning list.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id, attendee_id, title, notes, done, updated_at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feedback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Session thumbs 1–5.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session_id, attendee_id, rating, created_at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photos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Photo wall posts.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id, attendee_id, image_url, caption, created_at, hidden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photo_comments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Comments on photos.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id, photo_id, attendee_id, body, created_at, hidden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agenda_items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Personal agenda selections.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attendee_id, session_id, remind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info_pages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Admin-editable static pages.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id, title, body, sort, published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venue_maps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Main + off-site maps, hotel.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id, title, image_url, description, type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Global toggles + event config.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key, value (e.g., feedback_enabled, questions_open, event_year)</w:t>
            </w:r>
          </w:p>
        </w:tc>
      </w:tr>
      <w:tr>
        <w:tc>
          <w:tcPr>
            <w:tcW w:type="dxa" w:w="20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analytics_events</w:t>
            </w:r>
          </w:p>
        </w:tc>
        <w:tc>
          <w:tcPr>
            <w:tcW w:type="dxa" w:w="3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Usage stats capture.</w:t>
            </w:r>
          </w:p>
        </w:tc>
        <w:tc>
          <w:tcPr>
            <w:tcW w:type="dxa" w:w="48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id, event_type, target_id, attendee_id?, created_at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7.  Technical Architecture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Progressive Web App — mobile-first, installable, offline-capable.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Hosting: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Cloudflare Pages at quegroup.mikecarey.tech.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Supabase (Postgres + Auth + Storage + Realtime), US West (Oregon) region for San Diego latency.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Supabase passwordless email — 6-digit one-time code — for the verified-attendee tier; admin credentials for admin.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Offline: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Service worker caches the app shell and read content (schedule, speakers, sponsors, maps, info); IndexedDB / local cache holds content so the app is fully usable with no signal. Writes (questions, photos, feedback, learning-list edits) sync when a connection is available.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Realtime: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Supabase Realtime powers live announcements, Now &amp; Next updates, question upvotes, and the photo wall when online.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Push: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Web Push for installed/opted-in devices (iOS requires Home-Screen install, 16.4+); in-app fallback for everyone else.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Import: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Eventbrite registration export (CSV) mapped into the attendees table; live API sync is a possible later enhancement.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Storage: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Supabase Storage buckets for photos (compressed, capped, no video), speaker/sponsor logos, and maps.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5A8C" w:sz="4"/>
              <w:left w:val="single" w:color="2E5A8C" w:sz="4"/>
              <w:bottom w:val="single" w:color="2E5A8C" w:sz="4"/>
              <w:right w:val="single" w:color="2E5A8C" w:sz="4"/>
            </w:tcBorders>
            <w:shd w:fill="E9EFF6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5294D"/>
                <w:sz w:val="22"/>
                <w:szCs w:val="22"/>
              </w:rPr>
              <w:t xml:space="preserve">Cost posture — Supabase free tier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The app is designed to run on Supabase’s free tier: 500 MB database, 1 GB file storage, ~5 GB monthly egress, 50,000 monthly active users. The photos-only-with-compression rule and thumbnail serving are the main habits that keep it there. Note the free tier pauses a project after 7 days of inactivity — a non-issue around an active conference, and easily handled by a keep-alive ping or a brief pre-event upgrade if desired. The $25/mo Pro plan is the clean upgrade path if the photo wall or traffic ever grows.</w:t>
            </w:r>
          </w:p>
        </w:tc>
      </w:tr>
    </w:tbl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8.  Analytics &amp; Usage Statistics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admin dashboard surfaces aggregate usage — useful to the organizer and a nice thing to show sponsors next year. Captured where feasible: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App installs / active users; guest vs. verified counts.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Most-viewed sessions and speakers; schedule vs. Now &amp; Next usage.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Personal-agenda adds per session (a proxy for expected attendance).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Question counts &amp; top-upvoted questions; session feedback averages.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Directory searches, photo-wall activity, announcement reach.</w:t>
      </w:r>
    </w:p>
    <w:p>
      <w:pPr>
        <w:spacing w:after="120" w:before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Personally identifying analytics are kept aggregate and privacy-respecting; see §9.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9.  Privacy &amp; Data Handling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Guests can use core features with no account and no personal data collected.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Email is collected only to verify identity and unlock interactive features.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Directory contact is opt-in (default on), clearly explained at setup;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attendees can turn it off, which removes their "Send email" button.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Attendee email addresses are surfaced only through the device mailto handoff, not exposed as bulk data.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5294D"/>
          <w:sz w:val="21"/>
          <w:szCs w:val="21"/>
        </w:rPr>
        <w:t xml:space="preserve">Annual reset via archive-then-refresh.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At year-end, prior-year interactive tables (questions, votes, photos, comments, feedback, learning lists, agenda selections) are copied to renamed archive tables (e.g., photos_2026), then fresh empty tables are created for the new year. Content tables (sessions, speakers, sponsors, info) are updated in place through admin mode. Nothing is destroyed — prior years remain available for reference and stats.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10.  Decisions Locked in Requirements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Captured during the requirements interview and treated as settled unless the board revisits them.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80"/>
        <w:gridCol w:w="1200"/>
      </w:tblGrid>
      <w:tr>
        <w:trPr>
          <w:tblHeader/>
        </w:trPr>
        <w:tc>
          <w:tcPr>
            <w:tcW w:type="dxa" w:w="7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18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D1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Replaces the printed program; goal is a fun, interactive companion.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D2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Open browsing with no login; passwordless email verification unlocks interactive features.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D3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Reusable, content-driven platform refreshed yearly via admin mode.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D4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Works fully offline and online.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D5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Registration stays in Eventbrite; export imported (CSV) into Supabase.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D6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Landing page = Now &amp; Next + admin announcements (newest first).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D7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Personal agenda with add-to-schedule and reminders.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D8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Session pages: title, time, room, type, speaker(s), description, materials.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D9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Single Speakers page from flagged attendees; sponsor-contact speakers link to sponsor page.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D10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~5 sponsors: detail pages, "what they’re sponsoring," display order, rotating footer.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D11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MikeCarey.Tech as sponsor-style page + "Built &amp; provided by" credit + palette theming.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D12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Day-3 questions: public, upvotable, email-verified, no pre-moderation.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D13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Session feedback: 1–5 thumbs with global admin on/off toggle.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D14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Photo wall: light, with comments; post-hoc moderation; admin alerts on new items.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D15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Personal learning list: private per attendee.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D16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Push notifications for announcements (opt-in).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D17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Networking: search directory + mailto via device mail app.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D18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Contact sharing opt-in, on by default, clearly explained at profile setup.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D19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Meals &amp; breaks are scheduled entries (no separate page).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D20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Venue map + hotel info + off-site drinks-venue map.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D21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Info pages (admin-editable): wifi, hotel parking, downtown San Diego attractions, +more.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D22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Sole admin (Mike Carey); full usage statistics collected.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D23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App URL: quegroup.mikecarey.tech (Cloudflare Pages).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D24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Auth: passwordless 6-digit one-time code.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D25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Supabase region: US West (Oregon).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D26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Light/dark mode toggle included.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D27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Push when installed, in-app fallback otherwise; onboarding explains email + install value.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D28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Photos only on the wall (no video), compressed + capped; run on Supabase free tier.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D29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Annual reset by archiving prior-year tables + creating fresh ones.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D30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Session materials: external links only for now.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18"/>
                <w:szCs w:val="18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11.  Open Questions — Resolved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All open questions from v1.0 have been resolved. Two features remain intentionally shelved for possible future addition; the data model is designed so they can be added later without rework.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80"/>
        <w:gridCol w:w="1200"/>
      </w:tblGrid>
      <w:tr>
        <w:trPr>
          <w:tblHeader/>
        </w:trPr>
        <w:tc>
          <w:tcPr>
            <w:tcW w:type="dxa" w:w="7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18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 &amp; resolution</w:t>
            </w:r>
          </w:p>
        </w:tc>
        <w:tc>
          <w:tcPr>
            <w:tcW w:type="dxa" w:w="12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OQ1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Q&amp;A peer-help board (conference-scoped mini forum). Decision: keep on the shelf for now; revisit in a future version.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12E"/>
                <w:sz w:val="18"/>
                <w:szCs w:val="18"/>
              </w:rPr>
              <w:t xml:space="preserve">Shelved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OQ2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Gamification (passport / check-in / leaderboard). Decision: keep on the shelf for now.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12E"/>
                <w:sz w:val="18"/>
                <w:szCs w:val="18"/>
              </w:rPr>
              <w:t xml:space="preserve">Shelved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OQ3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Deployment subdomain. Decision: quegroup.mikecarey.tech.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46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OQ4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Passwordless method. Decision: 6-digit one-time code.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46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OQ5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Supabase region. Decision: US West (Oregon).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46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OQ6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Annual reset. Decision: copy prior-year interactive tables to renamed archives, create fresh empty tables; update content tables in place.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46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OQ7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Light/dark mode. Decision: include a light/dark toggle.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46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OQ8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Reminder &amp; announcement delivery. Decision: push when installed, in-app fallback otherwise.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46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OQ9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Session materials. Decision: external links only; keep simple (there may be few or none).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46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OQ10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Photo wall media. Decision: photos only (no video), client-side compression + size cap; archive on annual reset.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46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OQ11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Attendee announcement + QR. Decision: copy finalized (Appendix A); QR generated for quegroup.mikecarey.tech.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46"/>
                <w:sz w:val="18"/>
                <w:szCs w:val="18"/>
              </w:rPr>
              <w:t xml:space="preserve">Resolved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12.  Phased Build Plan &amp; Timeline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build runs in Anthropic Cowork, phase by phase. With the conference on September 16–18 and roughly seven weeks of runway, the near-term priority is this spec and the board’s review; content typically wants to be live one to two weeks before the event so attendees can browse ahead.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80"/>
        <w:gridCol w:w="1200"/>
      </w:tblGrid>
      <w:tr>
        <w:trPr>
          <w:tblHeader/>
        </w:trPr>
        <w:tc>
          <w:tcPr>
            <w:tcW w:type="dxa" w:w="7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18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15294D" w:sz="2"/>
              <w:left w:val="single" w:color="15294D" w:sz="2"/>
              <w:bottom w:val="single" w:color="15294D" w:sz="2"/>
              <w:right w:val="single" w:color="15294D" w:sz="2"/>
            </w:tcBorders>
            <w:shd w:fill="15294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Rough effort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0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This spec + board review &amp; open-question resolution.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This week (~7 days)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1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Foundation: Supabase schema, Cloudflare Pages deploy, PWA shell + install, palette theming, offline cache, landing scaffold.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2–3 sessions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2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Schedule &amp; Sessions: sessions data + import path, filters, session pages, Now &amp; Next, meals as entries.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2–3 sessions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3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Identity &amp; Directory: Eventbrite CSV import, passwordless email, profile setup + contact opt-in, searchable directory + mailto, personal agenda + reminders.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2–3 sessions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4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Engagement: Day-3 questions + upvotes, personal learning list, session feedback (toggle), announcements + push.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2–3 sessions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5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Sponsors, Speakers &amp; Branding: Speakers page, sponsor pages + rotating footer, MikeCarey.Tech page, built-by credit.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1–2 sessions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6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Venue &amp; Info: main + off-site maps, hotel/parking, admin-editable info pages.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 session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7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Admin &amp; Analytics: consolidated admin console, moderation + alerts, usage-stats dashboard.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E9EF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1–2 sessions</w:t>
            </w:r>
          </w:p>
        </w:tc>
      </w:tr>
      <w:tr>
        <w:tc>
          <w:tcPr>
            <w:tcW w:type="dxa" w:w="7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294D"/>
                <w:sz w:val="19"/>
                <w:szCs w:val="19"/>
              </w:rPr>
              <w:t xml:space="preserve">8</w:t>
            </w:r>
          </w:p>
        </w:tc>
        <w:tc>
          <w:tcPr>
            <w:tcW w:type="dxa" w:w="818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Polish &amp; launch: offline hardening, photo wall, content load, QR + attendee comms, go-live.</w:t>
            </w:r>
          </w:p>
        </w:tc>
        <w:tc>
          <w:tcPr>
            <w:tcW w:type="dxa" w:w="1200"/>
            <w:tcBorders>
              <w:top w:val="single" w:color="C7D0DB" w:sz="2"/>
              <w:left w:val="single" w:color="C7D0DB" w:sz="2"/>
              <w:bottom w:val="single" w:color="C7D0DB" w:sz="2"/>
              <w:right w:val="single" w:color="C7D0DB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As needed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B8912E" w:sz="4"/>
              <w:left w:val="single" w:color="B8912E" w:sz="4"/>
              <w:bottom w:val="single" w:color="B8912E" w:sz="4"/>
              <w:right w:val="single" w:color="B8912E" w:sz="4"/>
            </w:tcBorders>
            <w:shd w:fill="F5EFDD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5294D"/>
                <w:sz w:val="22"/>
                <w:szCs w:val="22"/>
              </w:rPr>
              <w:t xml:space="preserve">Suggested milestones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Now → +7 days: spec finalized, board review, open questions resolved.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Early September: app built through Phase 7, content loaded, QR + announcement sent to attendees.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~1–2 weeks pre-event: attendees browsing the schedule and building personal agendas.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Sept 16–18: live event — Now &amp; Next, announcements, questions, feedback, photos in full use.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5294D"/>
          <w:sz w:val="30"/>
          <w:szCs w:val="30"/>
        </w:rPr>
        <w:t xml:space="preserve">Appendix A — Attendee Announcement</w:t>
      </w:r>
    </w:p>
    <w:p>
      <w:pPr>
        <w:spacing w:after="120" w:before="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Copy to email attendees and to print or place on the website, with the QR check-in link below. A print-ready one-page flyer is delivered as a separate file. Two lengths — pick per channel.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A.1  Email / web 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5A8C" w:sz="4"/>
              <w:left w:val="single" w:color="2E5A8C" w:sz="4"/>
              <w:bottom w:val="single" w:color="2E5A8C" w:sz="4"/>
              <w:right w:val="single" w:color="2E5A8C" w:sz="4"/>
            </w:tcBorders>
            <w:shd w:fill="E9EFF6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5294D"/>
                <w:sz w:val="22"/>
                <w:szCs w:val="22"/>
              </w:rPr>
              <w:t xml:space="preserve">QUE Group Conference 2026 — There’s an app for that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Your conference just got easier to navigate. This year we’re replacing the printed program with the QUE Group Conference app — a fast, install-optional web app you open right in your browser.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5294D"/>
                <w:sz w:val="21"/>
                <w:szCs w:val="21"/>
              </w:rPr>
              <w:t xml:space="preserve">What you can 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See what’s happening now and next across every room.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Build your own personal agenda and get reminders.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Find and connect with other attendees — search by company, role, or focus area.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Browse speakers, sponsors, venue maps, hotel and parking info, and downtown San Diego tips.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Submit and upvote questions for the Day-3 group discussion.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Keep a private "things to learn" list and jot what you pick up along the way.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Get live announcements — room changes, meals, and more.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Open it here: </w:t>
            </w:r>
            <w:r>
              <w:rPr>
                <w:rFonts w:ascii="Calibri" w:cs="Calibri" w:eastAsia="Calibri" w:hAnsi="Calibri"/>
                <w:b/>
                <w:bCs/>
                <w:color w:val="2E5A8C"/>
                <w:sz w:val="21"/>
                <w:szCs w:val="21"/>
              </w:rPr>
              <w:t xml:space="preserve">quegroup.mikecarey.tech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— or scan the QR code at the check-in table. Add it to your home screen for the full experience and push notifications.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Built &amp; provided by MikeCarey.Tech.</w:t>
            </w:r>
          </w:p>
        </w:tc>
      </w:tr>
    </w:tbl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E5A8C"/>
          <w:sz w:val="24"/>
          <w:szCs w:val="24"/>
        </w:rPr>
        <w:t xml:space="preserve">A.2  Print / check-in table (short)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B8912E" w:sz="4"/>
              <w:left w:val="single" w:color="B8912E" w:sz="4"/>
              <w:bottom w:val="single" w:color="B8912E" w:sz="4"/>
              <w:right w:val="single" w:color="B8912E" w:sz="4"/>
            </w:tcBorders>
            <w:shd w:fill="F5EFDD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15294D"/>
                <w:sz w:val="22"/>
                <w:szCs w:val="22"/>
              </w:rPr>
              <w:t xml:space="preserve">Scan to get the conference app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QUE Group Conference 2026 — schedule, maps, networking, and live updates in your pocket. No install required; just scan.</w:t>
            </w:r>
          </w:p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294D"/>
                <w:sz w:val="22"/>
                <w:szCs w:val="22"/>
              </w:rPr>
              <w:t xml:space="preserve">quegroup.mikecarey.tech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Built &amp; provided by MikeCarey.Tech · mikecarey.tech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B8912E" w:sz="12" w:space="1"/>
        </w:pBdr>
        <w:spacing w:after="120" w:before="40"/>
      </w:pPr>
      <w:r>
        <w:t xml:space="preserve"/>
      </w: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4A5568"/>
          <w:sz w:val="16"/>
          <w:szCs w:val="16"/>
        </w:rPr>
        <w:t xml:space="preserve">QUE Group Conference PWA — Application Specification v1.1  ·  Built &amp; provided by MikeCarey.Tech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5A8C"/>
      </w:r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ab0a0538540a2f36a7f31e81cc246b50c696f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2026-07-31T02:18:28.453Z</dcterms:created>
  <dcterms:modified xsi:type="dcterms:W3CDTF">2026-07-31T02:18:28.466Z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