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6B53B" w14:textId="0666D0C2" w:rsidR="003F48AA" w:rsidRDefault="00526049">
      <w:r>
        <w:t xml:space="preserve">Excel </w:t>
      </w:r>
      <w:r w:rsidR="00AF09C8">
        <w:t>Dataset:</w:t>
      </w:r>
    </w:p>
    <w:tbl>
      <w:tblPr>
        <w:tblW w:w="6443" w:type="dxa"/>
        <w:tblLook w:val="04A0" w:firstRow="1" w:lastRow="0" w:firstColumn="1" w:lastColumn="0" w:noHBand="0" w:noVBand="1"/>
      </w:tblPr>
      <w:tblGrid>
        <w:gridCol w:w="1975"/>
        <w:gridCol w:w="803"/>
        <w:gridCol w:w="3665"/>
      </w:tblGrid>
      <w:tr w:rsidR="00806684" w:rsidRPr="00AF09C8" w14:paraId="6655711A" w14:textId="005C23DF" w:rsidTr="00AF09C8">
        <w:trPr>
          <w:trHeight w:val="330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506CF3" w14:textId="60517B1C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Group 01</w:t>
            </w:r>
            <w:r w:rsidRPr="00AF09C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8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705AB9" w14:textId="7E62364E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G1</w:t>
            </w:r>
          </w:p>
        </w:tc>
        <w:tc>
          <w:tcPr>
            <w:tcW w:w="3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D8D39D" w14:textId="4AF6ED6C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113E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Dattaset0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1_SucKhoeTreEm</w:t>
            </w:r>
          </w:p>
        </w:tc>
      </w:tr>
      <w:tr w:rsidR="00806684" w:rsidRPr="00AF09C8" w14:paraId="6E3B9619" w14:textId="3E3B1151" w:rsidTr="0096645D">
        <w:trPr>
          <w:trHeight w:val="330"/>
        </w:trPr>
        <w:tc>
          <w:tcPr>
            <w:tcW w:w="1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6E0E30F" w14:textId="41ADF79B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644B8">
              <w:t>Group 0</w:t>
            </w:r>
            <w:r>
              <w:t>2</w:t>
            </w:r>
            <w:r w:rsidRPr="002644B8">
              <w:t xml:space="preserve"> 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2C73B6E1" w14:textId="190CB987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644B8">
              <w:t>G</w:t>
            </w:r>
            <w:r>
              <w:t>2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B142C22" w14:textId="41C4EDD0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113E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Dattaset0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2_tracnghiemgd</w:t>
            </w:r>
          </w:p>
        </w:tc>
      </w:tr>
      <w:tr w:rsidR="00806684" w:rsidRPr="00AF09C8" w14:paraId="642A845D" w14:textId="4FEE2124" w:rsidTr="0096645D">
        <w:trPr>
          <w:trHeight w:val="330"/>
        </w:trPr>
        <w:tc>
          <w:tcPr>
            <w:tcW w:w="1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EFA3E68" w14:textId="70901064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644B8">
              <w:t>Group 0</w:t>
            </w:r>
            <w:r>
              <w:t>3</w:t>
            </w:r>
            <w:r w:rsidRPr="002644B8">
              <w:t xml:space="preserve"> </w:t>
            </w:r>
          </w:p>
        </w:tc>
        <w:tc>
          <w:tcPr>
            <w:tcW w:w="8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1390966" w14:textId="45CECF8A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644B8">
              <w:t>G</w:t>
            </w:r>
            <w:r>
              <w:t>3</w:t>
            </w:r>
          </w:p>
        </w:tc>
        <w:tc>
          <w:tcPr>
            <w:tcW w:w="3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7A479A" w14:textId="5CEDA166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113E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Dattaset0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3_tracnghiemhs</w:t>
            </w:r>
          </w:p>
        </w:tc>
      </w:tr>
      <w:tr w:rsidR="00806684" w:rsidRPr="00AF09C8" w14:paraId="2F323820" w14:textId="5719E3DE" w:rsidTr="0096645D">
        <w:trPr>
          <w:trHeight w:val="330"/>
        </w:trPr>
        <w:tc>
          <w:tcPr>
            <w:tcW w:w="1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E24DCB8" w14:textId="5F55D75C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644B8">
              <w:t>Group 0</w:t>
            </w:r>
            <w:r>
              <w:t>4</w:t>
            </w:r>
            <w:r w:rsidRPr="002644B8">
              <w:t xml:space="preserve">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345F20" w14:textId="0EF69566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644B8">
              <w:t>G</w:t>
            </w:r>
            <w:r>
              <w:t>4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7479E7B" w14:textId="28651489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113E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Dattaset0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4_RungTuNhien</w:t>
            </w:r>
          </w:p>
        </w:tc>
      </w:tr>
      <w:tr w:rsidR="00806684" w:rsidRPr="00AF09C8" w14:paraId="4CA3F60A" w14:textId="31979E90" w:rsidTr="0096645D">
        <w:trPr>
          <w:trHeight w:val="330"/>
        </w:trPr>
        <w:tc>
          <w:tcPr>
            <w:tcW w:w="1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23F0D0C" w14:textId="11E840BD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644B8">
              <w:t>Group 0</w:t>
            </w:r>
            <w:r>
              <w:t>5</w:t>
            </w:r>
            <w:r w:rsidRPr="002644B8">
              <w:t xml:space="preserve">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7E44E7D" w14:textId="55A2C7F5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644B8">
              <w:t>G</w:t>
            </w:r>
            <w:r>
              <w:t>5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0AAD7E6" w14:textId="2B753E3F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113E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Dattaset0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5_RungTrong</w:t>
            </w:r>
          </w:p>
        </w:tc>
      </w:tr>
      <w:tr w:rsidR="00806684" w:rsidRPr="00AF09C8" w14:paraId="25D7F10D" w14:textId="5529675F" w:rsidTr="0096645D">
        <w:trPr>
          <w:trHeight w:val="330"/>
        </w:trPr>
        <w:tc>
          <w:tcPr>
            <w:tcW w:w="1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922B54C" w14:textId="39EBC348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644B8">
              <w:t>Group 0</w:t>
            </w:r>
            <w:r>
              <w:t>6</w:t>
            </w:r>
            <w:r w:rsidRPr="002644B8">
              <w:t xml:space="preserve">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3921261" w14:textId="77C14054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644B8">
              <w:t>G</w:t>
            </w:r>
            <w:r>
              <w:t>6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06F9908" w14:textId="2D3A2D79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113E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Dattaset0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6_TieuThuDienHoGD</w:t>
            </w:r>
          </w:p>
        </w:tc>
      </w:tr>
      <w:tr w:rsidR="00806684" w:rsidRPr="00AF09C8" w14:paraId="4AE517BD" w14:textId="444E8280" w:rsidTr="0096645D">
        <w:trPr>
          <w:trHeight w:val="330"/>
        </w:trPr>
        <w:tc>
          <w:tcPr>
            <w:tcW w:w="1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474315" w14:textId="303ABF0B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644B8">
              <w:t>Group 0</w:t>
            </w:r>
            <w:r>
              <w:t>7</w:t>
            </w:r>
            <w:r w:rsidRPr="002644B8">
              <w:t xml:space="preserve">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0E561C9" w14:textId="534BAA7A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644B8">
              <w:t>G</w:t>
            </w:r>
            <w:r>
              <w:t>7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2F143FE" w14:textId="160279E4" w:rsidR="00806684" w:rsidRPr="00AF09C8" w:rsidRDefault="00806684" w:rsidP="008066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113E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Dattaset0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7_SVienCDang</w:t>
            </w:r>
          </w:p>
        </w:tc>
      </w:tr>
    </w:tbl>
    <w:p w14:paraId="4CCE39D4" w14:textId="77777777" w:rsidR="00AF09C8" w:rsidRDefault="00AF09C8"/>
    <w:p w14:paraId="320A0560" w14:textId="74A60AC6" w:rsidR="00AF09C8" w:rsidRDefault="00B363CF" w:rsidP="00C56060">
      <w:pPr>
        <w:spacing w:after="0"/>
      </w:pPr>
      <w:r w:rsidRPr="00C01C5F">
        <w:rPr>
          <w:b/>
          <w:bCs/>
        </w:rPr>
        <w:t>Task01</w:t>
      </w:r>
      <w:r>
        <w:t xml:space="preserve">: a) Determine type of each variable in the </w:t>
      </w:r>
      <w:r w:rsidR="00526049">
        <w:t>dataset.</w:t>
      </w:r>
    </w:p>
    <w:p w14:paraId="117F3DDE" w14:textId="093F64F0" w:rsidR="00B363CF" w:rsidRDefault="00B363CF">
      <w:r>
        <w:t xml:space="preserve">b) Descriptive statistics analysis for some selected single </w:t>
      </w:r>
      <w:r w:rsidR="00B151DC">
        <w:t>qualitative</w:t>
      </w:r>
      <w:r w:rsidR="00B151DC">
        <w:t xml:space="preserve"> </w:t>
      </w:r>
      <w:r>
        <w:t>variables of the dataset.</w:t>
      </w:r>
    </w:p>
    <w:p w14:paraId="687B1392" w14:textId="421D1AE0" w:rsidR="001E231C" w:rsidRDefault="001E231C" w:rsidP="001E231C">
      <w:bookmarkStart w:id="0" w:name="_Hlk191039198"/>
      <w:r w:rsidRPr="00C01C5F">
        <w:rPr>
          <w:b/>
          <w:bCs/>
        </w:rPr>
        <w:t>Task02</w:t>
      </w:r>
      <w:r>
        <w:t xml:space="preserve">: Descriptive statistics analysis for selected </w:t>
      </w:r>
      <w:r w:rsidR="006923B7">
        <w:t>pair of</w:t>
      </w:r>
      <w:r>
        <w:t xml:space="preserve"> </w:t>
      </w:r>
      <w:r w:rsidR="00C441E3">
        <w:t>qua</w:t>
      </w:r>
      <w:r w:rsidR="006923B7">
        <w:t>l</w:t>
      </w:r>
      <w:r w:rsidR="00C441E3">
        <w:t xml:space="preserve">itative </w:t>
      </w:r>
      <w:r>
        <w:t>variables of the dataset</w:t>
      </w:r>
      <w:r w:rsidR="00C441E3">
        <w:t xml:space="preserve">: </w:t>
      </w:r>
      <w:r w:rsidR="006923B7">
        <w:t xml:space="preserve">frequency cross table, across-row percentages table, across-column percentages table, </w:t>
      </w:r>
      <w:bookmarkStart w:id="1" w:name="_Hlk191039649"/>
      <w:r w:rsidR="006923B7">
        <w:t>clustered column chart</w:t>
      </w:r>
      <w:bookmarkEnd w:id="1"/>
      <w:r w:rsidR="006923B7">
        <w:t>, stacked column chart</w:t>
      </w:r>
      <w:r>
        <w:t>.</w:t>
      </w:r>
    </w:p>
    <w:bookmarkEnd w:id="0"/>
    <w:p w14:paraId="55144D83" w14:textId="09F45A72" w:rsidR="00C441E3" w:rsidRDefault="00C441E3" w:rsidP="00C441E3">
      <w:r w:rsidRPr="00C01C5F">
        <w:rPr>
          <w:b/>
          <w:bCs/>
        </w:rPr>
        <w:t>Task03</w:t>
      </w:r>
      <w:r>
        <w:t>: Descriptive statistics analysis for selected single quantitative variables of the dataset: calculate central tendency parameters.</w:t>
      </w:r>
    </w:p>
    <w:p w14:paraId="5698B8D0" w14:textId="5340D486" w:rsidR="00C441E3" w:rsidRDefault="00C441E3" w:rsidP="00C441E3">
      <w:r w:rsidRPr="00C01C5F">
        <w:rPr>
          <w:b/>
          <w:bCs/>
        </w:rPr>
        <w:t>Task04</w:t>
      </w:r>
      <w:r>
        <w:t>: D</w:t>
      </w:r>
      <w:r w:rsidR="004C657B">
        <w:t>istribu</w:t>
      </w:r>
      <w:r>
        <w:t>ti</w:t>
      </w:r>
      <w:r w:rsidR="004C657B">
        <w:t>on</w:t>
      </w:r>
      <w:r>
        <w:t xml:space="preserve"> analysis for selected single quantitative variables of the dataset: calculate </w:t>
      </w:r>
      <w:r w:rsidR="004C657B">
        <w:t>distribution</w:t>
      </w:r>
      <w:r>
        <w:t xml:space="preserve"> parameters</w:t>
      </w:r>
      <w:r w:rsidR="004C657B">
        <w:t>: min, max, quintiles, quartiles, 5%; 10%; 90%, 95% - percentiles, histogram</w:t>
      </w:r>
      <w:r>
        <w:t>.</w:t>
      </w:r>
    </w:p>
    <w:p w14:paraId="71D27D62" w14:textId="36B4BA9A" w:rsidR="001A1756" w:rsidRDefault="001A1756" w:rsidP="001A1756">
      <w:bookmarkStart w:id="2" w:name="_Hlk191219462"/>
      <w:r w:rsidRPr="00C01C5F">
        <w:rPr>
          <w:b/>
          <w:bCs/>
        </w:rPr>
        <w:t>Task05:</w:t>
      </w:r>
      <w:r>
        <w:t xml:space="preserve"> Descriptive statistics analysis for selected single quantitative variables of the dataset: calculate variability parameters (range, interquartile range</w:t>
      </w:r>
      <w:r w:rsidR="00C01C5F" w:rsidRPr="00C01C5F">
        <w:rPr>
          <w:b/>
          <w:bCs/>
        </w:rPr>
        <w:t>, sum of squared deviation SSD</w:t>
      </w:r>
      <w:r>
        <w:t>, population-variance; sample-variance, population-standard deviation; sample-</w:t>
      </w:r>
      <w:r w:rsidRPr="001A1756">
        <w:t xml:space="preserve"> </w:t>
      </w:r>
      <w:r>
        <w:t>standard deviation).</w:t>
      </w:r>
      <w:bookmarkEnd w:id="2"/>
    </w:p>
    <w:p w14:paraId="65E940AA" w14:textId="663FB9C4" w:rsidR="00AF09C8" w:rsidRDefault="00C01C5F">
      <w:r w:rsidRPr="00C01C5F">
        <w:rPr>
          <w:b/>
          <w:bCs/>
        </w:rPr>
        <w:t>Task06:</w:t>
      </w:r>
      <w:r>
        <w:t xml:space="preserve"> Descriptive statistics analysis for selected pair of quantitative variables of the dataset: create scatter-dot </w:t>
      </w:r>
      <w:r w:rsidR="00CC4B59">
        <w:t xml:space="preserve">plot of two variables and </w:t>
      </w:r>
      <w:r>
        <w:t xml:space="preserve">calculate parameters on relationship between two variables: </w:t>
      </w:r>
      <w:r w:rsidR="00CC4B59" w:rsidRPr="00C01C5F">
        <w:rPr>
          <w:b/>
          <w:bCs/>
        </w:rPr>
        <w:t xml:space="preserve">sum of </w:t>
      </w:r>
      <w:r w:rsidR="00CC4B59">
        <w:rPr>
          <w:b/>
          <w:bCs/>
        </w:rPr>
        <w:t>cross</w:t>
      </w:r>
      <w:r w:rsidR="00CC4B59" w:rsidRPr="00C01C5F">
        <w:rPr>
          <w:b/>
          <w:bCs/>
        </w:rPr>
        <w:t xml:space="preserve"> </w:t>
      </w:r>
      <w:r w:rsidR="00CC4B59">
        <w:rPr>
          <w:b/>
          <w:bCs/>
        </w:rPr>
        <w:t>products</w:t>
      </w:r>
      <w:r w:rsidR="00CC4B59" w:rsidRPr="00C01C5F">
        <w:rPr>
          <w:b/>
          <w:bCs/>
        </w:rPr>
        <w:t>,</w:t>
      </w:r>
      <w:r w:rsidR="00CC4B59">
        <w:t xml:space="preserve"> covariance</w:t>
      </w:r>
      <w:r>
        <w:t xml:space="preserve">, </w:t>
      </w:r>
      <w:r w:rsidR="00CC4B59">
        <w:t>correlation coefficient</w:t>
      </w:r>
      <w:r>
        <w:t>.</w:t>
      </w:r>
    </w:p>
    <w:p w14:paraId="2379E717" w14:textId="77777777" w:rsidR="00AF09C8" w:rsidRDefault="00AF09C8"/>
    <w:p w14:paraId="095C2675" w14:textId="77777777" w:rsidR="00AF09C8" w:rsidRDefault="00AF09C8"/>
    <w:sectPr w:rsidR="00AF0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EC"/>
    <w:rsid w:val="000D4CA3"/>
    <w:rsid w:val="001A1756"/>
    <w:rsid w:val="001E231C"/>
    <w:rsid w:val="003F48AA"/>
    <w:rsid w:val="004C657B"/>
    <w:rsid w:val="00526049"/>
    <w:rsid w:val="006923B7"/>
    <w:rsid w:val="00806684"/>
    <w:rsid w:val="00821DEC"/>
    <w:rsid w:val="00872B71"/>
    <w:rsid w:val="00AC6160"/>
    <w:rsid w:val="00AF09C8"/>
    <w:rsid w:val="00B151DC"/>
    <w:rsid w:val="00B363CF"/>
    <w:rsid w:val="00C01C5F"/>
    <w:rsid w:val="00C441E3"/>
    <w:rsid w:val="00C56060"/>
    <w:rsid w:val="00CC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BC57C1"/>
  <w15:chartTrackingRefBased/>
  <w15:docId w15:val="{FFE60A20-6138-4D6C-90F0-BC24858B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8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Phuc</cp:lastModifiedBy>
  <cp:revision>12</cp:revision>
  <dcterms:created xsi:type="dcterms:W3CDTF">2026-02-03T07:35:00Z</dcterms:created>
  <dcterms:modified xsi:type="dcterms:W3CDTF">2026-02-24T23:21:00Z</dcterms:modified>
</cp:coreProperties>
</file>