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C3A85" w14:textId="0BF325FA" w:rsidR="00D7522C" w:rsidRPr="00FB6E3B" w:rsidRDefault="00FB6E3B" w:rsidP="00FB6E3B">
      <w:pPr>
        <w:pStyle w:val="papertitle"/>
        <w:spacing w:before="100" w:beforeAutospacing="1" w:after="100" w:afterAutospacing="1"/>
      </w:pPr>
      <w:r w:rsidRPr="00FB6E3B">
        <w:rPr>
          <w:rStyle w:val="pspdfkit-6fq5ysqkmc2gc1fek9b659qfh8"/>
          <w:color w:val="000000"/>
          <w:shd w:val="clear" w:color="auto" w:fill="FFFFFF"/>
        </w:rPr>
        <w:t xml:space="preserve">Predicting Average Heart Rate during </w:t>
      </w:r>
      <w:r>
        <w:rPr>
          <w:rStyle w:val="pspdfkit-6fq5ysqkmc2gc1fek9b659qfh8"/>
          <w:color w:val="000000"/>
          <w:shd w:val="clear" w:color="auto" w:fill="FFFFFF"/>
        </w:rPr>
        <w:t>C</w:t>
      </w:r>
      <w:r w:rsidRPr="00FB6E3B">
        <w:rPr>
          <w:rStyle w:val="pspdfkit-6fq5ysqkmc2gc1fek9b659qfh8"/>
          <w:color w:val="000000"/>
          <w:shd w:val="clear" w:color="auto" w:fill="FFFFFF"/>
        </w:rPr>
        <w:t xml:space="preserve">ardiovascular </w:t>
      </w:r>
      <w:r>
        <w:rPr>
          <w:rStyle w:val="pspdfkit-6fq5ysqkmc2gc1fek9b659qfh8"/>
          <w:color w:val="000000"/>
          <w:shd w:val="clear" w:color="auto" w:fill="FFFFFF"/>
        </w:rPr>
        <w:t>E</w:t>
      </w:r>
      <w:r w:rsidRPr="00FB6E3B">
        <w:rPr>
          <w:rStyle w:val="pspdfkit-6fq5ysqkmc2gc1fek9b659qfh8"/>
          <w:color w:val="000000"/>
          <w:shd w:val="clear" w:color="auto" w:fill="FFFFFF"/>
        </w:rPr>
        <w:t>xercise</w:t>
      </w:r>
    </w:p>
    <w:p w14:paraId="39DDE7CB"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4DF2C89E" w14:textId="77777777" w:rsidR="00FB6E3B" w:rsidRDefault="00BD670B" w:rsidP="00FB6E3B">
      <w:pPr>
        <w:pStyle w:val="Author"/>
        <w:spacing w:before="100" w:beforeAutospacing="1"/>
        <w:rPr>
          <w:sz w:val="18"/>
          <w:szCs w:val="18"/>
        </w:rPr>
      </w:pPr>
      <w:r>
        <w:rPr>
          <w:sz w:val="18"/>
          <w:szCs w:val="18"/>
        </w:rPr>
        <w:br w:type="column"/>
      </w:r>
      <w:r w:rsidR="00FB6E3B">
        <w:rPr>
          <w:sz w:val="18"/>
          <w:szCs w:val="18"/>
        </w:rPr>
        <w:t>Miles Mena</w:t>
      </w:r>
    </w:p>
    <w:p w14:paraId="7607238C" w14:textId="77777777" w:rsidR="00FB6E3B" w:rsidRDefault="00FB6E3B" w:rsidP="00FB6E3B">
      <w:pPr>
        <w:pStyle w:val="Author"/>
        <w:spacing w:before="100" w:beforeAutospacing="1"/>
        <w:rPr>
          <w:sz w:val="18"/>
          <w:szCs w:val="18"/>
        </w:rPr>
      </w:pPr>
      <w:r>
        <w:rPr>
          <w:sz w:val="18"/>
          <w:szCs w:val="18"/>
        </w:rPr>
        <w:t>Lewis University</w:t>
      </w:r>
      <w:r w:rsidRPr="00F847A6">
        <w:rPr>
          <w:i/>
          <w:sz w:val="18"/>
          <w:szCs w:val="18"/>
        </w:rPr>
        <w:br/>
      </w:r>
      <w:r>
        <w:rPr>
          <w:sz w:val="18"/>
          <w:szCs w:val="18"/>
        </w:rPr>
        <w:t>Colorado Spring, United States</w:t>
      </w:r>
      <w:r w:rsidRPr="00F847A6">
        <w:rPr>
          <w:sz w:val="18"/>
          <w:szCs w:val="18"/>
        </w:rPr>
        <w:br/>
      </w:r>
      <w:r>
        <w:rPr>
          <w:sz w:val="18"/>
          <w:szCs w:val="18"/>
        </w:rPr>
        <w:t>milestmena@lewisu.edu</w:t>
      </w:r>
    </w:p>
    <w:p w14:paraId="00FE8641" w14:textId="0AEB9D03" w:rsidR="001A3B3D" w:rsidRPr="00F847A6" w:rsidRDefault="001A3B3D" w:rsidP="007B6DDA">
      <w:pPr>
        <w:pStyle w:val="Author"/>
        <w:spacing w:before="100" w:beforeAutospacing="1"/>
        <w:rPr>
          <w:sz w:val="18"/>
          <w:szCs w:val="18"/>
        </w:rPr>
      </w:pPr>
    </w:p>
    <w:p w14:paraId="3F712D2D" w14:textId="7307211B" w:rsidR="001A3B3D" w:rsidRPr="00F847A6" w:rsidRDefault="00BD670B" w:rsidP="00447BB9">
      <w:pPr>
        <w:pStyle w:val="Author"/>
        <w:spacing w:before="100" w:beforeAutospacing="1"/>
        <w:rPr>
          <w:sz w:val="18"/>
          <w:szCs w:val="18"/>
        </w:rPr>
      </w:pPr>
      <w:r>
        <w:rPr>
          <w:sz w:val="18"/>
          <w:szCs w:val="18"/>
        </w:rPr>
        <w:br w:type="column"/>
      </w:r>
    </w:p>
    <w:p w14:paraId="4A78BFD7"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1564818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BCA23DC" w14:textId="6F827A7A" w:rsidR="004D72B5" w:rsidRPr="00FB6E3B" w:rsidRDefault="009303D9" w:rsidP="00972203">
      <w:pPr>
        <w:pStyle w:val="Abstract"/>
        <w:rPr>
          <w:i/>
          <w:iCs/>
        </w:rPr>
      </w:pPr>
      <w:r w:rsidRPr="00FB6E3B">
        <w:rPr>
          <w:i/>
          <w:iCs/>
        </w:rPr>
        <w:t>Abstract</w:t>
      </w:r>
      <w:r w:rsidRPr="00FB6E3B">
        <w:t>—</w:t>
      </w:r>
      <w:r w:rsidR="00FB6E3B" w:rsidRPr="00FB6E3B">
        <w:rPr>
          <w:color w:val="000000"/>
          <w:shd w:val="clear" w:color="auto" w:fill="FFFFFF"/>
        </w:rPr>
        <w:t xml:space="preserve"> </w:t>
      </w:r>
      <w:r w:rsidR="00FB6E3B" w:rsidRPr="00FB6E3B">
        <w:rPr>
          <w:rStyle w:val="pspdfkit-6fq5ysqkmc2gc1fek9b659qfh8"/>
          <w:color w:val="000000"/>
          <w:shd w:val="clear" w:color="auto" w:fill="FFFFFF"/>
        </w:rPr>
        <w:t>Wearable GPS devices with heart rate monitoring capabilities enable athletes to collect insightful data on their workouts and recovery. Heart rate can be used to estimate exertion level and to determine the training load that an athlete has experienced, so having an accurate understanding of an athlete's personal heart rate response to exercise stimulus provides athletes and coaches information to optimize training, keep athletes healthy, and compete more effectively.</w:t>
      </w:r>
      <w:r w:rsidR="00FB6E3B">
        <w:rPr>
          <w:rStyle w:val="pspdfkit-6fq5ysqkmc2gc1fek9b659qfh8"/>
          <w:color w:val="000000"/>
          <w:shd w:val="clear" w:color="auto" w:fill="FFFFFF"/>
        </w:rPr>
        <w:t xml:space="preserve"> We propose and test a multiple regression machine learning algorithm that takes in data from an athletes run and predicts what their estimated average heart rate was during exercise. </w:t>
      </w:r>
    </w:p>
    <w:p w14:paraId="220B3665"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6F64605E" w14:textId="4B702A60" w:rsidR="003F7892" w:rsidRDefault="003F7892" w:rsidP="003F7892">
      <w:pPr>
        <w:ind w:firstLine="720"/>
        <w:jc w:val="left"/>
        <w:rPr>
          <w:rFonts w:eastAsia="Times"/>
        </w:rPr>
      </w:pPr>
      <w:r w:rsidRPr="003F7892">
        <w:rPr>
          <w:rFonts w:eastAsia="Times"/>
        </w:rPr>
        <w:t xml:space="preserve">In </w:t>
      </w:r>
      <w:r>
        <w:rPr>
          <w:rFonts w:eastAsia="Times"/>
        </w:rPr>
        <w:t>a</w:t>
      </w:r>
      <w:r w:rsidRPr="003F7892">
        <w:rPr>
          <w:rFonts w:eastAsia="Times"/>
        </w:rPr>
        <w:t xml:space="preserve"> paper</w:t>
      </w:r>
      <w:r>
        <w:rPr>
          <w:rFonts w:eastAsia="Times"/>
        </w:rPr>
        <w:t xml:space="preserve"> by </w:t>
      </w:r>
      <w:hyperlink r:id="rId9" w:anchor="auth-Matthias-F_ller">
        <w:r w:rsidRPr="003F7892">
          <w:rPr>
            <w:rFonts w:eastAsia="Times"/>
          </w:rPr>
          <w:t>Matthias Füller</w:t>
        </w:r>
      </w:hyperlink>
      <w:r w:rsidRPr="003F7892">
        <w:rPr>
          <w:rFonts w:eastAsia="Times"/>
        </w:rPr>
        <w:t xml:space="preserve"> et al.</w:t>
      </w:r>
      <w:r w:rsidR="00D47A91" w:rsidRPr="00D47A91">
        <w:rPr>
          <w:rFonts w:eastAsia="Times"/>
        </w:rPr>
        <w:t xml:space="preserve"> </w:t>
      </w:r>
      <w:r w:rsidR="00D47A91">
        <w:rPr>
          <w:rFonts w:eastAsia="Times"/>
        </w:rPr>
        <w:t>[</w:t>
      </w:r>
      <w:r w:rsidR="001B7CD8">
        <w:rPr>
          <w:rFonts w:eastAsia="Times"/>
        </w:rPr>
        <w:t>3</w:t>
      </w:r>
      <w:r w:rsidR="00D47A91">
        <w:rPr>
          <w:rFonts w:eastAsia="Times"/>
        </w:rPr>
        <w:t>]</w:t>
      </w:r>
      <w:r w:rsidR="00D47A91" w:rsidRPr="003F7892">
        <w:rPr>
          <w:rFonts w:eastAsia="Times"/>
        </w:rPr>
        <w:t xml:space="preserve"> </w:t>
      </w:r>
      <w:r w:rsidR="00D47A91">
        <w:rPr>
          <w:rFonts w:eastAsia="Times"/>
        </w:rPr>
        <w:t>, they</w:t>
      </w:r>
      <w:r w:rsidRPr="003F7892">
        <w:rPr>
          <w:rFonts w:eastAsia="Times"/>
        </w:rPr>
        <w:t xml:space="preserve"> predict real time heart rates during indoor running exercises and outdoor running exercises. They used several machine models with varying parameters, such as Linear Regression, Support Vector Regression, Multilayer Perceptron, and some analytical models, such as LTI, ODE Cheng, ODE Paradiso, Takagi-</w:t>
      </w:r>
      <w:proofErr w:type="spellStart"/>
      <w:r w:rsidRPr="003F7892">
        <w:rPr>
          <w:rFonts w:eastAsia="Times"/>
        </w:rPr>
        <w:t>Sugeno</w:t>
      </w:r>
      <w:proofErr w:type="spellEnd"/>
      <w:r w:rsidRPr="003F7892">
        <w:rPr>
          <w:rFonts w:eastAsia="Times"/>
        </w:rPr>
        <w:t xml:space="preserve"> to predict heart rates of a varying amount of time in the future. They trained these models to make</w:t>
      </w:r>
      <w:r>
        <w:rPr>
          <w:rFonts w:eastAsia="Times"/>
        </w:rPr>
        <w:t xml:space="preserve"> </w:t>
      </w:r>
      <w:r w:rsidRPr="003F7892">
        <w:rPr>
          <w:rFonts w:eastAsia="Times"/>
        </w:rPr>
        <w:t>predictions 10 seconds into the future, 20 seconds into the future, and so on.</w:t>
      </w:r>
    </w:p>
    <w:p w14:paraId="2C6214A4" w14:textId="60DF6EF1" w:rsidR="00D47A91" w:rsidRPr="00ED6B14" w:rsidRDefault="00D47A91" w:rsidP="00ED6B14">
      <w:pPr>
        <w:ind w:firstLine="720"/>
        <w:jc w:val="left"/>
        <w:rPr>
          <w:rFonts w:eastAsia="Times"/>
          <w:highlight w:val="white"/>
        </w:rPr>
      </w:pPr>
      <w:r w:rsidRPr="00D47A91">
        <w:rPr>
          <w:rFonts w:eastAsia="Times"/>
        </w:rPr>
        <w:t xml:space="preserve">Similarly, </w:t>
      </w:r>
      <w:hyperlink r:id="rId10">
        <w:r w:rsidRPr="00D47A91">
          <w:rPr>
            <w:rFonts w:eastAsia="Times"/>
            <w:highlight w:val="white"/>
          </w:rPr>
          <w:t>Xiaoli Liu</w:t>
        </w:r>
      </w:hyperlink>
      <w:r w:rsidRPr="00D47A91">
        <w:rPr>
          <w:rFonts w:eastAsia="Times"/>
        </w:rPr>
        <w:t xml:space="preserve"> et al., in </w:t>
      </w:r>
      <w:r>
        <w:rPr>
          <w:rFonts w:eastAsia="Times"/>
        </w:rPr>
        <w:t>[</w:t>
      </w:r>
      <w:r w:rsidR="001B7CD8">
        <w:rPr>
          <w:rFonts w:eastAsia="Times"/>
        </w:rPr>
        <w:t>2</w:t>
      </w:r>
      <w:r>
        <w:rPr>
          <w:rFonts w:eastAsia="Times"/>
        </w:rPr>
        <w:t xml:space="preserve">] </w:t>
      </w:r>
      <w:r w:rsidRPr="00D47A91">
        <w:rPr>
          <w:rFonts w:eastAsia="Times"/>
        </w:rPr>
        <w:t xml:space="preserve">adopted a model based on an Ordinary Differential Equation to predict an entire session's heart rate, and they utilized machine learning techniques, </w:t>
      </w:r>
      <w:r w:rsidRPr="00D47A91">
        <w:rPr>
          <w:rFonts w:eastAsia="Times"/>
          <w:highlight w:val="white"/>
        </w:rPr>
        <w:t xml:space="preserve">Levenberg-Marquardt algorithm, </w:t>
      </w:r>
      <w:r w:rsidRPr="00D47A91">
        <w:rPr>
          <w:rFonts w:eastAsia="Times"/>
        </w:rPr>
        <w:t xml:space="preserve"> to parameterize their equations. Their model produced a RMSE of</w:t>
      </w:r>
      <w:r w:rsidRPr="00D47A91">
        <w:rPr>
          <w:rFonts w:eastAsia="Times"/>
          <w:highlight w:val="white"/>
        </w:rPr>
        <w:t xml:space="preserve"> 9.35 bpm, in context of heart </w:t>
      </w:r>
      <w:r w:rsidR="00ED6B14" w:rsidRPr="00D47A91">
        <w:rPr>
          <w:rFonts w:eastAsia="Times"/>
          <w:highlight w:val="white"/>
        </w:rPr>
        <w:t>rate-based</w:t>
      </w:r>
      <w:r w:rsidRPr="00D47A91">
        <w:rPr>
          <w:rFonts w:eastAsia="Times"/>
          <w:highlight w:val="white"/>
        </w:rPr>
        <w:t xml:space="preserve"> training 10 bpm can be the difference between two target heart rate zones, but the authors would like to improve the RMSE to 5 bpm. </w:t>
      </w:r>
    </w:p>
    <w:p w14:paraId="49BE93F8" w14:textId="52175B9D" w:rsidR="00D47A91" w:rsidRDefault="00D47A91" w:rsidP="00ED6B14">
      <w:pPr>
        <w:ind w:firstLine="720"/>
        <w:jc w:val="left"/>
        <w:rPr>
          <w:rFonts w:eastAsia="Times"/>
          <w:highlight w:val="white"/>
        </w:rPr>
      </w:pPr>
      <w:r w:rsidRPr="00ED6B14">
        <w:rPr>
          <w:rFonts w:eastAsia="Times"/>
          <w:highlight w:val="white"/>
        </w:rPr>
        <w:t xml:space="preserve">Whereas the other two papers predicted heart rate during real time stimulus and for an entire session, Dur-e-Zehra Baig et al. </w:t>
      </w:r>
      <w:r w:rsidR="00ED6B14" w:rsidRPr="00ED6B14">
        <w:rPr>
          <w:rFonts w:eastAsia="Times"/>
          <w:highlight w:val="white"/>
        </w:rPr>
        <w:t>used Linear</w:t>
      </w:r>
      <w:r w:rsidRPr="00ED6B14">
        <w:rPr>
          <w:rFonts w:eastAsia="Times"/>
          <w:highlight w:val="white"/>
        </w:rPr>
        <w:t xml:space="preserve"> Time Varying Models to predict heart rate from specific exercise intensities in </w:t>
      </w:r>
      <w:r w:rsidR="00ED6B14">
        <w:rPr>
          <w:rFonts w:eastAsia="Times"/>
          <w:highlight w:val="white"/>
        </w:rPr>
        <w:t>[</w:t>
      </w:r>
      <w:r w:rsidR="001B7CD8">
        <w:rPr>
          <w:rFonts w:eastAsia="Times"/>
          <w:highlight w:val="white"/>
        </w:rPr>
        <w:t>1</w:t>
      </w:r>
      <w:r w:rsidR="00184D88">
        <w:rPr>
          <w:rFonts w:eastAsia="Times"/>
          <w:highlight w:val="white"/>
        </w:rPr>
        <w:t>]</w:t>
      </w:r>
      <w:r w:rsidR="001B7CD8">
        <w:rPr>
          <w:rFonts w:eastAsia="Times"/>
          <w:highlight w:val="white"/>
        </w:rPr>
        <w:t>.</w:t>
      </w:r>
    </w:p>
    <w:p w14:paraId="78D219DC" w14:textId="42839487" w:rsidR="006C78F9" w:rsidRPr="00ED6B14" w:rsidRDefault="006C78F9" w:rsidP="00ED6B14">
      <w:pPr>
        <w:ind w:firstLine="720"/>
        <w:jc w:val="left"/>
        <w:rPr>
          <w:rFonts w:eastAsia="Times"/>
          <w:highlight w:val="white"/>
        </w:rPr>
      </w:pPr>
      <w:r>
        <w:rPr>
          <w:rFonts w:eastAsia="Times"/>
          <w:highlight w:val="white"/>
        </w:rPr>
        <w:t xml:space="preserve">In this paper, we </w:t>
      </w:r>
      <w:r w:rsidR="009A3BEC">
        <w:rPr>
          <w:rFonts w:eastAsia="Times"/>
          <w:highlight w:val="white"/>
        </w:rPr>
        <w:t xml:space="preserve">expand upon previous heart rate prediction techniques by </w:t>
      </w:r>
      <w:r w:rsidR="002B5F65">
        <w:rPr>
          <w:rFonts w:eastAsia="Times"/>
          <w:highlight w:val="white"/>
        </w:rPr>
        <w:t xml:space="preserve">predicting what an </w:t>
      </w:r>
      <w:r w:rsidR="00143B23">
        <w:rPr>
          <w:rFonts w:eastAsia="Times"/>
          <w:highlight w:val="white"/>
        </w:rPr>
        <w:t>athlete’s</w:t>
      </w:r>
      <w:r w:rsidR="002B5F65">
        <w:rPr>
          <w:rFonts w:eastAsia="Times"/>
          <w:highlight w:val="white"/>
        </w:rPr>
        <w:t xml:space="preserve"> average heart rate was during a run </w:t>
      </w:r>
      <w:r w:rsidR="00FC6A29">
        <w:rPr>
          <w:rFonts w:eastAsia="Times"/>
          <w:highlight w:val="white"/>
        </w:rPr>
        <w:t>from a collection of summary statistics regarding the run.</w:t>
      </w:r>
    </w:p>
    <w:p w14:paraId="4CF9F613" w14:textId="77777777" w:rsidR="00D47A91" w:rsidRPr="003F7892" w:rsidRDefault="00D47A91" w:rsidP="003F7892">
      <w:pPr>
        <w:ind w:firstLine="720"/>
        <w:jc w:val="left"/>
        <w:rPr>
          <w:rFonts w:eastAsia="Times"/>
        </w:rPr>
      </w:pPr>
    </w:p>
    <w:p w14:paraId="62D5D953" w14:textId="4D209469" w:rsidR="009303D9" w:rsidRPr="006B6B66" w:rsidRDefault="00337D88" w:rsidP="006B6B66">
      <w:pPr>
        <w:pStyle w:val="Heading1"/>
      </w:pPr>
      <w:r>
        <w:t>methods</w:t>
      </w:r>
    </w:p>
    <w:p w14:paraId="40FF2DD4" w14:textId="302FA55E" w:rsidR="009303D9" w:rsidRDefault="00337D88" w:rsidP="00ED0149">
      <w:pPr>
        <w:pStyle w:val="Heading2"/>
      </w:pPr>
      <w:r>
        <w:t>Data Collection</w:t>
      </w:r>
    </w:p>
    <w:p w14:paraId="188DEE57" w14:textId="20B3C66F" w:rsidR="009303D9" w:rsidRDefault="008E0D0E" w:rsidP="00E7596C">
      <w:pPr>
        <w:pStyle w:val="BodyText"/>
        <w:rPr>
          <w:lang w:val="en-US"/>
        </w:rPr>
      </w:pPr>
      <w:r>
        <w:rPr>
          <w:lang w:val="en-US"/>
        </w:rPr>
        <w:t xml:space="preserve">Garmin </w:t>
      </w:r>
      <w:r w:rsidR="00A25BAA">
        <w:rPr>
          <w:lang w:val="en-US"/>
        </w:rPr>
        <w:t>GPS watches are popular GPS devices for collecting and analyzing data from an activity that uses GPS</w:t>
      </w:r>
      <w:r w:rsidR="009303D9" w:rsidRPr="005B520E">
        <w:t>.</w:t>
      </w:r>
      <w:r w:rsidR="00A25BAA">
        <w:rPr>
          <w:lang w:val="en-US"/>
        </w:rPr>
        <w:t xml:space="preserve"> </w:t>
      </w:r>
      <w:r w:rsidR="00BC5114">
        <w:rPr>
          <w:lang w:val="en-US"/>
        </w:rPr>
        <w:t>Garming offers a free API</w:t>
      </w:r>
      <w:r w:rsidR="001906F3">
        <w:rPr>
          <w:lang w:val="en-US"/>
        </w:rPr>
        <w:t>, called Garmin Connect</w:t>
      </w:r>
      <w:r w:rsidR="00BC5114">
        <w:rPr>
          <w:lang w:val="en-US"/>
        </w:rPr>
        <w:t xml:space="preserve"> to export</w:t>
      </w:r>
      <w:r w:rsidR="00976066">
        <w:rPr>
          <w:lang w:val="en-US"/>
        </w:rPr>
        <w:t xml:space="preserve"> </w:t>
      </w:r>
      <w:r w:rsidR="004C1D09">
        <w:rPr>
          <w:lang w:val="en-US"/>
        </w:rPr>
        <w:t>every activity that has been record by a device</w:t>
      </w:r>
      <w:r w:rsidR="00980450">
        <w:rPr>
          <w:lang w:val="en-US"/>
        </w:rPr>
        <w:t xml:space="preserve">. In doing so, we have access to summary statistics of every activity tracked by the user. </w:t>
      </w:r>
    </w:p>
    <w:p w14:paraId="68FF04EC" w14:textId="4C4C14B0" w:rsidR="004B7171" w:rsidRPr="00A25BAA" w:rsidRDefault="00E602C8" w:rsidP="004B7171">
      <w:pPr>
        <w:pStyle w:val="BodyText"/>
        <w:rPr>
          <w:lang w:val="en-US"/>
        </w:rPr>
      </w:pPr>
      <w:r>
        <w:rPr>
          <w:lang w:val="en-US"/>
        </w:rPr>
        <w:t xml:space="preserve">For this research, we are using data collected from three collegiate </w:t>
      </w:r>
      <w:r w:rsidR="00433BD2">
        <w:rPr>
          <w:lang w:val="en-US"/>
        </w:rPr>
        <w:t>cross-country</w:t>
      </w:r>
      <w:r>
        <w:rPr>
          <w:lang w:val="en-US"/>
        </w:rPr>
        <w:t xml:space="preserve"> athletes. </w:t>
      </w:r>
      <w:r w:rsidR="00433BD2">
        <w:rPr>
          <w:lang w:val="en-US"/>
        </w:rPr>
        <w:t xml:space="preserve">Each athlete provided around a years’ worth </w:t>
      </w:r>
      <w:r w:rsidR="001906F3">
        <w:rPr>
          <w:lang w:val="en-US"/>
        </w:rPr>
        <w:t>of activities</w:t>
      </w:r>
      <w:r w:rsidR="00433BD2">
        <w:rPr>
          <w:lang w:val="en-US"/>
        </w:rPr>
        <w:t>, accounting for a total of</w:t>
      </w:r>
      <w:r w:rsidR="0053680C">
        <w:rPr>
          <w:lang w:val="en-US"/>
        </w:rPr>
        <w:t xml:space="preserve"> 2,116 runs</w:t>
      </w:r>
      <w:r w:rsidR="001E1E56">
        <w:rPr>
          <w:lang w:val="en-US"/>
        </w:rPr>
        <w:t>. These athletes are between the ages of 21-23</w:t>
      </w:r>
      <w:r w:rsidR="00E81C9A">
        <w:rPr>
          <w:lang w:val="en-US"/>
        </w:rPr>
        <w:t xml:space="preserve">, and two are male and one is female. </w:t>
      </w:r>
    </w:p>
    <w:p w14:paraId="17FD4EA8" w14:textId="5DA42554" w:rsidR="009303D9" w:rsidRPr="005B520E" w:rsidRDefault="004B7171" w:rsidP="00ED0149">
      <w:pPr>
        <w:pStyle w:val="Heading2"/>
      </w:pPr>
      <w:r>
        <w:t>Data Cleaning</w:t>
      </w:r>
    </w:p>
    <w:p w14:paraId="7E37DF35" w14:textId="293F81F5" w:rsidR="00DF5949" w:rsidRPr="001C48AA" w:rsidRDefault="001906F3" w:rsidP="007D6079">
      <w:pPr>
        <w:pStyle w:val="BodyText"/>
        <w:rPr>
          <w:lang w:val="en-US"/>
        </w:rPr>
      </w:pPr>
      <w:r>
        <w:rPr>
          <w:lang w:val="en-US"/>
        </w:rPr>
        <w:t>Since Garmin</w:t>
      </w:r>
      <w:r w:rsidR="001C48AA">
        <w:rPr>
          <w:lang w:val="en-US"/>
        </w:rPr>
        <w:t xml:space="preserve">’s exportation of data standardizes the features, we only </w:t>
      </w:r>
      <w:proofErr w:type="gramStart"/>
      <w:r w:rsidR="001C48AA">
        <w:rPr>
          <w:lang w:val="en-US"/>
        </w:rPr>
        <w:t>have to</w:t>
      </w:r>
      <w:proofErr w:type="gramEnd"/>
      <w:r w:rsidR="001C48AA">
        <w:rPr>
          <w:lang w:val="en-US"/>
        </w:rPr>
        <w:t xml:space="preserve"> clean the features themselves and don’t have to worry about formatting columns before concat</w:t>
      </w:r>
      <w:r w:rsidR="009537CA">
        <w:rPr>
          <w:lang w:val="en-US"/>
        </w:rPr>
        <w:t>enating</w:t>
      </w:r>
      <w:r w:rsidR="001C48AA">
        <w:rPr>
          <w:lang w:val="en-US"/>
        </w:rPr>
        <w:t xml:space="preserve"> the datasets.</w:t>
      </w:r>
      <w:r w:rsidR="009537CA">
        <w:rPr>
          <w:lang w:val="en-US"/>
        </w:rPr>
        <w:t xml:space="preserve"> </w:t>
      </w:r>
      <w:r w:rsidR="001C48AA">
        <w:rPr>
          <w:lang w:val="en-US"/>
        </w:rPr>
        <w:t xml:space="preserve"> </w:t>
      </w:r>
      <w:r w:rsidR="004E4E2F">
        <w:rPr>
          <w:lang w:val="en-US"/>
        </w:rPr>
        <w:t xml:space="preserve">The two main issues with this dataset unmeasured features on </w:t>
      </w:r>
      <w:r w:rsidR="00143B23">
        <w:rPr>
          <w:lang w:val="en-US"/>
        </w:rPr>
        <w:t>activities</w:t>
      </w:r>
      <w:r w:rsidR="004E4E2F">
        <w:rPr>
          <w:lang w:val="en-US"/>
        </w:rPr>
        <w:t xml:space="preserve"> and converting </w:t>
      </w:r>
      <w:r w:rsidR="003D0A77">
        <w:rPr>
          <w:lang w:val="en-US"/>
        </w:rPr>
        <w:t xml:space="preserve">features that track time into seconds. We change data that wasn’t collect for that feature to </w:t>
      </w:r>
      <w:r w:rsidR="001F432E">
        <w:rPr>
          <w:lang w:val="en-US"/>
        </w:rPr>
        <w:t xml:space="preserve">‘0’, and convert time focused features like pace, elapsed time, </w:t>
      </w:r>
      <w:r w:rsidR="00DF5949">
        <w:rPr>
          <w:lang w:val="en-US"/>
        </w:rPr>
        <w:t xml:space="preserve">moving time into seconds. </w:t>
      </w:r>
    </w:p>
    <w:p w14:paraId="12D442E9" w14:textId="623CD8E0" w:rsidR="009303D9" w:rsidRDefault="007D6079" w:rsidP="00ED0149">
      <w:pPr>
        <w:pStyle w:val="Heading2"/>
      </w:pPr>
      <w:r>
        <w:t>Data Preproccessing</w:t>
      </w:r>
    </w:p>
    <w:p w14:paraId="7D17E0B8" w14:textId="45C6A23A" w:rsidR="00230073" w:rsidRDefault="00230073" w:rsidP="00DF6197">
      <w:pPr>
        <w:ind w:firstLine="288"/>
        <w:jc w:val="left"/>
      </w:pPr>
      <w:r>
        <w:t xml:space="preserve">Before we can train and test our model, we </w:t>
      </w:r>
      <w:proofErr w:type="gramStart"/>
      <w:r>
        <w:t xml:space="preserve">have </w:t>
      </w:r>
      <w:r w:rsidR="00DF6197">
        <w:t>to</w:t>
      </w:r>
      <w:proofErr w:type="gramEnd"/>
      <w:r w:rsidR="00DF6197">
        <w:t xml:space="preserve"> preprocess </w:t>
      </w:r>
      <w:r>
        <w:t xml:space="preserve">the data so that </w:t>
      </w:r>
      <w:r w:rsidR="00D96A16">
        <w:t>it exists in a format conducive to an accurate model.</w:t>
      </w:r>
    </w:p>
    <w:p w14:paraId="726FA068" w14:textId="23B81781" w:rsidR="00DF6197" w:rsidRDefault="00DF6197" w:rsidP="00DF6197">
      <w:pPr>
        <w:ind w:firstLine="288"/>
        <w:jc w:val="left"/>
      </w:pPr>
      <w:r>
        <w:t xml:space="preserve">First, we add a feature by </w:t>
      </w:r>
      <w:r w:rsidR="006C497B">
        <w:t xml:space="preserve">extracting the weekday from the date. Collegiate training </w:t>
      </w:r>
      <w:r w:rsidR="00951999">
        <w:t>follows a strict, cyclic training schedule</w:t>
      </w:r>
      <w:r w:rsidR="005B76DF">
        <w:t>, s</w:t>
      </w:r>
      <w:r w:rsidR="00951999">
        <w:t xml:space="preserve">o workouts and easy days fall on the same day of the week. </w:t>
      </w:r>
      <w:r w:rsidR="005B76DF">
        <w:t xml:space="preserve">This would imply that the day that the activity takes place on </w:t>
      </w:r>
      <w:r w:rsidR="001C318B">
        <w:t>might predict what the average heart rate was for a run.</w:t>
      </w:r>
    </w:p>
    <w:p w14:paraId="06DCFFA8" w14:textId="251A6E78" w:rsidR="007E79FE" w:rsidRDefault="001C318B" w:rsidP="00DF6197">
      <w:pPr>
        <w:ind w:firstLine="288"/>
        <w:jc w:val="left"/>
      </w:pPr>
      <w:r>
        <w:t xml:space="preserve">Secondly, </w:t>
      </w:r>
      <w:r w:rsidR="00D56210">
        <w:t>to</w:t>
      </w:r>
      <w:r>
        <w:t xml:space="preserve"> decrease the complexity of our model we </w:t>
      </w:r>
      <w:r w:rsidR="00F74826">
        <w:t xml:space="preserve">find features that are highly correlated with each other, higher than .9, and use only </w:t>
      </w:r>
      <w:r w:rsidR="00DD41B1">
        <w:t>one of those features. Running our predictive features through Pearson correlation tests yields the results in</w:t>
      </w:r>
      <w:r w:rsidR="00D56210">
        <w:t xml:space="preserve"> the following heatmap.</w:t>
      </w:r>
    </w:p>
    <w:p w14:paraId="65D28DE9" w14:textId="77777777" w:rsidR="007E79FE" w:rsidRDefault="007E79FE" w:rsidP="00DF6197">
      <w:pPr>
        <w:ind w:firstLine="288"/>
        <w:jc w:val="left"/>
      </w:pPr>
    </w:p>
    <w:p w14:paraId="20F1532D" w14:textId="155A234D" w:rsidR="005075CB" w:rsidRDefault="00DD41B1" w:rsidP="005075CB">
      <w:pPr>
        <w:ind w:firstLine="288"/>
        <w:jc w:val="left"/>
      </w:pPr>
      <w:r>
        <w:t xml:space="preserve"> </w:t>
      </w:r>
      <w:r w:rsidR="00000000">
        <w:pict w14:anchorId="58EB53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8pt;height:162.9pt">
            <v:imagedata r:id="rId11" o:title="pearson_corr_image"/>
          </v:shape>
        </w:pict>
      </w:r>
    </w:p>
    <w:p w14:paraId="77F2D8D1" w14:textId="1B32A12B" w:rsidR="005075CB" w:rsidRDefault="0056144D" w:rsidP="0056144D">
      <w:pPr>
        <w:jc w:val="left"/>
      </w:pPr>
      <w:r>
        <w:t xml:space="preserve"> </w:t>
      </w:r>
      <w:r>
        <w:tab/>
      </w:r>
      <w:r w:rsidR="005075CB">
        <w:t xml:space="preserve">Before spitting the data into </w:t>
      </w:r>
      <w:proofErr w:type="gramStart"/>
      <w:r w:rsidR="00DA5D7A">
        <w:t>an</w:t>
      </w:r>
      <w:proofErr w:type="gramEnd"/>
      <w:r w:rsidR="00DA5D7A">
        <w:t xml:space="preserve"> training and testing data, we normalize the data using</w:t>
      </w:r>
      <w:r w:rsidR="00DF2C4A">
        <w:t xml:space="preserve"> max absolute </w:t>
      </w:r>
      <w:r w:rsidR="00610006">
        <w:t>normalization</w:t>
      </w:r>
      <w:r w:rsidR="00CB62A6">
        <w:t xml:space="preserve"> using the formula in (1).</w:t>
      </w:r>
    </w:p>
    <w:p w14:paraId="5B31B4DB" w14:textId="3340D25B" w:rsidR="0056144D" w:rsidRDefault="0056144D" w:rsidP="0056144D">
      <w:pPr>
        <w:pStyle w:val="equation"/>
        <w:jc w:val="left"/>
        <w:rPr>
          <w:rFonts w:hint="eastAsia"/>
        </w:rPr>
      </w:pPr>
      <w:r>
        <w:rPr>
          <w:rFonts w:ascii="Times New Roman" w:hAnsi="Times New Roman" w:cs="Times New Roman"/>
          <w:i/>
        </w:rPr>
        <w:lastRenderedPageBreak/>
        <w:tab/>
      </w:r>
      <w:r w:rsidR="007F32C5">
        <w:rPr>
          <w:rFonts w:ascii="Times New Roman" w:hAnsi="Times New Roman" w:cs="Times New Roman"/>
          <w:i/>
        </w:rPr>
        <w:t xml:space="preserve">X’ = X / </w:t>
      </w:r>
      <w:r>
        <w:rPr>
          <w:rFonts w:ascii="Times New Roman" w:hAnsi="Times New Roman" w:cs="Times New Roman"/>
          <w:i/>
        </w:rPr>
        <w:t>max (</w:t>
      </w:r>
      <w:r w:rsidR="007F32C5">
        <w:rPr>
          <w:rFonts w:ascii="Times New Roman" w:hAnsi="Times New Roman" w:cs="Times New Roman"/>
          <w:i/>
        </w:rPr>
        <w:t>|</w:t>
      </w:r>
      <w:r w:rsidR="008501AC">
        <w:rPr>
          <w:rFonts w:ascii="Times New Roman" w:hAnsi="Times New Roman" w:cs="Times New Roman"/>
          <w:i/>
        </w:rPr>
        <w:t xml:space="preserve"> </w:t>
      </w:r>
      <w:r w:rsidR="007F32C5">
        <w:rPr>
          <w:rFonts w:ascii="Times New Roman" w:hAnsi="Times New Roman" w:cs="Times New Roman"/>
          <w:i/>
        </w:rPr>
        <w:t>X</w:t>
      </w:r>
      <w:proofErr w:type="gramStart"/>
      <w:r w:rsidR="000842C4">
        <w:rPr>
          <w:rFonts w:ascii="Times New Roman" w:hAnsi="Times New Roman" w:cs="Times New Roman"/>
          <w:i/>
        </w:rPr>
        <w:t xml:space="preserve">|)  </w:t>
      </w:r>
      <w:r w:rsidR="008501AC">
        <w:rPr>
          <w:rFonts w:ascii="Times New Roman" w:hAnsi="Times New Roman" w:cs="Times New Roman"/>
          <w:i/>
        </w:rPr>
        <w:t xml:space="preserve"> </w:t>
      </w:r>
      <w:proofErr w:type="gramEnd"/>
      <w:r w:rsidR="008501AC">
        <w:rPr>
          <w:rFonts w:ascii="Times New Roman" w:hAnsi="Times New Roman" w:cs="Times New Roman"/>
          <w:i/>
        </w:rPr>
        <w:t xml:space="preserve">        </w:t>
      </w:r>
      <w:r w:rsidR="00926DC5" w:rsidRPr="00CB66E6">
        <w:t></w:t>
      </w:r>
      <w:r w:rsidR="00926DC5" w:rsidRPr="00CB66E6">
        <w:t></w:t>
      </w:r>
      <w:r w:rsidR="00926DC5" w:rsidRPr="00CB66E6">
        <w:t></w:t>
      </w:r>
    </w:p>
    <w:p w14:paraId="2444C1AF" w14:textId="2FD47EE7" w:rsidR="00CB62A6" w:rsidRPr="0056144D" w:rsidRDefault="0056144D" w:rsidP="0056144D">
      <w:pPr>
        <w:pStyle w:val="equation"/>
        <w:jc w:val="left"/>
        <w:rPr>
          <w:rFonts w:hint="eastAsia"/>
        </w:rPr>
      </w:pPr>
      <w:r>
        <w:rPr>
          <w:rFonts w:ascii="Times New Roman" w:hAnsi="Times New Roman" w:cs="Times New Roman"/>
        </w:rPr>
        <w:tab/>
        <w:t xml:space="preserve">   </w:t>
      </w:r>
      <w:r w:rsidR="00EA69BC">
        <w:rPr>
          <w:rFonts w:ascii="Times New Roman" w:hAnsi="Times New Roman" w:cs="Times New Roman"/>
        </w:rPr>
        <w:t xml:space="preserve">Finally, we would like to test the performance of the model on each individual </w:t>
      </w:r>
      <w:r w:rsidR="0010086E">
        <w:rPr>
          <w:rFonts w:ascii="Times New Roman" w:hAnsi="Times New Roman" w:cs="Times New Roman"/>
        </w:rPr>
        <w:t>athlete</w:t>
      </w:r>
      <w:r w:rsidR="00EA69BC">
        <w:rPr>
          <w:rFonts w:ascii="Times New Roman" w:hAnsi="Times New Roman" w:cs="Times New Roman"/>
        </w:rPr>
        <w:t>.</w:t>
      </w:r>
      <w:r w:rsidR="0010086E">
        <w:rPr>
          <w:rFonts w:ascii="Times New Roman" w:hAnsi="Times New Roman" w:cs="Times New Roman"/>
        </w:rPr>
        <w:t xml:space="preserve"> </w:t>
      </w:r>
      <w:r>
        <w:rPr>
          <w:rFonts w:ascii="Times New Roman" w:hAnsi="Times New Roman" w:cs="Times New Roman"/>
        </w:rPr>
        <w:t>T</w:t>
      </w:r>
      <w:r w:rsidR="0010086E">
        <w:rPr>
          <w:rFonts w:ascii="Times New Roman" w:hAnsi="Times New Roman" w:cs="Times New Roman"/>
        </w:rPr>
        <w:t xml:space="preserve">o ensure that our testing data has a representative sample, we </w:t>
      </w:r>
      <w:r w:rsidR="00CE7D77">
        <w:rPr>
          <w:rFonts w:ascii="Times New Roman" w:hAnsi="Times New Roman" w:cs="Times New Roman"/>
        </w:rPr>
        <w:t xml:space="preserve">split each </w:t>
      </w:r>
      <w:r>
        <w:rPr>
          <w:rFonts w:ascii="Times New Roman" w:hAnsi="Times New Roman" w:cs="Times New Roman"/>
        </w:rPr>
        <w:t>athlete’s</w:t>
      </w:r>
      <w:r w:rsidR="00CE7D77">
        <w:rPr>
          <w:rFonts w:ascii="Times New Roman" w:hAnsi="Times New Roman" w:cs="Times New Roman"/>
        </w:rPr>
        <w:t xml:space="preserve"> data individually into </w:t>
      </w:r>
      <w:r w:rsidR="00092535">
        <w:rPr>
          <w:rFonts w:ascii="Times New Roman" w:hAnsi="Times New Roman" w:cs="Times New Roman"/>
        </w:rPr>
        <w:t>X training, X testing, y training, and y testing</w:t>
      </w:r>
      <w:r w:rsidR="008E3AE0">
        <w:rPr>
          <w:rFonts w:ascii="Times New Roman" w:hAnsi="Times New Roman" w:cs="Times New Roman"/>
        </w:rPr>
        <w:t xml:space="preserve"> using an 80:20 split. After each athlete has been </w:t>
      </w:r>
      <w:r>
        <w:rPr>
          <w:rFonts w:ascii="Times New Roman" w:hAnsi="Times New Roman" w:cs="Times New Roman"/>
        </w:rPr>
        <w:t>split,</w:t>
      </w:r>
      <w:r w:rsidR="008E3AE0">
        <w:rPr>
          <w:rFonts w:ascii="Times New Roman" w:hAnsi="Times New Roman" w:cs="Times New Roman"/>
        </w:rPr>
        <w:t xml:space="preserve"> we concatenate each athletes X training and y training</w:t>
      </w:r>
      <w:r w:rsidR="00C96113">
        <w:rPr>
          <w:rFonts w:ascii="Times New Roman" w:hAnsi="Times New Roman" w:cs="Times New Roman"/>
        </w:rPr>
        <w:t xml:space="preserve"> so that we have one X training and one y training that holds every athlete. When we </w:t>
      </w:r>
      <w:r>
        <w:rPr>
          <w:rFonts w:ascii="Times New Roman" w:hAnsi="Times New Roman" w:cs="Times New Roman"/>
        </w:rPr>
        <w:t>test our model, we can now determine how well the model training on all three athletes performs on each individual athlete.</w:t>
      </w:r>
    </w:p>
    <w:p w14:paraId="7C64F3C2" w14:textId="1DB5265A" w:rsidR="00610006" w:rsidRDefault="000842C4" w:rsidP="005075CB">
      <w:pPr>
        <w:jc w:val="left"/>
      </w:pPr>
      <w:r>
        <w:tab/>
      </w:r>
    </w:p>
    <w:p w14:paraId="706F9D57" w14:textId="1469A1B8" w:rsidR="009303D9" w:rsidRDefault="00FE3202" w:rsidP="006B6B66">
      <w:pPr>
        <w:pStyle w:val="Heading1"/>
      </w:pPr>
      <w:r>
        <w:t>THE MODEL</w:t>
      </w:r>
    </w:p>
    <w:p w14:paraId="1B4CB6F3" w14:textId="7CD20532" w:rsidR="00FE3202" w:rsidRDefault="00FE3202" w:rsidP="00501B03">
      <w:pPr>
        <w:ind w:firstLine="288"/>
        <w:jc w:val="left"/>
      </w:pPr>
      <w:r>
        <w:t xml:space="preserve">The model we use is a multiple linear regression model from the python library </w:t>
      </w:r>
      <w:proofErr w:type="spellStart"/>
      <w:r>
        <w:t>sklearn</w:t>
      </w:r>
      <w:proofErr w:type="spellEnd"/>
      <w:r w:rsidR="008036B0">
        <w:t xml:space="preserve">. </w:t>
      </w:r>
      <w:r w:rsidR="009A40BE">
        <w:t xml:space="preserve">Multiple linear regression is </w:t>
      </w:r>
      <w:r w:rsidR="001F5BB4">
        <w:t xml:space="preserve">a variant of a single regression model, whereas instead of using </w:t>
      </w:r>
      <w:r w:rsidR="00F36D31">
        <w:t xml:space="preserve">a </w:t>
      </w:r>
      <w:r w:rsidR="00A734B4">
        <w:t>single feature</w:t>
      </w:r>
      <w:r w:rsidR="00F36D31">
        <w:t xml:space="preserve"> to predict a target feature, Multiple linear regression uses multiple </w:t>
      </w:r>
      <w:r w:rsidR="00501B03">
        <w:t xml:space="preserve">features to predict a target feature. In other words, multiple linear regression is a statistical algorithm </w:t>
      </w:r>
      <w:r w:rsidR="00B723F2">
        <w:t xml:space="preserve">used to predict a continuous response variable with </w:t>
      </w:r>
      <w:r w:rsidR="00A734B4">
        <w:t>a collection</w:t>
      </w:r>
      <w:r w:rsidR="00B723F2">
        <w:t xml:space="preserve"> of explanatory variables. </w:t>
      </w:r>
    </w:p>
    <w:p w14:paraId="497F9437" w14:textId="0FBCF73F" w:rsidR="00A734B4" w:rsidRDefault="000D558B" w:rsidP="00A734B4">
      <w:pPr>
        <w:pStyle w:val="equation"/>
        <w:jc w:val="left"/>
        <w:rPr>
          <w:rFonts w:hint="eastAsia"/>
        </w:rPr>
      </w:pPr>
      <w:r>
        <w:rPr>
          <w:rFonts w:ascii="Times New Roman" w:hAnsi="Times New Roman" w:cs="Times New Roman"/>
          <w:i/>
        </w:rPr>
        <w:t xml:space="preserve">Yi = </w:t>
      </w:r>
      <w:r>
        <w:rPr>
          <w:rFonts w:cs="Times New Roman"/>
          <w:i/>
        </w:rPr>
        <w:t>b0 + b1</w:t>
      </w:r>
      <w:r w:rsidR="00B517D9">
        <w:rPr>
          <w:rFonts w:ascii="Times New Roman" w:hAnsi="Times New Roman" w:cs="Times New Roman"/>
          <w:i/>
        </w:rPr>
        <w:tab/>
        <w:t>x1</w:t>
      </w:r>
      <w:r>
        <w:rPr>
          <w:rFonts w:ascii="Times New Roman" w:hAnsi="Times New Roman" w:cs="Times New Roman"/>
          <w:i/>
        </w:rPr>
        <w:t xml:space="preserve"> + </w:t>
      </w:r>
      <w:r w:rsidR="005857A5">
        <w:rPr>
          <w:rFonts w:cs="Times New Roman"/>
          <w:i/>
        </w:rPr>
        <w:t>b2</w:t>
      </w:r>
      <w:r w:rsidR="005857A5">
        <w:rPr>
          <w:rFonts w:ascii="Times New Roman" w:hAnsi="Times New Roman" w:cs="Times New Roman"/>
          <w:i/>
        </w:rPr>
        <w:t xml:space="preserve">x2 + … + </w:t>
      </w:r>
      <w:r w:rsidR="005857A5">
        <w:rPr>
          <w:rFonts w:cs="Times New Roman"/>
          <w:i/>
        </w:rPr>
        <w:t>b</w:t>
      </w:r>
      <w:r w:rsidR="005857A5">
        <w:rPr>
          <w:rFonts w:ascii="Times New Roman" w:hAnsi="Times New Roman" w:cs="Times New Roman"/>
          <w:i/>
        </w:rPr>
        <w:t xml:space="preserve">p </w:t>
      </w:r>
      <w:proofErr w:type="spellStart"/>
      <w:r w:rsidR="005857A5">
        <w:rPr>
          <w:rFonts w:ascii="Times New Roman" w:hAnsi="Times New Roman" w:cs="Times New Roman"/>
          <w:i/>
        </w:rPr>
        <w:t>xip</w:t>
      </w:r>
      <w:proofErr w:type="spellEnd"/>
      <w:r w:rsidR="005857A5">
        <w:rPr>
          <w:rFonts w:ascii="Times New Roman" w:hAnsi="Times New Roman" w:cs="Times New Roman"/>
          <w:i/>
        </w:rPr>
        <w:t xml:space="preserve"> +</w:t>
      </w:r>
      <w:r w:rsidR="001B67AB">
        <w:rPr>
          <w:rFonts w:ascii="Times New Roman" w:hAnsi="Times New Roman" w:cs="Times New Roman"/>
          <w:i/>
        </w:rPr>
        <w:t xml:space="preserve"> error </w:t>
      </w:r>
      <w:r w:rsidR="00A734B4">
        <w:rPr>
          <w:rFonts w:ascii="Times New Roman" w:hAnsi="Times New Roman" w:cs="Times New Roman"/>
          <w:i/>
        </w:rPr>
        <w:t xml:space="preserve">          </w:t>
      </w:r>
      <w:r w:rsidR="00A734B4" w:rsidRPr="00CB66E6">
        <w:t></w:t>
      </w:r>
      <w:r w:rsidR="003F0DA9">
        <w:t>2</w:t>
      </w:r>
      <w:r w:rsidR="00A734B4" w:rsidRPr="00CB66E6">
        <w:t></w:t>
      </w:r>
    </w:p>
    <w:p w14:paraId="57672E4E" w14:textId="4CCD4DDD" w:rsidR="003E79BA" w:rsidRDefault="003F0DA9" w:rsidP="00405B5F">
      <w:pPr>
        <w:pStyle w:val="equation"/>
        <w:spacing w:line="240" w:lineRule="auto"/>
        <w:jc w:val="left"/>
        <w:rPr>
          <w:rFonts w:ascii="Times New Roman" w:hAnsi="Times New Roman" w:cs="Times New Roman"/>
        </w:rPr>
      </w:pPr>
      <w:r>
        <w:rPr>
          <w:rFonts w:ascii="Times New Roman" w:hAnsi="Times New Roman" w:cs="Times New Roman"/>
        </w:rPr>
        <w:t xml:space="preserve">Where </w:t>
      </w:r>
      <w:r w:rsidR="00965356">
        <w:rPr>
          <w:rFonts w:ascii="Times New Roman" w:hAnsi="Times New Roman" w:cs="Times New Roman"/>
        </w:rPr>
        <w:t xml:space="preserve">Yi is the response variable, average heart rate in this case, xi is the </w:t>
      </w:r>
      <w:r w:rsidR="00B517D9">
        <w:rPr>
          <w:rFonts w:ascii="Times New Roman" w:hAnsi="Times New Roman" w:cs="Times New Roman"/>
        </w:rPr>
        <w:t xml:space="preserve">feature, and </w:t>
      </w:r>
      <w:r w:rsidR="00B517D9">
        <w:rPr>
          <w:rFonts w:cs="Times New Roman"/>
        </w:rPr>
        <w:t>b</w:t>
      </w:r>
      <w:proofErr w:type="spellStart"/>
      <w:r w:rsidR="00B517D9">
        <w:rPr>
          <w:rFonts w:ascii="Times New Roman" w:hAnsi="Times New Roman" w:cs="Times New Roman"/>
        </w:rPr>
        <w:t>i</w:t>
      </w:r>
      <w:proofErr w:type="spellEnd"/>
      <w:r w:rsidR="00B517D9">
        <w:rPr>
          <w:rFonts w:ascii="Times New Roman" w:hAnsi="Times New Roman" w:cs="Times New Roman"/>
        </w:rPr>
        <w:t xml:space="preserve"> is the coefficient corresponding to its feature</w:t>
      </w:r>
      <w:r w:rsidR="003E79BA">
        <w:rPr>
          <w:rFonts w:ascii="Times New Roman" w:hAnsi="Times New Roman" w:cs="Times New Roman"/>
        </w:rPr>
        <w:t>.</w:t>
      </w:r>
    </w:p>
    <w:p w14:paraId="574E83A8" w14:textId="369EE8DA" w:rsidR="00057DAC" w:rsidRDefault="00405B5F" w:rsidP="00405B5F">
      <w:pPr>
        <w:pStyle w:val="equation"/>
        <w:spacing w:line="240" w:lineRule="auto"/>
        <w:jc w:val="left"/>
        <w:rPr>
          <w:rFonts w:ascii="Times New Roman" w:hAnsi="Times New Roman" w:cs="Times New Roman"/>
        </w:rPr>
      </w:pPr>
      <w:r>
        <w:rPr>
          <w:rFonts w:ascii="Times New Roman" w:hAnsi="Times New Roman" w:cs="Times New Roman"/>
        </w:rPr>
        <w:t xml:space="preserve"> In this scenario it is appropriate to use a multiple linear regression because some features exhibit a linear relationship. For example, an athlete</w:t>
      </w:r>
      <w:r w:rsidR="00057DAC">
        <w:rPr>
          <w:rFonts w:ascii="Times New Roman" w:hAnsi="Times New Roman" w:cs="Times New Roman"/>
        </w:rPr>
        <w:t>’</w:t>
      </w:r>
      <w:r>
        <w:rPr>
          <w:rFonts w:ascii="Times New Roman" w:hAnsi="Times New Roman" w:cs="Times New Roman"/>
        </w:rPr>
        <w:t xml:space="preserve">s max heart rate </w:t>
      </w:r>
      <w:r w:rsidR="00EF1422">
        <w:rPr>
          <w:rFonts w:ascii="Times New Roman" w:hAnsi="Times New Roman" w:cs="Times New Roman"/>
        </w:rPr>
        <w:t>seems to be related linearly with average hear rate.</w:t>
      </w:r>
    </w:p>
    <w:p w14:paraId="71F19365" w14:textId="788D15F3" w:rsidR="003E79BA" w:rsidRPr="00B517D9" w:rsidRDefault="00000000" w:rsidP="00A734B4">
      <w:pPr>
        <w:pStyle w:val="equation"/>
        <w:jc w:val="left"/>
        <w:rPr>
          <w:rFonts w:ascii="Times New Roman" w:hAnsi="Times New Roman" w:cs="Times New Roman"/>
        </w:rPr>
      </w:pPr>
      <w:r>
        <w:pict w14:anchorId="22F58D2C">
          <v:shape id="_x0000_i1026" type="#_x0000_t75" style="width:231.25pt;height:183.25pt">
            <v:imagedata r:id="rId12" o:title="E19A310C"/>
          </v:shape>
        </w:pict>
      </w:r>
    </w:p>
    <w:p w14:paraId="7222FAFB" w14:textId="7E088035" w:rsidR="006C0ABF" w:rsidRDefault="006C0ABF" w:rsidP="006C0ABF">
      <w:pPr>
        <w:jc w:val="left"/>
      </w:pPr>
    </w:p>
    <w:p w14:paraId="0708B377" w14:textId="4634C980" w:rsidR="00057DAC" w:rsidRDefault="00000000" w:rsidP="006C0ABF">
      <w:pPr>
        <w:jc w:val="left"/>
      </w:pPr>
      <w:r>
        <w:pict w14:anchorId="6ED2632B">
          <v:shape id="_x0000_i1027" type="#_x0000_t75" style="width:261.8pt;height:208pt">
            <v:imagedata r:id="rId13" o:title="272416FA"/>
          </v:shape>
        </w:pict>
      </w:r>
    </w:p>
    <w:p w14:paraId="7C50379B" w14:textId="7ABFBCF2" w:rsidR="006C0ABF" w:rsidRDefault="006C0ABF" w:rsidP="00395327">
      <w:pPr>
        <w:ind w:firstLine="288"/>
        <w:jc w:val="left"/>
      </w:pPr>
      <w:r>
        <w:t xml:space="preserve">However, it is not the case that all variables </w:t>
      </w:r>
      <w:r w:rsidR="00044427">
        <w:t xml:space="preserve">are linear. For example, average pace, which is measured in average seconds per mile, </w:t>
      </w:r>
      <w:r w:rsidR="00D30501">
        <w:t xml:space="preserve">does not seem hold a linear relationship with average heart rate. This is a bit contradictory to what one might assume as it indicates that an activity where a runner is running faster </w:t>
      </w:r>
      <w:r w:rsidR="002141BF">
        <w:t>doesn’t mean that their hear rate will be higher.</w:t>
      </w:r>
    </w:p>
    <w:p w14:paraId="494FCCF8" w14:textId="5F13ABC6" w:rsidR="00520AD5" w:rsidRDefault="00395327" w:rsidP="006C0ABF">
      <w:pPr>
        <w:jc w:val="left"/>
      </w:pPr>
      <w:r>
        <w:tab/>
        <w:t xml:space="preserve">After training the multiple linear regression model, we have a model that predicts an average heart rate using the following </w:t>
      </w:r>
      <w:r w:rsidR="0086685E">
        <w:t xml:space="preserve">coefficients, </w:t>
      </w:r>
    </w:p>
    <w:p w14:paraId="3D2326B4" w14:textId="77777777" w:rsidR="0086685E" w:rsidRDefault="0086685E" w:rsidP="006C0ABF">
      <w:pPr>
        <w:jc w:val="left"/>
      </w:pPr>
    </w:p>
    <w:p w14:paraId="6F3F49F1" w14:textId="576F5350" w:rsidR="0086685E" w:rsidRDefault="00000000" w:rsidP="006C0ABF">
      <w:pPr>
        <w:jc w:val="left"/>
        <w:rPr>
          <w:noProof/>
        </w:rPr>
      </w:pPr>
      <w:r>
        <w:rPr>
          <w:noProof/>
        </w:rPr>
        <w:pict w14:anchorId="6AEC3460">
          <v:shape id="Picture 1" o:spid="_x0000_i1028" type="#_x0000_t75" style="width:102.55pt;height:197.8pt;visibility:visible;mso-wrap-style:square">
            <v:imagedata r:id="rId14" o:title=""/>
          </v:shape>
        </w:pict>
      </w:r>
    </w:p>
    <w:p w14:paraId="708B12AB" w14:textId="77777777" w:rsidR="00580FAA" w:rsidRDefault="00580FAA" w:rsidP="006C0ABF">
      <w:pPr>
        <w:jc w:val="left"/>
        <w:rPr>
          <w:noProof/>
        </w:rPr>
      </w:pPr>
    </w:p>
    <w:p w14:paraId="2B81E225" w14:textId="31C2E831" w:rsidR="00580FAA" w:rsidRDefault="00580FAA" w:rsidP="006C0ABF">
      <w:pPr>
        <w:jc w:val="left"/>
        <w:rPr>
          <w:noProof/>
        </w:rPr>
      </w:pPr>
      <w:r>
        <w:rPr>
          <w:noProof/>
        </w:rPr>
        <w:t>Notice that this m</w:t>
      </w:r>
      <w:r w:rsidR="001522E6">
        <w:rPr>
          <w:noProof/>
        </w:rPr>
        <w:t>odel</w:t>
      </w:r>
      <w:r w:rsidR="00CA420B">
        <w:rPr>
          <w:noProof/>
        </w:rPr>
        <w:t>’</w:t>
      </w:r>
      <w:r w:rsidR="001522E6">
        <w:rPr>
          <w:noProof/>
        </w:rPr>
        <w:t xml:space="preserve">s highest coeefient is max heart rate, and that weekday isn’t as </w:t>
      </w:r>
      <w:r w:rsidR="00CA420B">
        <w:rPr>
          <w:noProof/>
        </w:rPr>
        <w:t xml:space="preserve">high of a predictor as suspected. </w:t>
      </w:r>
    </w:p>
    <w:p w14:paraId="2242A138" w14:textId="6E9261E1" w:rsidR="00D01A46" w:rsidRDefault="00DE25BD" w:rsidP="002C7323">
      <w:pPr>
        <w:pStyle w:val="HTMLPreformatted"/>
        <w:shd w:val="clear" w:color="auto" w:fill="FFFFFF"/>
        <w:wordWrap w:val="0"/>
        <w:textAlignment w:val="baseline"/>
        <w:rPr>
          <w:rFonts w:ascii="Times New Roman" w:hAnsi="Times New Roman" w:cs="Times New Roman"/>
          <w:color w:val="000000"/>
        </w:rPr>
      </w:pPr>
      <w:r>
        <w:rPr>
          <w:noProof/>
        </w:rPr>
        <w:tab/>
      </w:r>
      <w:r w:rsidRPr="00D01A46">
        <w:rPr>
          <w:rFonts w:ascii="Times New Roman" w:hAnsi="Times New Roman" w:cs="Times New Roman"/>
          <w:noProof/>
        </w:rPr>
        <w:t xml:space="preserve">In addition, </w:t>
      </w:r>
      <w:r w:rsidR="00D01A46">
        <w:rPr>
          <w:rFonts w:ascii="Times New Roman" w:hAnsi="Times New Roman" w:cs="Times New Roman"/>
          <w:noProof/>
        </w:rPr>
        <w:t xml:space="preserve"> after testing this model on the testing data set containg all althetes we get the following perfomance scores: Mean Squared Error</w:t>
      </w:r>
      <w:r w:rsidR="002C7323">
        <w:rPr>
          <w:rFonts w:ascii="Times New Roman" w:hAnsi="Times New Roman" w:cs="Times New Roman"/>
          <w:noProof/>
        </w:rPr>
        <w:t xml:space="preserve"> of</w:t>
      </w:r>
      <w:r w:rsidR="00D01A46">
        <w:rPr>
          <w:rFonts w:ascii="Times New Roman" w:hAnsi="Times New Roman" w:cs="Times New Roman"/>
          <w:noProof/>
        </w:rPr>
        <w:t xml:space="preserve"> </w:t>
      </w:r>
      <w:r w:rsidR="00D01A46" w:rsidRPr="00D01A46">
        <w:rPr>
          <w:rFonts w:ascii="Times New Roman" w:hAnsi="Times New Roman" w:cs="Times New Roman"/>
          <w:color w:val="000000"/>
        </w:rPr>
        <w:t>0.00099</w:t>
      </w:r>
      <w:r w:rsidR="002C7323">
        <w:rPr>
          <w:rFonts w:ascii="Times New Roman" w:hAnsi="Times New Roman" w:cs="Times New Roman"/>
          <w:color w:val="000000"/>
        </w:rPr>
        <w:t xml:space="preserve">, and an R^2 value </w:t>
      </w:r>
      <w:r w:rsidR="000E4932">
        <w:rPr>
          <w:rFonts w:ascii="Times New Roman" w:hAnsi="Times New Roman" w:cs="Times New Roman"/>
          <w:color w:val="000000"/>
        </w:rPr>
        <w:t>of 0.9922.</w:t>
      </w:r>
      <w:r w:rsidR="002C7323">
        <w:rPr>
          <w:rFonts w:ascii="Times New Roman" w:hAnsi="Times New Roman" w:cs="Times New Roman"/>
          <w:color w:val="000000"/>
        </w:rPr>
        <w:t xml:space="preserve"> </w:t>
      </w:r>
      <w:r w:rsidR="000E4932">
        <w:rPr>
          <w:rFonts w:ascii="Times New Roman" w:hAnsi="Times New Roman" w:cs="Times New Roman"/>
          <w:color w:val="000000"/>
        </w:rPr>
        <w:t xml:space="preserve">While the model </w:t>
      </w:r>
      <w:r w:rsidR="00D22289">
        <w:rPr>
          <w:rFonts w:ascii="Times New Roman" w:hAnsi="Times New Roman" w:cs="Times New Roman"/>
          <w:color w:val="000000"/>
        </w:rPr>
        <w:t>appears</w:t>
      </w:r>
      <w:r w:rsidR="000E4932">
        <w:rPr>
          <w:rFonts w:ascii="Times New Roman" w:hAnsi="Times New Roman" w:cs="Times New Roman"/>
          <w:color w:val="000000"/>
        </w:rPr>
        <w:t xml:space="preserve"> to be </w:t>
      </w:r>
      <w:r w:rsidR="00D22289">
        <w:rPr>
          <w:rFonts w:ascii="Times New Roman" w:hAnsi="Times New Roman" w:cs="Times New Roman"/>
          <w:color w:val="000000"/>
        </w:rPr>
        <w:t>producing</w:t>
      </w:r>
      <w:r w:rsidR="000E4932">
        <w:rPr>
          <w:rFonts w:ascii="Times New Roman" w:hAnsi="Times New Roman" w:cs="Times New Roman"/>
          <w:color w:val="000000"/>
        </w:rPr>
        <w:t xml:space="preserve"> extremely accurate predictions</w:t>
      </w:r>
      <w:r w:rsidR="00D22289">
        <w:rPr>
          <w:rFonts w:ascii="Times New Roman" w:hAnsi="Times New Roman" w:cs="Times New Roman"/>
          <w:color w:val="000000"/>
        </w:rPr>
        <w:t xml:space="preserve"> </w:t>
      </w:r>
      <w:r w:rsidR="001571A2">
        <w:rPr>
          <w:rFonts w:ascii="Times New Roman" w:hAnsi="Times New Roman" w:cs="Times New Roman"/>
          <w:color w:val="000000"/>
        </w:rPr>
        <w:t xml:space="preserve">there seems to something inaccurate with the performance scores we are receiving. For example, </w:t>
      </w:r>
      <w:r w:rsidR="00EB2F6C">
        <w:rPr>
          <w:rFonts w:ascii="Times New Roman" w:hAnsi="Times New Roman" w:cs="Times New Roman"/>
          <w:color w:val="000000"/>
        </w:rPr>
        <w:t xml:space="preserve">examining the residual plot shows that </w:t>
      </w:r>
      <w:r w:rsidR="00793F73">
        <w:rPr>
          <w:rFonts w:ascii="Times New Roman" w:hAnsi="Times New Roman" w:cs="Times New Roman"/>
          <w:color w:val="000000"/>
        </w:rPr>
        <w:t xml:space="preserve">the predictions are further off than the performance score indicate. </w:t>
      </w:r>
    </w:p>
    <w:p w14:paraId="055B823B" w14:textId="2855454A" w:rsidR="00DE0862" w:rsidRDefault="00000000" w:rsidP="002C7323">
      <w:pPr>
        <w:pStyle w:val="HTMLPreformatted"/>
        <w:shd w:val="clear" w:color="auto" w:fill="FFFFFF"/>
        <w:wordWrap w:val="0"/>
        <w:textAlignment w:val="baseline"/>
        <w:rPr>
          <w:color w:val="000000"/>
        </w:rPr>
      </w:pPr>
      <w:r>
        <w:rPr>
          <w:color w:val="000000"/>
        </w:rPr>
        <w:lastRenderedPageBreak/>
        <w:pict w14:anchorId="7EE4B9EB">
          <v:shape id="_x0000_i1029" type="#_x0000_t75" style="width:229.8pt;height:168.75pt">
            <v:imagedata r:id="rId15" o:title="4BDE6918"/>
          </v:shape>
        </w:pict>
      </w:r>
    </w:p>
    <w:p w14:paraId="18D7F978" w14:textId="4813878B" w:rsidR="00DE0862" w:rsidRPr="00D01A46" w:rsidRDefault="00DE0862" w:rsidP="002C7323">
      <w:pPr>
        <w:pStyle w:val="HTMLPreformatted"/>
        <w:shd w:val="clear" w:color="auto" w:fill="FFFFFF"/>
        <w:wordWrap w:val="0"/>
        <w:textAlignment w:val="baseline"/>
        <w:rPr>
          <w:rFonts w:ascii="Times New Roman" w:hAnsi="Times New Roman" w:cs="Times New Roman"/>
          <w:color w:val="000000"/>
        </w:rPr>
      </w:pPr>
    </w:p>
    <w:p w14:paraId="705D0719" w14:textId="7AA5A947" w:rsidR="00DE25BD" w:rsidRDefault="00131648" w:rsidP="00790D77">
      <w:pPr>
        <w:ind w:firstLine="288"/>
        <w:jc w:val="left"/>
      </w:pPr>
      <w:r>
        <w:t xml:space="preserve">On this plot shows the </w:t>
      </w:r>
      <w:r w:rsidR="002F4118">
        <w:t xml:space="preserve">true heart rate on the x axis and on the </w:t>
      </w:r>
      <w:proofErr w:type="gramStart"/>
      <w:r w:rsidR="002F4118">
        <w:t>y</w:t>
      </w:r>
      <w:proofErr w:type="gramEnd"/>
      <w:r w:rsidR="002F4118">
        <w:t xml:space="preserve"> axis is the difference between </w:t>
      </w:r>
      <w:r w:rsidR="00EF2941">
        <w:t xml:space="preserve">true heart rate and predicted heart rate of 500 randomly sampled activities. This shows that the </w:t>
      </w:r>
      <w:r w:rsidR="00E82428">
        <w:t>performance scores aren’t telling the full story</w:t>
      </w:r>
      <w:r w:rsidR="00D90095">
        <w:t xml:space="preserve"> since there is a random distribution of </w:t>
      </w:r>
      <w:r w:rsidR="00790D77">
        <w:t xml:space="preserve">points that aren’t cluster around the y = 0 line. It is possible that the training data is producing a strong performance score because it is scaled. </w:t>
      </w:r>
    </w:p>
    <w:p w14:paraId="305D7C37" w14:textId="33159B6D" w:rsidR="00115DFA" w:rsidRDefault="00115DFA" w:rsidP="00790D77">
      <w:pPr>
        <w:ind w:firstLine="288"/>
        <w:jc w:val="left"/>
      </w:pPr>
      <w:r>
        <w:t xml:space="preserve">Regardless, </w:t>
      </w:r>
      <w:r w:rsidR="00FD3476">
        <w:t xml:space="preserve">the difference between the true heart rate and predicted heart rate follows a pattern and there is a group of data that is predict quietly accurately. </w:t>
      </w:r>
      <w:r w:rsidR="00136DB5">
        <w:t xml:space="preserve">The following graph demonstrates the histogram of </w:t>
      </w:r>
      <w:r w:rsidR="00E071CC">
        <w:t xml:space="preserve">this pattern. There </w:t>
      </w:r>
      <w:r w:rsidR="007D40E3">
        <w:t>are</w:t>
      </w:r>
      <w:r w:rsidR="00E071CC">
        <w:t xml:space="preserve"> several bins that are extremely close to 0, and a lot of the activities are predicted within about 5 beats per minute of the average heart rate.</w:t>
      </w:r>
    </w:p>
    <w:p w14:paraId="5B523768" w14:textId="53D040FB" w:rsidR="00C62394" w:rsidRDefault="00C62394" w:rsidP="00790D77">
      <w:pPr>
        <w:ind w:firstLine="288"/>
        <w:jc w:val="left"/>
      </w:pPr>
      <w:r>
        <w:t xml:space="preserve">On the other hand, this graph demonstrates that there are just as many predictions that don’t fall close enough to be considered accurate. </w:t>
      </w:r>
      <w:r w:rsidR="008A602A">
        <w:t xml:space="preserve">Predictions off by over 5 beats per minute wouldn’t help an athlete or coach understand the response to a workout, so for these predictions we can consider them inaccurate. </w:t>
      </w:r>
    </w:p>
    <w:p w14:paraId="01FB37EA" w14:textId="68020EEC" w:rsidR="00821592" w:rsidRDefault="00821592" w:rsidP="00790D77">
      <w:pPr>
        <w:ind w:firstLine="288"/>
        <w:jc w:val="left"/>
      </w:pPr>
      <w:r>
        <w:pict w14:anchorId="1D9CCA6D">
          <v:shape id="_x0000_i1034" type="#_x0000_t75" style="width:234.9pt;height:186.9pt">
            <v:imagedata r:id="rId16" o:title="28F166E6"/>
          </v:shape>
        </w:pict>
      </w:r>
    </w:p>
    <w:p w14:paraId="05733A4A" w14:textId="3611A369" w:rsidR="00677A55" w:rsidRDefault="00441A70" w:rsidP="00790D77">
      <w:pPr>
        <w:ind w:firstLine="288"/>
        <w:jc w:val="left"/>
      </w:pPr>
      <w:r>
        <w:t xml:space="preserve">Despite the </w:t>
      </w:r>
      <w:r w:rsidR="00925955">
        <w:t xml:space="preserve">strange accuracy results, we still tested how the model performs on individual </w:t>
      </w:r>
      <w:r w:rsidR="00677A55">
        <w:t xml:space="preserve">athletes testing data. </w:t>
      </w:r>
      <w:r w:rsidR="00190E53">
        <w:t>The results are displayed in the table below.</w:t>
      </w:r>
    </w:p>
    <w:p w14:paraId="7FE6F23D" w14:textId="77777777" w:rsidR="00B1486F" w:rsidRDefault="00B1486F" w:rsidP="00790D77">
      <w:pPr>
        <w:ind w:firstLine="288"/>
        <w:jc w:val="left"/>
      </w:pPr>
    </w:p>
    <w:p w14:paraId="38CEDCD6" w14:textId="77777777" w:rsidR="00B1486F" w:rsidRDefault="00B1486F" w:rsidP="00790D77">
      <w:pPr>
        <w:ind w:firstLine="288"/>
        <w:jc w:val="left"/>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1167"/>
      </w:tblGrid>
      <w:tr w:rsidR="00677A55" w14:paraId="57FCC07B" w14:textId="77777777">
        <w:tc>
          <w:tcPr>
            <w:tcW w:w="993" w:type="dxa"/>
            <w:shd w:val="clear" w:color="auto" w:fill="auto"/>
          </w:tcPr>
          <w:p w14:paraId="7297D900" w14:textId="29CD498E" w:rsidR="00677A55" w:rsidRDefault="00677A55">
            <w:pPr>
              <w:jc w:val="left"/>
            </w:pPr>
            <w:r>
              <w:t>Athlete</w:t>
            </w:r>
          </w:p>
        </w:tc>
        <w:tc>
          <w:tcPr>
            <w:tcW w:w="1167" w:type="dxa"/>
            <w:shd w:val="clear" w:color="auto" w:fill="auto"/>
          </w:tcPr>
          <w:p w14:paraId="466CD38E" w14:textId="52F4D6C2" w:rsidR="00677A55" w:rsidRDefault="00677A55">
            <w:pPr>
              <w:jc w:val="left"/>
            </w:pPr>
            <w:r>
              <w:t>MSE</w:t>
            </w:r>
          </w:p>
        </w:tc>
      </w:tr>
      <w:tr w:rsidR="00677A55" w14:paraId="7AF0183C" w14:textId="77777777">
        <w:tc>
          <w:tcPr>
            <w:tcW w:w="993" w:type="dxa"/>
            <w:shd w:val="clear" w:color="auto" w:fill="auto"/>
          </w:tcPr>
          <w:p w14:paraId="16711CFB" w14:textId="412754E1" w:rsidR="00677A55" w:rsidRDefault="00677A55">
            <w:pPr>
              <w:jc w:val="left"/>
            </w:pPr>
            <w:r>
              <w:t>Munoz</w:t>
            </w:r>
          </w:p>
        </w:tc>
        <w:tc>
          <w:tcPr>
            <w:tcW w:w="1167" w:type="dxa"/>
            <w:shd w:val="clear" w:color="auto" w:fill="auto"/>
          </w:tcPr>
          <w:p w14:paraId="0C718B0D" w14:textId="4BF9697E" w:rsidR="00677A55" w:rsidRDefault="00B1486F">
            <w:pPr>
              <w:pStyle w:val="HTMLPreformatted"/>
              <w:shd w:val="clear" w:color="auto" w:fill="FFFFFF"/>
              <w:wordWrap w:val="0"/>
              <w:textAlignment w:val="baseline"/>
              <w:rPr>
                <w:color w:val="000000"/>
                <w:sz w:val="21"/>
                <w:szCs w:val="21"/>
              </w:rPr>
            </w:pPr>
            <w:r>
              <w:rPr>
                <w:color w:val="000000"/>
                <w:sz w:val="21"/>
                <w:szCs w:val="21"/>
              </w:rPr>
              <w:t>0.00166</w:t>
            </w:r>
          </w:p>
        </w:tc>
      </w:tr>
      <w:tr w:rsidR="00677A55" w14:paraId="2C677A64" w14:textId="77777777">
        <w:tc>
          <w:tcPr>
            <w:tcW w:w="993" w:type="dxa"/>
            <w:shd w:val="clear" w:color="auto" w:fill="auto"/>
          </w:tcPr>
          <w:p w14:paraId="67DE9D92" w14:textId="1CE19645" w:rsidR="00677A55" w:rsidRDefault="00677A55">
            <w:pPr>
              <w:jc w:val="left"/>
            </w:pPr>
            <w:r>
              <w:t>Wilks</w:t>
            </w:r>
          </w:p>
        </w:tc>
        <w:tc>
          <w:tcPr>
            <w:tcW w:w="1167" w:type="dxa"/>
            <w:shd w:val="clear" w:color="auto" w:fill="auto"/>
          </w:tcPr>
          <w:p w14:paraId="624FD9E8" w14:textId="0AC885B1" w:rsidR="00677A55" w:rsidRDefault="00B1486F">
            <w:pPr>
              <w:pStyle w:val="HTMLPreformatted"/>
              <w:shd w:val="clear" w:color="auto" w:fill="FFFFFF"/>
              <w:wordWrap w:val="0"/>
              <w:textAlignment w:val="baseline"/>
              <w:rPr>
                <w:color w:val="000000"/>
                <w:sz w:val="21"/>
                <w:szCs w:val="21"/>
              </w:rPr>
            </w:pPr>
            <w:r>
              <w:rPr>
                <w:color w:val="000000"/>
                <w:sz w:val="21"/>
                <w:szCs w:val="21"/>
              </w:rPr>
              <w:t>0.00063</w:t>
            </w:r>
          </w:p>
        </w:tc>
      </w:tr>
      <w:tr w:rsidR="00677A55" w14:paraId="1C9A16E0" w14:textId="77777777">
        <w:tc>
          <w:tcPr>
            <w:tcW w:w="993" w:type="dxa"/>
            <w:shd w:val="clear" w:color="auto" w:fill="auto"/>
          </w:tcPr>
          <w:p w14:paraId="18CF1164" w14:textId="2A16611D" w:rsidR="00677A55" w:rsidRDefault="00677A55">
            <w:pPr>
              <w:jc w:val="left"/>
            </w:pPr>
            <w:r>
              <w:t>Goetsch</w:t>
            </w:r>
          </w:p>
        </w:tc>
        <w:tc>
          <w:tcPr>
            <w:tcW w:w="1167" w:type="dxa"/>
            <w:shd w:val="clear" w:color="auto" w:fill="auto"/>
          </w:tcPr>
          <w:p w14:paraId="5ADAF29B" w14:textId="0A3A8667" w:rsidR="00677A55" w:rsidRDefault="00B1486F">
            <w:pPr>
              <w:pStyle w:val="HTMLPreformatted"/>
              <w:shd w:val="clear" w:color="auto" w:fill="FFFFFF"/>
              <w:wordWrap w:val="0"/>
              <w:textAlignment w:val="baseline"/>
              <w:rPr>
                <w:color w:val="000000"/>
                <w:sz w:val="21"/>
                <w:szCs w:val="21"/>
              </w:rPr>
            </w:pPr>
            <w:r>
              <w:rPr>
                <w:color w:val="000000"/>
                <w:sz w:val="21"/>
                <w:szCs w:val="21"/>
              </w:rPr>
              <w:t>0.00073</w:t>
            </w:r>
          </w:p>
        </w:tc>
      </w:tr>
    </w:tbl>
    <w:p w14:paraId="12C2FFF2" w14:textId="6998F861" w:rsidR="00441A70" w:rsidRDefault="00190E53" w:rsidP="00790D77">
      <w:pPr>
        <w:ind w:firstLine="288"/>
        <w:jc w:val="left"/>
      </w:pPr>
      <w:r>
        <w:t xml:space="preserve">The MSE of Munoz is the highest, while the MSE of Wilks is the lowest in this test. </w:t>
      </w:r>
      <w:r w:rsidR="00AF0257">
        <w:t>Regardless, the MSE of all three athletes is quite close</w:t>
      </w:r>
      <w:r w:rsidR="002A6B5D">
        <w:t xml:space="preserve">, relative to each other. It is interesting that </w:t>
      </w:r>
      <w:r w:rsidR="00322A85">
        <w:t xml:space="preserve">predicting </w:t>
      </w:r>
      <w:r w:rsidR="002A6B5D">
        <w:t xml:space="preserve">Munoz preforms the worst </w:t>
      </w:r>
      <w:r w:rsidR="00322A85">
        <w:t>with this model considering that Goetsch’s data is the most different that the other athletes.</w:t>
      </w:r>
    </w:p>
    <w:p w14:paraId="3AD7A525" w14:textId="77777777" w:rsidR="00821592" w:rsidRDefault="00821592" w:rsidP="00790D77">
      <w:pPr>
        <w:ind w:firstLine="288"/>
        <w:jc w:val="left"/>
      </w:pPr>
    </w:p>
    <w:p w14:paraId="1F5E235B" w14:textId="1080A23D" w:rsidR="00B5725F" w:rsidRDefault="00B5725F" w:rsidP="00B5725F">
      <w:pPr>
        <w:pStyle w:val="Heading1"/>
      </w:pPr>
      <w:r>
        <w:t>Classifying Athlet</w:t>
      </w:r>
      <w:r w:rsidR="000B59D8">
        <w:t>e</w:t>
      </w:r>
      <w:r>
        <w:t>s and Weekday</w:t>
      </w:r>
    </w:p>
    <w:p w14:paraId="5A32EB0C" w14:textId="7174EFB3" w:rsidR="00821592" w:rsidRDefault="00B5725F" w:rsidP="00821592">
      <w:pPr>
        <w:ind w:firstLine="720"/>
        <w:jc w:val="left"/>
      </w:pPr>
      <w:r>
        <w:t>Since we have all th</w:t>
      </w:r>
      <w:r w:rsidR="00F87B65">
        <w:t xml:space="preserve">e athletes in one dataset, </w:t>
      </w:r>
      <w:r w:rsidR="00904F16">
        <w:t>we build a logistic regression mode</w:t>
      </w:r>
      <w:r w:rsidR="008925F7">
        <w:t xml:space="preserve">l, using a one versus rest </w:t>
      </w:r>
      <w:proofErr w:type="gramStart"/>
      <w:r w:rsidR="008925F7">
        <w:t xml:space="preserve">approach, </w:t>
      </w:r>
      <w:r w:rsidR="00904F16">
        <w:t xml:space="preserve"> that</w:t>
      </w:r>
      <w:proofErr w:type="gramEnd"/>
      <w:r w:rsidR="00904F16">
        <w:t xml:space="preserve"> predicts what athlete </w:t>
      </w:r>
      <w:r w:rsidR="00904F16" w:rsidRPr="00821592">
        <w:t xml:space="preserve">completed an activity based on their performance statistics. </w:t>
      </w:r>
      <w:r w:rsidR="00191415" w:rsidRPr="00821592">
        <w:t xml:space="preserve">For such a model, we split and train the data differently than how we test the multiple linear regression model. Instead of breaking the testing data into three different testing sets, we keep them as one large testing sets. </w:t>
      </w:r>
    </w:p>
    <w:p w14:paraId="1BD1F289" w14:textId="09AE3DA6" w:rsidR="00821592" w:rsidRDefault="00821592" w:rsidP="00821592">
      <w:pPr>
        <w:ind w:firstLine="720"/>
        <w:jc w:val="left"/>
        <w:rPr>
          <w:color w:val="000000"/>
        </w:rPr>
      </w:pPr>
      <w:r>
        <w:t xml:space="preserve">After training, our model has a training accuracy </w:t>
      </w:r>
      <w:proofErr w:type="gramStart"/>
      <w:r>
        <w:t xml:space="preserve">of </w:t>
      </w:r>
      <w:r w:rsidRPr="00821592">
        <w:t xml:space="preserve"> </w:t>
      </w:r>
      <w:r w:rsidRPr="00821592">
        <w:rPr>
          <w:color w:val="000000"/>
        </w:rPr>
        <w:t>95.8817</w:t>
      </w:r>
      <w:r>
        <w:rPr>
          <w:color w:val="000000"/>
        </w:rPr>
        <w:t>.</w:t>
      </w:r>
      <w:proofErr w:type="gramEnd"/>
      <w:r>
        <w:rPr>
          <w:color w:val="000000"/>
        </w:rPr>
        <w:t xml:space="preserve"> In </w:t>
      </w:r>
      <w:r w:rsidR="008925F7">
        <w:rPr>
          <w:color w:val="000000"/>
        </w:rPr>
        <w:t>addition,</w:t>
      </w:r>
      <w:r>
        <w:rPr>
          <w:color w:val="000000"/>
        </w:rPr>
        <w:t xml:space="preserve"> the confusion matrix looks like the following image</w:t>
      </w:r>
      <w:r w:rsidR="003E07DB">
        <w:rPr>
          <w:color w:val="000000"/>
        </w:rPr>
        <w:t xml:space="preserve">, where </w:t>
      </w:r>
      <w:r w:rsidR="009E7F2C">
        <w:rPr>
          <w:color w:val="000000"/>
        </w:rPr>
        <w:t xml:space="preserve">0 is Goetsch, 1 is Munoz and 2 is Wilks. </w:t>
      </w:r>
      <w:r w:rsidR="003E07DB">
        <w:rPr>
          <w:color w:val="000000"/>
        </w:rPr>
        <w:pict w14:anchorId="2DE2E317">
          <v:shape id="_x0000_i1036" type="#_x0000_t75" style="width:274.9pt;height:234.2pt">
            <v:imagedata r:id="rId17" o:title="444645FF"/>
          </v:shape>
        </w:pict>
      </w:r>
    </w:p>
    <w:p w14:paraId="39139183" w14:textId="2D474A5E" w:rsidR="009E7F2C" w:rsidRDefault="008925F7" w:rsidP="00821592">
      <w:pPr>
        <w:ind w:firstLine="720"/>
        <w:jc w:val="left"/>
        <w:rPr>
          <w:color w:val="000000"/>
        </w:rPr>
      </w:pPr>
      <w:r>
        <w:rPr>
          <w:color w:val="000000"/>
        </w:rPr>
        <w:t xml:space="preserve">This indicates that there is some quality in an activity that makes an athlete distinguishable. </w:t>
      </w:r>
      <w:r w:rsidR="00D843F3">
        <w:rPr>
          <w:color w:val="000000"/>
        </w:rPr>
        <w:t xml:space="preserve">The most missed runners </w:t>
      </w:r>
      <w:proofErr w:type="gramStart"/>
      <w:r w:rsidR="00D843F3">
        <w:rPr>
          <w:color w:val="000000"/>
        </w:rPr>
        <w:t>is</w:t>
      </w:r>
      <w:proofErr w:type="gramEnd"/>
      <w:r w:rsidR="00D843F3">
        <w:rPr>
          <w:color w:val="000000"/>
        </w:rPr>
        <w:t xml:space="preserve"> confusing wilks with </w:t>
      </w:r>
      <w:proofErr w:type="spellStart"/>
      <w:r w:rsidR="0042484E">
        <w:rPr>
          <w:color w:val="000000"/>
        </w:rPr>
        <w:t>goetsch</w:t>
      </w:r>
      <w:proofErr w:type="spellEnd"/>
      <w:r w:rsidR="0042484E">
        <w:rPr>
          <w:color w:val="000000"/>
        </w:rPr>
        <w:t xml:space="preserve">, which makes sense since they often run together. This means that their performance stats are essentially the same besides a </w:t>
      </w:r>
      <w:r w:rsidR="004425A9">
        <w:rPr>
          <w:color w:val="000000"/>
        </w:rPr>
        <w:t xml:space="preserve">few features that are unique to each runner. </w:t>
      </w:r>
      <w:r w:rsidR="002619FA">
        <w:rPr>
          <w:color w:val="000000"/>
        </w:rPr>
        <w:t>The</w:t>
      </w:r>
      <w:r w:rsidR="004425A9">
        <w:rPr>
          <w:color w:val="000000"/>
        </w:rPr>
        <w:t xml:space="preserve"> logistic regression for classifying runner is </w:t>
      </w:r>
      <w:r w:rsidR="002619FA">
        <w:rPr>
          <w:color w:val="000000"/>
        </w:rPr>
        <w:t xml:space="preserve">therefore </w:t>
      </w:r>
      <w:r w:rsidR="004425A9">
        <w:rPr>
          <w:color w:val="000000"/>
        </w:rPr>
        <w:t xml:space="preserve">more effective than this </w:t>
      </w:r>
      <w:r w:rsidR="002619FA">
        <w:rPr>
          <w:color w:val="000000"/>
        </w:rPr>
        <w:t xml:space="preserve">confusion matrix would indicate. </w:t>
      </w:r>
    </w:p>
    <w:p w14:paraId="1E650E0E" w14:textId="77777777" w:rsidR="002619FA" w:rsidRDefault="002619FA" w:rsidP="00821592">
      <w:pPr>
        <w:ind w:firstLine="720"/>
        <w:jc w:val="left"/>
      </w:pPr>
    </w:p>
    <w:p w14:paraId="3CD8FDA3" w14:textId="126D15FF" w:rsidR="004E624F" w:rsidRDefault="004E624F" w:rsidP="004E624F">
      <w:pPr>
        <w:pStyle w:val="Heading1"/>
      </w:pPr>
      <w:r>
        <w:t>Conclusion</w:t>
      </w:r>
    </w:p>
    <w:p w14:paraId="34F73A47" w14:textId="2C215E80" w:rsidR="004E624F" w:rsidRDefault="004E624F" w:rsidP="003B136D">
      <w:pPr>
        <w:ind w:firstLine="288"/>
        <w:jc w:val="left"/>
      </w:pPr>
      <w:r>
        <w:t xml:space="preserve">A multiple linear regression </w:t>
      </w:r>
      <w:r w:rsidR="00B82C15">
        <w:t xml:space="preserve">using performance variables to predict </w:t>
      </w:r>
      <w:r w:rsidR="005A5FDB">
        <w:t>the average heart rate from run</w:t>
      </w:r>
      <w:r w:rsidR="00B82C15">
        <w:t xml:space="preserve"> </w:t>
      </w:r>
      <w:r w:rsidR="007D0A4F">
        <w:t xml:space="preserve">can be quite effective given the right circumstances. </w:t>
      </w:r>
      <w:r w:rsidR="005A5FDB">
        <w:t xml:space="preserve">Using data from multiple athletes is as effective if not more effective than </w:t>
      </w:r>
      <w:r w:rsidR="002D551C">
        <w:t xml:space="preserve">using a single </w:t>
      </w:r>
      <w:r w:rsidR="002C0947">
        <w:t>runners’</w:t>
      </w:r>
      <w:r w:rsidR="002D551C">
        <w:t xml:space="preserve"> data. Thus, if a model were to be scaled up</w:t>
      </w:r>
      <w:r w:rsidR="002C0947">
        <w:t xml:space="preserve"> to predict other college </w:t>
      </w:r>
      <w:r w:rsidR="00F36830">
        <w:t>athletes heart rate</w:t>
      </w:r>
      <w:r w:rsidR="002D551C">
        <w:t xml:space="preserve"> it should be possible to </w:t>
      </w:r>
      <w:r w:rsidR="002C0947">
        <w:t>us</w:t>
      </w:r>
      <w:r w:rsidR="00F36830">
        <w:t>e only</w:t>
      </w:r>
      <w:r w:rsidR="002C0947">
        <w:t xml:space="preserve"> a handful of college </w:t>
      </w:r>
      <w:r w:rsidR="00F36830">
        <w:t>athletes’</w:t>
      </w:r>
      <w:r w:rsidR="002C0947">
        <w:t xml:space="preserve"> </w:t>
      </w:r>
      <w:r w:rsidR="00F36830">
        <w:t>data in training. This would save the task of constantly retraining</w:t>
      </w:r>
      <w:r w:rsidR="00243AA6">
        <w:t>.</w:t>
      </w:r>
    </w:p>
    <w:p w14:paraId="1DD3DBD4" w14:textId="02D3AB09" w:rsidR="00243AA6" w:rsidRDefault="00243AA6" w:rsidP="003B136D">
      <w:pPr>
        <w:ind w:firstLine="288"/>
        <w:jc w:val="left"/>
      </w:pPr>
      <w:r>
        <w:lastRenderedPageBreak/>
        <w:t xml:space="preserve">Also, </w:t>
      </w:r>
      <w:r w:rsidR="008A219D">
        <w:t xml:space="preserve">classifying which runner ran a particular activity is possible using a one versus rest logistic regression. </w:t>
      </w:r>
      <w:r w:rsidR="00686839">
        <w:t>Such a model would work for runners who don’t often run together</w:t>
      </w:r>
      <w:r w:rsidR="000B59D8">
        <w:t xml:space="preserve">, as was the case for wilks and </w:t>
      </w:r>
      <w:proofErr w:type="spellStart"/>
      <w:r w:rsidR="000B59D8">
        <w:t>goetsch</w:t>
      </w:r>
      <w:proofErr w:type="spellEnd"/>
      <w:r w:rsidR="000B59D8">
        <w:t xml:space="preserve">. </w:t>
      </w:r>
    </w:p>
    <w:p w14:paraId="28FB447A" w14:textId="6FA46341" w:rsidR="000B59D8" w:rsidRDefault="000B59D8" w:rsidP="000B59D8">
      <w:pPr>
        <w:pStyle w:val="Heading1"/>
      </w:pPr>
      <w:r>
        <w:t>Future Work</w:t>
      </w:r>
    </w:p>
    <w:p w14:paraId="12130D9F" w14:textId="4C8AEB42" w:rsidR="00B24C5A" w:rsidRDefault="00E902E1" w:rsidP="00E902E1">
      <w:pPr>
        <w:ind w:firstLine="720"/>
        <w:jc w:val="left"/>
      </w:pPr>
      <w:r>
        <w:t>Despite the multiple linear regression model having a high R^2 and a low mean squared error, the predictions are not working as they should. Fixing this would give an insight into what is going on in the model.</w:t>
      </w:r>
      <w:r w:rsidR="0013182D">
        <w:t xml:space="preserve"> To fix this we would </w:t>
      </w:r>
      <w:proofErr w:type="spellStart"/>
      <w:r w:rsidR="0013182D">
        <w:t>unscale</w:t>
      </w:r>
      <w:proofErr w:type="spellEnd"/>
      <w:r w:rsidR="0013182D">
        <w:t xml:space="preserve"> the mean square error so that we can have a context</w:t>
      </w:r>
      <w:r w:rsidR="00107C7D">
        <w:t xml:space="preserve"> for the MSE. </w:t>
      </w:r>
      <w:r w:rsidR="00AE2BB9">
        <w:t xml:space="preserve">We can also produce better visualization of the model and </w:t>
      </w:r>
      <w:proofErr w:type="gramStart"/>
      <w:r w:rsidR="00AE2BB9">
        <w:t>it’s</w:t>
      </w:r>
      <w:proofErr w:type="gramEnd"/>
      <w:r w:rsidR="00AE2BB9">
        <w:t xml:space="preserve"> residuals. </w:t>
      </w:r>
    </w:p>
    <w:p w14:paraId="697BC71E" w14:textId="1ACF48F1" w:rsidR="0080791D" w:rsidRPr="005B520E" w:rsidRDefault="00992C5E" w:rsidP="00992C5E">
      <w:pPr>
        <w:ind w:firstLine="720"/>
        <w:jc w:val="left"/>
      </w:pPr>
      <w:r>
        <w:t xml:space="preserve">To increase the performance of the model we can add more data from </w:t>
      </w:r>
      <w:r w:rsidR="00992DC2">
        <w:t xml:space="preserve">other collegiate athletes. This will give the model a wider view. We could also add data from non-collegiate athletes. </w:t>
      </w:r>
    </w:p>
    <w:p w14:paraId="4C92A99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180913F" w14:textId="374D47E5" w:rsidR="00575BCA" w:rsidRPr="00777C22" w:rsidRDefault="0080791D" w:rsidP="00836367">
      <w:pPr>
        <w:pStyle w:val="BodyText"/>
        <w:rPr>
          <w:lang w:val="en-US"/>
        </w:rPr>
      </w:pPr>
      <w:r w:rsidRPr="005B520E">
        <w:t>The</w:t>
      </w:r>
      <w:r w:rsidR="00777C22">
        <w:rPr>
          <w:lang w:val="en-US"/>
        </w:rPr>
        <w:t xml:space="preserve"> authors of </w:t>
      </w:r>
      <w:r w:rsidR="00DD1398">
        <w:rPr>
          <w:lang w:val="en-US"/>
        </w:rPr>
        <w:t>this paper would like to thank Dr. Al-</w:t>
      </w:r>
      <w:proofErr w:type="spellStart"/>
      <w:r w:rsidR="00DD1398">
        <w:rPr>
          <w:lang w:val="en-US"/>
        </w:rPr>
        <w:t>Khassaweneh</w:t>
      </w:r>
      <w:proofErr w:type="spellEnd"/>
      <w:r w:rsidR="00DD1398">
        <w:rPr>
          <w:lang w:val="en-US"/>
        </w:rPr>
        <w:t xml:space="preserve"> for is support and guidance in creating </w:t>
      </w:r>
      <w:r w:rsidR="00C84838">
        <w:rPr>
          <w:lang w:val="en-US"/>
        </w:rPr>
        <w:t>our model and in learning various machine learning techniques.</w:t>
      </w:r>
    </w:p>
    <w:p w14:paraId="64C59EE9" w14:textId="7DCEF092" w:rsidR="009303D9" w:rsidRPr="005B520E" w:rsidRDefault="009303D9" w:rsidP="00152B8B">
      <w:pPr>
        <w:pStyle w:val="Heading5"/>
      </w:pPr>
      <w:r w:rsidRPr="005B520E">
        <w:t>References</w:t>
      </w:r>
    </w:p>
    <w:p w14:paraId="44888292" w14:textId="20A614AE" w:rsidR="001B7CD8" w:rsidRDefault="001B7CD8" w:rsidP="006F5477">
      <w:pPr>
        <w:pStyle w:val="references"/>
        <w:ind w:left="354" w:hanging="354"/>
      </w:pPr>
      <w:r w:rsidRPr="001B7CD8">
        <w:t>B</w:t>
      </w:r>
      <w:r>
        <w:t>.</w:t>
      </w:r>
      <w:r w:rsidRPr="001B7CD8">
        <w:t xml:space="preserve"> Dur-E-Zehra</w:t>
      </w:r>
      <w:r>
        <w:t xml:space="preserve">, </w:t>
      </w:r>
      <w:r w:rsidRPr="001B7CD8">
        <w:t>S</w:t>
      </w:r>
      <w:r>
        <w:t xml:space="preserve">. </w:t>
      </w:r>
      <w:r w:rsidRPr="001B7CD8">
        <w:t>Ha</w:t>
      </w:r>
      <w:r>
        <w:t xml:space="preserve">o, </w:t>
      </w:r>
      <w:r w:rsidRPr="001B7CD8">
        <w:t>C</w:t>
      </w:r>
      <w:r>
        <w:t xml:space="preserve">. </w:t>
      </w:r>
      <w:r w:rsidRPr="001B7CD8">
        <w:t xml:space="preserve">Teddy </w:t>
      </w:r>
      <w:r>
        <w:t>and</w:t>
      </w:r>
      <w:r w:rsidRPr="001B7CD8">
        <w:t xml:space="preserve"> S</w:t>
      </w:r>
      <w:r>
        <w:t>.</w:t>
      </w:r>
      <w:r w:rsidRPr="001B7CD8">
        <w:t xml:space="preserve"> Andrey</w:t>
      </w:r>
      <w:r>
        <w:t>,</w:t>
      </w:r>
      <w:r w:rsidRPr="001B7CD8">
        <w:t xml:space="preserve"> S</w:t>
      </w:r>
      <w:r>
        <w:t xml:space="preserve">. </w:t>
      </w:r>
      <w:r w:rsidRPr="001B7CD8">
        <w:t>Steven</w:t>
      </w:r>
      <w:r>
        <w:t xml:space="preserve">, </w:t>
      </w:r>
      <w:r w:rsidRPr="001B7CD8">
        <w:t>C</w:t>
      </w:r>
      <w:r>
        <w:t xml:space="preserve">. </w:t>
      </w:r>
      <w:r w:rsidRPr="001B7CD8">
        <w:t>B.G.</w:t>
      </w:r>
      <w:r>
        <w:t>, “</w:t>
      </w:r>
      <w:r w:rsidRPr="001B7CD8">
        <w:t xml:space="preserve">Modeling of </w:t>
      </w:r>
      <w:r>
        <w:t>h</w:t>
      </w:r>
      <w:r w:rsidRPr="001B7CD8">
        <w:t xml:space="preserve">uman </w:t>
      </w:r>
      <w:r>
        <w:t>h</w:t>
      </w:r>
      <w:r w:rsidRPr="001B7CD8">
        <w:t xml:space="preserve">eart </w:t>
      </w:r>
      <w:r>
        <w:t>r</w:t>
      </w:r>
      <w:r w:rsidRPr="001B7CD8">
        <w:t xml:space="preserve">ate </w:t>
      </w:r>
      <w:r>
        <w:t>r</w:t>
      </w:r>
      <w:r w:rsidRPr="001B7CD8">
        <w:t xml:space="preserve">esponse during </w:t>
      </w:r>
      <w:r>
        <w:t>w</w:t>
      </w:r>
      <w:r w:rsidRPr="001B7CD8">
        <w:t xml:space="preserve">alking, </w:t>
      </w:r>
      <w:r>
        <w:t>c</w:t>
      </w:r>
      <w:r w:rsidRPr="001B7CD8">
        <w:t xml:space="preserve">ycling and </w:t>
      </w:r>
      <w:r>
        <w:t>r</w:t>
      </w:r>
      <w:r w:rsidRPr="001B7CD8">
        <w:t>owing</w:t>
      </w:r>
      <w:r w:rsidR="0060439A">
        <w:t>,</w:t>
      </w:r>
      <w:r>
        <w:t>”</w:t>
      </w:r>
      <w:r w:rsidRPr="001B7CD8">
        <w:t xml:space="preserve"> Conference proceedings :Annual International Conference of the IEEE Engineering in Medicine and Biology Society</w:t>
      </w:r>
      <w:r w:rsidR="0060439A">
        <w:t>.</w:t>
      </w:r>
      <w:r w:rsidRPr="001B7CD8">
        <w:t xml:space="preserve"> IEEE Engineering in Medicine and Biology Society</w:t>
      </w:r>
      <w:r w:rsidR="0060439A">
        <w:t>,</w:t>
      </w:r>
      <w:r w:rsidRPr="001B7CD8">
        <w:t xml:space="preserve"> Conference.</w:t>
      </w:r>
      <w:r w:rsidR="005E348D">
        <w:t xml:space="preserve"> </w:t>
      </w:r>
      <w:r>
        <w:t>2010</w:t>
      </w:r>
    </w:p>
    <w:p w14:paraId="37FD8CD1" w14:textId="6F6555C4" w:rsidR="00D47A91" w:rsidRDefault="00D47A91" w:rsidP="006F5477">
      <w:pPr>
        <w:pStyle w:val="references"/>
        <w:ind w:left="354" w:hanging="354"/>
      </w:pPr>
      <w:r w:rsidRPr="00D47A91">
        <w:t>L</w:t>
      </w:r>
      <w:r>
        <w:t xml:space="preserve">. </w:t>
      </w:r>
      <w:r w:rsidRPr="00D47A91">
        <w:t>Xiaoli</w:t>
      </w:r>
      <w:r>
        <w:t xml:space="preserve">, </w:t>
      </w:r>
      <w:r w:rsidRPr="00D47A91">
        <w:t>S</w:t>
      </w:r>
      <w:r>
        <w:t xml:space="preserve">. </w:t>
      </w:r>
      <w:r w:rsidRPr="00D47A91">
        <w:t>Xiang</w:t>
      </w:r>
      <w:r>
        <w:t xml:space="preserve">, S. </w:t>
      </w:r>
      <w:r w:rsidRPr="00D47A91">
        <w:t>Tamminen</w:t>
      </w:r>
      <w:r>
        <w:t xml:space="preserve">, and T. </w:t>
      </w:r>
      <w:r w:rsidRPr="00D47A91">
        <w:t>Korhonen,</w:t>
      </w:r>
      <w:r>
        <w:t xml:space="preserve"> and J.</w:t>
      </w:r>
      <w:r w:rsidRPr="00D47A91">
        <w:t xml:space="preserve"> Röning, </w:t>
      </w:r>
      <w:r>
        <w:t>“</w:t>
      </w:r>
      <w:r w:rsidRPr="00D47A91">
        <w:t xml:space="preserve">Predicting the </w:t>
      </w:r>
      <w:r>
        <w:t>h</w:t>
      </w:r>
      <w:r w:rsidRPr="00D47A91">
        <w:t xml:space="preserve">eart </w:t>
      </w:r>
      <w:r>
        <w:t>r</w:t>
      </w:r>
      <w:r w:rsidRPr="00D47A91">
        <w:t xml:space="preserve">ate </w:t>
      </w:r>
      <w:r>
        <w:t>r</w:t>
      </w:r>
      <w:r w:rsidRPr="00D47A91">
        <w:t xml:space="preserve">esponse to </w:t>
      </w:r>
      <w:r>
        <w:t>o</w:t>
      </w:r>
      <w:r w:rsidRPr="00D47A91">
        <w:t xml:space="preserve">utdoor </w:t>
      </w:r>
      <w:r>
        <w:t>r</w:t>
      </w:r>
      <w:r w:rsidRPr="00D47A91">
        <w:t xml:space="preserve">unning </w:t>
      </w:r>
      <w:r>
        <w:t>e</w:t>
      </w:r>
      <w:r w:rsidRPr="00D47A91">
        <w:t>xercise</w:t>
      </w:r>
      <w:r w:rsidR="0060439A">
        <w:t>,</w:t>
      </w:r>
      <w:r>
        <w:t>” 2019</w:t>
      </w:r>
    </w:p>
    <w:p w14:paraId="531043A5" w14:textId="2B0E017B" w:rsidR="00836367" w:rsidRPr="001253CC" w:rsidRDefault="003F7892" w:rsidP="001253CC">
      <w:pPr>
        <w:pStyle w:val="references"/>
        <w:ind w:left="354" w:hanging="354"/>
        <w:sectPr w:rsidR="00836367" w:rsidRPr="001253CC" w:rsidSect="003B4E04">
          <w:type w:val="continuous"/>
          <w:pgSz w:w="11906" w:h="16838" w:code="9"/>
          <w:pgMar w:top="1080" w:right="907" w:bottom="1440" w:left="907" w:header="720" w:footer="720" w:gutter="0"/>
          <w:cols w:num="2" w:space="360"/>
          <w:docGrid w:linePitch="360"/>
        </w:sectPr>
      </w:pPr>
      <w:r>
        <w:rPr>
          <w:rFonts w:ascii="Georgia" w:hAnsi="Georgia"/>
          <w:color w:val="333333"/>
        </w:rPr>
        <w:t>M. Füller, A Sundaram, M. Ludwig, A. Asteroth, and E Prassler,</w:t>
      </w:r>
      <w:r>
        <w:t xml:space="preserve"> “Modeling and </w:t>
      </w:r>
      <w:r w:rsidR="00D47A91">
        <w:t>p</w:t>
      </w:r>
      <w:r>
        <w:t xml:space="preserve">redicting the </w:t>
      </w:r>
      <w:r w:rsidR="00D47A91">
        <w:t>h</w:t>
      </w:r>
      <w:r>
        <w:t xml:space="preserve">uman </w:t>
      </w:r>
      <w:r w:rsidR="00D47A91">
        <w:t>h</w:t>
      </w:r>
      <w:r>
        <w:t xml:space="preserve">eart </w:t>
      </w:r>
      <w:r w:rsidR="00D47A91">
        <w:t>r</w:t>
      </w:r>
      <w:r>
        <w:t xml:space="preserve">ate </w:t>
      </w:r>
      <w:r w:rsidR="00D47A91">
        <w:t>d</w:t>
      </w:r>
      <w:r>
        <w:t xml:space="preserve">uring </w:t>
      </w:r>
      <w:r w:rsidR="00D47A91">
        <w:t>r</w:t>
      </w:r>
      <w:r>
        <w:t>unning Exercise</w:t>
      </w:r>
      <w:r w:rsidR="0060439A">
        <w:t>,</w:t>
      </w:r>
      <w:r>
        <w:t xml:space="preserve">” </w:t>
      </w:r>
      <w:r w:rsidRPr="003F7892">
        <w:t>Springer International Publishing</w:t>
      </w:r>
      <w:r>
        <w:t xml:space="preserve">, </w:t>
      </w:r>
      <w:r w:rsidR="00D47A91">
        <w:t xml:space="preserve">pp. </w:t>
      </w:r>
      <w:r>
        <w:t>106-125, December 2015</w:t>
      </w:r>
    </w:p>
    <w:p w14:paraId="23FA1ABC" w14:textId="75DF05CA" w:rsidR="00BB4AC4" w:rsidRDefault="00992DC2" w:rsidP="00BB4AC4">
      <w:pPr>
        <w:ind w:left="354"/>
        <w:jc w:val="both"/>
      </w:pPr>
      <w:r>
        <w:t xml:space="preserve">As for the logistic regression model, we can </w:t>
      </w:r>
      <w:r w:rsidR="00BB4AC4">
        <w:t>add other runners</w:t>
      </w:r>
    </w:p>
    <w:p w14:paraId="54D6BF60" w14:textId="22D6330B" w:rsidR="00BB4AC4" w:rsidRDefault="00BB4AC4" w:rsidP="00BB4AC4">
      <w:pPr>
        <w:jc w:val="both"/>
      </w:pPr>
      <w:r>
        <w:t xml:space="preserve">Data and see if the model </w:t>
      </w:r>
      <w:proofErr w:type="gramStart"/>
      <w:r>
        <w:t>works</w:t>
      </w:r>
      <w:proofErr w:type="gramEnd"/>
      <w:r>
        <w:t xml:space="preserve"> just as well. </w:t>
      </w:r>
    </w:p>
    <w:sectPr w:rsidR="00BB4AC4"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A59AF" w14:textId="77777777" w:rsidR="00757E25" w:rsidRDefault="00757E25" w:rsidP="001A3B3D">
      <w:r>
        <w:separator/>
      </w:r>
    </w:p>
  </w:endnote>
  <w:endnote w:type="continuationSeparator" w:id="0">
    <w:p w14:paraId="70486233" w14:textId="77777777" w:rsidR="00757E25" w:rsidRDefault="00757E2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15C1E"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C787C" w14:textId="77777777" w:rsidR="00757E25" w:rsidRDefault="00757E25" w:rsidP="001A3B3D">
      <w:r>
        <w:separator/>
      </w:r>
    </w:p>
  </w:footnote>
  <w:footnote w:type="continuationSeparator" w:id="0">
    <w:p w14:paraId="5160465A" w14:textId="77777777" w:rsidR="00757E25" w:rsidRDefault="00757E2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803930973">
    <w:abstractNumId w:val="14"/>
  </w:num>
  <w:num w:numId="2" w16cid:durableId="1203787782">
    <w:abstractNumId w:val="19"/>
  </w:num>
  <w:num w:numId="3" w16cid:durableId="361134797">
    <w:abstractNumId w:val="13"/>
  </w:num>
  <w:num w:numId="4" w16cid:durableId="1730569607">
    <w:abstractNumId w:val="16"/>
  </w:num>
  <w:num w:numId="5" w16cid:durableId="738284800">
    <w:abstractNumId w:val="16"/>
  </w:num>
  <w:num w:numId="6" w16cid:durableId="736168645">
    <w:abstractNumId w:val="16"/>
  </w:num>
  <w:num w:numId="7" w16cid:durableId="1617829523">
    <w:abstractNumId w:val="16"/>
  </w:num>
  <w:num w:numId="8" w16cid:durableId="889343559">
    <w:abstractNumId w:val="18"/>
  </w:num>
  <w:num w:numId="9" w16cid:durableId="1056320262">
    <w:abstractNumId w:val="20"/>
  </w:num>
  <w:num w:numId="10" w16cid:durableId="894319938">
    <w:abstractNumId w:val="15"/>
  </w:num>
  <w:num w:numId="11" w16cid:durableId="1343555005">
    <w:abstractNumId w:val="12"/>
  </w:num>
  <w:num w:numId="12" w16cid:durableId="1692217817">
    <w:abstractNumId w:val="11"/>
  </w:num>
  <w:num w:numId="13" w16cid:durableId="354236429">
    <w:abstractNumId w:val="0"/>
  </w:num>
  <w:num w:numId="14" w16cid:durableId="2104177357">
    <w:abstractNumId w:val="10"/>
  </w:num>
  <w:num w:numId="15" w16cid:durableId="495149155">
    <w:abstractNumId w:val="8"/>
  </w:num>
  <w:num w:numId="16" w16cid:durableId="5788519">
    <w:abstractNumId w:val="7"/>
  </w:num>
  <w:num w:numId="17" w16cid:durableId="1361711041">
    <w:abstractNumId w:val="6"/>
  </w:num>
  <w:num w:numId="18" w16cid:durableId="367723573">
    <w:abstractNumId w:val="5"/>
  </w:num>
  <w:num w:numId="19" w16cid:durableId="591351546">
    <w:abstractNumId w:val="9"/>
  </w:num>
  <w:num w:numId="20" w16cid:durableId="266430742">
    <w:abstractNumId w:val="4"/>
  </w:num>
  <w:num w:numId="21" w16cid:durableId="929701049">
    <w:abstractNumId w:val="3"/>
  </w:num>
  <w:num w:numId="22" w16cid:durableId="493230510">
    <w:abstractNumId w:val="2"/>
  </w:num>
  <w:num w:numId="23" w16cid:durableId="1728381232">
    <w:abstractNumId w:val="1"/>
  </w:num>
  <w:num w:numId="24" w16cid:durableId="81371911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embedSystemFonts/>
  <w:proofState w:spelling="clean"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44427"/>
    <w:rsid w:val="0004781E"/>
    <w:rsid w:val="00057DAC"/>
    <w:rsid w:val="000804F4"/>
    <w:rsid w:val="000842C4"/>
    <w:rsid w:val="0008758A"/>
    <w:rsid w:val="00092535"/>
    <w:rsid w:val="000B59D8"/>
    <w:rsid w:val="000C1E68"/>
    <w:rsid w:val="000D1B34"/>
    <w:rsid w:val="000D558B"/>
    <w:rsid w:val="000E4932"/>
    <w:rsid w:val="0010086E"/>
    <w:rsid w:val="00107C7D"/>
    <w:rsid w:val="00115DFA"/>
    <w:rsid w:val="001253CC"/>
    <w:rsid w:val="00131648"/>
    <w:rsid w:val="0013182D"/>
    <w:rsid w:val="00136DB5"/>
    <w:rsid w:val="00140AD9"/>
    <w:rsid w:val="00143B23"/>
    <w:rsid w:val="001522E6"/>
    <w:rsid w:val="00152B8B"/>
    <w:rsid w:val="001571A2"/>
    <w:rsid w:val="00184D88"/>
    <w:rsid w:val="001906F3"/>
    <w:rsid w:val="00190E53"/>
    <w:rsid w:val="00191415"/>
    <w:rsid w:val="001A2EFD"/>
    <w:rsid w:val="001A3B3D"/>
    <w:rsid w:val="001B67AB"/>
    <w:rsid w:val="001B67DC"/>
    <w:rsid w:val="001B7CD8"/>
    <w:rsid w:val="001C318B"/>
    <w:rsid w:val="001C48AA"/>
    <w:rsid w:val="001E1E56"/>
    <w:rsid w:val="001F432E"/>
    <w:rsid w:val="001F5BB4"/>
    <w:rsid w:val="002141BF"/>
    <w:rsid w:val="002254A9"/>
    <w:rsid w:val="00230073"/>
    <w:rsid w:val="00233D97"/>
    <w:rsid w:val="002347A2"/>
    <w:rsid w:val="00243AA6"/>
    <w:rsid w:val="002619FA"/>
    <w:rsid w:val="002850E3"/>
    <w:rsid w:val="002A6B5D"/>
    <w:rsid w:val="002B5F65"/>
    <w:rsid w:val="002C0947"/>
    <w:rsid w:val="002C7323"/>
    <w:rsid w:val="002D551C"/>
    <w:rsid w:val="002F4118"/>
    <w:rsid w:val="00322A85"/>
    <w:rsid w:val="00337D88"/>
    <w:rsid w:val="00354FCF"/>
    <w:rsid w:val="00395327"/>
    <w:rsid w:val="003A19E2"/>
    <w:rsid w:val="003B136D"/>
    <w:rsid w:val="003B4E04"/>
    <w:rsid w:val="003D0A77"/>
    <w:rsid w:val="003D477F"/>
    <w:rsid w:val="003E07DB"/>
    <w:rsid w:val="003E79BA"/>
    <w:rsid w:val="003F0DA9"/>
    <w:rsid w:val="003F5A08"/>
    <w:rsid w:val="003F7892"/>
    <w:rsid w:val="00405B5F"/>
    <w:rsid w:val="00420716"/>
    <w:rsid w:val="0042484E"/>
    <w:rsid w:val="004325FB"/>
    <w:rsid w:val="00433BD2"/>
    <w:rsid w:val="00441A70"/>
    <w:rsid w:val="004425A9"/>
    <w:rsid w:val="004432BA"/>
    <w:rsid w:val="0044407E"/>
    <w:rsid w:val="00447BB9"/>
    <w:rsid w:val="0046031D"/>
    <w:rsid w:val="004B7171"/>
    <w:rsid w:val="004C1D09"/>
    <w:rsid w:val="004D72B5"/>
    <w:rsid w:val="004E4E2F"/>
    <w:rsid w:val="004E624F"/>
    <w:rsid w:val="00501B03"/>
    <w:rsid w:val="005075CB"/>
    <w:rsid w:val="00520AD5"/>
    <w:rsid w:val="0053680C"/>
    <w:rsid w:val="00551B7F"/>
    <w:rsid w:val="0056144D"/>
    <w:rsid w:val="0056610F"/>
    <w:rsid w:val="00570E95"/>
    <w:rsid w:val="00575BCA"/>
    <w:rsid w:val="00580FAA"/>
    <w:rsid w:val="005857A5"/>
    <w:rsid w:val="005A5FDB"/>
    <w:rsid w:val="005B0344"/>
    <w:rsid w:val="005B520E"/>
    <w:rsid w:val="005B76DF"/>
    <w:rsid w:val="005E2800"/>
    <w:rsid w:val="005E348D"/>
    <w:rsid w:val="0060439A"/>
    <w:rsid w:val="00605825"/>
    <w:rsid w:val="00610006"/>
    <w:rsid w:val="00640AA0"/>
    <w:rsid w:val="00645D22"/>
    <w:rsid w:val="00651A08"/>
    <w:rsid w:val="00654204"/>
    <w:rsid w:val="00670434"/>
    <w:rsid w:val="00677A55"/>
    <w:rsid w:val="00686839"/>
    <w:rsid w:val="006B6B66"/>
    <w:rsid w:val="006C0ABF"/>
    <w:rsid w:val="006C497B"/>
    <w:rsid w:val="006C78F9"/>
    <w:rsid w:val="006E70F1"/>
    <w:rsid w:val="006F6D3D"/>
    <w:rsid w:val="00715BEA"/>
    <w:rsid w:val="00740EEA"/>
    <w:rsid w:val="00757E25"/>
    <w:rsid w:val="00777C22"/>
    <w:rsid w:val="00790D77"/>
    <w:rsid w:val="00793F73"/>
    <w:rsid w:val="00794804"/>
    <w:rsid w:val="007B33F1"/>
    <w:rsid w:val="007B6DDA"/>
    <w:rsid w:val="007C0308"/>
    <w:rsid w:val="007C2FF2"/>
    <w:rsid w:val="007D0A4F"/>
    <w:rsid w:val="007D40E3"/>
    <w:rsid w:val="007D6079"/>
    <w:rsid w:val="007D6232"/>
    <w:rsid w:val="007E79FE"/>
    <w:rsid w:val="007F1F99"/>
    <w:rsid w:val="007F32C5"/>
    <w:rsid w:val="007F768F"/>
    <w:rsid w:val="008036B0"/>
    <w:rsid w:val="0080791D"/>
    <w:rsid w:val="00821592"/>
    <w:rsid w:val="00836367"/>
    <w:rsid w:val="00844F92"/>
    <w:rsid w:val="008501AC"/>
    <w:rsid w:val="0086685E"/>
    <w:rsid w:val="00873603"/>
    <w:rsid w:val="008925F7"/>
    <w:rsid w:val="008A219D"/>
    <w:rsid w:val="008A2C7D"/>
    <w:rsid w:val="008A602A"/>
    <w:rsid w:val="008C4B23"/>
    <w:rsid w:val="008E0D0E"/>
    <w:rsid w:val="008E3AE0"/>
    <w:rsid w:val="008F6E2C"/>
    <w:rsid w:val="00904F16"/>
    <w:rsid w:val="00925955"/>
    <w:rsid w:val="00926DC5"/>
    <w:rsid w:val="009303D9"/>
    <w:rsid w:val="00933C64"/>
    <w:rsid w:val="009379AA"/>
    <w:rsid w:val="00951999"/>
    <w:rsid w:val="009537CA"/>
    <w:rsid w:val="00965356"/>
    <w:rsid w:val="00972203"/>
    <w:rsid w:val="00976066"/>
    <w:rsid w:val="00980450"/>
    <w:rsid w:val="00992C5E"/>
    <w:rsid w:val="00992DC2"/>
    <w:rsid w:val="009A3BEC"/>
    <w:rsid w:val="009A40BE"/>
    <w:rsid w:val="009E7F2C"/>
    <w:rsid w:val="009F1D79"/>
    <w:rsid w:val="00A059B3"/>
    <w:rsid w:val="00A25BAA"/>
    <w:rsid w:val="00A734B4"/>
    <w:rsid w:val="00A9429E"/>
    <w:rsid w:val="00AE2BB9"/>
    <w:rsid w:val="00AE3409"/>
    <w:rsid w:val="00AF0257"/>
    <w:rsid w:val="00B11A60"/>
    <w:rsid w:val="00B1486F"/>
    <w:rsid w:val="00B22613"/>
    <w:rsid w:val="00B24C5A"/>
    <w:rsid w:val="00B517D9"/>
    <w:rsid w:val="00B5725F"/>
    <w:rsid w:val="00B723F2"/>
    <w:rsid w:val="00B768D1"/>
    <w:rsid w:val="00B82C15"/>
    <w:rsid w:val="00BA1025"/>
    <w:rsid w:val="00BB4AC4"/>
    <w:rsid w:val="00BC3420"/>
    <w:rsid w:val="00BC5114"/>
    <w:rsid w:val="00BD670B"/>
    <w:rsid w:val="00BE7D3C"/>
    <w:rsid w:val="00BF5FF6"/>
    <w:rsid w:val="00C0207F"/>
    <w:rsid w:val="00C16117"/>
    <w:rsid w:val="00C3075A"/>
    <w:rsid w:val="00C62394"/>
    <w:rsid w:val="00C84838"/>
    <w:rsid w:val="00C919A4"/>
    <w:rsid w:val="00C96113"/>
    <w:rsid w:val="00CA420B"/>
    <w:rsid w:val="00CA4392"/>
    <w:rsid w:val="00CB62A6"/>
    <w:rsid w:val="00CC393F"/>
    <w:rsid w:val="00CE7D77"/>
    <w:rsid w:val="00D01A46"/>
    <w:rsid w:val="00D2176E"/>
    <w:rsid w:val="00D22289"/>
    <w:rsid w:val="00D30501"/>
    <w:rsid w:val="00D47A91"/>
    <w:rsid w:val="00D56210"/>
    <w:rsid w:val="00D632BE"/>
    <w:rsid w:val="00D72D06"/>
    <w:rsid w:val="00D7522C"/>
    <w:rsid w:val="00D7536F"/>
    <w:rsid w:val="00D76668"/>
    <w:rsid w:val="00D843F3"/>
    <w:rsid w:val="00D90095"/>
    <w:rsid w:val="00D96A16"/>
    <w:rsid w:val="00DA5D7A"/>
    <w:rsid w:val="00DB43CF"/>
    <w:rsid w:val="00DD1398"/>
    <w:rsid w:val="00DD41B1"/>
    <w:rsid w:val="00DE0862"/>
    <w:rsid w:val="00DE25BD"/>
    <w:rsid w:val="00DF2C4A"/>
    <w:rsid w:val="00DF5949"/>
    <w:rsid w:val="00DF6197"/>
    <w:rsid w:val="00E071CC"/>
    <w:rsid w:val="00E07383"/>
    <w:rsid w:val="00E165BC"/>
    <w:rsid w:val="00E602C8"/>
    <w:rsid w:val="00E61E12"/>
    <w:rsid w:val="00E7596C"/>
    <w:rsid w:val="00E81C9A"/>
    <w:rsid w:val="00E82428"/>
    <w:rsid w:val="00E878F2"/>
    <w:rsid w:val="00E902E1"/>
    <w:rsid w:val="00EA69BC"/>
    <w:rsid w:val="00EB2F6C"/>
    <w:rsid w:val="00EB6E6E"/>
    <w:rsid w:val="00ED0149"/>
    <w:rsid w:val="00ED0C09"/>
    <w:rsid w:val="00ED6B14"/>
    <w:rsid w:val="00EF0920"/>
    <w:rsid w:val="00EF1422"/>
    <w:rsid w:val="00EF2941"/>
    <w:rsid w:val="00EF5EE7"/>
    <w:rsid w:val="00EF7DE3"/>
    <w:rsid w:val="00F03103"/>
    <w:rsid w:val="00F271DE"/>
    <w:rsid w:val="00F36830"/>
    <w:rsid w:val="00F36D31"/>
    <w:rsid w:val="00F627DA"/>
    <w:rsid w:val="00F7288F"/>
    <w:rsid w:val="00F74826"/>
    <w:rsid w:val="00F847A6"/>
    <w:rsid w:val="00F87B65"/>
    <w:rsid w:val="00F9441B"/>
    <w:rsid w:val="00FA4C32"/>
    <w:rsid w:val="00FB6E3B"/>
    <w:rsid w:val="00FC4EEC"/>
    <w:rsid w:val="00FC6A29"/>
    <w:rsid w:val="00FD3476"/>
    <w:rsid w:val="00FE320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170481"/>
  <w15:chartTrackingRefBased/>
  <w15:docId w15:val="{0AEF32C4-5737-42DB-8FC7-8A06CA1F1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pspdfkit-6fq5ysqkmc2gc1fek9b659qfh8">
    <w:name w:val="pspdfkit-6fq5ysqkmc2gc1fek9b659qfh8"/>
    <w:basedOn w:val="DefaultParagraphFont"/>
    <w:rsid w:val="00FB6E3B"/>
  </w:style>
  <w:style w:type="table" w:styleId="TableGrid">
    <w:name w:val="Table Grid"/>
    <w:basedOn w:val="TableNormal"/>
    <w:rsid w:val="00140A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01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link w:val="HTMLPreformatted"/>
    <w:uiPriority w:val="99"/>
    <w:rsid w:val="00D01A46"/>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956018">
      <w:bodyDiv w:val="1"/>
      <w:marLeft w:val="0"/>
      <w:marRight w:val="0"/>
      <w:marTop w:val="0"/>
      <w:marBottom w:val="0"/>
      <w:divBdr>
        <w:top w:val="none" w:sz="0" w:space="0" w:color="auto"/>
        <w:left w:val="none" w:sz="0" w:space="0" w:color="auto"/>
        <w:bottom w:val="none" w:sz="0" w:space="0" w:color="auto"/>
        <w:right w:val="none" w:sz="0" w:space="0" w:color="auto"/>
      </w:divBdr>
    </w:div>
    <w:div w:id="607196293">
      <w:bodyDiv w:val="1"/>
      <w:marLeft w:val="0"/>
      <w:marRight w:val="0"/>
      <w:marTop w:val="0"/>
      <w:marBottom w:val="0"/>
      <w:divBdr>
        <w:top w:val="none" w:sz="0" w:space="0" w:color="auto"/>
        <w:left w:val="none" w:sz="0" w:space="0" w:color="auto"/>
        <w:bottom w:val="none" w:sz="0" w:space="0" w:color="auto"/>
        <w:right w:val="none" w:sz="0" w:space="0" w:color="auto"/>
      </w:divBdr>
    </w:div>
    <w:div w:id="881132596">
      <w:bodyDiv w:val="1"/>
      <w:marLeft w:val="0"/>
      <w:marRight w:val="0"/>
      <w:marTop w:val="0"/>
      <w:marBottom w:val="0"/>
      <w:divBdr>
        <w:top w:val="none" w:sz="0" w:space="0" w:color="auto"/>
        <w:left w:val="none" w:sz="0" w:space="0" w:color="auto"/>
        <w:bottom w:val="none" w:sz="0" w:space="0" w:color="auto"/>
        <w:right w:val="none" w:sz="0" w:space="0" w:color="auto"/>
      </w:divBdr>
    </w:div>
    <w:div w:id="1207454309">
      <w:bodyDiv w:val="1"/>
      <w:marLeft w:val="0"/>
      <w:marRight w:val="0"/>
      <w:marTop w:val="0"/>
      <w:marBottom w:val="0"/>
      <w:divBdr>
        <w:top w:val="none" w:sz="0" w:space="0" w:color="auto"/>
        <w:left w:val="none" w:sz="0" w:space="0" w:color="auto"/>
        <w:bottom w:val="none" w:sz="0" w:space="0" w:color="auto"/>
        <w:right w:val="none" w:sz="0" w:space="0" w:color="auto"/>
      </w:divBdr>
    </w:div>
    <w:div w:id="1240483950">
      <w:bodyDiv w:val="1"/>
      <w:marLeft w:val="0"/>
      <w:marRight w:val="0"/>
      <w:marTop w:val="0"/>
      <w:marBottom w:val="0"/>
      <w:divBdr>
        <w:top w:val="none" w:sz="0" w:space="0" w:color="auto"/>
        <w:left w:val="none" w:sz="0" w:space="0" w:color="auto"/>
        <w:bottom w:val="none" w:sz="0" w:space="0" w:color="auto"/>
        <w:right w:val="none" w:sz="0" w:space="0" w:color="auto"/>
      </w:divBdr>
    </w:div>
    <w:div w:id="1393696481">
      <w:bodyDiv w:val="1"/>
      <w:marLeft w:val="0"/>
      <w:marRight w:val="0"/>
      <w:marTop w:val="0"/>
      <w:marBottom w:val="0"/>
      <w:divBdr>
        <w:top w:val="none" w:sz="0" w:space="0" w:color="auto"/>
        <w:left w:val="none" w:sz="0" w:space="0" w:color="auto"/>
        <w:bottom w:val="none" w:sz="0" w:space="0" w:color="auto"/>
        <w:right w:val="none" w:sz="0" w:space="0" w:color="auto"/>
      </w:divBdr>
      <w:divsChild>
        <w:div w:id="1736389718">
          <w:marLeft w:val="0"/>
          <w:marRight w:val="0"/>
          <w:marTop w:val="0"/>
          <w:marBottom w:val="0"/>
          <w:divBdr>
            <w:top w:val="none" w:sz="0" w:space="0" w:color="auto"/>
            <w:left w:val="none" w:sz="0" w:space="0" w:color="auto"/>
            <w:bottom w:val="none" w:sz="0" w:space="0" w:color="auto"/>
            <w:right w:val="none" w:sz="0" w:space="0" w:color="auto"/>
          </w:divBdr>
        </w:div>
      </w:divsChild>
    </w:div>
    <w:div w:id="1448043658">
      <w:bodyDiv w:val="1"/>
      <w:marLeft w:val="0"/>
      <w:marRight w:val="0"/>
      <w:marTop w:val="0"/>
      <w:marBottom w:val="0"/>
      <w:divBdr>
        <w:top w:val="none" w:sz="0" w:space="0" w:color="auto"/>
        <w:left w:val="none" w:sz="0" w:space="0" w:color="auto"/>
        <w:bottom w:val="none" w:sz="0" w:space="0" w:color="auto"/>
        <w:right w:val="none" w:sz="0" w:space="0" w:color="auto"/>
      </w:divBdr>
    </w:div>
    <w:div w:id="203564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researchgate.net/profile/Xiaoli-Liu-2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ink.springer.com/chapter/10.1007/978-3-319-27695-3_7"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EC46DC-ABC3-5A47-B6AB-35C5B7D6B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4</Pages>
  <Words>1795</Words>
  <Characters>10236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Miles Mena</cp:lastModifiedBy>
  <cp:revision>166</cp:revision>
  <dcterms:created xsi:type="dcterms:W3CDTF">2022-12-08T17:08:00Z</dcterms:created>
  <dcterms:modified xsi:type="dcterms:W3CDTF">2022-12-15T23:12:00Z</dcterms:modified>
</cp:coreProperties>
</file>