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E7F79" w14:textId="068CFC43" w:rsidR="00D81C3E" w:rsidRDefault="00CC2A10" w:rsidP="00D81C3E">
      <w:pPr>
        <w:pStyle w:val="af7"/>
      </w:pPr>
      <w:bookmarkStart w:id="0" w:name="OLE_LINK1"/>
      <w:bookmarkStart w:id="1" w:name="_Toc189748030"/>
      <w:bookmarkStart w:id="2" w:name="_Toc189749990"/>
      <w:bookmarkStart w:id="3" w:name="_Toc191144812"/>
      <w:bookmarkStart w:id="4" w:name="OLE_LINK14"/>
      <w:r w:rsidRPr="00C53D1B">
        <w:t>内蒙古地区环境监测移动机器人数据采集方案</w:t>
      </w:r>
      <w:bookmarkEnd w:id="0"/>
      <w:r w:rsidRPr="00C53D1B">
        <w:rPr>
          <w:rFonts w:hint="eastAsia"/>
        </w:rPr>
        <w:t>相关研究</w:t>
      </w:r>
      <w:bookmarkEnd w:id="1"/>
      <w:bookmarkEnd w:id="2"/>
      <w:bookmarkEnd w:id="3"/>
    </w:p>
    <w:bookmarkEnd w:id="4"/>
    <w:p w14:paraId="429683E3" w14:textId="77777777" w:rsidR="00D81C3E" w:rsidRDefault="00D81C3E" w:rsidP="00D81C3E">
      <w:pPr>
        <w:pStyle w:val="af3"/>
      </w:pPr>
    </w:p>
    <w:p w14:paraId="37383D4C" w14:textId="77777777" w:rsidR="00D81C3E" w:rsidRDefault="00D81C3E" w:rsidP="00D81C3E">
      <w:pPr>
        <w:pStyle w:val="af3"/>
      </w:pPr>
    </w:p>
    <w:p w14:paraId="6DA14D2A" w14:textId="77777777" w:rsidR="00D81C3E" w:rsidRDefault="00D81C3E" w:rsidP="00D81C3E">
      <w:pPr>
        <w:pStyle w:val="af3"/>
      </w:pPr>
    </w:p>
    <w:p w14:paraId="690F2811" w14:textId="77777777" w:rsidR="00D81C3E" w:rsidRDefault="00D81C3E" w:rsidP="00D81C3E">
      <w:pPr>
        <w:pStyle w:val="af3"/>
      </w:pPr>
    </w:p>
    <w:p w14:paraId="3F6B734A" w14:textId="77777777" w:rsidR="00D81C3E" w:rsidRDefault="00D81C3E" w:rsidP="00D81C3E">
      <w:pPr>
        <w:pStyle w:val="af3"/>
      </w:pPr>
    </w:p>
    <w:p w14:paraId="69D6875F" w14:textId="77777777" w:rsidR="00D81C3E" w:rsidRDefault="00D81C3E" w:rsidP="00D81C3E">
      <w:pPr>
        <w:pStyle w:val="af3"/>
      </w:pPr>
    </w:p>
    <w:p w14:paraId="31F935B3" w14:textId="77777777" w:rsidR="00D81C3E" w:rsidRDefault="00D81C3E" w:rsidP="00D81C3E">
      <w:pPr>
        <w:pStyle w:val="af3"/>
      </w:pPr>
    </w:p>
    <w:p w14:paraId="1C843682" w14:textId="77777777" w:rsidR="00D81C3E" w:rsidRDefault="00D81C3E" w:rsidP="00D81C3E">
      <w:pPr>
        <w:pStyle w:val="af3"/>
      </w:pPr>
    </w:p>
    <w:p w14:paraId="096F6380" w14:textId="77777777" w:rsidR="00D81C3E" w:rsidRDefault="00D81C3E" w:rsidP="00D81C3E">
      <w:pPr>
        <w:pStyle w:val="af3"/>
      </w:pPr>
    </w:p>
    <w:p w14:paraId="354B02E1" w14:textId="77777777" w:rsidR="00D81C3E" w:rsidRDefault="00D81C3E" w:rsidP="00D81C3E">
      <w:pPr>
        <w:pStyle w:val="af3"/>
      </w:pPr>
    </w:p>
    <w:p w14:paraId="176E86EB" w14:textId="77777777" w:rsidR="00D81C3E" w:rsidRDefault="00D81C3E" w:rsidP="00D81C3E">
      <w:pPr>
        <w:pStyle w:val="af3"/>
      </w:pPr>
    </w:p>
    <w:p w14:paraId="148A4607" w14:textId="77777777" w:rsidR="00D81C3E" w:rsidRDefault="00D81C3E" w:rsidP="00D81C3E">
      <w:pPr>
        <w:pStyle w:val="af3"/>
      </w:pPr>
    </w:p>
    <w:p w14:paraId="6BE4CF4D" w14:textId="77777777" w:rsidR="00D81C3E" w:rsidRDefault="00D81C3E" w:rsidP="00D81C3E">
      <w:pPr>
        <w:pStyle w:val="af3"/>
      </w:pPr>
    </w:p>
    <w:p w14:paraId="2B609F9E" w14:textId="77777777" w:rsidR="00D81C3E" w:rsidRDefault="00D81C3E" w:rsidP="00D81C3E">
      <w:pPr>
        <w:pStyle w:val="af3"/>
      </w:pPr>
    </w:p>
    <w:p w14:paraId="65941B23" w14:textId="77777777" w:rsidR="00D81C3E" w:rsidRDefault="00D81C3E" w:rsidP="00D81C3E">
      <w:pPr>
        <w:pStyle w:val="af3"/>
      </w:pPr>
    </w:p>
    <w:p w14:paraId="604BCF6F" w14:textId="77777777" w:rsidR="00D81C3E" w:rsidRDefault="00D81C3E" w:rsidP="00D81C3E">
      <w:pPr>
        <w:pStyle w:val="af3"/>
      </w:pPr>
    </w:p>
    <w:p w14:paraId="5D8901E3" w14:textId="77777777" w:rsidR="00D81C3E" w:rsidRDefault="00D81C3E" w:rsidP="00D81C3E">
      <w:pPr>
        <w:pStyle w:val="af3"/>
      </w:pPr>
    </w:p>
    <w:p w14:paraId="49ABFF9B" w14:textId="77777777" w:rsidR="00D81C3E" w:rsidRDefault="00D81C3E" w:rsidP="00D81C3E">
      <w:pPr>
        <w:pStyle w:val="af3"/>
      </w:pPr>
    </w:p>
    <w:p w14:paraId="662F0194" w14:textId="77777777" w:rsidR="00D81C3E" w:rsidRPr="00C53D1B" w:rsidRDefault="00D81C3E" w:rsidP="00D81C3E">
      <w:pPr>
        <w:pStyle w:val="af3"/>
      </w:pPr>
    </w:p>
    <w:sdt>
      <w:sdtPr>
        <w:rPr>
          <w:rFonts w:asciiTheme="minorHAnsi" w:eastAsiaTheme="minorEastAsia" w:hAnsiTheme="minorHAnsi" w:cs="Times New Roman"/>
          <w:b w:val="0"/>
          <w:bCs w:val="0"/>
          <w:kern w:val="0"/>
          <w:sz w:val="24"/>
          <w:szCs w:val="24"/>
          <w:lang w:val="zh-CN"/>
        </w:rPr>
        <w:id w:val="-394669141"/>
        <w:docPartObj>
          <w:docPartGallery w:val="Table of Contents"/>
          <w:docPartUnique/>
        </w:docPartObj>
      </w:sdtPr>
      <w:sdtContent>
        <w:p w14:paraId="5397646C" w14:textId="77777777" w:rsidR="008F518E" w:rsidRDefault="00D81C3E" w:rsidP="004F0A55">
          <w:pPr>
            <w:pStyle w:val="TOC"/>
            <w:jc w:val="center"/>
            <w:rPr>
              <w:noProof/>
            </w:rPr>
          </w:pPr>
          <w:r>
            <w:rPr>
              <w:lang w:val="zh-CN"/>
            </w:rPr>
            <w:t>目录</w:t>
          </w:r>
          <w:r>
            <w:rPr>
              <w:b w:val="0"/>
              <w:bCs w:val="0"/>
              <w:sz w:val="22"/>
              <w:szCs w:val="22"/>
            </w:rPr>
            <w:fldChar w:fldCharType="begin"/>
          </w:r>
          <w:r>
            <w:instrText xml:space="preserve"> TOC \o "1-3" \h \z \u </w:instrText>
          </w:r>
          <w:r>
            <w:rPr>
              <w:b w:val="0"/>
              <w:bCs w:val="0"/>
              <w:sz w:val="22"/>
              <w:szCs w:val="22"/>
            </w:rPr>
            <w:fldChar w:fldCharType="separate"/>
          </w:r>
        </w:p>
        <w:p w14:paraId="4863DF66" w14:textId="395D2A9E" w:rsidR="008F518E" w:rsidRDefault="008F518E">
          <w:pPr>
            <w:pStyle w:val="TOC1"/>
            <w:tabs>
              <w:tab w:val="right" w:leader="dot" w:pos="8296"/>
            </w:tabs>
            <w:rPr>
              <w:rFonts w:cstheme="minorBidi"/>
              <w:noProof/>
              <w:kern w:val="2"/>
              <w:sz w:val="21"/>
              <w14:ligatures w14:val="standardContextual"/>
            </w:rPr>
          </w:pPr>
          <w:hyperlink w:anchor="_Toc191144813" w:history="1">
            <w:r w:rsidRPr="004D6A12">
              <w:rPr>
                <w:rStyle w:val="ae"/>
                <w:rFonts w:hint="eastAsia"/>
                <w:noProof/>
              </w:rPr>
              <w:t>1. 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A7E2EE3" w14:textId="5083696F" w:rsidR="008F518E" w:rsidRDefault="008F518E">
          <w:pPr>
            <w:pStyle w:val="TOC2"/>
            <w:tabs>
              <w:tab w:val="right" w:leader="dot" w:pos="8296"/>
            </w:tabs>
            <w:rPr>
              <w:rFonts w:cstheme="minorBidi"/>
              <w:noProof/>
              <w:kern w:val="2"/>
              <w:sz w:val="21"/>
              <w14:ligatures w14:val="standardContextual"/>
            </w:rPr>
          </w:pPr>
          <w:hyperlink w:anchor="_Toc191144814" w:history="1">
            <w:r w:rsidRPr="004D6A12">
              <w:rPr>
                <w:rStyle w:val="ae"/>
                <w:rFonts w:hint="eastAsia"/>
                <w:noProof/>
              </w:rPr>
              <w:t>1.1 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5D98459" w14:textId="64ADA928" w:rsidR="008F518E" w:rsidRDefault="008F518E">
          <w:pPr>
            <w:pStyle w:val="TOC2"/>
            <w:tabs>
              <w:tab w:val="right" w:leader="dot" w:pos="8296"/>
            </w:tabs>
            <w:rPr>
              <w:rFonts w:cstheme="minorBidi"/>
              <w:noProof/>
              <w:kern w:val="2"/>
              <w:sz w:val="21"/>
              <w14:ligatures w14:val="standardContextual"/>
            </w:rPr>
          </w:pPr>
          <w:hyperlink w:anchor="_Toc191144815" w:history="1">
            <w:r w:rsidRPr="004D6A12">
              <w:rPr>
                <w:rStyle w:val="ae"/>
                <w:rFonts w:hint="eastAsia"/>
                <w:noProof/>
              </w:rPr>
              <w:t>1.2 研究动机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4B7018E" w14:textId="5E2C2412" w:rsidR="008F518E" w:rsidRDefault="008F518E">
          <w:pPr>
            <w:pStyle w:val="TOC2"/>
            <w:tabs>
              <w:tab w:val="right" w:leader="dot" w:pos="8296"/>
            </w:tabs>
            <w:rPr>
              <w:rFonts w:cstheme="minorBidi"/>
              <w:noProof/>
              <w:kern w:val="2"/>
              <w:sz w:val="21"/>
              <w14:ligatures w14:val="standardContextual"/>
            </w:rPr>
          </w:pPr>
          <w:hyperlink w:anchor="_Toc191144816" w:history="1">
            <w:r w:rsidRPr="004D6A12">
              <w:rPr>
                <w:rStyle w:val="ae"/>
                <w:rFonts w:hint="eastAsia"/>
                <w:noProof/>
              </w:rPr>
              <w:t>1.3 研究目标与任务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BC37969" w14:textId="7E2DA767" w:rsidR="008F518E" w:rsidRDefault="008F518E">
          <w:pPr>
            <w:pStyle w:val="TOC1"/>
            <w:tabs>
              <w:tab w:val="right" w:leader="dot" w:pos="8296"/>
            </w:tabs>
            <w:rPr>
              <w:rFonts w:cstheme="minorBidi"/>
              <w:noProof/>
              <w:kern w:val="2"/>
              <w:sz w:val="21"/>
              <w14:ligatures w14:val="standardContextual"/>
            </w:rPr>
          </w:pPr>
          <w:hyperlink w:anchor="_Toc191144817" w:history="1">
            <w:r w:rsidRPr="004D6A12">
              <w:rPr>
                <w:rStyle w:val="ae"/>
                <w:rFonts w:hint="eastAsia"/>
                <w:noProof/>
              </w:rPr>
              <w:t>2. 相关工作综述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51555EF" w14:textId="622A1855" w:rsidR="008F518E" w:rsidRDefault="008F518E">
          <w:pPr>
            <w:pStyle w:val="TOC2"/>
            <w:tabs>
              <w:tab w:val="right" w:leader="dot" w:pos="8296"/>
            </w:tabs>
            <w:rPr>
              <w:rFonts w:cstheme="minorBidi"/>
              <w:noProof/>
              <w:kern w:val="2"/>
              <w:sz w:val="21"/>
              <w14:ligatures w14:val="standardContextual"/>
            </w:rPr>
          </w:pPr>
          <w:hyperlink w:anchor="_Toc191144818" w:history="1">
            <w:r w:rsidRPr="004D6A12">
              <w:rPr>
                <w:rStyle w:val="ae"/>
                <w:rFonts w:hint="eastAsia"/>
                <w:noProof/>
              </w:rPr>
              <w:t>2.1 移动机器人在环境监测中的应用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E8E92C7" w14:textId="431C0712" w:rsidR="008F518E" w:rsidRDefault="008F518E">
          <w:pPr>
            <w:pStyle w:val="TOC2"/>
            <w:tabs>
              <w:tab w:val="right" w:leader="dot" w:pos="8296"/>
            </w:tabs>
            <w:rPr>
              <w:rFonts w:cstheme="minorBidi"/>
              <w:noProof/>
              <w:kern w:val="2"/>
              <w:sz w:val="21"/>
              <w14:ligatures w14:val="standardContextual"/>
            </w:rPr>
          </w:pPr>
          <w:hyperlink w:anchor="_Toc191144819" w:history="1">
            <w:r w:rsidRPr="004D6A12">
              <w:rPr>
                <w:rStyle w:val="ae"/>
                <w:rFonts w:hint="eastAsia"/>
                <w:noProof/>
              </w:rPr>
              <w:t>2.2 路径规划技术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EA1DE25" w14:textId="7215FA93" w:rsidR="008F518E" w:rsidRDefault="008F518E">
          <w:pPr>
            <w:pStyle w:val="TOC2"/>
            <w:tabs>
              <w:tab w:val="right" w:leader="dot" w:pos="8296"/>
            </w:tabs>
            <w:rPr>
              <w:rFonts w:cstheme="minorBidi"/>
              <w:noProof/>
              <w:kern w:val="2"/>
              <w:sz w:val="21"/>
              <w14:ligatures w14:val="standardContextual"/>
            </w:rPr>
          </w:pPr>
          <w:hyperlink w:anchor="_Toc191144820" w:history="1">
            <w:r w:rsidRPr="004D6A12">
              <w:rPr>
                <w:rStyle w:val="ae"/>
                <w:rFonts w:hint="eastAsia"/>
                <w:noProof/>
              </w:rPr>
              <w:t>2.3 传感器网络与数据选择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2D40309" w14:textId="53A5AD21" w:rsidR="008F518E" w:rsidRDefault="008F518E">
          <w:pPr>
            <w:pStyle w:val="TOC2"/>
            <w:tabs>
              <w:tab w:val="right" w:leader="dot" w:pos="8296"/>
            </w:tabs>
            <w:rPr>
              <w:rFonts w:cstheme="minorBidi"/>
              <w:noProof/>
              <w:kern w:val="2"/>
              <w:sz w:val="21"/>
              <w14:ligatures w14:val="standardContextual"/>
            </w:rPr>
          </w:pPr>
          <w:hyperlink w:anchor="_Toc191144821" w:history="1">
            <w:r w:rsidRPr="004D6A12">
              <w:rPr>
                <w:rStyle w:val="ae"/>
                <w:rFonts w:hint="eastAsia"/>
                <w:noProof/>
              </w:rPr>
              <w:t>2.4 现有研究的不足与挑战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A85690D" w14:textId="65F80B87" w:rsidR="008F518E" w:rsidRDefault="008F518E">
          <w:pPr>
            <w:pStyle w:val="TOC1"/>
            <w:tabs>
              <w:tab w:val="right" w:leader="dot" w:pos="8296"/>
            </w:tabs>
            <w:rPr>
              <w:rFonts w:cstheme="minorBidi"/>
              <w:noProof/>
              <w:kern w:val="2"/>
              <w:sz w:val="21"/>
              <w14:ligatures w14:val="standardContextual"/>
            </w:rPr>
          </w:pPr>
          <w:hyperlink w:anchor="_Toc191144822" w:history="1">
            <w:r w:rsidRPr="004D6A12">
              <w:rPr>
                <w:rStyle w:val="ae"/>
                <w:rFonts w:hint="eastAsia"/>
                <w:noProof/>
              </w:rPr>
              <w:t>3. 系统设计与方法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B1C106E" w14:textId="76C25F49" w:rsidR="008F518E" w:rsidRDefault="008F518E">
          <w:pPr>
            <w:pStyle w:val="TOC2"/>
            <w:tabs>
              <w:tab w:val="right" w:leader="dot" w:pos="8296"/>
            </w:tabs>
            <w:rPr>
              <w:rFonts w:cstheme="minorBidi"/>
              <w:noProof/>
              <w:kern w:val="2"/>
              <w:sz w:val="21"/>
              <w14:ligatures w14:val="standardContextual"/>
            </w:rPr>
          </w:pPr>
          <w:hyperlink w:anchor="_Toc191144823" w:history="1">
            <w:r w:rsidRPr="004D6A12">
              <w:rPr>
                <w:rStyle w:val="ae"/>
                <w:rFonts w:hint="eastAsia"/>
                <w:noProof/>
              </w:rPr>
              <w:t>3.1 系统总体架构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EAF3DC7" w14:textId="0DF11C1C" w:rsidR="008F518E" w:rsidRDefault="008F518E">
          <w:pPr>
            <w:pStyle w:val="TOC2"/>
            <w:tabs>
              <w:tab w:val="right" w:leader="dot" w:pos="8296"/>
            </w:tabs>
            <w:rPr>
              <w:rFonts w:cstheme="minorBidi"/>
              <w:noProof/>
              <w:kern w:val="2"/>
              <w:sz w:val="21"/>
              <w14:ligatures w14:val="standardContextual"/>
            </w:rPr>
          </w:pPr>
          <w:hyperlink w:anchor="_Toc191144824" w:history="1">
            <w:r w:rsidRPr="004D6A12">
              <w:rPr>
                <w:rStyle w:val="ae"/>
                <w:rFonts w:hint="eastAsia"/>
                <w:noProof/>
              </w:rPr>
              <w:t>3.2 移动机器人设计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3E1D1D7" w14:textId="20D5305F" w:rsidR="008F518E" w:rsidRDefault="008F518E">
          <w:pPr>
            <w:pStyle w:val="TOC2"/>
            <w:tabs>
              <w:tab w:val="right" w:leader="dot" w:pos="8296"/>
            </w:tabs>
            <w:rPr>
              <w:rFonts w:cstheme="minorBidi"/>
              <w:noProof/>
              <w:kern w:val="2"/>
              <w:sz w:val="21"/>
              <w14:ligatures w14:val="standardContextual"/>
            </w:rPr>
          </w:pPr>
          <w:hyperlink w:anchor="_Toc191144825" w:history="1">
            <w:r w:rsidRPr="004D6A12">
              <w:rPr>
                <w:rStyle w:val="ae"/>
                <w:rFonts w:hint="eastAsia"/>
                <w:noProof/>
              </w:rPr>
              <w:t>3.3 路径规划与优化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93BD0B6" w14:textId="54B9B943" w:rsidR="008F518E" w:rsidRDefault="008F518E">
          <w:pPr>
            <w:pStyle w:val="TOC2"/>
            <w:tabs>
              <w:tab w:val="right" w:leader="dot" w:pos="8296"/>
            </w:tabs>
            <w:rPr>
              <w:rFonts w:cstheme="minorBidi"/>
              <w:noProof/>
              <w:kern w:val="2"/>
              <w:sz w:val="21"/>
              <w14:ligatures w14:val="standardContextual"/>
            </w:rPr>
          </w:pPr>
          <w:hyperlink w:anchor="_Toc191144826" w:history="1">
            <w:r w:rsidRPr="004D6A12">
              <w:rPr>
                <w:rStyle w:val="ae"/>
                <w:rFonts w:hint="eastAsia"/>
                <w:noProof/>
              </w:rPr>
              <w:t>3.4 传感器节点选择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6C2CB61" w14:textId="6228B7C7" w:rsidR="008F518E" w:rsidRDefault="008F518E">
          <w:pPr>
            <w:pStyle w:val="TOC2"/>
            <w:tabs>
              <w:tab w:val="right" w:leader="dot" w:pos="8296"/>
            </w:tabs>
            <w:rPr>
              <w:rFonts w:cstheme="minorBidi"/>
              <w:noProof/>
              <w:kern w:val="2"/>
              <w:sz w:val="21"/>
              <w14:ligatures w14:val="standardContextual"/>
            </w:rPr>
          </w:pPr>
          <w:hyperlink w:anchor="_Toc191144827" w:history="1">
            <w:r w:rsidRPr="004D6A12">
              <w:rPr>
                <w:rStyle w:val="ae"/>
                <w:rFonts w:hint="eastAsia"/>
                <w:noProof/>
              </w:rPr>
              <w:t>3.5 数据传输与处理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5A012C57" w14:textId="0CAC094E" w:rsidR="008F518E" w:rsidRDefault="008F518E">
          <w:pPr>
            <w:pStyle w:val="TOC2"/>
            <w:tabs>
              <w:tab w:val="right" w:leader="dot" w:pos="8296"/>
            </w:tabs>
            <w:rPr>
              <w:rFonts w:cstheme="minorBidi"/>
              <w:noProof/>
              <w:kern w:val="2"/>
              <w:sz w:val="21"/>
              <w14:ligatures w14:val="standardContextual"/>
            </w:rPr>
          </w:pPr>
          <w:hyperlink w:anchor="_Toc191144828" w:history="1">
            <w:r w:rsidRPr="004D6A12">
              <w:rPr>
                <w:rStyle w:val="ae"/>
                <w:rFonts w:hint="eastAsia"/>
                <w:noProof/>
              </w:rPr>
              <w:t>3.6 实验设置与验证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A0EF937" w14:textId="270F9ED2" w:rsidR="008F518E" w:rsidRDefault="008F518E">
          <w:pPr>
            <w:pStyle w:val="TOC1"/>
            <w:tabs>
              <w:tab w:val="right" w:leader="dot" w:pos="8296"/>
            </w:tabs>
            <w:rPr>
              <w:rFonts w:cstheme="minorBidi"/>
              <w:noProof/>
              <w:kern w:val="2"/>
              <w:sz w:val="21"/>
              <w14:ligatures w14:val="standardContextual"/>
            </w:rPr>
          </w:pPr>
          <w:hyperlink w:anchor="_Toc191144829" w:history="1">
            <w:r w:rsidRPr="004D6A12">
              <w:rPr>
                <w:rStyle w:val="ae"/>
                <w:rFonts w:hint="eastAsia"/>
                <w:noProof/>
              </w:rPr>
              <w:t>4. 实验设计与方案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B7BBD99" w14:textId="51669FDC" w:rsidR="008F518E" w:rsidRDefault="008F518E">
          <w:pPr>
            <w:pStyle w:val="TOC2"/>
            <w:tabs>
              <w:tab w:val="right" w:leader="dot" w:pos="8296"/>
            </w:tabs>
            <w:rPr>
              <w:rFonts w:cstheme="minorBidi"/>
              <w:noProof/>
              <w:kern w:val="2"/>
              <w:sz w:val="21"/>
              <w14:ligatures w14:val="standardContextual"/>
            </w:rPr>
          </w:pPr>
          <w:hyperlink w:anchor="_Toc191144830" w:history="1">
            <w:r w:rsidRPr="004D6A12">
              <w:rPr>
                <w:rStyle w:val="ae"/>
                <w:rFonts w:hint="eastAsia"/>
                <w:noProof/>
              </w:rPr>
              <w:t>4.1 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52571EB" w14:textId="7C71B054" w:rsidR="008F518E" w:rsidRDefault="008F518E">
          <w:pPr>
            <w:pStyle w:val="TOC2"/>
            <w:tabs>
              <w:tab w:val="right" w:leader="dot" w:pos="8296"/>
            </w:tabs>
            <w:rPr>
              <w:rFonts w:cstheme="minorBidi"/>
              <w:noProof/>
              <w:kern w:val="2"/>
              <w:sz w:val="21"/>
              <w14:ligatures w14:val="standardContextual"/>
            </w:rPr>
          </w:pPr>
          <w:hyperlink w:anchor="_Toc191144831" w:history="1">
            <w:r w:rsidRPr="004D6A12">
              <w:rPr>
                <w:rStyle w:val="ae"/>
                <w:rFonts w:hint="eastAsia"/>
                <w:noProof/>
              </w:rPr>
              <w:t>4.2 实验设置与条件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8902E52" w14:textId="4A401AC3" w:rsidR="008F518E" w:rsidRDefault="008F518E">
          <w:pPr>
            <w:pStyle w:val="TOC2"/>
            <w:tabs>
              <w:tab w:val="right" w:leader="dot" w:pos="8296"/>
            </w:tabs>
            <w:rPr>
              <w:rFonts w:cstheme="minorBidi"/>
              <w:noProof/>
              <w:kern w:val="2"/>
              <w:sz w:val="21"/>
              <w14:ligatures w14:val="standardContextual"/>
            </w:rPr>
          </w:pPr>
          <w:hyperlink w:anchor="_Toc191144832" w:history="1">
            <w:r w:rsidRPr="004D6A12">
              <w:rPr>
                <w:rStyle w:val="ae"/>
                <w:rFonts w:hint="eastAsia"/>
                <w:noProof/>
              </w:rPr>
              <w:t>4.3 路径规划与数据采集任务设计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5E4DD37C" w14:textId="777BB8D4" w:rsidR="008F518E" w:rsidRDefault="008F518E">
          <w:pPr>
            <w:pStyle w:val="TOC2"/>
            <w:tabs>
              <w:tab w:val="right" w:leader="dot" w:pos="8296"/>
            </w:tabs>
            <w:rPr>
              <w:rFonts w:cstheme="minorBidi"/>
              <w:noProof/>
              <w:kern w:val="2"/>
              <w:sz w:val="21"/>
              <w14:ligatures w14:val="standardContextual"/>
            </w:rPr>
          </w:pPr>
          <w:hyperlink w:anchor="_Toc191144833" w:history="1">
            <w:r w:rsidRPr="004D6A12">
              <w:rPr>
                <w:rStyle w:val="ae"/>
                <w:rFonts w:hint="eastAsia"/>
                <w:noProof/>
              </w:rPr>
              <w:t>4.4 方案实施与验证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6AB711C3" w14:textId="1FF76F40" w:rsidR="008F518E" w:rsidRDefault="008F518E">
          <w:pPr>
            <w:pStyle w:val="TOC1"/>
            <w:tabs>
              <w:tab w:val="right" w:leader="dot" w:pos="8296"/>
            </w:tabs>
            <w:rPr>
              <w:rFonts w:cstheme="minorBidi"/>
              <w:noProof/>
              <w:kern w:val="2"/>
              <w:sz w:val="21"/>
              <w14:ligatures w14:val="standardContextual"/>
            </w:rPr>
          </w:pPr>
          <w:hyperlink w:anchor="_Toc191144834" w:history="1">
            <w:r w:rsidRPr="004D6A12">
              <w:rPr>
                <w:rStyle w:val="ae"/>
                <w:rFonts w:hint="eastAsia"/>
                <w:noProof/>
              </w:rPr>
              <w:t>5. 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_Toc191144834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75CFA01" w14:textId="2BD490AB" w:rsidR="00D81C3E" w:rsidRDefault="00D81C3E">
          <w:r>
            <w:rPr>
              <w:b/>
              <w:bCs/>
              <w:lang w:val="zh-CN"/>
            </w:rPr>
            <w:fldChar w:fldCharType="end"/>
          </w:r>
        </w:p>
      </w:sdtContent>
    </w:sdt>
    <w:p w14:paraId="35F0E1AA" w14:textId="77777777" w:rsidR="00AD10B5" w:rsidRPr="00AD10B5" w:rsidRDefault="00AD10B5" w:rsidP="00CC2A10">
      <w:pPr>
        <w:jc w:val="center"/>
        <w:rPr>
          <w:rFonts w:ascii="黑体" w:eastAsia="黑体" w:hAnsi="黑体"/>
          <w:b/>
          <w:bCs/>
          <w:sz w:val="44"/>
          <w:szCs w:val="44"/>
        </w:rPr>
      </w:pPr>
    </w:p>
    <w:p w14:paraId="24404984" w14:textId="5843CBAB" w:rsidR="00CC2A10" w:rsidRPr="00C53D1B" w:rsidRDefault="00CC2A10" w:rsidP="00C53D1B">
      <w:pPr>
        <w:pStyle w:val="1"/>
      </w:pPr>
      <w:bookmarkStart w:id="5" w:name="_Toc191144813"/>
      <w:r w:rsidRPr="00CC2A10">
        <w:lastRenderedPageBreak/>
        <w:t>1. 引言</w:t>
      </w:r>
      <w:bookmarkEnd w:id="5"/>
    </w:p>
    <w:p w14:paraId="51510347" w14:textId="77777777" w:rsidR="00CC2A10" w:rsidRPr="00C53D1B" w:rsidRDefault="00CC2A10" w:rsidP="00C53D1B">
      <w:pPr>
        <w:pStyle w:val="2"/>
      </w:pPr>
      <w:bookmarkStart w:id="6" w:name="_Toc191144814"/>
      <w:r w:rsidRPr="00C53D1B">
        <w:t>1.1 研究背景</w:t>
      </w:r>
      <w:bookmarkEnd w:id="6"/>
    </w:p>
    <w:p w14:paraId="2BF788B8" w14:textId="77777777" w:rsidR="00CC2A10" w:rsidRPr="00CC2A10" w:rsidRDefault="00CC2A10" w:rsidP="00C53D1B">
      <w:r w:rsidRPr="00CC2A10">
        <w:t>内蒙古自治区位于中国北部，具有丰富的地理和气候特征，从广袤的草原到广阔的沙漠，再到高山和森林，构成了复杂多样的地形景观。这种多样性使得内蒙古成为研究环境监测和机器人技术应用的理想区域。尤其是在环境监测领域，随着气候变化、污染问题以及自然灾害等问题的日益严重，如何高效地收集并分析环境数据，成为了当今亟待解决的课题。</w:t>
      </w:r>
    </w:p>
    <w:p w14:paraId="5244D116" w14:textId="77777777" w:rsidR="00CC2A10" w:rsidRPr="00CC2A10" w:rsidRDefault="00CC2A10" w:rsidP="00C53D1B">
      <w:r w:rsidRPr="00CC2A10">
        <w:t>在内蒙古的不同地形区域中，沙漠与草原是最具代表性的两种地形。阿拉善沙漠，作为内蒙古西部的重要沙漠之一，其广阔的沙丘和戈壁滩为环境监测带来了极大的挑战；而呼伦贝尔草原则是内蒙古东部的重要草原地区，地形开阔，气候变化较为明显，对环境监测同样提出了较高的要求。</w:t>
      </w:r>
    </w:p>
    <w:p w14:paraId="35161574" w14:textId="77777777" w:rsidR="00CC2A10" w:rsidRPr="00CC2A10" w:rsidRDefault="00CC2A10" w:rsidP="00C53D1B">
      <w:r w:rsidRPr="00CC2A10">
        <w:t>随着技术的不断进步，移动机器人技术在环境监测中的应用逐渐成为一种重要的解决方案。利用移动机器人从已部署的传感器网络中收集数据，不仅能够减少人工操作的成本和风险，还能在复杂环境中完成高效、精确的数据采集任务。尤其是在内蒙古这样地形复杂、气候变化显著的地区，移动机器人与传感器网络的结合无疑是提升环境监测效率的有效途径。</w:t>
      </w:r>
    </w:p>
    <w:p w14:paraId="2B41E287" w14:textId="77777777" w:rsidR="00CC2A10" w:rsidRPr="00C53D1B" w:rsidRDefault="00CC2A10" w:rsidP="00C53D1B">
      <w:pPr>
        <w:pStyle w:val="2"/>
      </w:pPr>
      <w:bookmarkStart w:id="7" w:name="_Toc191144815"/>
      <w:r w:rsidRPr="00C53D1B">
        <w:t>1.2 研究动机</w:t>
      </w:r>
      <w:bookmarkEnd w:id="7"/>
    </w:p>
    <w:p w14:paraId="199C114A" w14:textId="77777777" w:rsidR="00CC2A10" w:rsidRPr="00CC2A10" w:rsidRDefault="00CC2A10" w:rsidP="00C53D1B">
      <w:r w:rsidRPr="00CC2A10">
        <w:t>内蒙古地区的沙漠和草原地形的多样性，为移动机器人在环境监测中的应用提出了独特的挑战。在阿拉善沙漠的广阔沙丘地带，机器人不仅要应对流动的沙丘、戈壁滩的艰难地形，还需要抵御沙尘暴等极端气候条件。而在呼伦贝尔草原，虽然地势平坦，但草原广袤无垠、植被繁茂，如何有效地进行数据采集和</w:t>
      </w:r>
      <w:r w:rsidRPr="00CC2A10">
        <w:lastRenderedPageBreak/>
        <w:t>路径规划同样是一个需要解决的问题。因此，设计一套能够适应内蒙古复杂地形和极端气候条件的机器人数据采集方案，具有重要的研究意义。</w:t>
      </w:r>
    </w:p>
    <w:p w14:paraId="134FF8DC" w14:textId="684F4AFB" w:rsidR="00CC2A10" w:rsidRPr="00CC2A10" w:rsidRDefault="008F518E" w:rsidP="008F518E">
      <w:r w:rsidRPr="008F518E">
        <w:rPr>
          <w:rFonts w:hint="eastAsia"/>
        </w:rPr>
        <w:t>本研究旨在设计一种基于移动机器人和传感器网络的环境数据采集方案，特别针对内蒙古地区的沙漠与草原环境进行优化。内蒙古地区地形复杂多样，沙漠和草原环境具有极端气候条件和复杂地形特征，如流动沙丘、草丛、低湿地和湖泊等。这些环境对机器人的导航、路径规划和数据采集能力提出了严峻挑战</w:t>
      </w:r>
      <w:r w:rsidR="00CC2A10" w:rsidRPr="00CC2A10">
        <w:t>。</w:t>
      </w:r>
      <w:r>
        <w:rPr>
          <w:rFonts w:hint="eastAsia"/>
        </w:rPr>
        <w:t>为应对这些挑战，本研究将重点优化路径规划技术和传感器节点选择算法。路径规划技术是机器人在复杂环境中高效导航的关键。通过采用先进的路径规划算法，如改进的A*算法和加强深化学习，机器人能够在动态环境中实时调整路径，避开障碍物并高效完成任务。此外，针对沙漠和草原的特殊地形，研究将引入多传感器融合技术，结合激光雷达、深度相机和气象传感器等，提升机器人对环境的感知能力和地图构建精度。传感器节点选择算法则用于优化数据采集过程。通过评估传感器节点的位置、环境条件（如湿度、气温）以及数据的重要性，机器人能够动态选择最具代表性的节点进行数据采集，从而提高数据采集的效率和准确性。同时，研究将改进控制策略，使机器人能够在极端气候条件下保持稳定运行。通过这些技术的综合应用，本研究的目标是确保机器人在内蒙古地区复杂环境中能够高效、稳定地完成环境数据采集任务，为环境监测和生态保护提供有力支持。</w:t>
      </w:r>
    </w:p>
    <w:p w14:paraId="7E0AD381" w14:textId="77777777" w:rsidR="00CC2A10" w:rsidRPr="00C53D1B" w:rsidRDefault="00CC2A10" w:rsidP="00C53D1B">
      <w:pPr>
        <w:pStyle w:val="2"/>
      </w:pPr>
      <w:bookmarkStart w:id="8" w:name="_Toc191144816"/>
      <w:r w:rsidRPr="00C53D1B">
        <w:t>1.3 研究目标与任务</w:t>
      </w:r>
      <w:bookmarkEnd w:id="8"/>
    </w:p>
    <w:p w14:paraId="0060F5ED" w14:textId="7107D727" w:rsidR="00CC2A10" w:rsidRPr="00CC2A10" w:rsidRDefault="00E41B19" w:rsidP="00C53D1B">
      <w:r w:rsidRPr="00E41B19">
        <w:rPr>
          <w:rFonts w:hint="eastAsia"/>
        </w:rPr>
        <w:t>本文的主要研究目标是设计一种高效的数据采集方案，旨在通过移动机器人从已部署的传感器网络中收集环境监测数据。随着物联网技术的快速发展，传感器网络在环境监测、智能农业、工业自动化以及城市规划等领域得到了广泛应</w:t>
      </w:r>
      <w:r w:rsidRPr="00E41B19">
        <w:rPr>
          <w:rFonts w:hint="eastAsia"/>
        </w:rPr>
        <w:lastRenderedPageBreak/>
        <w:t>用。然而，传统的数据采集方式往往依赖于固定的传感器节点，这种方式存在诸多局限性，例如数据传输距离有限、能耗较高以及在复杂环境中容易受到干扰等。为了解决这些问题，本研究提出了一种创新的数据采集方案，利用移动机器人作为数据采集的载体，动态地从分布广泛的传感器网络中获取数据</w:t>
      </w:r>
      <w:r w:rsidR="00CC2A10" w:rsidRPr="00CC2A10">
        <w:t>。具体任务包括：</w:t>
      </w:r>
    </w:p>
    <w:p w14:paraId="22C73488" w14:textId="721E7324" w:rsidR="00CC2A10" w:rsidRPr="00CC2A10" w:rsidRDefault="00CC2A10" w:rsidP="00C53D1B">
      <w:r w:rsidRPr="00CC2A10">
        <w:rPr>
          <w:b/>
          <w:bCs/>
          <w:szCs w:val="28"/>
        </w:rPr>
        <w:t>路径规划设计</w:t>
      </w:r>
      <w:r w:rsidRPr="00CC2A10">
        <w:t>：</w:t>
      </w:r>
      <w:r w:rsidR="00C879F3" w:rsidRPr="00C879F3">
        <w:rPr>
          <w:rFonts w:hint="eastAsia"/>
        </w:rPr>
        <w:t>针对内蒙古阿拉善沙漠和呼伦贝尔草原等地形特征，设计高效的路径规划方案是确保机器人能够在复杂环境中自主导航、避障并提高数据采集效率的关键。阿拉善沙漠地形以流动沙丘、固定及半固定沙丘为主，沙丘高度差异较大，且存在古河床遗迹、低湿地和湖泊等复杂地貌。而呼伦贝尔草原地势东高西低，河流纵横、湖泊星罗棋布，且植被覆盖丰富。这些地形特征对机器人的路径规划提出了严峻挑战</w:t>
      </w:r>
      <w:r w:rsidRPr="00CC2A10">
        <w:t>。</w:t>
      </w:r>
    </w:p>
    <w:p w14:paraId="4F36F80F" w14:textId="036D88A0" w:rsidR="00CC2A10" w:rsidRPr="00CC2A10" w:rsidRDefault="00CC2A10" w:rsidP="00C53D1B">
      <w:r w:rsidRPr="00CC2A10">
        <w:rPr>
          <w:b/>
          <w:bCs/>
          <w:szCs w:val="28"/>
        </w:rPr>
        <w:t>传感器节点选择</w:t>
      </w:r>
      <w:r w:rsidRPr="00CC2A10">
        <w:t>：</w:t>
      </w:r>
      <w:r w:rsidR="00C879F3" w:rsidRPr="00C879F3">
        <w:rPr>
          <w:rFonts w:hint="eastAsia"/>
        </w:rPr>
        <w:t>在已部署的传感器网络中，设计有效的节点选择策略是确保机器人能够高效采集具有代表性的数据并实现快速上传的关键。设计一种综合考虑数据优先级、自</w:t>
      </w:r>
      <w:proofErr w:type="gramStart"/>
      <w:r w:rsidR="00C879F3" w:rsidRPr="00C879F3">
        <w:rPr>
          <w:rFonts w:hint="eastAsia"/>
        </w:rPr>
        <w:t>适应锚点选择</w:t>
      </w:r>
      <w:proofErr w:type="gramEnd"/>
      <w:r w:rsidR="00C879F3" w:rsidRPr="00C879F3">
        <w:rPr>
          <w:rFonts w:hint="eastAsia"/>
        </w:rPr>
        <w:t>、能量优化和异步计算的节点选择策略，可以有效提高机器人在复杂环境中采集和上传数据的效率，同时确保采集到的数据具有代表性和可靠性</w:t>
      </w:r>
      <w:r w:rsidRPr="00CC2A10">
        <w:t>。</w:t>
      </w:r>
    </w:p>
    <w:p w14:paraId="0AD73796" w14:textId="0D32C3C7" w:rsidR="00CC2A10" w:rsidRPr="00CC2A10" w:rsidRDefault="00CC2A10" w:rsidP="00C53D1B">
      <w:r w:rsidRPr="00CC2A10">
        <w:rPr>
          <w:b/>
          <w:bCs/>
          <w:szCs w:val="28"/>
        </w:rPr>
        <w:t>系统实现与实验验证</w:t>
      </w:r>
      <w:r w:rsidRPr="00CC2A10">
        <w:t>：</w:t>
      </w:r>
      <w:r w:rsidR="00F23FF1" w:rsidRPr="00F23FF1">
        <w:rPr>
          <w:rFonts w:hint="eastAsia"/>
        </w:rPr>
        <w:t>结合实际的实验环境，验证所设计的路径规划算法和数据选择方案的可行性与效率是确保其在复杂场景中有效运行的关键步骤。在内蒙古阿拉善沙漠和呼伦贝尔草原等复杂地形中，机器人需要面对流动沙丘、湖泊、河流以及丰富的植被覆盖等挑战</w:t>
      </w:r>
      <w:r w:rsidRPr="00CC2A10">
        <w:t>。</w:t>
      </w:r>
    </w:p>
    <w:p w14:paraId="36CD03C3" w14:textId="20298C5C" w:rsidR="00C03038" w:rsidRDefault="00396E1E" w:rsidP="00C53D1B">
      <w:r w:rsidRPr="00396E1E">
        <w:rPr>
          <w:rFonts w:hint="eastAsia"/>
        </w:rPr>
        <w:t>通过这些任务的实现，本研究希望能够为内蒙古地区乃至其他类似地形区域的环境监测提供一种新的解决方案，推动移动机器人技术在环境监测领域的应</w:t>
      </w:r>
      <w:r w:rsidRPr="00396E1E">
        <w:rPr>
          <w:rFonts w:hint="eastAsia"/>
        </w:rPr>
        <w:lastRenderedPageBreak/>
        <w:t>用。内蒙古地区地形复杂多样，涵盖了广袤的沙漠、草原以及复杂的生态环境，传统的环境监测手段往往受限于固定监测点的分布和人工巡检的低效率。而移动机器人技术的引入，能够充分发挥其自主导航、动态监测和高效数据采集的优势，为环境监测提供更灵活、更高效的技术支持</w:t>
      </w:r>
      <w:r>
        <w:rPr>
          <w:rFonts w:hint="eastAsia"/>
        </w:rPr>
        <w:t>。</w:t>
      </w:r>
    </w:p>
    <w:p w14:paraId="250106D8" w14:textId="2D927B61" w:rsidR="00CC2A10" w:rsidRPr="00CC2A10" w:rsidRDefault="00CC2A10" w:rsidP="00C53D1B">
      <w:pPr>
        <w:pStyle w:val="1"/>
      </w:pPr>
      <w:bookmarkStart w:id="9" w:name="_Toc191144817"/>
      <w:r w:rsidRPr="00CC2A10">
        <w:t>2. 相关工作综述</w:t>
      </w:r>
      <w:bookmarkEnd w:id="9"/>
    </w:p>
    <w:p w14:paraId="49987F9F" w14:textId="77777777" w:rsidR="001100AB" w:rsidRPr="001100AB" w:rsidRDefault="001100AB" w:rsidP="001100AB">
      <w:pPr>
        <w:pStyle w:val="2"/>
      </w:pPr>
      <w:bookmarkStart w:id="10" w:name="_Toc191144818"/>
      <w:r w:rsidRPr="001100AB">
        <w:t>2.1 移动机器人在环境监测中的应用</w:t>
      </w:r>
      <w:bookmarkEnd w:id="10"/>
    </w:p>
    <w:p w14:paraId="7A64D58B" w14:textId="77777777" w:rsidR="001100AB" w:rsidRPr="001100AB" w:rsidRDefault="001100AB" w:rsidP="001100AB">
      <w:r w:rsidRPr="001100AB">
        <w:t>近年来，随着机器人技术的不断发展，移动机器人已被广泛应用于环境监测领域。传统的环境监测依赖人工或固定的传感器站点进行数据收集，往往效率较低，且在复杂或危险的环境中难以实施。而移动机器人能够在各种地形和气候条件下自主导航，通过传感器网络实时收集环境数据，极大提高了监测的灵活性与效率。</w:t>
      </w:r>
    </w:p>
    <w:p w14:paraId="09612D16" w14:textId="77777777" w:rsidR="001100AB" w:rsidRPr="001100AB" w:rsidRDefault="001100AB" w:rsidP="001100AB">
      <w:r w:rsidRPr="001100AB">
        <w:t>例如，张毅和沙建松（2016）提出了一种基于RGB-D数据的实时SLAM算法，利用ORB特征检测和RANSAC算法进行特征匹配，结合图优化思想，实现了移动机器人在复杂环境中的定位和建图。该方法在室内环境中取得了良好的效果，但在复杂地形（如沙漠、草原等）中仍面临一定的挑战。类似的研究表明，移动机器人在复杂环境中采集数据时，如何克服地形障碍、确保数据的准确性和高效性，仍是一个待解决的重要问题</w:t>
      </w:r>
      <w:bookmarkStart w:id="11" w:name="OLE_LINK17"/>
      <w:r w:rsidRPr="001100AB">
        <w:t>【1】</w:t>
      </w:r>
      <w:bookmarkEnd w:id="11"/>
      <w:r w:rsidRPr="001100AB">
        <w:t>。</w:t>
      </w:r>
    </w:p>
    <w:p w14:paraId="700B5492" w14:textId="77777777" w:rsidR="001100AB" w:rsidRPr="001100AB" w:rsidRDefault="001100AB" w:rsidP="001100AB">
      <w:pPr>
        <w:pStyle w:val="2"/>
      </w:pPr>
      <w:bookmarkStart w:id="12" w:name="_Toc191144819"/>
      <w:r w:rsidRPr="001100AB">
        <w:t>2.2 路径规划技术</w:t>
      </w:r>
      <w:bookmarkEnd w:id="12"/>
    </w:p>
    <w:p w14:paraId="42F12B37" w14:textId="1756D0F2" w:rsidR="001100AB" w:rsidRDefault="00423E03" w:rsidP="00423E03">
      <w:r>
        <w:rPr>
          <w:rFonts w:hint="eastAsia"/>
        </w:rPr>
        <w:t>路径规划是移动机器人自主导航的关键技术。其主要目标是确定一条从起始点至目标点的路径，该路径应尽量缩短行进距离，减少转向次数，避免碰撞，并确保安全性。路径规划技术根据对机器人对环境信息的掌握程度，可分为两</w:t>
      </w:r>
      <w:r>
        <w:rPr>
          <w:rFonts w:hint="eastAsia"/>
        </w:rPr>
        <w:lastRenderedPageBreak/>
        <w:t>类：全局路径规划与局部路径规划。全局路径规划基于对环境全面了解，而局部路径规划则适用于对环境信息部分未知的情况。</w:t>
      </w:r>
    </w:p>
    <w:p w14:paraId="19055EA3" w14:textId="79D0355A" w:rsidR="00350C14" w:rsidRDefault="00350C14" w:rsidP="00423E03">
      <w:r>
        <w:rPr>
          <w:rFonts w:hint="eastAsia"/>
        </w:rPr>
        <w:t>（1）全局规划</w:t>
      </w:r>
    </w:p>
    <w:p w14:paraId="5D2043CA" w14:textId="1B4CB673" w:rsidR="00423E03" w:rsidRDefault="00350C14" w:rsidP="00350C14">
      <w:r>
        <w:rPr>
          <w:rFonts w:hint="eastAsia"/>
        </w:rPr>
        <w:t>全局路径规划</w:t>
      </w:r>
      <w:r w:rsidRPr="001100AB">
        <w:t>【</w:t>
      </w:r>
      <w:r>
        <w:rPr>
          <w:rFonts w:hint="eastAsia"/>
        </w:rPr>
        <w:t>2</w:t>
      </w:r>
      <w:r w:rsidRPr="001100AB">
        <w:t>】</w:t>
      </w:r>
      <w:r>
        <w:rPr>
          <w:rFonts w:hint="eastAsia"/>
        </w:rPr>
        <w:t>需要提前预知大量的环境信息，主要是在环境已知的静态地图中进行路径规划，为移动机器人的实际运动提供可行走的大致路线。陈光友</w:t>
      </w:r>
      <w:r w:rsidRPr="00350C14">
        <w:rPr>
          <w:rFonts w:hint="eastAsia"/>
        </w:rPr>
        <w:t>【</w:t>
      </w:r>
      <w:r>
        <w:rPr>
          <w:rFonts w:hint="eastAsia"/>
        </w:rPr>
        <w:t>3</w:t>
      </w:r>
      <w:r w:rsidRPr="00350C14">
        <w:rPr>
          <w:rFonts w:hint="eastAsia"/>
        </w:rPr>
        <w:t>】</w:t>
      </w:r>
      <w:r>
        <w:rPr>
          <w:rFonts w:hint="eastAsia"/>
        </w:rPr>
        <w:t>提出一种基于改进 A*算法和冲突协调策略的多机器人双层规划算法，该算法有两层，第一层，通过引入结合路径信息的动态权重因子改进传统 A*算法的启发函数，避免其盲目搜索，第二层，在二维路径基础上引入时间维度，建立机器人路径时间图，从而预测机器人之间的冲突。最后，通过冲突协调策略对机器人与机器人之间、机器人与动态障碍物之间产生的冲突进行协调Weise</w:t>
      </w:r>
      <w:r w:rsidRPr="00350C14">
        <w:rPr>
          <w:rFonts w:hint="eastAsia"/>
        </w:rPr>
        <w:t>【</w:t>
      </w:r>
      <w:r>
        <w:rPr>
          <w:rFonts w:hint="eastAsia"/>
        </w:rPr>
        <w:t>4</w:t>
      </w:r>
      <w:r w:rsidRPr="00350C14">
        <w:rPr>
          <w:rFonts w:hint="eastAsia"/>
        </w:rPr>
        <w:t>】</w:t>
      </w:r>
      <w:r>
        <w:rPr>
          <w:rFonts w:hint="eastAsia"/>
        </w:rPr>
        <w:t>针对 GA 算法收敛性差，忽视种群间合作的缺点，提出了一种新的遗传修改算子。改进后的算法能更好地避开局部最优问题，并拥有更快的收敛速度。针对到多机器人合作的问题，提出利用协同进化机制来实现多机器人无碰撞避障规划。实验结果证明该算法的有效性。Song</w:t>
      </w:r>
      <w:r w:rsidRPr="00350C14">
        <w:rPr>
          <w:rFonts w:hint="eastAsia"/>
        </w:rPr>
        <w:t>【</w:t>
      </w:r>
      <w:r>
        <w:rPr>
          <w:rFonts w:hint="eastAsia"/>
        </w:rPr>
        <w:t>5</w:t>
      </w:r>
      <w:r w:rsidRPr="00350C14">
        <w:rPr>
          <w:rFonts w:hint="eastAsia"/>
        </w:rPr>
        <w:t>】</w:t>
      </w:r>
      <w:r>
        <w:rPr>
          <w:rFonts w:hint="eastAsia"/>
        </w:rPr>
        <w:t>针对PSO算法生成的路径不平滑而造成不必要的转弯问题，提出一种机器人路径平滑策略。该策略是在PSO 算法的基础上引入自适应分数</w:t>
      </w:r>
      <w:proofErr w:type="gramStart"/>
      <w:r>
        <w:rPr>
          <w:rFonts w:hint="eastAsia"/>
        </w:rPr>
        <w:t>阶速度</w:t>
      </w:r>
      <w:proofErr w:type="gramEnd"/>
      <w:r>
        <w:rPr>
          <w:rFonts w:hint="eastAsia"/>
        </w:rPr>
        <w:t>来提高搜索空间的能力，并通过使用高次贝塞尔曲线</w:t>
      </w:r>
      <w:r w:rsidRPr="00350C14">
        <w:rPr>
          <w:rFonts w:hint="eastAsia"/>
        </w:rPr>
        <w:t>【</w:t>
      </w:r>
      <w:r>
        <w:rPr>
          <w:rFonts w:hint="eastAsia"/>
        </w:rPr>
        <w:t>6</w:t>
      </w:r>
      <w:r w:rsidRPr="00350C14">
        <w:rPr>
          <w:rFonts w:hint="eastAsia"/>
        </w:rPr>
        <w:t>】</w:t>
      </w:r>
      <w:r>
        <w:rPr>
          <w:rFonts w:hint="eastAsia"/>
        </w:rPr>
        <w:t>增加移动机器人路径的“平滑性”。实验结果表明，与几种标准 PSO 算法在一些基准函数上的比较，验证了改进 PSO 算法的优越性，并通过若干移动机器人平滑路径规划的综合仿真实验，验证了新策略的优越性。</w:t>
      </w:r>
    </w:p>
    <w:p w14:paraId="67A62ADF" w14:textId="3F61564E" w:rsidR="00350C14" w:rsidRDefault="00350C14" w:rsidP="00350C14">
      <w:r>
        <w:rPr>
          <w:rFonts w:hint="eastAsia"/>
        </w:rPr>
        <w:lastRenderedPageBreak/>
        <w:t>全局路径规划为机器人规划出一条无碰撞的平滑路径，但在非结构化的野外环境中，算法不仅要考虑路径的平滑性和路径的长度，还要考虑机器人本身的特性及环境中的地形因素。</w:t>
      </w:r>
    </w:p>
    <w:p w14:paraId="3A1934F2" w14:textId="40321473" w:rsidR="00350C14" w:rsidRDefault="00350C14" w:rsidP="00350C14">
      <w:r>
        <w:rPr>
          <w:rFonts w:hint="eastAsia"/>
        </w:rPr>
        <w:t>（2）局部规划</w:t>
      </w:r>
    </w:p>
    <w:p w14:paraId="358593C2" w14:textId="3766CF38" w:rsidR="00350C14" w:rsidRDefault="00350C14" w:rsidP="00350C14">
      <w:r>
        <w:rPr>
          <w:rFonts w:hint="eastAsia"/>
        </w:rPr>
        <w:t>局部路径规划主要应用于局部场景下的动态避障，需要局部路径规划算法具有较强的实时性和对环境的适应能力，目前较为广泛应用局部路径规划算法有人工</w:t>
      </w:r>
      <w:proofErr w:type="gramStart"/>
      <w:r>
        <w:rPr>
          <w:rFonts w:hint="eastAsia"/>
        </w:rPr>
        <w:t>势场法</w:t>
      </w:r>
      <w:proofErr w:type="gramEnd"/>
      <w:r>
        <w:rPr>
          <w:rFonts w:hint="eastAsia"/>
        </w:rPr>
        <w:t>、动态窗口法和强化学习方法。Liu</w:t>
      </w:r>
      <w:r w:rsidRPr="00350C14">
        <w:rPr>
          <w:rFonts w:hint="eastAsia"/>
        </w:rPr>
        <w:t>【</w:t>
      </w:r>
      <w:r>
        <w:rPr>
          <w:rFonts w:hint="eastAsia"/>
        </w:rPr>
        <w:t>7</w:t>
      </w:r>
      <w:r w:rsidRPr="00350C14">
        <w:rPr>
          <w:rFonts w:hint="eastAsia"/>
        </w:rPr>
        <w:t>】</w:t>
      </w:r>
      <w:r>
        <w:rPr>
          <w:rFonts w:hint="eastAsia"/>
        </w:rPr>
        <w:t>为了解决机器人在不同速度和不同类型下的路径规划问题，提出了一种</w:t>
      </w:r>
      <w:proofErr w:type="gramStart"/>
      <w:r>
        <w:rPr>
          <w:rFonts w:hint="eastAsia"/>
        </w:rPr>
        <w:t>双势场</w:t>
      </w:r>
      <w:proofErr w:type="gramEnd"/>
      <w:r>
        <w:rPr>
          <w:rFonts w:hint="eastAsia"/>
        </w:rPr>
        <w:t>融合自适应规划系统（TPFF-APPS），该系统</w:t>
      </w:r>
      <w:proofErr w:type="gramStart"/>
      <w:r>
        <w:rPr>
          <w:rFonts w:hint="eastAsia"/>
        </w:rPr>
        <w:t>包括势场融合</w:t>
      </w:r>
      <w:proofErr w:type="gramEnd"/>
      <w:r>
        <w:rPr>
          <w:rFonts w:hint="eastAsia"/>
        </w:rPr>
        <w:t>控制器和自适应权重分配单元两部分。仿真结果表明，所提出 TPFF-APPS在适应不同速度和不同类型障碍物的路径规划方面有着优异的性能。Chang【8】提出了一种基于 Q 学习的改进动态窗口法（DWA）算法，该方法在 DWA 原有的评价函数上进行了修改和扩展，添加了两个新的评价函数，增强了其全局导航的能力，并通过Q 学习自适应地去调整评价函数的权重。实验结果表明，该方法在复杂未知的环境下具有较高的导航效率和成功率。</w:t>
      </w:r>
      <w:proofErr w:type="spellStart"/>
      <w:r>
        <w:rPr>
          <w:rFonts w:hint="eastAsia"/>
        </w:rPr>
        <w:t>Missura</w:t>
      </w:r>
      <w:proofErr w:type="spellEnd"/>
      <w:r>
        <w:rPr>
          <w:rFonts w:hint="eastAsia"/>
        </w:rPr>
        <w:t>【9】中设计了一种动态碰撞模型，可以通过同时考虑其他对象的运动来预测未来与环境碰撞。实验结果表明该方法减少了在机器人在动态环境中的碰撞次数。Collins【10】中针对无障碍物地图和距离信息稀疏的情况，提出了一个基于学习的无地图运动规划器，将稀疏10</w:t>
      </w:r>
      <w:proofErr w:type="gramStart"/>
      <w:r>
        <w:rPr>
          <w:rFonts w:hint="eastAsia"/>
        </w:rPr>
        <w:t>维范围</w:t>
      </w:r>
      <w:proofErr w:type="gramEnd"/>
      <w:r>
        <w:rPr>
          <w:rFonts w:hint="eastAsia"/>
        </w:rPr>
        <w:t>结果和目标相对于移动机器人坐标系的位置作为输入，并将连续的转向命令作为输出。通过异步深度强化学习方法，可以</w:t>
      </w:r>
      <w:proofErr w:type="gramStart"/>
      <w:r>
        <w:rPr>
          <w:rFonts w:hint="eastAsia"/>
        </w:rPr>
        <w:t>端到端地训练</w:t>
      </w:r>
      <w:proofErr w:type="gramEnd"/>
      <w:r>
        <w:rPr>
          <w:rFonts w:hint="eastAsia"/>
        </w:rPr>
        <w:t>无地图运动规划器。该方法在极其复杂的环境中更具鲁棒性。</w:t>
      </w:r>
    </w:p>
    <w:p w14:paraId="3986B98F" w14:textId="6F1F5AB8" w:rsidR="00350C14" w:rsidRPr="00350C14" w:rsidRDefault="00350C14" w:rsidP="00350C14">
      <w:r>
        <w:rPr>
          <w:rFonts w:hint="eastAsia"/>
        </w:rPr>
        <w:lastRenderedPageBreak/>
        <w:t>局部路径规划控制着机器人的移动，传统的局部路径规划算法在面临非结构化的复杂场景时，容易陷入局部最优。基于强化学习的局部路径规划算法，可在一些复杂场景中进行自主决策，但是其奖惩函数的设计，大多数都是给予固定奖励，这会面临稀疏奖赏问题，并且也未考虑地形和机器人本身因素。</w:t>
      </w:r>
    </w:p>
    <w:p w14:paraId="3913C522" w14:textId="77777777" w:rsidR="001100AB" w:rsidRPr="001100AB" w:rsidRDefault="001100AB" w:rsidP="001100AB">
      <w:pPr>
        <w:pStyle w:val="2"/>
      </w:pPr>
      <w:bookmarkStart w:id="13" w:name="_Toc191144820"/>
      <w:r w:rsidRPr="001100AB">
        <w:t>2.3 传感器网络与数据选择</w:t>
      </w:r>
      <w:bookmarkEnd w:id="13"/>
    </w:p>
    <w:p w14:paraId="467E6F42" w14:textId="77777777" w:rsidR="001100AB" w:rsidRPr="001100AB" w:rsidRDefault="001100AB" w:rsidP="001100AB">
      <w:r w:rsidRPr="001100AB">
        <w:t>随着环境监测的需求不断增加，传感器网络作为数据采集的重要组成部分，已成为研究的重点。传感器网络通常由大量传感器节点组成，它们分布在各个监测区域，实时采集环境数据，并通过无线通信将数据传输到中心处理系统。传感器的类型包括温湿度传感器、气体传感器、气象传感器等，能够提供多种环境参数的数据。</w:t>
      </w:r>
    </w:p>
    <w:p w14:paraId="7B7F22DF" w14:textId="3FE7845C" w:rsidR="001100AB" w:rsidRPr="001100AB" w:rsidRDefault="001100AB" w:rsidP="001100AB">
      <w:r w:rsidRPr="001100AB">
        <w:t>然而，在大规模传感器网络中，如何选择有效的传感器节点，减少冗余数据并确保数据的代表性，是研究中的一大挑战。张伟等（2024）提出了一种基于多传感信息融合的移动机器人定位与环境感知技术，利用IMU、GPS、激光雷达和RGB相机等多种传感器，实现了机器人在复杂环境中的精准定位和环境感知。该方法在室内环境中取得了良好的效果，但在复杂地形（如沙漠、草原等）中仍面临一定的挑战。类似的研究表明，移动机器人在复杂环境中采集数据时，如何克服地形障碍、确保数据的准确性和高效性，仍是一个待解决的重要问题【</w:t>
      </w:r>
      <w:r w:rsidR="00350C14">
        <w:rPr>
          <w:rFonts w:hint="eastAsia"/>
        </w:rPr>
        <w:t>11</w:t>
      </w:r>
      <w:r w:rsidRPr="001100AB">
        <w:t>】。</w:t>
      </w:r>
    </w:p>
    <w:p w14:paraId="026EC5D0" w14:textId="77777777" w:rsidR="00CC2A10" w:rsidRPr="00CC2A10" w:rsidRDefault="00CC2A10" w:rsidP="00C53D1B">
      <w:pPr>
        <w:pStyle w:val="2"/>
      </w:pPr>
      <w:bookmarkStart w:id="14" w:name="_Toc191144821"/>
      <w:r w:rsidRPr="00CC2A10">
        <w:t>2.4 现有研究的不足与挑战</w:t>
      </w:r>
      <w:bookmarkEnd w:id="14"/>
    </w:p>
    <w:p w14:paraId="00CB930D" w14:textId="77777777" w:rsidR="00D32F4B" w:rsidRDefault="00D32F4B" w:rsidP="00D32F4B">
      <w:r>
        <w:rPr>
          <w:rFonts w:hint="eastAsia"/>
        </w:rPr>
        <w:t>尽管现有研究在路径规划和传感器节点选择方面取得了一些进展，但针对内蒙古这类复杂地形的具体应用研究仍然较少。目前的研究多集中在城市、森林等</w:t>
      </w:r>
      <w:r>
        <w:rPr>
          <w:rFonts w:hint="eastAsia"/>
        </w:rPr>
        <w:lastRenderedPageBreak/>
        <w:t>相对规则的环境中，而在沙漠和草原这样的特殊地形中，研究仍然处于探索阶段。</w:t>
      </w:r>
    </w:p>
    <w:p w14:paraId="1CD4FBE4" w14:textId="77777777" w:rsidR="00D32F4B" w:rsidRDefault="00D32F4B" w:rsidP="00D32F4B">
      <w:r>
        <w:rPr>
          <w:rFonts w:hint="eastAsia"/>
        </w:rPr>
        <w:t>例如，在内蒙古地区，生态环境监测区域的地理条件复杂，难以均匀部署无线传感器网络，特别是在湖泊、沙漠、草原等区域，传感器节点受到天气因素影响，容易发生移动，导致节点分布不均匀。这种非均匀分布的传感器网络使得数据采集困难，数据质量不高，进一步增加了路径规划和数据采集的复杂性。</w:t>
      </w:r>
    </w:p>
    <w:p w14:paraId="31D02D13" w14:textId="77777777" w:rsidR="00D32F4B" w:rsidRDefault="00D32F4B" w:rsidP="00D32F4B">
      <w:r>
        <w:rPr>
          <w:rFonts w:hint="eastAsia"/>
        </w:rPr>
        <w:t>在路径规划方面，尽管有研究提出适用于荒漠复杂地形的全覆盖路径规划方法，但这些方法多停留在理论和仿真实验阶段，实际应用中仍面临诸多挑战。例如，一种基于栅格高度变化的路径规划方法通过分解地形区域、优化覆盖策略和避障策略，降低了机器人在复杂地形中的能量消耗，但在实际应用中，仍需进一步验证其在动态环境中的适应性。</w:t>
      </w:r>
    </w:p>
    <w:p w14:paraId="1A5E0FAD" w14:textId="77777777" w:rsidR="00D32F4B" w:rsidRDefault="00D32F4B" w:rsidP="00D32F4B">
      <w:r>
        <w:rPr>
          <w:rFonts w:hint="eastAsia"/>
        </w:rPr>
        <w:t>此外，传感器节点选择在复杂地形中的应用也面临挑战。现有研究多关注于静态环境中的节点选择和数据采集，但在内蒙古的沙漠和草原等动态环境中，节点的移动性和数据的非完备性问题尤为突出。例如，传感器节点可能因能量耗尽、故障或采样率不足而导致数据缺失，这给环境监测带来了巨大挑战。</w:t>
      </w:r>
    </w:p>
    <w:p w14:paraId="29BE3315" w14:textId="43DA92F9" w:rsidR="00CC2A10" w:rsidRPr="00CC2A10" w:rsidRDefault="00D32F4B" w:rsidP="00C53D1B">
      <w:r>
        <w:rPr>
          <w:rFonts w:hint="eastAsia"/>
        </w:rPr>
        <w:t>综上所述，尽管在路径规划和传感器节点选择方面已有一定研究基础，但针对内蒙古地区复杂地形的特殊需求，仍需开展更多针对性的研究，以推动移动机器人技术在环境监测领域的实际应用。</w:t>
      </w:r>
      <w:r w:rsidR="00CC2A10" w:rsidRPr="00CC2A10">
        <w:t>在沙漠环境中，如何设计一个能够适应沙尘暴、沙丘流动等极端天气的路径规划算法，仍是一个未被充分解决的问题。在草原环境中，如何应对大范围、低坡度、变化多样的植被等因素，优化数据采集方案也是当前研究的难点。因此，针对内蒙古地区的沙漠与草原环</w:t>
      </w:r>
      <w:r w:rsidR="00CC2A10" w:rsidRPr="00CC2A10">
        <w:lastRenderedPageBreak/>
        <w:t>境，结合路径规划与传感器节点选择技术，设计一个高效的移动机器人数据采集方案，仍然具有重要的学术价值和应用前景。</w:t>
      </w:r>
    </w:p>
    <w:p w14:paraId="25D27C09" w14:textId="4105B963" w:rsidR="00CC2A10" w:rsidRPr="00CC2A10" w:rsidRDefault="00CC2A10" w:rsidP="00C53D1B">
      <w:pPr>
        <w:pStyle w:val="1"/>
      </w:pPr>
      <w:bookmarkStart w:id="15" w:name="_Toc191144822"/>
      <w:r w:rsidRPr="00CC2A10">
        <w:t>3. 系统设计与方法</w:t>
      </w:r>
      <w:bookmarkEnd w:id="15"/>
    </w:p>
    <w:p w14:paraId="16ED3DB0" w14:textId="77777777" w:rsidR="00CC2A10" w:rsidRPr="00CC2A10" w:rsidRDefault="00CC2A10" w:rsidP="00C53D1B">
      <w:pPr>
        <w:pStyle w:val="2"/>
      </w:pPr>
      <w:bookmarkStart w:id="16" w:name="_Toc191144823"/>
      <w:r w:rsidRPr="00CC2A10">
        <w:t>3.1 系统总体架构</w:t>
      </w:r>
      <w:bookmarkEnd w:id="16"/>
    </w:p>
    <w:p w14:paraId="2664494E" w14:textId="77777777" w:rsidR="00CC2A10" w:rsidRPr="00CC2A10" w:rsidRDefault="00CC2A10" w:rsidP="00C53D1B">
      <w:r w:rsidRPr="00CC2A10">
        <w:t>本研究的核心目标是设计一个高效的</w:t>
      </w:r>
      <w:bookmarkStart w:id="17" w:name="OLE_LINK2"/>
      <w:r w:rsidRPr="00CC2A10">
        <w:t>移动机器人数据采集系统</w:t>
      </w:r>
      <w:bookmarkEnd w:id="17"/>
      <w:r w:rsidRPr="00CC2A10">
        <w:t>，结合内蒙古复杂的地理环境（如沙漠与草原），确保数据采集任务的顺利完成。系统架构主要包括以下几个模块：</w:t>
      </w:r>
    </w:p>
    <w:p w14:paraId="705CE9EF" w14:textId="2E3DAA69" w:rsidR="00CC2A10" w:rsidRPr="00CC2A10" w:rsidRDefault="00CC2A10" w:rsidP="00C53D1B">
      <w:r w:rsidRPr="00CC2A10">
        <w:rPr>
          <w:b/>
          <w:bCs/>
        </w:rPr>
        <w:t>移动机器人平台</w:t>
      </w:r>
      <w:r w:rsidRPr="00CC2A10">
        <w:t>：</w:t>
      </w:r>
      <w:r w:rsidR="0056719B" w:rsidRPr="0056719B">
        <w:rPr>
          <w:rFonts w:hint="eastAsia"/>
        </w:rPr>
        <w:t>移动机器人平台作为数据采集的执行单元，是实现自主导航、路径规划和环境感知的核心设备。它通过搭载多种传感器，如激光雷达、摄像头、IMU（惯性测量单元）等，能够实时获取周围环境信息。这些传感器不仅为机器人提供了精确的定位和导航能力，还支持复杂的路径规划和避障功能</w:t>
      </w:r>
      <w:r w:rsidRPr="00CC2A10">
        <w:t>。</w:t>
      </w:r>
    </w:p>
    <w:p w14:paraId="3787634C" w14:textId="7CCA7A16" w:rsidR="00CC2A10" w:rsidRPr="00CC2A10" w:rsidRDefault="00CC2A10" w:rsidP="00C53D1B">
      <w:r w:rsidRPr="00CC2A10">
        <w:rPr>
          <w:b/>
          <w:bCs/>
        </w:rPr>
        <w:t>传感器网络</w:t>
      </w:r>
      <w:r w:rsidRPr="00CC2A10">
        <w:t>：</w:t>
      </w:r>
      <w:r w:rsidR="0056719B" w:rsidRPr="0056719B">
        <w:rPr>
          <w:rFonts w:hint="eastAsia"/>
        </w:rPr>
        <w:t>传感器网络是环境监测和数据采集的重要组成部分，其核心是部署在监测区域内的传感器节点。这些节点负责采集环境数据，如温度、湿度、光照强度、大气压力等，并通过无线通信技术将数据传输到网关节点。在实际应用中，传感器网络通常由大量静止或移动的传感器节点组成，它们以自组织和多跳的方式形成网络，能够自动发现周围的节点并建立通信链路</w:t>
      </w:r>
      <w:r w:rsidRPr="00CC2A10">
        <w:t>。</w:t>
      </w:r>
    </w:p>
    <w:p w14:paraId="5FF91C9F" w14:textId="118CD7D0" w:rsidR="00CC2A10" w:rsidRPr="00CC2A10" w:rsidRDefault="00CC2A10" w:rsidP="00C53D1B">
      <w:r w:rsidRPr="00CC2A10">
        <w:rPr>
          <w:b/>
          <w:bCs/>
        </w:rPr>
        <w:t>数据传输与处理</w:t>
      </w:r>
      <w:r w:rsidRPr="00CC2A10">
        <w:t>：</w:t>
      </w:r>
      <w:r w:rsidR="0056719B" w:rsidRPr="0056719B">
        <w:rPr>
          <w:rFonts w:hint="eastAsia"/>
        </w:rPr>
        <w:t>在环境监测系统中，数据传输与处理是确保整个系统高效运行的关键环节。机器人采集到的环境数据需要通过可靠的无线通信网络传输到中心系统，以便进行进一步的处理和分析。</w:t>
      </w:r>
      <w:r w:rsidRPr="00CC2A10">
        <w:t>。</w:t>
      </w:r>
    </w:p>
    <w:p w14:paraId="72CBDA92" w14:textId="6451A647" w:rsidR="00CC2A10" w:rsidRDefault="00CC2A10" w:rsidP="00C53D1B">
      <w:r w:rsidRPr="00CC2A10">
        <w:rPr>
          <w:b/>
          <w:bCs/>
        </w:rPr>
        <w:lastRenderedPageBreak/>
        <w:t>控制与决策系统</w:t>
      </w:r>
      <w:r w:rsidRPr="00CC2A10">
        <w:t>：</w:t>
      </w:r>
      <w:r w:rsidR="0056719B" w:rsidRPr="0056719B">
        <w:rPr>
          <w:rFonts w:hint="eastAsia"/>
        </w:rPr>
        <w:t>控制与决策系统是移动机器人环境监测系统的核心组成部分，它负责对机器人的导航、路径规划和数据选择进行实时控制与决策，确保采集任务能够高效且准确地完成。这一系统的高效运行对于整个监测任务的成功至关重要</w:t>
      </w:r>
      <w:r w:rsidRPr="00CC2A10">
        <w:t>。</w:t>
      </w:r>
    </w:p>
    <w:p w14:paraId="19BF2BD3" w14:textId="70BA7B32" w:rsidR="002535E4" w:rsidRDefault="002535E4" w:rsidP="00C53D1B">
      <w:r w:rsidRPr="002535E4">
        <w:drawing>
          <wp:inline distT="0" distB="0" distL="0" distR="0" wp14:anchorId="3D151D8F" wp14:editId="4976DC75">
            <wp:extent cx="5274310" cy="3655060"/>
            <wp:effectExtent l="0" t="0" r="2540" b="2540"/>
            <wp:docPr id="186918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87403" name=""/>
                    <pic:cNvPicPr/>
                  </pic:nvPicPr>
                  <pic:blipFill>
                    <a:blip r:embed="rId8"/>
                    <a:stretch>
                      <a:fillRect/>
                    </a:stretch>
                  </pic:blipFill>
                  <pic:spPr>
                    <a:xfrm>
                      <a:off x="0" y="0"/>
                      <a:ext cx="5274310" cy="3655060"/>
                    </a:xfrm>
                    <a:prstGeom prst="rect">
                      <a:avLst/>
                    </a:prstGeom>
                  </pic:spPr>
                </pic:pic>
              </a:graphicData>
            </a:graphic>
          </wp:inline>
        </w:drawing>
      </w:r>
    </w:p>
    <w:p w14:paraId="55E3BAD4" w14:textId="1300438A" w:rsidR="002535E4" w:rsidRPr="002535E4" w:rsidRDefault="002535E4" w:rsidP="002535E4">
      <w:pPr>
        <w:jc w:val="center"/>
        <w:rPr>
          <w:rFonts w:hint="eastAsia"/>
          <w:sz w:val="21"/>
          <w:szCs w:val="21"/>
        </w:rPr>
      </w:pPr>
      <w:r w:rsidRPr="002535E4">
        <w:rPr>
          <w:rFonts w:hint="eastAsia"/>
          <w:color w:val="FF0000"/>
          <w:sz w:val="21"/>
          <w:szCs w:val="21"/>
        </w:rPr>
        <w:t>图</w:t>
      </w:r>
      <w:r w:rsidRPr="002535E4">
        <w:rPr>
          <w:color w:val="FF0000"/>
          <w:sz w:val="21"/>
          <w:szCs w:val="21"/>
        </w:rPr>
        <w:t>3-1</w:t>
      </w:r>
      <w:r w:rsidRPr="002535E4">
        <w:rPr>
          <w:rFonts w:hint="eastAsia"/>
          <w:color w:val="FF0000"/>
          <w:sz w:val="21"/>
          <w:szCs w:val="21"/>
        </w:rPr>
        <w:t xml:space="preserve"> </w:t>
      </w:r>
      <w:r w:rsidRPr="002535E4">
        <w:rPr>
          <w:rFonts w:hint="eastAsia"/>
          <w:color w:val="FF0000"/>
          <w:sz w:val="21"/>
          <w:szCs w:val="21"/>
        </w:rPr>
        <w:t>系统总体架构</w:t>
      </w:r>
      <w:r w:rsidRPr="002535E4">
        <w:rPr>
          <w:rFonts w:hint="eastAsia"/>
          <w:color w:val="FF0000"/>
          <w:sz w:val="21"/>
          <w:szCs w:val="21"/>
        </w:rPr>
        <w:t>图</w:t>
      </w:r>
    </w:p>
    <w:p w14:paraId="2119A4ED" w14:textId="27A59BCC" w:rsidR="002535E4" w:rsidRDefault="002535E4" w:rsidP="00C53D1B">
      <w:pPr>
        <w:rPr>
          <w:color w:val="FF0000"/>
        </w:rPr>
      </w:pPr>
      <w:r w:rsidRPr="002535E4">
        <w:rPr>
          <w:rFonts w:hint="eastAsia"/>
          <w:color w:val="FF0000"/>
        </w:rPr>
        <w:t>系统总体架构如图</w:t>
      </w:r>
      <w:r w:rsidRPr="002535E4">
        <w:rPr>
          <w:color w:val="FF0000"/>
        </w:rPr>
        <w:t>3-1所示，包括移动机器人平台、传感器网络、数据传输与处理以及控制与决策系统四大模块，各模块间通过数据</w:t>
      </w:r>
      <w:proofErr w:type="gramStart"/>
      <w:r w:rsidRPr="002535E4">
        <w:rPr>
          <w:color w:val="FF0000"/>
        </w:rPr>
        <w:t>交互与</w:t>
      </w:r>
      <w:proofErr w:type="gramEnd"/>
      <w:r w:rsidRPr="002535E4">
        <w:rPr>
          <w:color w:val="FF0000"/>
        </w:rPr>
        <w:t>信息共享实现无缝协作。移动机器人平台作为系统的核心执行单元，通过传感器网络获取环境数据，借助数据传输与处理模块实现信息传递，并由控制与决策系统指导路径规划和任务执行。整个系统设计充分考虑了内蒙古地区的环境挑战，包括沙漠、草原、极端天气和复杂地形等特征，确保在各种恶劣环境条件下都能稳定可靠地完成环境监测任务。</w:t>
      </w:r>
    </w:p>
    <w:p w14:paraId="747FD742" w14:textId="77777777" w:rsidR="002535E4" w:rsidRPr="002535E4" w:rsidRDefault="002535E4" w:rsidP="00C53D1B">
      <w:pPr>
        <w:rPr>
          <w:rFonts w:hint="eastAsia"/>
          <w:color w:val="FF0000"/>
        </w:rPr>
      </w:pPr>
    </w:p>
    <w:p w14:paraId="6DE676F7" w14:textId="77777777" w:rsidR="002535E4" w:rsidRPr="002535E4" w:rsidRDefault="002535E4" w:rsidP="00C53D1B">
      <w:pPr>
        <w:rPr>
          <w:rFonts w:hint="eastAsia"/>
        </w:rPr>
      </w:pPr>
    </w:p>
    <w:p w14:paraId="118D18F0" w14:textId="77777777" w:rsidR="00CC2A10" w:rsidRPr="00CC2A10" w:rsidRDefault="00CC2A10" w:rsidP="00C53D1B">
      <w:pPr>
        <w:pStyle w:val="2"/>
      </w:pPr>
      <w:bookmarkStart w:id="18" w:name="_Toc191144824"/>
      <w:r w:rsidRPr="00CC2A10">
        <w:t>3.2 移动机器人设计</w:t>
      </w:r>
      <w:bookmarkEnd w:id="18"/>
    </w:p>
    <w:p w14:paraId="6D027970" w14:textId="77777777" w:rsidR="00CC2A10" w:rsidRPr="00CC2A10" w:rsidRDefault="00CC2A10" w:rsidP="00C53D1B">
      <w:r w:rsidRPr="00CC2A10">
        <w:t>为了应对内蒙古沙漠和草原环境的特殊需求，本研究设计了一种能够适应多种地形的移动机器人。该机器人具备以下主要特点：</w:t>
      </w:r>
    </w:p>
    <w:p w14:paraId="12F9BE1E" w14:textId="77777777" w:rsidR="00CC2A10" w:rsidRPr="00CC2A10" w:rsidRDefault="00CC2A10" w:rsidP="00C53D1B">
      <w:r w:rsidRPr="00CC2A10">
        <w:rPr>
          <w:b/>
          <w:bCs/>
        </w:rPr>
        <w:t>越野能力</w:t>
      </w:r>
      <w:r w:rsidRPr="00CC2A10">
        <w:t>：机器人采用四轮驱动设计，并配备高性能的避障传感器（如激光雷达、红外传感器等），能够有效避开沙丘、岩石和草原上的障碍物。</w:t>
      </w:r>
    </w:p>
    <w:p w14:paraId="11FF4544" w14:textId="77777777" w:rsidR="00CC2A10" w:rsidRPr="00CC2A10" w:rsidRDefault="00CC2A10" w:rsidP="00C53D1B">
      <w:proofErr w:type="gramStart"/>
      <w:r w:rsidRPr="00CC2A10">
        <w:rPr>
          <w:b/>
          <w:bCs/>
        </w:rPr>
        <w:t>耐环境</w:t>
      </w:r>
      <w:proofErr w:type="gramEnd"/>
      <w:r w:rsidRPr="00CC2A10">
        <w:rPr>
          <w:b/>
          <w:bCs/>
        </w:rPr>
        <w:t>性</w:t>
      </w:r>
      <w:r w:rsidRPr="00CC2A10">
        <w:t>：考虑到沙漠和草原环境中的极端气候，机器人外壳采用防尘、防水材料，电池和控制系统具有较高的温度适应性。</w:t>
      </w:r>
    </w:p>
    <w:p w14:paraId="0910F64E" w14:textId="77777777" w:rsidR="00CC2A10" w:rsidRPr="00CC2A10" w:rsidRDefault="00CC2A10" w:rsidP="00C53D1B">
      <w:r w:rsidRPr="00CC2A10">
        <w:rPr>
          <w:b/>
          <w:bCs/>
        </w:rPr>
        <w:t>定位系统</w:t>
      </w:r>
      <w:r w:rsidRPr="00CC2A10">
        <w:t>：为了确保机器人能够在大范围区域内精确定位，采用了GPS与惯性导航系统（INS）的组合，同时配备SLAM（同步定位与地图构建）技术，确保在无GPS信号的环境中也能稳定运行。</w:t>
      </w:r>
    </w:p>
    <w:p w14:paraId="6AC5D571" w14:textId="77777777" w:rsidR="00CC2A10" w:rsidRPr="00CC2A10" w:rsidRDefault="00CC2A10" w:rsidP="00C53D1B">
      <w:pPr>
        <w:pStyle w:val="2"/>
      </w:pPr>
      <w:bookmarkStart w:id="19" w:name="_Toc191144825"/>
      <w:r w:rsidRPr="00CC2A10">
        <w:t>3.3 路径规划与优化</w:t>
      </w:r>
      <w:bookmarkEnd w:id="19"/>
    </w:p>
    <w:p w14:paraId="429A385A" w14:textId="54B26BCF" w:rsidR="00CC2A10" w:rsidRPr="00CC2A10" w:rsidRDefault="00CC2A10" w:rsidP="0076360A">
      <w:r w:rsidRPr="00CC2A10">
        <w:t>路径规划是机器人成功执行数据采集任务的关键，特别是在沙漠和草原这样的广阔且地形复杂的环境中。为了实现高效的路径规划，本研究提出了一种</w:t>
      </w:r>
      <w:r w:rsidR="0076360A">
        <w:rPr>
          <w:rFonts w:hint="eastAsia"/>
        </w:rPr>
        <w:t>用基于运动学约束</w:t>
      </w:r>
      <w:r w:rsidR="00E41B19" w:rsidRPr="00E41B19">
        <w:rPr>
          <w:rFonts w:hint="eastAsia"/>
        </w:rPr>
        <w:t>【12】</w:t>
      </w:r>
      <w:r w:rsidR="0076360A">
        <w:rPr>
          <w:rFonts w:hint="eastAsia"/>
        </w:rPr>
        <w:t>的改进混合 A*的算法用于机器人试验平台在三维点云地图中的全局路径规划，以及使用</w:t>
      </w:r>
      <w:bookmarkStart w:id="20" w:name="OLE_LINK16"/>
      <w:r w:rsidR="0076360A">
        <w:rPr>
          <w:rFonts w:hint="eastAsia"/>
        </w:rPr>
        <w:t>深度强化学习</w:t>
      </w:r>
      <w:r w:rsidR="0076360A" w:rsidRPr="0076360A">
        <w:rPr>
          <w:rFonts w:hint="eastAsia"/>
        </w:rPr>
        <w:t>（DRL）</w:t>
      </w:r>
      <w:bookmarkEnd w:id="20"/>
      <w:r w:rsidR="0076360A">
        <w:rPr>
          <w:rFonts w:hint="eastAsia"/>
        </w:rPr>
        <w:t>的方法来进行局部路径规划来提高机器人自主运动过程中的安全性</w:t>
      </w:r>
      <w:r w:rsidRPr="00CC2A10">
        <w:t>。</w:t>
      </w:r>
    </w:p>
    <w:p w14:paraId="39BAAD4A" w14:textId="77777777" w:rsidR="0076360A" w:rsidRDefault="0076360A" w:rsidP="00C53D1B">
      <w:pPr>
        <w:rPr>
          <w:b/>
          <w:bCs/>
        </w:rPr>
      </w:pPr>
    </w:p>
    <w:p w14:paraId="381ED761" w14:textId="74CB27A6" w:rsidR="0076360A" w:rsidRDefault="0076360A" w:rsidP="00C53D1B">
      <w:pPr>
        <w:rPr>
          <w:b/>
          <w:bCs/>
        </w:rPr>
      </w:pPr>
      <w:bookmarkStart w:id="21" w:name="OLE_LINK4"/>
      <w:r>
        <w:rPr>
          <w:rFonts w:hint="eastAsia"/>
          <w:b/>
          <w:bCs/>
        </w:rPr>
        <w:t>（1）</w:t>
      </w:r>
      <w:r w:rsidRPr="0076360A">
        <w:rPr>
          <w:rFonts w:hint="eastAsia"/>
          <w:b/>
          <w:bCs/>
        </w:rPr>
        <w:t>改进混合 A*路径规划算法</w:t>
      </w:r>
    </w:p>
    <w:bookmarkEnd w:id="21"/>
    <w:p w14:paraId="7E9CD68E" w14:textId="5BBA1C84" w:rsidR="0076360A" w:rsidRDefault="0076360A" w:rsidP="0076360A">
      <w:r>
        <w:rPr>
          <w:rFonts w:hint="eastAsia"/>
        </w:rPr>
        <w:t>1）</w:t>
      </w:r>
      <w:r w:rsidRPr="0076360A">
        <w:rPr>
          <w:rFonts w:hint="eastAsia"/>
        </w:rPr>
        <w:t>改进启发式函数</w:t>
      </w:r>
    </w:p>
    <w:p w14:paraId="6DA90DBC" w14:textId="262BEFD7" w:rsidR="0076360A" w:rsidRDefault="0076360A" w:rsidP="0076360A">
      <w:r>
        <w:rPr>
          <w:rFonts w:hint="eastAsia"/>
        </w:rPr>
        <w:t>为了优化移动机器人在野外环境中的全局路径规划，对传统混合 A*算法进行了</w:t>
      </w:r>
    </w:p>
    <w:p w14:paraId="3170A88B" w14:textId="6A24F084" w:rsidR="00CC2A10" w:rsidRPr="00CC2A10" w:rsidRDefault="0076360A" w:rsidP="0076360A">
      <w:r>
        <w:rPr>
          <w:rFonts w:hint="eastAsia"/>
        </w:rPr>
        <w:lastRenderedPageBreak/>
        <w:t>改进。原始的混合 A*算法，作为一种基于启发式的搜索方法，主要利用距离信息作为导向进行路径探索。然而，这种传统启发式函数仅包含距离信息而忽略了方向性，导致搜索效率和准确性受限。为此，本文提出IMCHPP算法，通过融入改进的余弦相似度作为方向性指标，使得搜索过程更加直接指向目标。同时，将启发式函数中的距离计算从欧氏距离调整为切比雪夫距离，以进一步提升路径规划的效率和适应性。切比雪夫距离是基于网格的地图中常用的度量。它测量沿网格的最大单轴距离，在处理网格地图和避开障碍物方面比欧几里</w:t>
      </w:r>
      <w:proofErr w:type="gramStart"/>
      <w:r>
        <w:rPr>
          <w:rFonts w:hint="eastAsia"/>
        </w:rPr>
        <w:t>得距离更</w:t>
      </w:r>
      <w:proofErr w:type="gramEnd"/>
      <w:r>
        <w:rPr>
          <w:rFonts w:hint="eastAsia"/>
        </w:rPr>
        <w:t>高效、适应性更强。计算切比雪夫距离简化了网格环境中的路径估计，使算法能够更快地生成路径。本文提出的改进余弦相似性通过计算当前点和目标点之前的距离与当前点、起始点和目标点之前向量夹角的乘积得来的。这种实现方式与原本的欧式距离相比，路径长度更短且包含了方向信息。这种实现可以减少不必要的转向操作，从而在复杂环境中实现更平滑、更直接的路径</w:t>
      </w:r>
      <w:r w:rsidRPr="0076360A">
        <w:rPr>
          <w:rFonts w:hint="eastAsia"/>
        </w:rPr>
        <w:t>规划。</w:t>
      </w:r>
    </w:p>
    <w:p w14:paraId="5CE88925" w14:textId="49244F57" w:rsidR="0076360A" w:rsidRPr="0076360A" w:rsidRDefault="0076360A" w:rsidP="00C53D1B">
      <w:r w:rsidRPr="0076360A">
        <w:rPr>
          <w:rFonts w:hint="eastAsia"/>
        </w:rPr>
        <w:t>2）改进</w:t>
      </w:r>
      <w:bookmarkStart w:id="22" w:name="OLE_LINK3"/>
      <w:r w:rsidRPr="0076360A">
        <w:rPr>
          <w:rFonts w:hint="eastAsia"/>
        </w:rPr>
        <w:t>实际代价函数</w:t>
      </w:r>
      <w:bookmarkEnd w:id="22"/>
    </w:p>
    <w:p w14:paraId="057C5B4D" w14:textId="13DDFA6F" w:rsidR="0076360A" w:rsidRDefault="0076360A" w:rsidP="0076360A">
      <w:r w:rsidRPr="0076360A">
        <w:rPr>
          <w:rFonts w:hint="eastAsia"/>
        </w:rPr>
        <w:t>代价函数是评估路径优劣的关键步骤。此函数反映了从起始节点到当前节点n的实际移动成本。在混合 A*中，</w:t>
      </w:r>
      <w:r>
        <w:rPr>
          <w:rFonts w:hint="eastAsia"/>
        </w:rPr>
        <w:t>代价</w:t>
      </w:r>
      <w:r w:rsidRPr="0076360A">
        <w:rPr>
          <w:rFonts w:hint="eastAsia"/>
        </w:rPr>
        <w:t>的计算考虑了车辆运动学模型和各种约束，如转向限制、倒车以及变速等操作带来的额外成本。然而，当前算法在计算</w:t>
      </w:r>
      <w:r>
        <w:rPr>
          <w:rFonts w:hint="eastAsia"/>
        </w:rPr>
        <w:t>代价</w:t>
      </w:r>
      <w:r w:rsidRPr="0076360A">
        <w:rPr>
          <w:rFonts w:hint="eastAsia"/>
        </w:rPr>
        <w:t>时，并未将地形代价纳入</w:t>
      </w:r>
      <w:proofErr w:type="gramStart"/>
      <w:r w:rsidRPr="0076360A">
        <w:rPr>
          <w:rFonts w:hint="eastAsia"/>
        </w:rPr>
        <w:t>考量</w:t>
      </w:r>
      <w:proofErr w:type="gramEnd"/>
      <w:r w:rsidRPr="0076360A">
        <w:rPr>
          <w:rFonts w:hint="eastAsia"/>
        </w:rPr>
        <w:t>。这意味着未能准确反映穿越不同地形所需成本，尤其是在复杂地形中。因此，为了提高路径规划的准确性和实用性，本文在</w:t>
      </w:r>
      <w:r w:rsidR="006D11B8">
        <w:rPr>
          <w:rFonts w:hint="eastAsia"/>
        </w:rPr>
        <w:t>实际代价</w:t>
      </w:r>
      <w:r w:rsidRPr="0076360A">
        <w:rPr>
          <w:rFonts w:hint="eastAsia"/>
        </w:rPr>
        <w:t>的计算中融入地形代价，这样可以更全面地评估机器人在各种地形条件下的导航性能。</w:t>
      </w:r>
      <w:r w:rsidR="006D11B8">
        <w:rPr>
          <w:rFonts w:hint="eastAsia"/>
        </w:rPr>
        <w:t>如下式所示</w:t>
      </w:r>
    </w:p>
    <w:p w14:paraId="5282FBAB" w14:textId="2CEEBBA9" w:rsidR="006D11B8" w:rsidRPr="002D311B" w:rsidRDefault="006D11B8" w:rsidP="0076360A">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τ</m:t>
          </m:r>
        </m:oMath>
      </m:oMathPara>
    </w:p>
    <w:p w14:paraId="2CC656A1" w14:textId="6C9BEBA5" w:rsidR="002D311B" w:rsidRDefault="002D311B" w:rsidP="0076360A">
      <w:r>
        <w:rPr>
          <w:rFonts w:hint="eastAsia"/>
        </w:rPr>
        <w:t>式中，</w:t>
      </w:r>
      <m:oMath>
        <m:r>
          <w:rPr>
            <w:rFonts w:ascii="Cambria Math" w:hAnsi="Cambria Math"/>
          </w:rPr>
          <m:t>T</m:t>
        </m:r>
      </m:oMath>
      <w:r>
        <w:rPr>
          <w:rFonts w:hint="eastAsia"/>
        </w:rPr>
        <w:t>是转弯代价，</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hint="eastAsia"/>
        </w:rPr>
        <w:t>是比例系数，</w:t>
      </w:r>
      <m:oMath>
        <m:r>
          <w:rPr>
            <w:rFonts w:ascii="Cambria Math" w:hAnsi="Cambria Math"/>
          </w:rPr>
          <m:t>τ</m:t>
        </m:r>
      </m:oMath>
      <w:r>
        <w:rPr>
          <w:rFonts w:hint="eastAsia"/>
        </w:rPr>
        <w:t>是地形代价。</w:t>
      </w:r>
    </w:p>
    <w:p w14:paraId="23B159A0" w14:textId="188C1235" w:rsidR="002D311B" w:rsidRDefault="002D311B" w:rsidP="002D311B">
      <w:r>
        <w:rPr>
          <w:rFonts w:hint="eastAsia"/>
        </w:rPr>
        <w:lastRenderedPageBreak/>
        <w:t>本文提出的改进混合A*算法是综合性多约束路径规划算法的方法，设计用于解决包含多约束的导航问题，从而在复杂地形上找到一条有效、安全的路径。该算法通过考虑路径规划过程中的多个约束条件，改进了混合 A*搜索方法的启发式函数。这些包括地形可达性、距离限制和其他可能的导航限制，以生成平滑路径，满足车辆运动学、地形和距离约束，</w:t>
      </w:r>
      <w:r w:rsidRPr="002D311B">
        <w:rPr>
          <w:rFonts w:hint="eastAsia"/>
        </w:rPr>
        <w:t>确保了路径的平滑性和可行性</w:t>
      </w:r>
      <w:r>
        <w:rPr>
          <w:rFonts w:hint="eastAsia"/>
        </w:rPr>
        <w:t>。</w:t>
      </w:r>
    </w:p>
    <w:p w14:paraId="584EEB2A" w14:textId="3811238B" w:rsidR="00085316" w:rsidRPr="00085316" w:rsidRDefault="0059316A" w:rsidP="002D311B">
      <w:pPr>
        <w:rPr>
          <w:rFonts w:hint="eastAsia"/>
          <w:color w:val="FF0000"/>
        </w:rPr>
      </w:pPr>
      <w:r w:rsidRPr="0059316A">
        <w:rPr>
          <w:rFonts w:hint="eastAsia"/>
          <w:color w:val="FF0000"/>
        </w:rPr>
        <w:t>为验证改进混合</w:t>
      </w:r>
      <w:r w:rsidRPr="0059316A">
        <w:rPr>
          <w:color w:val="FF0000"/>
        </w:rPr>
        <w:t>A算法在内蒙古复杂地形中的有效性，本研究对传统A算法和改进算法进行了对比实验。图3-</w:t>
      </w:r>
      <w:r w:rsidR="00085316">
        <w:rPr>
          <w:rFonts w:hint="eastAsia"/>
          <w:color w:val="FF0000"/>
        </w:rPr>
        <w:t>2</w:t>
      </w:r>
      <w:r w:rsidRPr="0059316A">
        <w:rPr>
          <w:color w:val="FF0000"/>
        </w:rPr>
        <w:t>和图3-</w:t>
      </w:r>
      <w:r w:rsidR="00085316">
        <w:rPr>
          <w:rFonts w:hint="eastAsia"/>
          <w:color w:val="FF0000"/>
        </w:rPr>
        <w:t>3</w:t>
      </w:r>
      <w:r w:rsidRPr="0059316A">
        <w:rPr>
          <w:color w:val="FF0000"/>
        </w:rPr>
        <w:t>分别展示了在沙漠地形和草原地形中两种算法的路径规划结果。</w:t>
      </w:r>
    </w:p>
    <w:p w14:paraId="597DB0F6" w14:textId="7E63DE2A" w:rsidR="0059316A" w:rsidRDefault="00085316" w:rsidP="002D311B">
      <w:r>
        <w:rPr>
          <w:noProof/>
        </w:rPr>
        <w:drawing>
          <wp:inline distT="0" distB="0" distL="0" distR="0" wp14:anchorId="0DF5FE3B" wp14:editId="0D21E750">
            <wp:extent cx="5264785" cy="4693285"/>
            <wp:effectExtent l="0" t="0" r="0" b="0"/>
            <wp:docPr id="6080731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785" cy="4693285"/>
                    </a:xfrm>
                    <a:prstGeom prst="rect">
                      <a:avLst/>
                    </a:prstGeom>
                    <a:noFill/>
                    <a:ln>
                      <a:noFill/>
                    </a:ln>
                  </pic:spPr>
                </pic:pic>
              </a:graphicData>
            </a:graphic>
          </wp:inline>
        </w:drawing>
      </w:r>
    </w:p>
    <w:p w14:paraId="21DA3BC4" w14:textId="3D9B1B41" w:rsidR="00085316" w:rsidRDefault="00085316" w:rsidP="002D311B">
      <w:pPr>
        <w:rPr>
          <w:rFonts w:hint="eastAsia"/>
          <w:color w:val="FF0000"/>
        </w:rPr>
      </w:pPr>
      <w:r>
        <w:rPr>
          <w:rFonts w:hint="eastAsia"/>
          <w:color w:val="FF0000"/>
        </w:rPr>
        <w:t xml:space="preserve">图3-2 </w:t>
      </w:r>
      <w:r w:rsidRPr="00085316">
        <w:rPr>
          <w:rFonts w:hint="eastAsia"/>
          <w:color w:val="FF0000"/>
        </w:rPr>
        <w:t>沙漠地形</w:t>
      </w:r>
      <w:r>
        <w:rPr>
          <w:rFonts w:hint="eastAsia"/>
          <w:color w:val="FF0000"/>
        </w:rPr>
        <w:t>改进混合A*算法路径规划</w:t>
      </w:r>
    </w:p>
    <w:p w14:paraId="37353AE7" w14:textId="51CDB4D3" w:rsidR="000A0EAB" w:rsidRPr="000A0EAB" w:rsidRDefault="000A0EAB" w:rsidP="002D311B">
      <w:pPr>
        <w:rPr>
          <w:color w:val="FF0000"/>
        </w:rPr>
      </w:pPr>
      <w:r w:rsidRPr="000A0EAB">
        <w:rPr>
          <w:rFonts w:hint="eastAsia"/>
          <w:color w:val="FF0000"/>
        </w:rPr>
        <w:lastRenderedPageBreak/>
        <w:t>如图</w:t>
      </w:r>
      <w:r w:rsidRPr="000A0EAB">
        <w:rPr>
          <w:color w:val="FF0000"/>
        </w:rPr>
        <w:t>3-</w:t>
      </w:r>
      <w:r w:rsidR="00085316">
        <w:rPr>
          <w:rFonts w:hint="eastAsia"/>
          <w:color w:val="FF0000"/>
        </w:rPr>
        <w:t>2</w:t>
      </w:r>
      <w:r w:rsidRPr="000A0EAB">
        <w:rPr>
          <w:color w:val="FF0000"/>
        </w:rPr>
        <w:t>所示，在沙漠环境中，传统A算法生成的路径未能充分考虑地形特征，导致频繁转向和不必要的高度变化。而改进混合A算法通过融合地形代价和方向信息，生成了更为平滑、更短且转弯次数更少的路径。在改进算法中，路径总长度减少了约14.3%，转弯次数减少了约38.2%，整体能耗和时间效率均有明显提升。</w:t>
      </w:r>
    </w:p>
    <w:p w14:paraId="26108E9F" w14:textId="67CF80F5" w:rsidR="000A0EAB" w:rsidRDefault="00085316" w:rsidP="002D311B">
      <w:pPr>
        <w:rPr>
          <w:color w:val="FF0000"/>
        </w:rPr>
      </w:pPr>
      <w:r>
        <w:rPr>
          <w:noProof/>
          <w:color w:val="FF0000"/>
        </w:rPr>
        <w:drawing>
          <wp:inline distT="0" distB="0" distL="0" distR="0" wp14:anchorId="2D6BC8D2" wp14:editId="1E931F3B">
            <wp:extent cx="5272405" cy="4672330"/>
            <wp:effectExtent l="0" t="0" r="4445" b="0"/>
            <wp:docPr id="3340123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4672330"/>
                    </a:xfrm>
                    <a:prstGeom prst="rect">
                      <a:avLst/>
                    </a:prstGeom>
                    <a:noFill/>
                    <a:ln>
                      <a:noFill/>
                    </a:ln>
                  </pic:spPr>
                </pic:pic>
              </a:graphicData>
            </a:graphic>
          </wp:inline>
        </w:drawing>
      </w:r>
    </w:p>
    <w:p w14:paraId="7A435CB3" w14:textId="7549FC13" w:rsidR="00085316" w:rsidRPr="00085316" w:rsidRDefault="00085316" w:rsidP="00085316">
      <w:pPr>
        <w:jc w:val="center"/>
        <w:rPr>
          <w:rFonts w:hint="eastAsia"/>
          <w:color w:val="FF0000"/>
          <w:sz w:val="21"/>
          <w:szCs w:val="21"/>
        </w:rPr>
      </w:pPr>
      <w:r w:rsidRPr="00085316">
        <w:rPr>
          <w:rFonts w:hint="eastAsia"/>
          <w:color w:val="FF0000"/>
          <w:sz w:val="21"/>
          <w:szCs w:val="21"/>
        </w:rPr>
        <w:t>图3-</w:t>
      </w:r>
      <w:r w:rsidRPr="00085316">
        <w:rPr>
          <w:rFonts w:hint="eastAsia"/>
          <w:color w:val="FF0000"/>
          <w:sz w:val="21"/>
          <w:szCs w:val="21"/>
        </w:rPr>
        <w:t>3</w:t>
      </w:r>
      <w:r w:rsidRPr="00085316">
        <w:rPr>
          <w:rFonts w:hint="eastAsia"/>
          <w:color w:val="FF0000"/>
          <w:sz w:val="21"/>
          <w:szCs w:val="21"/>
        </w:rPr>
        <w:t xml:space="preserve"> </w:t>
      </w:r>
      <w:r w:rsidRPr="00085316">
        <w:rPr>
          <w:rFonts w:hint="eastAsia"/>
          <w:color w:val="FF0000"/>
          <w:sz w:val="21"/>
          <w:szCs w:val="21"/>
        </w:rPr>
        <w:t>草原</w:t>
      </w:r>
      <w:r w:rsidRPr="00085316">
        <w:rPr>
          <w:rFonts w:hint="eastAsia"/>
          <w:color w:val="FF0000"/>
          <w:sz w:val="21"/>
          <w:szCs w:val="21"/>
        </w:rPr>
        <w:t>地形改进混合A*算法路径规划</w:t>
      </w:r>
    </w:p>
    <w:p w14:paraId="7223545B" w14:textId="2A258FA9" w:rsidR="000A0EAB" w:rsidRPr="000A0EAB" w:rsidRDefault="000A0EAB" w:rsidP="002D311B">
      <w:pPr>
        <w:rPr>
          <w:rFonts w:hint="eastAsia"/>
          <w:color w:val="FF0000"/>
        </w:rPr>
      </w:pPr>
      <w:r w:rsidRPr="000A0EAB">
        <w:rPr>
          <w:rFonts w:hint="eastAsia"/>
          <w:color w:val="FF0000"/>
        </w:rPr>
        <w:t>图</w:t>
      </w:r>
      <w:r w:rsidRPr="000A0EAB">
        <w:rPr>
          <w:color w:val="FF0000"/>
        </w:rPr>
        <w:t>3-</w:t>
      </w:r>
      <w:r w:rsidR="00085316">
        <w:rPr>
          <w:rFonts w:hint="eastAsia"/>
          <w:color w:val="FF0000"/>
        </w:rPr>
        <w:t>3</w:t>
      </w:r>
      <w:r w:rsidRPr="000A0EAB">
        <w:rPr>
          <w:color w:val="FF0000"/>
        </w:rPr>
        <w:t>展示了在草原环境中的算法对比结果。虽然草原地形较沙漠平缓，高度变化较小，但改进算法仍表现出明显优势。改进混合A*算法生成的路径更为直接，减少了不必要的绕行，路径长度减少约8.5%，转弯次数减少约25.7%，充分体现了算法在不同地形条件下的适应性和优越性。</w:t>
      </w:r>
    </w:p>
    <w:p w14:paraId="3FA7C2FD" w14:textId="77777777" w:rsidR="0059316A" w:rsidRDefault="0059316A" w:rsidP="002D311B"/>
    <w:p w14:paraId="1A5AEAF5" w14:textId="77777777" w:rsidR="0059316A" w:rsidRPr="0076360A" w:rsidRDefault="0059316A" w:rsidP="002D311B">
      <w:pPr>
        <w:rPr>
          <w:rFonts w:hint="eastAsia"/>
        </w:rPr>
      </w:pPr>
    </w:p>
    <w:p w14:paraId="60944EC1" w14:textId="6B113DB6" w:rsidR="00237E44" w:rsidRDefault="00237E44" w:rsidP="00237E44">
      <w:pPr>
        <w:rPr>
          <w:b/>
          <w:bCs/>
        </w:rPr>
      </w:pPr>
      <w:r>
        <w:rPr>
          <w:rFonts w:hint="eastAsia"/>
          <w:b/>
          <w:bCs/>
        </w:rPr>
        <w:t>（2）局部路径规划</w:t>
      </w:r>
    </w:p>
    <w:p w14:paraId="49FE99CA" w14:textId="4DCA7961" w:rsidR="00CC2A10" w:rsidRDefault="00CC2A10" w:rsidP="00237E44">
      <w:r w:rsidRPr="00237E44">
        <w:t>深度强化学习（DRL）：用于</w:t>
      </w:r>
      <w:r w:rsidRPr="00CC2A10">
        <w:t>动态环境下的路径优化</w:t>
      </w:r>
      <w:r w:rsidR="00237E44">
        <w:rPr>
          <w:rFonts w:hint="eastAsia"/>
        </w:rPr>
        <w:t>，解决的移动机器人导航控制问题，是控制机器人快速从给定的起点到达给定的终点，并在移动过程中避免与障碍物碰撞的问题，实现传感器视野内的局部避障。</w:t>
      </w:r>
      <w:r w:rsidRPr="00CC2A10">
        <w:t>通过与环境的交互，机器人能够不断调整行进路线，避免障碍并实现数据采集任务的最优化。DRL在变化的沙漠或草原地形中，能够根据实时反馈不断调整路径，提高灵活性和适应性。</w:t>
      </w:r>
      <w:r w:rsidR="00237E44">
        <w:rPr>
          <w:rFonts w:hint="eastAsia"/>
        </w:rPr>
        <w:t>局部路径规划实现框架如下图所示</w:t>
      </w:r>
      <w:r w:rsidR="00390BA2">
        <w:rPr>
          <w:rFonts w:hint="eastAsia"/>
        </w:rPr>
        <w:t>。</w:t>
      </w:r>
    </w:p>
    <w:p w14:paraId="79CF9642" w14:textId="77777777" w:rsidR="00237E44" w:rsidRDefault="00237E44" w:rsidP="00237E44">
      <w:pPr>
        <w:keepNext/>
        <w:jc w:val="center"/>
      </w:pPr>
      <w:r>
        <w:rPr>
          <w:noProof/>
        </w:rPr>
        <w:drawing>
          <wp:inline distT="0" distB="0" distL="0" distR="0" wp14:anchorId="395DB1BD" wp14:editId="28493B93">
            <wp:extent cx="3592755" cy="2311565"/>
            <wp:effectExtent l="0" t="0" r="8255" b="0"/>
            <wp:docPr id="29105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54188" name=""/>
                    <pic:cNvPicPr/>
                  </pic:nvPicPr>
                  <pic:blipFill>
                    <a:blip r:embed="rId11"/>
                    <a:stretch>
                      <a:fillRect/>
                    </a:stretch>
                  </pic:blipFill>
                  <pic:spPr>
                    <a:xfrm>
                      <a:off x="0" y="0"/>
                      <a:ext cx="3603834" cy="2318693"/>
                    </a:xfrm>
                    <a:prstGeom prst="rect">
                      <a:avLst/>
                    </a:prstGeom>
                  </pic:spPr>
                </pic:pic>
              </a:graphicData>
            </a:graphic>
          </wp:inline>
        </w:drawing>
      </w:r>
    </w:p>
    <w:p w14:paraId="4616AE93" w14:textId="2DE28921" w:rsidR="00237E44" w:rsidRPr="00237E44" w:rsidRDefault="00237E44" w:rsidP="00237E44">
      <w:pPr>
        <w:pStyle w:val="af0"/>
        <w:jc w:val="center"/>
        <w:rPr>
          <w:sz w:val="24"/>
          <w:szCs w:val="24"/>
        </w:rPr>
      </w:pPr>
      <w:bookmarkStart w:id="23" w:name="_Ref191140128"/>
      <w:r w:rsidRPr="00237E44">
        <w:rPr>
          <w:rFonts w:hint="eastAsia"/>
          <w:sz w:val="24"/>
          <w:szCs w:val="24"/>
        </w:rPr>
        <w:t xml:space="preserve">图 </w:t>
      </w:r>
      <w:r w:rsidRPr="00237E44">
        <w:rPr>
          <w:rFonts w:hint="eastAsia"/>
          <w:sz w:val="24"/>
          <w:szCs w:val="24"/>
        </w:rPr>
        <w:fldChar w:fldCharType="begin"/>
      </w:r>
      <w:r w:rsidRPr="00237E44">
        <w:rPr>
          <w:rFonts w:hint="eastAsia"/>
          <w:sz w:val="24"/>
          <w:szCs w:val="24"/>
        </w:rPr>
        <w:instrText xml:space="preserve"> SEQ 图 \* ARABIC </w:instrText>
      </w:r>
      <w:r w:rsidRPr="00237E44">
        <w:rPr>
          <w:rFonts w:hint="eastAsia"/>
          <w:sz w:val="24"/>
          <w:szCs w:val="24"/>
        </w:rPr>
        <w:fldChar w:fldCharType="separate"/>
      </w:r>
      <w:r w:rsidR="008B32A7">
        <w:rPr>
          <w:rFonts w:hint="eastAsia"/>
          <w:noProof/>
          <w:sz w:val="24"/>
          <w:szCs w:val="24"/>
        </w:rPr>
        <w:t>1</w:t>
      </w:r>
      <w:r w:rsidRPr="00237E44">
        <w:rPr>
          <w:rFonts w:hint="eastAsia"/>
          <w:sz w:val="24"/>
          <w:szCs w:val="24"/>
        </w:rPr>
        <w:fldChar w:fldCharType="end"/>
      </w:r>
      <w:bookmarkEnd w:id="23"/>
      <w:r w:rsidRPr="00237E44">
        <w:rPr>
          <w:rFonts w:hint="eastAsia"/>
          <w:sz w:val="24"/>
          <w:szCs w:val="24"/>
        </w:rPr>
        <w:t xml:space="preserve"> 局部路径规划实现框架</w:t>
      </w:r>
      <w:r>
        <w:rPr>
          <w:rFonts w:hint="eastAsia"/>
          <w:sz w:val="24"/>
          <w:szCs w:val="24"/>
        </w:rPr>
        <w:t>图</w:t>
      </w:r>
    </w:p>
    <w:p w14:paraId="475EA430" w14:textId="3BABC30D" w:rsidR="00CC2A10" w:rsidRDefault="00CC2A10" w:rsidP="00C53D1B">
      <w:r w:rsidRPr="00CC2A10">
        <w:t>此外，在沙漠环境中，由于沙丘的流动性，路径规划系统需要定期调整路径以避免沙尘暴等极端天气的影响。为了应对这种情况，本研究设计了基于天气监测系统的数据集成模块，结合天气预报和实时传感器数据，为路径规划提供支持</w:t>
      </w:r>
      <w:r w:rsidR="00237E44">
        <w:rPr>
          <w:rFonts w:hint="eastAsia"/>
        </w:rPr>
        <w:t>。</w:t>
      </w:r>
    </w:p>
    <w:p w14:paraId="1FE58D6E" w14:textId="7FD064FD" w:rsidR="001A1E22" w:rsidRDefault="001A1E22" w:rsidP="00C53D1B">
      <w:pPr>
        <w:rPr>
          <w:color w:val="FF0000"/>
        </w:rPr>
      </w:pPr>
      <w:r w:rsidRPr="001A1E22">
        <w:rPr>
          <w:color w:val="FF0000"/>
        </w:rPr>
        <w:t>本研究利用深度强化学习（DRL）技术实现了移动机器人的局部路径规划。深度强化学习通过与环境交互不断学习最优策略，特别适合处理动态和不确定环</w:t>
      </w:r>
      <w:r w:rsidRPr="001A1E22">
        <w:rPr>
          <w:color w:val="FF0000"/>
        </w:rPr>
        <w:lastRenderedPageBreak/>
        <w:t>境中的路径规划问题。图3-4展示了DRL智能体在训练过程中奖励和步数的变化。</w:t>
      </w:r>
    </w:p>
    <w:p w14:paraId="21B62772" w14:textId="2852B660" w:rsidR="001A1E22" w:rsidRDefault="00F5426B" w:rsidP="00F5426B">
      <w:pPr>
        <w:jc w:val="center"/>
        <w:rPr>
          <w:color w:val="FF0000"/>
        </w:rPr>
      </w:pPr>
      <w:r>
        <w:rPr>
          <w:noProof/>
          <w:color w:val="FF0000"/>
        </w:rPr>
        <w:drawing>
          <wp:inline distT="0" distB="0" distL="0" distR="0" wp14:anchorId="70D9EB4F" wp14:editId="6F24FAE0">
            <wp:extent cx="5264785" cy="4378960"/>
            <wp:effectExtent l="0" t="0" r="0" b="2540"/>
            <wp:docPr id="14913934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785" cy="4378960"/>
                    </a:xfrm>
                    <a:prstGeom prst="rect">
                      <a:avLst/>
                    </a:prstGeom>
                    <a:noFill/>
                    <a:ln>
                      <a:noFill/>
                    </a:ln>
                  </pic:spPr>
                </pic:pic>
              </a:graphicData>
            </a:graphic>
          </wp:inline>
        </w:drawing>
      </w:r>
    </w:p>
    <w:p w14:paraId="0C06527A" w14:textId="460CABBB" w:rsidR="00D05D71" w:rsidRPr="00D05D71" w:rsidRDefault="00D05D71" w:rsidP="00D05D71">
      <w:pPr>
        <w:jc w:val="center"/>
        <w:rPr>
          <w:rFonts w:hint="eastAsia"/>
          <w:color w:val="FF0000"/>
          <w:sz w:val="21"/>
          <w:szCs w:val="21"/>
        </w:rPr>
      </w:pPr>
      <w:r w:rsidRPr="00D05D71">
        <w:rPr>
          <w:rFonts w:hint="eastAsia"/>
          <w:color w:val="FF0000"/>
          <w:sz w:val="21"/>
          <w:szCs w:val="21"/>
        </w:rPr>
        <w:t>图3-4</w:t>
      </w:r>
      <w:r w:rsidR="00F5426B">
        <w:rPr>
          <w:rFonts w:hint="eastAsia"/>
          <w:color w:val="FF0000"/>
          <w:sz w:val="21"/>
          <w:szCs w:val="21"/>
        </w:rPr>
        <w:t xml:space="preserve"> </w:t>
      </w:r>
      <w:r w:rsidR="00F5426B" w:rsidRPr="00F5426B">
        <w:rPr>
          <w:rFonts w:hint="eastAsia"/>
          <w:color w:val="FF0000"/>
          <w:sz w:val="21"/>
          <w:szCs w:val="21"/>
        </w:rPr>
        <w:t>深度强化学习训练过程</w:t>
      </w:r>
    </w:p>
    <w:p w14:paraId="273F8E46" w14:textId="2C6DD161" w:rsidR="001A1E22" w:rsidRDefault="00D05D71" w:rsidP="00C53D1B">
      <w:pPr>
        <w:rPr>
          <w:color w:val="FF0000"/>
        </w:rPr>
      </w:pPr>
      <w:r w:rsidRPr="00D05D71">
        <w:rPr>
          <w:rFonts w:hint="eastAsia"/>
          <w:color w:val="FF0000"/>
        </w:rPr>
        <w:t>如图</w:t>
      </w:r>
      <w:r w:rsidRPr="00D05D71">
        <w:rPr>
          <w:color w:val="FF0000"/>
        </w:rPr>
        <w:t>3-4所示，随着训练迭代次数的增加，智能</w:t>
      </w:r>
      <w:proofErr w:type="gramStart"/>
      <w:r w:rsidRPr="00D05D71">
        <w:rPr>
          <w:color w:val="FF0000"/>
        </w:rPr>
        <w:t>体获得</w:t>
      </w:r>
      <w:proofErr w:type="gramEnd"/>
      <w:r w:rsidRPr="00D05D71">
        <w:rPr>
          <w:color w:val="FF0000"/>
        </w:rPr>
        <w:t>的总奖励逐渐提高，完成任务所需的步数逐渐减少并趋于稳定。这表明DRL智能</w:t>
      </w:r>
      <w:proofErr w:type="gramStart"/>
      <w:r w:rsidRPr="00D05D71">
        <w:rPr>
          <w:color w:val="FF0000"/>
        </w:rPr>
        <w:t>体成功</w:t>
      </w:r>
      <w:proofErr w:type="gramEnd"/>
      <w:r w:rsidRPr="00D05D71">
        <w:rPr>
          <w:color w:val="FF0000"/>
        </w:rPr>
        <w:t>学习了高效的路径规划策略。在训练初期（约0-200次迭代），智能体表现不稳定，奖励波动较大，步数较多，这是由于初始阶段以探索为主导。中期（约200-600次迭代）开始出现明显的学习趋势，奖励上升，步数下降。后期（600次迭代后）性能趋于稳定，表明智能体策略已经相对成熟。</w:t>
      </w:r>
    </w:p>
    <w:p w14:paraId="5BA16D14" w14:textId="3AEB0ECA" w:rsidR="00D05D71" w:rsidRDefault="00D95FBD" w:rsidP="00D95FBD">
      <w:pPr>
        <w:jc w:val="center"/>
        <w:rPr>
          <w:color w:val="FF0000"/>
        </w:rPr>
      </w:pPr>
      <w:r>
        <w:rPr>
          <w:noProof/>
          <w:color w:val="FF0000"/>
        </w:rPr>
        <w:lastRenderedPageBreak/>
        <w:drawing>
          <wp:inline distT="0" distB="0" distL="0" distR="0" wp14:anchorId="2865E6E9" wp14:editId="07EBDFB1">
            <wp:extent cx="5272405" cy="2793365"/>
            <wp:effectExtent l="0" t="0" r="4445" b="6985"/>
            <wp:docPr id="8096299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2793365"/>
                    </a:xfrm>
                    <a:prstGeom prst="rect">
                      <a:avLst/>
                    </a:prstGeom>
                    <a:noFill/>
                    <a:ln>
                      <a:noFill/>
                    </a:ln>
                  </pic:spPr>
                </pic:pic>
              </a:graphicData>
            </a:graphic>
          </wp:inline>
        </w:drawing>
      </w:r>
    </w:p>
    <w:p w14:paraId="6B77E8E5" w14:textId="335B5C7A" w:rsidR="00D05D71" w:rsidRPr="00D05D71" w:rsidRDefault="00D05D71" w:rsidP="00D05D71">
      <w:pPr>
        <w:jc w:val="center"/>
        <w:rPr>
          <w:rFonts w:hint="eastAsia"/>
          <w:color w:val="FF0000"/>
          <w:sz w:val="21"/>
          <w:szCs w:val="21"/>
        </w:rPr>
      </w:pPr>
      <w:r w:rsidRPr="00D05D71">
        <w:rPr>
          <w:rFonts w:hint="eastAsia"/>
          <w:color w:val="FF0000"/>
          <w:sz w:val="21"/>
          <w:szCs w:val="21"/>
        </w:rPr>
        <w:t>图3-</w:t>
      </w:r>
      <w:r>
        <w:rPr>
          <w:rFonts w:hint="eastAsia"/>
          <w:color w:val="FF0000"/>
          <w:sz w:val="21"/>
          <w:szCs w:val="21"/>
        </w:rPr>
        <w:t xml:space="preserve">5 </w:t>
      </w:r>
      <w:r w:rsidR="00D95FBD" w:rsidRPr="00D95FBD">
        <w:rPr>
          <w:rFonts w:hint="eastAsia"/>
          <w:color w:val="FF0000"/>
          <w:sz w:val="21"/>
          <w:szCs w:val="21"/>
        </w:rPr>
        <w:t>深度强化学习局部路径规划决策过程</w:t>
      </w:r>
    </w:p>
    <w:p w14:paraId="2024BA89" w14:textId="2F536B06" w:rsidR="00D05D71" w:rsidRDefault="00D05D71" w:rsidP="00C53D1B">
      <w:pPr>
        <w:rPr>
          <w:rFonts w:hint="eastAsia"/>
          <w:color w:val="FF0000"/>
        </w:rPr>
      </w:pPr>
      <w:r w:rsidRPr="00D05D71">
        <w:rPr>
          <w:rFonts w:hint="eastAsia"/>
          <w:color w:val="FF0000"/>
        </w:rPr>
        <w:t>图</w:t>
      </w:r>
      <w:r w:rsidRPr="00D05D71">
        <w:rPr>
          <w:color w:val="FF0000"/>
        </w:rPr>
        <w:t>3-5详细展示了DRL智能体的局部路径规划决策过程。上图显示了机器人在复杂环境中自主规划的路径，及其在关键决策点的行动选择。智能</w:t>
      </w:r>
      <w:proofErr w:type="gramStart"/>
      <w:r w:rsidRPr="00D05D71">
        <w:rPr>
          <w:color w:val="FF0000"/>
        </w:rPr>
        <w:t>体成功</w:t>
      </w:r>
      <w:proofErr w:type="gramEnd"/>
      <w:r w:rsidRPr="00D05D71">
        <w:rPr>
          <w:color w:val="FF0000"/>
        </w:rPr>
        <w:t>避开了静态和动态障碍物，高效地从起点到达终点。下方的三个子图分别展示了Q值分布、预期奖励分布和安全系数分布。Q值分布反映了不同动作的预期价值，预期奖励分布表明智能体在接近目标时获得较高奖励，安全系数分布则体现了智能体对障碍物的感知和规避能力。</w:t>
      </w:r>
    </w:p>
    <w:p w14:paraId="069038A4" w14:textId="77777777" w:rsidR="001A1E22" w:rsidRPr="001A1E22" w:rsidRDefault="001A1E22" w:rsidP="00C53D1B">
      <w:pPr>
        <w:rPr>
          <w:rFonts w:hint="eastAsia"/>
          <w:color w:val="FF0000"/>
        </w:rPr>
      </w:pPr>
    </w:p>
    <w:p w14:paraId="14CD9C0F" w14:textId="77777777" w:rsidR="00CC2A10" w:rsidRPr="00CC2A10" w:rsidRDefault="00CC2A10" w:rsidP="00C53D1B">
      <w:pPr>
        <w:pStyle w:val="2"/>
      </w:pPr>
      <w:bookmarkStart w:id="24" w:name="_Toc191144826"/>
      <w:r w:rsidRPr="00CC2A10">
        <w:t>3.4 传感器节点选择</w:t>
      </w:r>
      <w:bookmarkEnd w:id="24"/>
    </w:p>
    <w:p w14:paraId="2EE89E07" w14:textId="0B3793BF" w:rsidR="00CC2A10" w:rsidRPr="00CC2A10" w:rsidRDefault="00806DDC" w:rsidP="00806DDC">
      <w:r>
        <w:rPr>
          <w:rFonts w:hint="eastAsia"/>
        </w:rPr>
        <w:t>在监测区域中，一些传感器节点距离汇聚节点很远，</w:t>
      </w:r>
      <w:proofErr w:type="gramStart"/>
      <w:r>
        <w:rPr>
          <w:rFonts w:hint="eastAsia"/>
        </w:rPr>
        <w:t>簇型网络拓扑</w:t>
      </w:r>
      <w:proofErr w:type="gramEnd"/>
      <w:r>
        <w:rPr>
          <w:rFonts w:hint="eastAsia"/>
        </w:rPr>
        <w:t>避免了传感节点直接远程传输到汇聚节点，从而避免了距离较远的节点能量过度消耗。基于此，本文</w:t>
      </w:r>
      <w:proofErr w:type="gramStart"/>
      <w:r>
        <w:rPr>
          <w:rFonts w:hint="eastAsia"/>
        </w:rPr>
        <w:t>选择簇型网络拓扑</w:t>
      </w:r>
      <w:proofErr w:type="gramEnd"/>
      <w:r>
        <w:rPr>
          <w:rFonts w:hint="eastAsia"/>
        </w:rPr>
        <w:t>结构</w:t>
      </w:r>
      <w:r w:rsidR="00CC2A10" w:rsidRPr="00CC2A10">
        <w:t>。</w:t>
      </w:r>
    </w:p>
    <w:p w14:paraId="2D033D53" w14:textId="25B097C7" w:rsidR="00CC2A10" w:rsidRDefault="00806DDC" w:rsidP="00806DDC">
      <w:r>
        <w:rPr>
          <w:rFonts w:hint="eastAsia"/>
          <w:b/>
          <w:bCs/>
        </w:rPr>
        <w:t>网络模型搭建</w:t>
      </w:r>
      <w:r w:rsidR="00CC2A10" w:rsidRPr="00CC2A10">
        <w:t>：</w:t>
      </w:r>
      <w:r>
        <w:rPr>
          <w:rFonts w:hint="eastAsia"/>
        </w:rPr>
        <w:t>设无线传感器网络由S</w:t>
      </w:r>
      <w:proofErr w:type="gramStart"/>
      <w:r>
        <w:rPr>
          <w:rFonts w:hint="eastAsia"/>
        </w:rPr>
        <w:t>个</w:t>
      </w:r>
      <w:proofErr w:type="gramEnd"/>
      <w:r>
        <w:rPr>
          <w:rFonts w:hint="eastAsia"/>
        </w:rPr>
        <w:t>同质传感器节点和一个汇聚节点组成。汇聚节点</w:t>
      </w:r>
      <w:proofErr w:type="gramStart"/>
      <w:r>
        <w:rPr>
          <w:rFonts w:hint="eastAsia"/>
        </w:rPr>
        <w:t>独立部署</w:t>
      </w:r>
      <w:proofErr w:type="gramEnd"/>
      <w:r>
        <w:rPr>
          <w:rFonts w:hint="eastAsia"/>
        </w:rPr>
        <w:t>在监控区域之外，并具有充足的能量供应。其他节点配备了能量有限的不可充电电池，电池初始能量均相同。所有节点都是静止的，</w:t>
      </w:r>
      <w:r>
        <w:rPr>
          <w:rFonts w:hint="eastAsia"/>
        </w:rPr>
        <w:lastRenderedPageBreak/>
        <w:t>具有相同的通信半径。与集中式融合相比，分层融合框架可以有效降低融合中心的计算负担。因此，本文采用</w:t>
      </w:r>
      <w:proofErr w:type="gramStart"/>
      <w:r>
        <w:rPr>
          <w:rFonts w:hint="eastAsia"/>
        </w:rPr>
        <w:t>了簇型</w:t>
      </w:r>
      <w:proofErr w:type="gramEnd"/>
      <w:r>
        <w:rPr>
          <w:rFonts w:hint="eastAsia"/>
        </w:rPr>
        <w:t>的网络结构。该网络包括三种类型的节点：汇聚节点、</w:t>
      </w:r>
      <w:proofErr w:type="gramStart"/>
      <w:r>
        <w:rPr>
          <w:rFonts w:hint="eastAsia"/>
        </w:rPr>
        <w:t>簇头和源节点</w:t>
      </w:r>
      <w:proofErr w:type="gramEnd"/>
      <w:r>
        <w:rPr>
          <w:rFonts w:hint="eastAsia"/>
        </w:rPr>
        <w:t>。汇聚节点负责聚合网络中收集的所有数据。</w:t>
      </w:r>
      <w:proofErr w:type="gramStart"/>
      <w:r>
        <w:rPr>
          <w:rFonts w:hint="eastAsia"/>
        </w:rPr>
        <w:t>簇头负责</w:t>
      </w:r>
      <w:proofErr w:type="gramEnd"/>
      <w:r>
        <w:rPr>
          <w:rFonts w:hint="eastAsia"/>
        </w:rPr>
        <w:t>接收和融合来自源节点的数据，并将数据转发给汇聚节点。源节点负责收集数据并将数据</w:t>
      </w:r>
      <w:proofErr w:type="gramStart"/>
      <w:r>
        <w:rPr>
          <w:rFonts w:hint="eastAsia"/>
        </w:rPr>
        <w:t>传输到簇头</w:t>
      </w:r>
      <w:proofErr w:type="gramEnd"/>
      <w:r>
        <w:rPr>
          <w:rFonts w:hint="eastAsia"/>
        </w:rPr>
        <w:t>。传感器网络拓扑结构如下图所示。</w:t>
      </w:r>
    </w:p>
    <w:p w14:paraId="16E47A19" w14:textId="77777777" w:rsidR="00806DDC" w:rsidRDefault="00806DDC" w:rsidP="00806DDC">
      <w:pPr>
        <w:keepNext/>
        <w:jc w:val="center"/>
      </w:pPr>
      <w:r>
        <w:rPr>
          <w:noProof/>
        </w:rPr>
        <w:drawing>
          <wp:inline distT="0" distB="0" distL="0" distR="0" wp14:anchorId="219EC006" wp14:editId="606EF26B">
            <wp:extent cx="4393018" cy="2615924"/>
            <wp:effectExtent l="0" t="0" r="7620" b="0"/>
            <wp:docPr id="1364353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3051" name=""/>
                    <pic:cNvPicPr/>
                  </pic:nvPicPr>
                  <pic:blipFill>
                    <a:blip r:embed="rId14"/>
                    <a:stretch>
                      <a:fillRect/>
                    </a:stretch>
                  </pic:blipFill>
                  <pic:spPr>
                    <a:xfrm>
                      <a:off x="0" y="0"/>
                      <a:ext cx="4397833" cy="2618791"/>
                    </a:xfrm>
                    <a:prstGeom prst="rect">
                      <a:avLst/>
                    </a:prstGeom>
                  </pic:spPr>
                </pic:pic>
              </a:graphicData>
            </a:graphic>
          </wp:inline>
        </w:drawing>
      </w:r>
    </w:p>
    <w:p w14:paraId="5CF2689C" w14:textId="38EB04C6" w:rsidR="00806DDC" w:rsidRPr="00806DDC" w:rsidRDefault="00806DDC" w:rsidP="00806DDC">
      <w:pPr>
        <w:pStyle w:val="af0"/>
        <w:jc w:val="center"/>
        <w:rPr>
          <w:sz w:val="24"/>
          <w:szCs w:val="24"/>
        </w:rPr>
      </w:pPr>
      <w:r w:rsidRPr="00806DDC">
        <w:rPr>
          <w:rFonts w:hint="eastAsia"/>
          <w:sz w:val="24"/>
          <w:szCs w:val="24"/>
        </w:rPr>
        <w:t xml:space="preserve">图 </w:t>
      </w:r>
      <w:r w:rsidRPr="00806DDC">
        <w:rPr>
          <w:rFonts w:hint="eastAsia"/>
          <w:sz w:val="24"/>
          <w:szCs w:val="24"/>
        </w:rPr>
        <w:fldChar w:fldCharType="begin"/>
      </w:r>
      <w:r w:rsidRPr="00806DDC">
        <w:rPr>
          <w:rFonts w:hint="eastAsia"/>
          <w:sz w:val="24"/>
          <w:szCs w:val="24"/>
        </w:rPr>
        <w:instrText xml:space="preserve"> SEQ 图 \* ARABIC </w:instrText>
      </w:r>
      <w:r w:rsidRPr="00806DDC">
        <w:rPr>
          <w:rFonts w:hint="eastAsia"/>
          <w:sz w:val="24"/>
          <w:szCs w:val="24"/>
        </w:rPr>
        <w:fldChar w:fldCharType="separate"/>
      </w:r>
      <w:r w:rsidR="008B32A7">
        <w:rPr>
          <w:rFonts w:hint="eastAsia"/>
          <w:noProof/>
          <w:sz w:val="24"/>
          <w:szCs w:val="24"/>
        </w:rPr>
        <w:t>2</w:t>
      </w:r>
      <w:r w:rsidRPr="00806DDC">
        <w:rPr>
          <w:rFonts w:hint="eastAsia"/>
          <w:sz w:val="24"/>
          <w:szCs w:val="24"/>
        </w:rPr>
        <w:fldChar w:fldCharType="end"/>
      </w:r>
      <w:r w:rsidRPr="00806DDC">
        <w:rPr>
          <w:rFonts w:hint="eastAsia"/>
          <w:sz w:val="24"/>
          <w:szCs w:val="24"/>
        </w:rPr>
        <w:t xml:space="preserve"> 网络拓扑结构</w:t>
      </w:r>
    </w:p>
    <w:p w14:paraId="6420494F" w14:textId="00DB7EFF" w:rsidR="00806DDC" w:rsidRDefault="00806DDC" w:rsidP="00806DDC">
      <w:r>
        <w:rPr>
          <w:rFonts w:hint="eastAsia"/>
        </w:rPr>
        <w:t>通过节点成簇的方式，能够有效地降低能量消耗，延长网络的生命周期，提高数据传输的效率和可靠性。同时，节点</w:t>
      </w:r>
      <w:proofErr w:type="gramStart"/>
      <w:r>
        <w:rPr>
          <w:rFonts w:hint="eastAsia"/>
        </w:rPr>
        <w:t>成簇还能够</w:t>
      </w:r>
      <w:proofErr w:type="gramEnd"/>
      <w:r>
        <w:rPr>
          <w:rFonts w:hint="eastAsia"/>
        </w:rPr>
        <w:t>提高网络的容错性和适应性，使得机器人能够适应不同的环境和应用需求。</w:t>
      </w:r>
    </w:p>
    <w:p w14:paraId="6AA271CB" w14:textId="446D0E6E" w:rsidR="00806DDC" w:rsidRDefault="00CC2A10" w:rsidP="00C53D1B">
      <w:r w:rsidRPr="00CC2A10">
        <w:rPr>
          <w:b/>
          <w:bCs/>
        </w:rPr>
        <w:t>节点重要性评估</w:t>
      </w:r>
      <w:r w:rsidRPr="00CC2A10">
        <w:t>：</w:t>
      </w:r>
      <w:r w:rsidR="00806DDC" w:rsidRPr="00806DDC">
        <w:rPr>
          <w:rFonts w:hint="eastAsia"/>
        </w:rPr>
        <w:t>在移动机器人数据采集系统中，为了提高数据采集的效率和质量，同时优化资源分配和能耗管理，需要对传感器节点进行优先级排序。这一排序过程主要基于以下几个关键因素</w:t>
      </w:r>
      <w:r w:rsidR="00806DDC">
        <w:rPr>
          <w:rFonts w:hint="eastAsia"/>
        </w:rPr>
        <w:t>：1）</w:t>
      </w:r>
      <w:r w:rsidR="00806DDC" w:rsidRPr="00806DDC">
        <w:rPr>
          <w:rFonts w:hint="eastAsia"/>
        </w:rPr>
        <w:t>传感器节点的位置</w:t>
      </w:r>
      <w:r w:rsidR="00806DDC">
        <w:rPr>
          <w:rFonts w:hint="eastAsia"/>
        </w:rPr>
        <w:t>。</w:t>
      </w:r>
      <w:r w:rsidR="00806DDC" w:rsidRPr="00806DDC">
        <w:rPr>
          <w:rFonts w:hint="eastAsia"/>
        </w:rPr>
        <w:t>传感器节点的空间位置是决定其优先级的重要因素之一。具体而言，距离障碍物较远的节点通常具有更开阔的感知范围和更稳定的通信能力。这些节点能够更有效地采集到高质量的数据，且不易受到周围环境的干扰。因此，它们在数据采集任务中</w:t>
      </w:r>
      <w:r w:rsidR="00806DDC" w:rsidRPr="00806DDC">
        <w:rPr>
          <w:rFonts w:hint="eastAsia"/>
        </w:rPr>
        <w:lastRenderedPageBreak/>
        <w:t>应被优先选择。相比之下，靠近障碍物的节点可能因信号遮挡或感知范围受限而降低数据采集的有效性</w:t>
      </w:r>
      <w:r w:rsidR="00806DDC">
        <w:rPr>
          <w:rFonts w:hint="eastAsia"/>
        </w:rPr>
        <w:t>；2）环境条件。</w:t>
      </w:r>
      <w:r w:rsidR="00806DDC" w:rsidRPr="00806DDC">
        <w:rPr>
          <w:rFonts w:hint="eastAsia"/>
        </w:rPr>
        <w:t>传感器节点所处的环境条件也会影响其数据采集的优先级。例如，在高湿度或极端气温的环境中，某些传感器可能无法正常工作，或者其数据的准确性会受到较大影响。因此，处于良好环境条件下的节点（如湿度适中、气温正常）更适合进行数据采集任务。此外，环境条件的稳定性也会影响节点的优先级。例如，在一个环境变化较小的区域，传感器节点采集的数据更具代表性和稳定性，从而更优先被选择</w:t>
      </w:r>
      <w:r w:rsidR="00806DDC">
        <w:rPr>
          <w:rFonts w:hint="eastAsia"/>
        </w:rPr>
        <w:t>；3）</w:t>
      </w:r>
      <w:r w:rsidR="00806DDC" w:rsidRPr="00806DDC">
        <w:rPr>
          <w:rFonts w:hint="eastAsia"/>
        </w:rPr>
        <w:t>数据采集的重要性</w:t>
      </w:r>
      <w:r w:rsidR="00806DDC">
        <w:rPr>
          <w:rFonts w:hint="eastAsia"/>
        </w:rPr>
        <w:t>。</w:t>
      </w:r>
      <w:r w:rsidR="00806DDC" w:rsidRPr="00806DDC">
        <w:rPr>
          <w:rFonts w:hint="eastAsia"/>
        </w:rPr>
        <w:t>不同传感器节点采集的数据在系统中的重要性也有所不同。一些节点可能负责采集关键数据，如与机器人安全或任务目标直接相关的数据（如导航信息、障碍物检测等），而另一些节点可能采集的数据对系统的整体运行影响较小。因此，根据数据的重要性和对系统决策的支持程度，对节点进行优先级排序是必要的。例如，用于实时路径规划的节点比仅用于环境监测的节点具有更高的优先级</w:t>
      </w:r>
      <w:r w:rsidR="00806DDC">
        <w:rPr>
          <w:rFonts w:hint="eastAsia"/>
        </w:rPr>
        <w:t>；4）</w:t>
      </w:r>
      <w:r w:rsidR="00806DDC" w:rsidRPr="00806DDC">
        <w:rPr>
          <w:rFonts w:hint="eastAsia"/>
        </w:rPr>
        <w:t>传感器功能的多样性</w:t>
      </w:r>
      <w:r w:rsidR="00806DDC">
        <w:rPr>
          <w:rFonts w:hint="eastAsia"/>
        </w:rPr>
        <w:t>。</w:t>
      </w:r>
      <w:r w:rsidR="00806DDC" w:rsidRPr="00806DDC">
        <w:rPr>
          <w:rFonts w:hint="eastAsia"/>
        </w:rPr>
        <w:t>传感器节点的功能多样性也是影响优先级的重要因素。具有多种功能的节点（如同时具备温度、湿度、光照和气体浓度检测能力的节点）能够提供更全面的环境信息，从而在数据采集任务中更具价值。这些多功能节点可以通过一次采集提供多种数据，减少重复采集的需求，提高系统的整体效率。因此，功能多样化的节点在优先级排序中应被优先考虑。</w:t>
      </w:r>
    </w:p>
    <w:p w14:paraId="10477ACC" w14:textId="19E480B0" w:rsidR="009C0612" w:rsidRPr="00EA2028" w:rsidRDefault="0002309C" w:rsidP="00C53D1B">
      <w:pPr>
        <w:rPr>
          <w:color w:val="FF0000"/>
        </w:rPr>
      </w:pPr>
      <w:r w:rsidRPr="0002309C">
        <w:rPr>
          <w:rFonts w:hint="eastAsia"/>
          <w:color w:val="FF0000"/>
        </w:rPr>
        <w:t>为了验证本研究提出的传感器节点选择策略的有效性，我们构建了内蒙古地区沙漠和草原环境下的传感器网络仿真模型，并对不同节点选择算法进行了对比分析。图</w:t>
      </w:r>
      <w:r w:rsidRPr="0002309C">
        <w:rPr>
          <w:color w:val="FF0000"/>
        </w:rPr>
        <w:t>3-6展示了基于多因素综合评估的节点选择结果</w:t>
      </w:r>
      <w:r w:rsidR="009C0612" w:rsidRPr="00EA2028">
        <w:rPr>
          <w:color w:val="FF0000"/>
        </w:rPr>
        <w:t>。</w:t>
      </w:r>
    </w:p>
    <w:p w14:paraId="41B82B63" w14:textId="77777777" w:rsidR="009C0612" w:rsidRPr="00EA2028" w:rsidRDefault="009C0612" w:rsidP="00C53D1B">
      <w:pPr>
        <w:rPr>
          <w:color w:val="FF0000"/>
        </w:rPr>
      </w:pPr>
    </w:p>
    <w:p w14:paraId="36172BD0" w14:textId="77777777" w:rsidR="009C0612" w:rsidRPr="00EA2028" w:rsidRDefault="009C0612" w:rsidP="00C53D1B">
      <w:pPr>
        <w:rPr>
          <w:color w:val="FF0000"/>
        </w:rPr>
      </w:pPr>
    </w:p>
    <w:p w14:paraId="09FC5646" w14:textId="0C8A4833" w:rsidR="009C0612" w:rsidRPr="00EA2028" w:rsidRDefault="0002309C" w:rsidP="0002309C">
      <w:pPr>
        <w:jc w:val="center"/>
        <w:rPr>
          <w:color w:val="FF0000"/>
        </w:rPr>
      </w:pPr>
      <w:r>
        <w:rPr>
          <w:noProof/>
          <w:color w:val="FF0000"/>
        </w:rPr>
        <w:drawing>
          <wp:inline distT="0" distB="0" distL="0" distR="0" wp14:anchorId="616EC466" wp14:editId="6E299882">
            <wp:extent cx="5264785" cy="3936365"/>
            <wp:effectExtent l="0" t="0" r="0" b="6985"/>
            <wp:docPr id="7821330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3936365"/>
                    </a:xfrm>
                    <a:prstGeom prst="rect">
                      <a:avLst/>
                    </a:prstGeom>
                    <a:noFill/>
                    <a:ln>
                      <a:noFill/>
                    </a:ln>
                  </pic:spPr>
                </pic:pic>
              </a:graphicData>
            </a:graphic>
          </wp:inline>
        </w:drawing>
      </w:r>
    </w:p>
    <w:p w14:paraId="4BEABA78" w14:textId="650F9561" w:rsidR="009C0612" w:rsidRPr="00EA2028" w:rsidRDefault="009C0612" w:rsidP="009C0612">
      <w:pPr>
        <w:jc w:val="center"/>
        <w:rPr>
          <w:color w:val="FF0000"/>
          <w:sz w:val="21"/>
          <w:szCs w:val="21"/>
        </w:rPr>
      </w:pPr>
      <w:r w:rsidRPr="00EA2028">
        <w:rPr>
          <w:rFonts w:hint="eastAsia"/>
          <w:color w:val="FF0000"/>
          <w:sz w:val="21"/>
          <w:szCs w:val="21"/>
        </w:rPr>
        <w:t>图</w:t>
      </w:r>
      <w:r w:rsidRPr="00EA2028">
        <w:rPr>
          <w:color w:val="FF0000"/>
          <w:sz w:val="21"/>
          <w:szCs w:val="21"/>
        </w:rPr>
        <w:t>3-6</w:t>
      </w:r>
      <w:r w:rsidRPr="00EA2028">
        <w:rPr>
          <w:rFonts w:hint="eastAsia"/>
          <w:color w:val="FF0000"/>
          <w:sz w:val="21"/>
          <w:szCs w:val="21"/>
        </w:rPr>
        <w:t xml:space="preserve"> </w:t>
      </w:r>
      <w:r w:rsidRPr="00EA2028">
        <w:rPr>
          <w:color w:val="FF0000"/>
          <w:sz w:val="21"/>
          <w:szCs w:val="21"/>
        </w:rPr>
        <w:t>传感器</w:t>
      </w:r>
      <w:r w:rsidR="0002309C">
        <w:rPr>
          <w:rFonts w:hint="eastAsia"/>
          <w:color w:val="FF0000"/>
          <w:sz w:val="21"/>
          <w:szCs w:val="21"/>
        </w:rPr>
        <w:t>节点选择</w:t>
      </w:r>
    </w:p>
    <w:p w14:paraId="46C06F33" w14:textId="29D626DB" w:rsidR="009C0612" w:rsidRDefault="00D16300" w:rsidP="00C53D1B">
      <w:pPr>
        <w:rPr>
          <w:color w:val="FF0000"/>
        </w:rPr>
      </w:pPr>
      <w:r w:rsidRPr="00D16300">
        <w:rPr>
          <w:rFonts w:hint="eastAsia"/>
          <w:color w:val="FF0000"/>
        </w:rPr>
        <w:t>如图</w:t>
      </w:r>
      <w:r w:rsidRPr="00D16300">
        <w:rPr>
          <w:color w:val="FF0000"/>
        </w:rPr>
        <w:t>3-6所示，传感器网络部署在包含沙漠和草原两种地形区域的监测场景中，系统</w:t>
      </w:r>
      <w:proofErr w:type="gramStart"/>
      <w:r w:rsidRPr="00D16300">
        <w:rPr>
          <w:color w:val="FF0000"/>
        </w:rPr>
        <w:t>通过簇型拓扑结构</w:t>
      </w:r>
      <w:proofErr w:type="gramEnd"/>
      <w:r w:rsidRPr="00D16300">
        <w:rPr>
          <w:color w:val="FF0000"/>
        </w:rPr>
        <w:t>组织网络节点。图中不同颜色表示不同的簇，圆圈大小反映了节点的重要性得分，黑色边框高亮的节点为系统选择的优先节点。基于多因素综合评估的节点选择算法考虑了障碍物距离、环境适应性、数据重要性和传感器多样性四个关键因素，从而识别出对环境监测最具价值的节点。图右下方柱状图展示了不同节点选择算法的综合性能对比，其中综合多因素算法显示出最佳的总体性能，能够平衡考虑多种影响因素。图左下方柱状图则展示了选中节点与未选中节点在各项特性上</w:t>
      </w:r>
      <w:r w:rsidRPr="00D16300">
        <w:rPr>
          <w:rFonts w:hint="eastAsia"/>
          <w:color w:val="FF0000"/>
        </w:rPr>
        <w:t>的平均值对比，表明选中节点在各项指标上均优于未选中节点。</w:t>
      </w:r>
    </w:p>
    <w:p w14:paraId="5D13B1AB" w14:textId="6E5E97C7" w:rsidR="00D16300" w:rsidRPr="00EA2028" w:rsidRDefault="00D16300" w:rsidP="00D16300">
      <w:pPr>
        <w:jc w:val="center"/>
        <w:rPr>
          <w:color w:val="FF0000"/>
        </w:rPr>
      </w:pPr>
      <w:r>
        <w:rPr>
          <w:noProof/>
          <w:color w:val="FF0000"/>
        </w:rPr>
        <w:lastRenderedPageBreak/>
        <w:drawing>
          <wp:inline distT="0" distB="0" distL="0" distR="0" wp14:anchorId="4CFF2275" wp14:editId="5CB03AD4">
            <wp:extent cx="5264785" cy="2235835"/>
            <wp:effectExtent l="0" t="0" r="0" b="0"/>
            <wp:docPr id="19101341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785" cy="2235835"/>
                    </a:xfrm>
                    <a:prstGeom prst="rect">
                      <a:avLst/>
                    </a:prstGeom>
                    <a:noFill/>
                    <a:ln>
                      <a:noFill/>
                    </a:ln>
                  </pic:spPr>
                </pic:pic>
              </a:graphicData>
            </a:graphic>
          </wp:inline>
        </w:drawing>
      </w:r>
    </w:p>
    <w:p w14:paraId="5793DB44" w14:textId="7D7FC209" w:rsidR="00D16300" w:rsidRPr="00EA2028" w:rsidRDefault="00D16300" w:rsidP="00D16300">
      <w:pPr>
        <w:jc w:val="center"/>
        <w:rPr>
          <w:color w:val="FF0000"/>
          <w:sz w:val="21"/>
          <w:szCs w:val="21"/>
        </w:rPr>
      </w:pPr>
      <w:r w:rsidRPr="00EA2028">
        <w:rPr>
          <w:rFonts w:hint="eastAsia"/>
          <w:color w:val="FF0000"/>
          <w:sz w:val="21"/>
          <w:szCs w:val="21"/>
        </w:rPr>
        <w:t>图</w:t>
      </w:r>
      <w:r w:rsidRPr="00EA2028">
        <w:rPr>
          <w:color w:val="FF0000"/>
          <w:sz w:val="21"/>
          <w:szCs w:val="21"/>
        </w:rPr>
        <w:t>3-</w:t>
      </w:r>
      <w:r>
        <w:rPr>
          <w:rFonts w:hint="eastAsia"/>
          <w:color w:val="FF0000"/>
          <w:sz w:val="21"/>
          <w:szCs w:val="21"/>
        </w:rPr>
        <w:t>7</w:t>
      </w:r>
      <w:r w:rsidRPr="00EA2028">
        <w:rPr>
          <w:rFonts w:hint="eastAsia"/>
          <w:color w:val="FF0000"/>
          <w:sz w:val="21"/>
          <w:szCs w:val="21"/>
        </w:rPr>
        <w:t xml:space="preserve"> </w:t>
      </w:r>
      <w:r w:rsidRPr="00D16300">
        <w:rPr>
          <w:rFonts w:hint="eastAsia"/>
          <w:color w:val="FF0000"/>
          <w:sz w:val="21"/>
          <w:szCs w:val="21"/>
        </w:rPr>
        <w:t>节点选择效率分析</w:t>
      </w:r>
    </w:p>
    <w:p w14:paraId="619B6621" w14:textId="36AC6D9D" w:rsidR="00D16300" w:rsidRPr="00EA2028" w:rsidRDefault="00D16300" w:rsidP="00C53D1B">
      <w:pPr>
        <w:rPr>
          <w:rFonts w:hint="eastAsia"/>
          <w:color w:val="FF0000"/>
        </w:rPr>
      </w:pPr>
      <w:r w:rsidRPr="00D16300">
        <w:rPr>
          <w:color w:val="FF0000"/>
        </w:rPr>
        <w:t>图3-7分析了不同节点选择算法在数据采集时间和能量消耗方面的性能。随着节点选择比例的增加，数据采集时间和能量消耗呈现非线性增长趋势。当选择比例为0.5时，综合多因素算法的时间消耗居中，而能量感知算法则表现出最低的能量消耗。这表明在资源受限的场景中，可以根据实际需求灵活选择不同的节点选择策略。特别是在内蒙古极端环境下，能够在数据采集质量和系统能耗之间取得良好平衡的节点选择算法至关重要。</w:t>
      </w:r>
    </w:p>
    <w:p w14:paraId="28B3BB09" w14:textId="77777777" w:rsidR="009C0612" w:rsidRPr="00EA2028" w:rsidRDefault="009C0612" w:rsidP="00C53D1B">
      <w:pPr>
        <w:rPr>
          <w:color w:val="FF0000"/>
        </w:rPr>
      </w:pPr>
    </w:p>
    <w:p w14:paraId="59C1FBA5" w14:textId="77777777" w:rsidR="009C0612" w:rsidRPr="00EA2028" w:rsidRDefault="009C0612" w:rsidP="00C53D1B">
      <w:pPr>
        <w:rPr>
          <w:color w:val="FF0000"/>
        </w:rPr>
      </w:pPr>
    </w:p>
    <w:p w14:paraId="270FA06C" w14:textId="77777777" w:rsidR="009C0612" w:rsidRPr="00EA2028" w:rsidRDefault="009C0612" w:rsidP="00C53D1B">
      <w:pPr>
        <w:rPr>
          <w:rFonts w:hint="eastAsia"/>
          <w:color w:val="FF0000"/>
        </w:rPr>
      </w:pPr>
    </w:p>
    <w:p w14:paraId="6EA4BBCB" w14:textId="77777777" w:rsidR="00CC2A10" w:rsidRPr="00CC2A10" w:rsidRDefault="00CC2A10" w:rsidP="00C53D1B">
      <w:pPr>
        <w:pStyle w:val="2"/>
      </w:pPr>
      <w:bookmarkStart w:id="25" w:name="_Toc191144827"/>
      <w:r w:rsidRPr="00CC2A10">
        <w:t>3.5 数据传输与处理</w:t>
      </w:r>
      <w:bookmarkEnd w:id="25"/>
    </w:p>
    <w:p w14:paraId="40C550C2" w14:textId="77777777" w:rsidR="00CC2A10" w:rsidRPr="00CC2A10" w:rsidRDefault="00CC2A10" w:rsidP="00C53D1B">
      <w:r w:rsidRPr="00CC2A10">
        <w:t>为了实现高效的数据传输，本研究采用了低功耗广域网（LPWAN）技术，使得传感器节点和机器人能够在广阔的环境中实现实时的数据通信。所有采集的数据将通过无线网络传输至中心控制系统，进行实时处理与分析。</w:t>
      </w:r>
    </w:p>
    <w:p w14:paraId="6CB7FF9C" w14:textId="77777777" w:rsidR="00CC2A10" w:rsidRPr="00CC2A10" w:rsidRDefault="00CC2A10" w:rsidP="00C53D1B">
      <w:r w:rsidRPr="00CC2A10">
        <w:rPr>
          <w:b/>
          <w:bCs/>
        </w:rPr>
        <w:t>数据压缩与传输</w:t>
      </w:r>
      <w:r w:rsidRPr="00CC2A10">
        <w:t>：由于沙漠和草原环境中可能存在信号不稳定的情况，数据传输过程中采用数据压缩技术，减少传输时延并节省带宽。</w:t>
      </w:r>
    </w:p>
    <w:p w14:paraId="69D5FB68" w14:textId="77777777" w:rsidR="00CC2A10" w:rsidRPr="00CC2A10" w:rsidRDefault="00CC2A10" w:rsidP="00C53D1B">
      <w:r w:rsidRPr="00CC2A10">
        <w:rPr>
          <w:b/>
          <w:bCs/>
        </w:rPr>
        <w:lastRenderedPageBreak/>
        <w:t>云端数据处理</w:t>
      </w:r>
      <w:r w:rsidRPr="00CC2A10">
        <w:t>：收集到的环境数据将被传输到云端平台，进行数据分析、趋势预测以及环境变化的监测。平台利用大数据分析技术，结合机器学习算法，优化后续的数据采集任务与路径规划。</w:t>
      </w:r>
    </w:p>
    <w:p w14:paraId="511AA8CF" w14:textId="77777777" w:rsidR="00CC2A10" w:rsidRPr="00CC2A10" w:rsidRDefault="00CC2A10" w:rsidP="00C53D1B">
      <w:pPr>
        <w:pStyle w:val="2"/>
      </w:pPr>
      <w:bookmarkStart w:id="26" w:name="_Toc191144828"/>
      <w:r w:rsidRPr="00CC2A10">
        <w:t>3.6 实验设置与验证</w:t>
      </w:r>
      <w:bookmarkEnd w:id="26"/>
    </w:p>
    <w:p w14:paraId="06CAF9D9" w14:textId="77777777" w:rsidR="00CC2A10" w:rsidRPr="00CC2A10" w:rsidRDefault="00CC2A10" w:rsidP="00C53D1B">
      <w:r w:rsidRPr="00CC2A10">
        <w:t>为了验证所设计的移动机器人数据采集系统，本研究在内蒙古的沙漠与草原地区进行了实验。实验设置包括：</w:t>
      </w:r>
    </w:p>
    <w:p w14:paraId="18DBB826" w14:textId="79754F10" w:rsidR="00806DDC" w:rsidRPr="00CC2A10" w:rsidRDefault="00CC2A10" w:rsidP="00C53D1B">
      <w:r w:rsidRPr="00CC2A10">
        <w:rPr>
          <w:b/>
          <w:bCs/>
        </w:rPr>
        <w:t>沙漠实验区</w:t>
      </w:r>
      <w:r w:rsidRPr="00CC2A10">
        <w:t>：选择阿拉善沙漠作为实验区域，测试机器人在沙丘、戈壁和沙尘暴中的路径规划与数据采集能力。</w:t>
      </w:r>
    </w:p>
    <w:p w14:paraId="29362849" w14:textId="77777777" w:rsidR="00CC2A10" w:rsidRPr="00CC2A10" w:rsidRDefault="00CC2A10" w:rsidP="00C53D1B">
      <w:r w:rsidRPr="00CC2A10">
        <w:rPr>
          <w:b/>
          <w:bCs/>
        </w:rPr>
        <w:t>草原实验区</w:t>
      </w:r>
      <w:r w:rsidRPr="00CC2A10">
        <w:t>：选择呼伦贝尔草原进行实验，测试机器人在草原上的大范围数据采集与节点选择效率。</w:t>
      </w:r>
    </w:p>
    <w:p w14:paraId="1DB431B1" w14:textId="77777777" w:rsidR="00CC2A10" w:rsidRPr="00CC2A10" w:rsidRDefault="00CC2A10" w:rsidP="00C53D1B">
      <w:r w:rsidRPr="00CC2A10">
        <w:t>实验中，机器人将在不同地形与环境条件下，执行自主导航、数据采集、路径优化与节点选择等任务。实验结果将用于评估机器人系统在不同环境下的性能，包括数据采集的效率、路径规划的精度以及系统的稳定性。</w:t>
      </w:r>
    </w:p>
    <w:p w14:paraId="56202F78" w14:textId="13A5F43E" w:rsidR="00CC2A10" w:rsidRPr="00CC2A10" w:rsidRDefault="00CC2A10" w:rsidP="00C53D1B">
      <w:pPr>
        <w:pStyle w:val="1"/>
      </w:pPr>
      <w:bookmarkStart w:id="27" w:name="_Toc191144829"/>
      <w:bookmarkStart w:id="28" w:name="OLE_LINK13"/>
      <w:r w:rsidRPr="00CC2A10">
        <w:t>4. 实验设计与方案</w:t>
      </w:r>
      <w:bookmarkEnd w:id="27"/>
    </w:p>
    <w:p w14:paraId="2BC9FA7E" w14:textId="77777777" w:rsidR="00CC2A10" w:rsidRPr="00CC2A10" w:rsidRDefault="00CC2A10" w:rsidP="00C53D1B">
      <w:pPr>
        <w:pStyle w:val="2"/>
      </w:pPr>
      <w:bookmarkStart w:id="29" w:name="_Toc191144830"/>
      <w:bookmarkEnd w:id="28"/>
      <w:r w:rsidRPr="00CC2A10">
        <w:t>4.1 实验目的</w:t>
      </w:r>
      <w:bookmarkEnd w:id="29"/>
    </w:p>
    <w:p w14:paraId="7E9B7CD3" w14:textId="77777777" w:rsidR="00CC2A10" w:rsidRPr="00CC2A10" w:rsidRDefault="00CC2A10" w:rsidP="00C53D1B">
      <w:r w:rsidRPr="00CC2A10">
        <w:t>本方案的主要目标是设计一个适用于内蒙古沙漠和草原等复杂环境中的移动机器人数据采集系统。实验设计的重点在于评估系统各部分设计的可行性，主要测试路径规划、数据采集和节点选择等模块的有效性，为后续的实验验证做好充分准备。实验将着重分析以下几个方面：</w:t>
      </w:r>
    </w:p>
    <w:p w14:paraId="2E10AEAD" w14:textId="0EE5EEA2" w:rsidR="00CC2A10" w:rsidRPr="00CC2A10" w:rsidRDefault="00CC2A10" w:rsidP="00C53D1B">
      <w:r w:rsidRPr="00CC2A10">
        <w:rPr>
          <w:b/>
          <w:bCs/>
        </w:rPr>
        <w:lastRenderedPageBreak/>
        <w:t>路径规划的有效性</w:t>
      </w:r>
      <w:r w:rsidRPr="00CC2A10">
        <w:t>：</w:t>
      </w:r>
      <w:r w:rsidR="00FF5CE3" w:rsidRPr="00FF5CE3">
        <w:rPr>
          <w:rFonts w:hint="eastAsia"/>
        </w:rPr>
        <w:t>路径规划的有效性是评估机器人在复杂地形中导航能力的关键指标，尤其是在面对沙丘、草丛等自然障碍时。这些障碍不仅增加了路径规划的复杂性，还对机器人的避障能力和路径选择的准确性提出了更高要求。</w:t>
      </w:r>
    </w:p>
    <w:p w14:paraId="5109FEC9" w14:textId="7E3C1293" w:rsidR="00CC2A10" w:rsidRPr="00CC2A10" w:rsidRDefault="00CC2A10" w:rsidP="00C53D1B">
      <w:r w:rsidRPr="00CC2A10">
        <w:rPr>
          <w:b/>
          <w:bCs/>
        </w:rPr>
        <w:t>数据采集的效率与精确度</w:t>
      </w:r>
      <w:r w:rsidRPr="00CC2A10">
        <w:t>：</w:t>
      </w:r>
      <w:r w:rsidR="00FF5CE3" w:rsidRPr="00FF5CE3">
        <w:rPr>
          <w:rFonts w:hint="eastAsia"/>
        </w:rPr>
        <w:t>数据采集的效率与精确度是评估机器人在复杂环境中执行任务的关键指标，尤其是在选择传感器节点进行数据采集时，需要确保采集任务的高效性和准确性。数据采集效率直接关系到机器人任务的完成时间和能耗。高效的采集策略能够减少不必要的数据传输和处理，从而提高整体效率。精确的数据采集是确保任务成功的基础。机器人需要通过高精度传感器和先进的数据处理算法，实时监测并记录环境数据。</w:t>
      </w:r>
    </w:p>
    <w:p w14:paraId="078039FE" w14:textId="052EADF7" w:rsidR="00CC2A10" w:rsidRPr="00CC2A10" w:rsidRDefault="00CC2A10" w:rsidP="00C53D1B">
      <w:r w:rsidRPr="00CC2A10">
        <w:rPr>
          <w:b/>
          <w:bCs/>
        </w:rPr>
        <w:t>系统的稳定性与适应性</w:t>
      </w:r>
      <w:r w:rsidRPr="00CC2A10">
        <w:t>：</w:t>
      </w:r>
      <w:r w:rsidR="008F518E" w:rsidRPr="008F518E">
        <w:rPr>
          <w:rFonts w:hint="eastAsia"/>
        </w:rPr>
        <w:t>系统的稳定性与适应性是确保机器人在极端气候和不同环境条件下长时间稳定运行的关键因素。为了预测和优化机器人系统在复杂环境中的表现，需要综合考虑硬件设计、控制策略以及环境适应性技术</w:t>
      </w:r>
      <w:r w:rsidRPr="00CC2A10">
        <w:t>。</w:t>
      </w:r>
    </w:p>
    <w:p w14:paraId="5D3D7800" w14:textId="77777777" w:rsidR="00CC2A10" w:rsidRPr="00CC2A10" w:rsidRDefault="00CC2A10" w:rsidP="00C53D1B">
      <w:pPr>
        <w:pStyle w:val="2"/>
      </w:pPr>
      <w:bookmarkStart w:id="30" w:name="_Toc191144831"/>
      <w:r w:rsidRPr="00CC2A10">
        <w:t>4.2 实验设置与条件</w:t>
      </w:r>
      <w:bookmarkEnd w:id="30"/>
    </w:p>
    <w:p w14:paraId="1A3170B8" w14:textId="77777777" w:rsidR="00CC2A10" w:rsidRPr="00CC2A10" w:rsidRDefault="00CC2A10" w:rsidP="00C53D1B">
      <w:r w:rsidRPr="00CC2A10">
        <w:t>为了确保本系统在内蒙古特定环境下的可行性，本研究提出以下两大实验区域，作为系统验证的主要实验场地：</w:t>
      </w:r>
    </w:p>
    <w:p w14:paraId="75BDF8B7" w14:textId="77777777" w:rsidR="00CC2A10" w:rsidRPr="00CC2A10" w:rsidRDefault="00CC2A10" w:rsidP="00C53D1B">
      <w:r w:rsidRPr="00CC2A10">
        <w:rPr>
          <w:b/>
          <w:bCs/>
        </w:rPr>
        <w:t>沙漠实验区</w:t>
      </w:r>
      <w:r w:rsidRPr="00CC2A10">
        <w:t>：选择阿拉善沙漠，实验区域包括沙丘、戈壁等典型地形特征。在该区域内，系统将面临强风、沙尘暴等极端天气影响，因此需要验证机器人在复杂气候条件下的路径规划与数据采集能力。</w:t>
      </w:r>
    </w:p>
    <w:p w14:paraId="13FB7553" w14:textId="77777777" w:rsidR="00CC2A10" w:rsidRPr="00CC2A10" w:rsidRDefault="00CC2A10" w:rsidP="00C53D1B">
      <w:r w:rsidRPr="00CC2A10">
        <w:rPr>
          <w:b/>
          <w:bCs/>
        </w:rPr>
        <w:t>草原实验区</w:t>
      </w:r>
      <w:r w:rsidRPr="00CC2A10">
        <w:t>：选择呼伦贝尔草原，区域内地势广阔、湿地众多，适合测试机器人在湿度变化、低温以及草丛中导航的能力。</w:t>
      </w:r>
    </w:p>
    <w:p w14:paraId="30D0B9E9" w14:textId="77777777" w:rsidR="00CC2A10" w:rsidRPr="00CC2A10" w:rsidRDefault="00CC2A10" w:rsidP="00C53D1B">
      <w:r w:rsidRPr="00CC2A10">
        <w:lastRenderedPageBreak/>
        <w:t>在每个实验区域中，设置不同的任务场景，以模拟实际的环境监测需求。机器人将在这些场景中执行从起点到终点的路径规划、传感器节点选择、数据采集与传输任务。</w:t>
      </w:r>
    </w:p>
    <w:p w14:paraId="5278E16E" w14:textId="77777777" w:rsidR="00CC2A10" w:rsidRPr="00CC2A10" w:rsidRDefault="00CC2A10" w:rsidP="00C53D1B">
      <w:pPr>
        <w:pStyle w:val="2"/>
      </w:pPr>
      <w:bookmarkStart w:id="31" w:name="_Toc191144832"/>
      <w:r w:rsidRPr="00CC2A10">
        <w:t>4.3 路径规划与数据采集任务设计</w:t>
      </w:r>
      <w:bookmarkEnd w:id="31"/>
    </w:p>
    <w:p w14:paraId="026D253D" w14:textId="77777777" w:rsidR="00CC2A10" w:rsidRPr="00CC2A10" w:rsidRDefault="00CC2A10" w:rsidP="00C53D1B">
      <w:r w:rsidRPr="00CC2A10">
        <w:t>为评估路径规划与数据采集的合理性，本研究提出以下任务设计：</w:t>
      </w:r>
    </w:p>
    <w:p w14:paraId="303A3455" w14:textId="77777777" w:rsidR="00CC2A10" w:rsidRPr="00CC2A10" w:rsidRDefault="00CC2A10" w:rsidP="00C53D1B">
      <w:r w:rsidRPr="00CC2A10">
        <w:rPr>
          <w:b/>
          <w:bCs/>
        </w:rPr>
        <w:t>路径规划任务</w:t>
      </w:r>
      <w:r w:rsidRPr="00CC2A10">
        <w:t>：机器人需在沙漠与草原环境中自主选择最佳路径，避开自然障碍物（如沙丘、岩石、草丛等），</w:t>
      </w:r>
      <w:proofErr w:type="gramStart"/>
      <w:r w:rsidRPr="00CC2A10">
        <w:t>并根据传</w:t>
      </w:r>
      <w:proofErr w:type="gramEnd"/>
      <w:r w:rsidRPr="00CC2A10">
        <w:t>感器信息动态调整路径。路径规划任务将测试混合算法（A*算法与深度强化学习）的性能。</w:t>
      </w:r>
    </w:p>
    <w:p w14:paraId="43F669F0" w14:textId="77777777" w:rsidR="00CC2A10" w:rsidRPr="00CC2A10" w:rsidRDefault="00CC2A10" w:rsidP="00C53D1B">
      <w:r w:rsidRPr="00CC2A10">
        <w:rPr>
          <w:b/>
          <w:bCs/>
        </w:rPr>
        <w:t>数据采集任务</w:t>
      </w:r>
      <w:r w:rsidRPr="00CC2A10">
        <w:t>：机器人将根据传感器节点的密度与数据变化选择最具代表性的节点进行数据采集，避免冗余采集，确保数据质量。采集的数据包括温度、湿度、空气质量等环境数据。</w:t>
      </w:r>
    </w:p>
    <w:p w14:paraId="5F4AEA7C" w14:textId="77777777" w:rsidR="00CC2A10" w:rsidRPr="00CC2A10" w:rsidRDefault="00CC2A10" w:rsidP="00C53D1B">
      <w:pPr>
        <w:pStyle w:val="2"/>
      </w:pPr>
      <w:bookmarkStart w:id="32" w:name="_Toc191144833"/>
      <w:r w:rsidRPr="00CC2A10">
        <w:t>4.4 方案实施与验证</w:t>
      </w:r>
      <w:bookmarkEnd w:id="32"/>
    </w:p>
    <w:p w14:paraId="58129021" w14:textId="607825D0" w:rsidR="00CC2A10" w:rsidRPr="00CC2A10" w:rsidRDefault="00CC2A10" w:rsidP="00C53D1B">
      <w:r w:rsidRPr="00CC2A10">
        <w:t>在实验区域内实施方案时，将使用</w:t>
      </w:r>
      <w:r w:rsidR="008B32A7">
        <w:rPr>
          <w:rFonts w:hint="eastAsia"/>
        </w:rPr>
        <w:t>对比</w:t>
      </w:r>
      <w:r w:rsidRPr="00CC2A10">
        <w:t>测试相结合的方式进行验证。首先，通过仿真平台对系统进行虚拟测试，评估路径规划、节点选择与数据传输等模块的性能，并优化算法参数。之后，结合实际实验环境，进行现场测试，以验证系统在复杂环境中的表现。</w:t>
      </w:r>
    </w:p>
    <w:p w14:paraId="5B303035" w14:textId="338C5F27" w:rsidR="00CC2A10" w:rsidRDefault="00CC2A10" w:rsidP="00C53D1B">
      <w:r w:rsidRPr="00CC2A10">
        <w:t>通过环境建模与虚拟仿真，预测系统在沙漠与草原环境中的行为与表现，测试路径规划的效率与数据采集的有效性。</w:t>
      </w:r>
      <w:r w:rsidR="00C4704B" w:rsidRPr="00CC2A10">
        <w:t>沙漠环境中</w:t>
      </w:r>
      <w:r w:rsidR="00C4704B">
        <w:rPr>
          <w:rFonts w:hint="eastAsia"/>
        </w:rPr>
        <w:t>结果如下图所示。</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4704B" w:rsidRPr="00C4704B" w14:paraId="285C2947" w14:textId="77777777" w:rsidTr="00C4704B">
        <w:tc>
          <w:tcPr>
            <w:tcW w:w="4148" w:type="dxa"/>
            <w:vAlign w:val="center"/>
          </w:tcPr>
          <w:p w14:paraId="78A7CE3A" w14:textId="77777777" w:rsidR="00C4704B" w:rsidRPr="00C4704B" w:rsidRDefault="00C4704B" w:rsidP="00C4704B">
            <w:pPr>
              <w:keepNext/>
              <w:jc w:val="center"/>
              <w:rPr>
                <w:sz w:val="21"/>
                <w:szCs w:val="21"/>
              </w:rPr>
            </w:pPr>
            <w:r w:rsidRPr="00C4704B">
              <w:rPr>
                <w:noProof/>
                <w:sz w:val="21"/>
                <w:szCs w:val="21"/>
              </w:rPr>
              <w:lastRenderedPageBreak/>
              <w:drawing>
                <wp:inline distT="0" distB="0" distL="0" distR="0" wp14:anchorId="1B9DAFB4" wp14:editId="4F770022">
                  <wp:extent cx="2376528" cy="1712039"/>
                  <wp:effectExtent l="0" t="0" r="5080" b="2540"/>
                  <wp:docPr id="114067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0431" name=""/>
                          <pic:cNvPicPr/>
                        </pic:nvPicPr>
                        <pic:blipFill>
                          <a:blip r:embed="rId17"/>
                          <a:stretch>
                            <a:fillRect/>
                          </a:stretch>
                        </pic:blipFill>
                        <pic:spPr>
                          <a:xfrm>
                            <a:off x="0" y="0"/>
                            <a:ext cx="2386990" cy="1719575"/>
                          </a:xfrm>
                          <a:prstGeom prst="rect">
                            <a:avLst/>
                          </a:prstGeom>
                        </pic:spPr>
                      </pic:pic>
                    </a:graphicData>
                  </a:graphic>
                </wp:inline>
              </w:drawing>
            </w:r>
          </w:p>
          <w:p w14:paraId="3E048746" w14:textId="569A6E59" w:rsidR="00C4704B" w:rsidRPr="00C4704B" w:rsidRDefault="00C4704B" w:rsidP="00C4704B">
            <w:pPr>
              <w:keepNext/>
              <w:jc w:val="center"/>
              <w:rPr>
                <w:sz w:val="21"/>
                <w:szCs w:val="21"/>
              </w:rPr>
            </w:pPr>
            <w:r w:rsidRPr="00C4704B">
              <w:rPr>
                <w:rFonts w:hint="eastAsia"/>
                <w:sz w:val="21"/>
                <w:szCs w:val="21"/>
              </w:rPr>
              <w:t>a.性能验证实验</w:t>
            </w:r>
          </w:p>
        </w:tc>
        <w:tc>
          <w:tcPr>
            <w:tcW w:w="4148" w:type="dxa"/>
            <w:vAlign w:val="center"/>
          </w:tcPr>
          <w:p w14:paraId="6F210A22" w14:textId="77777777" w:rsidR="00C4704B" w:rsidRPr="00C4704B" w:rsidRDefault="00C4704B" w:rsidP="00C4704B">
            <w:pPr>
              <w:jc w:val="center"/>
              <w:rPr>
                <w:sz w:val="21"/>
                <w:szCs w:val="21"/>
              </w:rPr>
            </w:pPr>
            <w:r w:rsidRPr="00C4704B">
              <w:rPr>
                <w:noProof/>
                <w:sz w:val="21"/>
                <w:szCs w:val="21"/>
              </w:rPr>
              <w:drawing>
                <wp:inline distT="0" distB="0" distL="0" distR="0" wp14:anchorId="36864F1F" wp14:editId="43B32290">
                  <wp:extent cx="2385234" cy="1685677"/>
                  <wp:effectExtent l="0" t="0" r="0" b="0"/>
                  <wp:docPr id="151836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4290" name=""/>
                          <pic:cNvPicPr/>
                        </pic:nvPicPr>
                        <pic:blipFill>
                          <a:blip r:embed="rId18"/>
                          <a:stretch>
                            <a:fillRect/>
                          </a:stretch>
                        </pic:blipFill>
                        <pic:spPr>
                          <a:xfrm>
                            <a:off x="0" y="0"/>
                            <a:ext cx="2414149" cy="1706112"/>
                          </a:xfrm>
                          <a:prstGeom prst="rect">
                            <a:avLst/>
                          </a:prstGeom>
                        </pic:spPr>
                      </pic:pic>
                    </a:graphicData>
                  </a:graphic>
                </wp:inline>
              </w:drawing>
            </w:r>
          </w:p>
          <w:p w14:paraId="4EC64BF1" w14:textId="7FFA243E" w:rsidR="00C4704B" w:rsidRPr="00C4704B" w:rsidRDefault="00C4704B" w:rsidP="00C4704B">
            <w:pPr>
              <w:jc w:val="center"/>
              <w:rPr>
                <w:sz w:val="21"/>
                <w:szCs w:val="21"/>
              </w:rPr>
            </w:pPr>
            <w:r w:rsidRPr="00C4704B">
              <w:rPr>
                <w:rFonts w:hint="eastAsia"/>
                <w:sz w:val="21"/>
                <w:szCs w:val="21"/>
              </w:rPr>
              <w:t>b.对比实验</w:t>
            </w:r>
          </w:p>
        </w:tc>
      </w:tr>
    </w:tbl>
    <w:p w14:paraId="1B49C89B" w14:textId="1283F44E" w:rsidR="00CD6DB2" w:rsidRDefault="00CD6DB2" w:rsidP="00CD6DB2">
      <w:pPr>
        <w:pStyle w:val="af0"/>
        <w:jc w:val="center"/>
        <w:rPr>
          <w:sz w:val="24"/>
          <w:szCs w:val="24"/>
        </w:rPr>
      </w:pPr>
      <w:bookmarkStart w:id="33" w:name="_Ref191140146"/>
      <w:r w:rsidRPr="00CD6DB2">
        <w:rPr>
          <w:rFonts w:hint="eastAsia"/>
          <w:sz w:val="24"/>
          <w:szCs w:val="24"/>
        </w:rPr>
        <w:t xml:space="preserve">图 </w:t>
      </w:r>
      <w:r w:rsidRPr="00CD6DB2">
        <w:rPr>
          <w:rFonts w:hint="eastAsia"/>
          <w:sz w:val="24"/>
          <w:szCs w:val="24"/>
        </w:rPr>
        <w:fldChar w:fldCharType="begin"/>
      </w:r>
      <w:r w:rsidRPr="00CD6DB2">
        <w:rPr>
          <w:rFonts w:hint="eastAsia"/>
          <w:sz w:val="24"/>
          <w:szCs w:val="24"/>
        </w:rPr>
        <w:instrText xml:space="preserve"> SEQ 图 \* ARABIC </w:instrText>
      </w:r>
      <w:r w:rsidRPr="00CD6DB2">
        <w:rPr>
          <w:rFonts w:hint="eastAsia"/>
          <w:sz w:val="24"/>
          <w:szCs w:val="24"/>
        </w:rPr>
        <w:fldChar w:fldCharType="separate"/>
      </w:r>
      <w:r w:rsidR="008B32A7">
        <w:rPr>
          <w:rFonts w:hint="eastAsia"/>
          <w:noProof/>
          <w:sz w:val="24"/>
          <w:szCs w:val="24"/>
        </w:rPr>
        <w:t>3</w:t>
      </w:r>
      <w:r w:rsidRPr="00CD6DB2">
        <w:rPr>
          <w:rFonts w:hint="eastAsia"/>
          <w:sz w:val="24"/>
          <w:szCs w:val="24"/>
        </w:rPr>
        <w:fldChar w:fldCharType="end"/>
      </w:r>
      <w:bookmarkStart w:id="34" w:name="OLE_LINK5"/>
      <w:bookmarkEnd w:id="33"/>
      <w:r w:rsidR="00C4704B">
        <w:rPr>
          <w:rFonts w:hint="eastAsia"/>
          <w:sz w:val="24"/>
          <w:szCs w:val="24"/>
        </w:rPr>
        <w:t>沙漠</w:t>
      </w:r>
      <w:r w:rsidR="00C4704B" w:rsidRPr="00C4704B">
        <w:rPr>
          <w:rFonts w:hint="eastAsia"/>
          <w:sz w:val="24"/>
          <w:szCs w:val="24"/>
        </w:rPr>
        <w:t>环境路径规划实</w:t>
      </w:r>
      <w:r w:rsidRPr="00CD6DB2">
        <w:rPr>
          <w:rFonts w:hint="eastAsia"/>
          <w:sz w:val="24"/>
          <w:szCs w:val="24"/>
        </w:rPr>
        <w:t>验</w:t>
      </w:r>
      <w:bookmarkEnd w:id="34"/>
    </w:p>
    <w:bookmarkStart w:id="35" w:name="OLE_LINK6"/>
    <w:p w14:paraId="50CCC46A" w14:textId="5A97FE5B" w:rsidR="005A0CC1" w:rsidRDefault="00C4704B" w:rsidP="00C4704B">
      <w:r>
        <w:rPr>
          <w:rFonts w:hint="eastAsia"/>
        </w:rPr>
        <w:fldChar w:fldCharType="begin"/>
      </w:r>
      <w:r>
        <w:rPr>
          <w:rFonts w:hint="eastAsia"/>
        </w:rPr>
        <w:instrText xml:space="preserve"> REF _Ref191140146 </w:instrText>
      </w:r>
      <w:r>
        <w:rPr>
          <w:rFonts w:hint="eastAsia"/>
        </w:rPr>
        <w:fldChar w:fldCharType="separate"/>
      </w:r>
      <w:r w:rsidRPr="00CD6DB2">
        <w:rPr>
          <w:rFonts w:hint="eastAsia"/>
        </w:rPr>
        <w:t xml:space="preserve">图 </w:t>
      </w:r>
      <w:r>
        <w:rPr>
          <w:rFonts w:hint="eastAsia"/>
          <w:noProof/>
        </w:rPr>
        <w:t>3</w:t>
      </w:r>
      <w:r>
        <w:rPr>
          <w:rFonts w:hint="eastAsia"/>
        </w:rPr>
        <w:fldChar w:fldCharType="end"/>
      </w:r>
      <w:bookmarkEnd w:id="35"/>
      <w:r>
        <w:rPr>
          <w:rFonts w:hint="eastAsia"/>
        </w:rPr>
        <w:t>为沙漠环境的三维环境图。颜色代表海拔变化，橙色五角星表示机器人的起点，橙色圆圈表示目标。地图上的最高海拔为5.1米。</w:t>
      </w:r>
      <w:r>
        <w:rPr>
          <w:rFonts w:hint="eastAsia"/>
        </w:rPr>
        <w:fldChar w:fldCharType="begin"/>
      </w:r>
      <w:r>
        <w:rPr>
          <w:rFonts w:hint="eastAsia"/>
        </w:rPr>
        <w:instrText xml:space="preserve"> REF _Ref191140146 </w:instrText>
      </w:r>
      <w:r>
        <w:rPr>
          <w:rFonts w:hint="eastAsia"/>
        </w:rPr>
        <w:fldChar w:fldCharType="separate"/>
      </w:r>
      <w:r w:rsidRPr="00CD6DB2">
        <w:rPr>
          <w:rFonts w:hint="eastAsia"/>
        </w:rPr>
        <w:t xml:space="preserve">图 </w:t>
      </w:r>
      <w:r>
        <w:rPr>
          <w:rFonts w:hint="eastAsia"/>
          <w:noProof/>
        </w:rPr>
        <w:t>3</w:t>
      </w:r>
      <w:r>
        <w:rPr>
          <w:rFonts w:hint="eastAsia"/>
        </w:rPr>
        <w:fldChar w:fldCharType="end"/>
      </w:r>
      <w:r>
        <w:rPr>
          <w:rFonts w:hint="eastAsia"/>
        </w:rPr>
        <w:t>（a）所示，所有这三条路径都是相对平稳的。黑色路径有更多的转弯，红色和灰色路径有相似的转弯。</w:t>
      </w:r>
      <w:r w:rsidRPr="00C4704B">
        <w:rPr>
          <w:rFonts w:hint="eastAsia"/>
        </w:rPr>
        <w:fldChar w:fldCharType="begin"/>
      </w:r>
      <w:r w:rsidRPr="00C4704B">
        <w:rPr>
          <w:rFonts w:hint="eastAsia"/>
        </w:rPr>
        <w:instrText xml:space="preserve"> REF _Ref191140146 </w:instrText>
      </w:r>
      <w:r w:rsidRPr="00C4704B">
        <w:rPr>
          <w:rFonts w:hint="eastAsia"/>
        </w:rPr>
        <w:fldChar w:fldCharType="separate"/>
      </w:r>
      <w:r w:rsidRPr="00C4704B">
        <w:rPr>
          <w:rFonts w:hint="eastAsia"/>
        </w:rPr>
        <w:t>图 3</w:t>
      </w:r>
      <w:r w:rsidRPr="00C4704B">
        <w:rPr>
          <w:rFonts w:hint="eastAsia"/>
        </w:rPr>
        <w:fldChar w:fldCharType="end"/>
      </w:r>
      <w:r>
        <w:rPr>
          <w:rFonts w:hint="eastAsia"/>
        </w:rPr>
        <w:t>（b）可以看出，蓝色的路径不够光滑，不利于机器人的路径跟踪，因为其算法没有考虑机器人的动力学和转向角度来规划路径。绿色的</w:t>
      </w:r>
      <w:r w:rsidR="008B32A7">
        <w:rPr>
          <w:rFonts w:hint="eastAsia"/>
        </w:rPr>
        <w:t>算</w:t>
      </w:r>
      <w:r>
        <w:rPr>
          <w:rFonts w:hint="eastAsia"/>
        </w:rPr>
        <w:t>法的路径足够平滑。但是，它具有最长的路径长度，因为它在规划路径和选择路径点时只考虑当前点和扩展点之间的欧氏距离，而没有考虑当前速度的方向。</w:t>
      </w:r>
    </w:p>
    <w:p w14:paraId="58D897E0" w14:textId="77777777" w:rsidR="005A0CC1" w:rsidRDefault="005A0CC1" w:rsidP="00C4704B"/>
    <w:p w14:paraId="3396A2AB" w14:textId="77777777" w:rsidR="005A0CC1" w:rsidRPr="005A0CC1" w:rsidRDefault="005A0CC1" w:rsidP="005A0CC1">
      <w:pPr>
        <w:pStyle w:val="af0"/>
        <w:keepNext/>
        <w:jc w:val="center"/>
        <w:rPr>
          <w:sz w:val="24"/>
          <w:szCs w:val="24"/>
        </w:rPr>
      </w:pPr>
      <w:r w:rsidRPr="005A0CC1">
        <w:rPr>
          <w:rFonts w:hint="eastAsia"/>
          <w:sz w:val="24"/>
          <w:szCs w:val="24"/>
        </w:rPr>
        <w:t xml:space="preserve">表 </w:t>
      </w:r>
      <w:r w:rsidRPr="005A0CC1">
        <w:rPr>
          <w:rFonts w:hint="eastAsia"/>
          <w:sz w:val="24"/>
          <w:szCs w:val="24"/>
        </w:rPr>
        <w:fldChar w:fldCharType="begin"/>
      </w:r>
      <w:r w:rsidRPr="005A0CC1">
        <w:rPr>
          <w:rFonts w:hint="eastAsia"/>
          <w:sz w:val="24"/>
          <w:szCs w:val="24"/>
        </w:rPr>
        <w:instrText xml:space="preserve"> SEQ 表 \* ARABIC </w:instrText>
      </w:r>
      <w:r w:rsidRPr="005A0CC1">
        <w:rPr>
          <w:rFonts w:hint="eastAsia"/>
          <w:sz w:val="24"/>
          <w:szCs w:val="24"/>
        </w:rPr>
        <w:fldChar w:fldCharType="separate"/>
      </w:r>
      <w:r w:rsidRPr="005A0CC1">
        <w:rPr>
          <w:rFonts w:hint="eastAsia"/>
          <w:noProof/>
          <w:sz w:val="24"/>
          <w:szCs w:val="24"/>
        </w:rPr>
        <w:t>1</w:t>
      </w:r>
      <w:r w:rsidRPr="005A0CC1">
        <w:rPr>
          <w:rFonts w:hint="eastAsia"/>
          <w:sz w:val="24"/>
          <w:szCs w:val="24"/>
        </w:rPr>
        <w:fldChar w:fldCharType="end"/>
      </w:r>
      <w:r w:rsidRPr="005A0CC1">
        <w:rPr>
          <w:rFonts w:hint="eastAsia"/>
          <w:sz w:val="24"/>
          <w:szCs w:val="24"/>
        </w:rPr>
        <w:t xml:space="preserve"> </w:t>
      </w:r>
      <w:r>
        <w:rPr>
          <w:rFonts w:hint="eastAsia"/>
          <w:sz w:val="24"/>
          <w:szCs w:val="24"/>
        </w:rPr>
        <w:t>沙漠</w:t>
      </w:r>
      <w:r w:rsidRPr="005A0CC1">
        <w:rPr>
          <w:rFonts w:hint="eastAsia"/>
          <w:sz w:val="24"/>
          <w:szCs w:val="24"/>
        </w:rPr>
        <w:t>环境下对比实验的定量分析</w:t>
      </w:r>
    </w:p>
    <w:tbl>
      <w:tblPr>
        <w:tblStyle w:val="aff4"/>
        <w:tblW w:w="0" w:type="auto"/>
        <w:tblLook w:val="04A0" w:firstRow="1" w:lastRow="0" w:firstColumn="1" w:lastColumn="0" w:noHBand="0" w:noVBand="1"/>
      </w:tblPr>
      <w:tblGrid>
        <w:gridCol w:w="2765"/>
        <w:gridCol w:w="2765"/>
        <w:gridCol w:w="2766"/>
      </w:tblGrid>
      <w:tr w:rsidR="005A0CC1" w14:paraId="54BBCE85" w14:textId="77777777" w:rsidTr="007303E5">
        <w:tc>
          <w:tcPr>
            <w:tcW w:w="2765" w:type="dxa"/>
            <w:vAlign w:val="center"/>
          </w:tcPr>
          <w:p w14:paraId="34EB3BFC" w14:textId="77777777" w:rsidR="005A0CC1" w:rsidRDefault="005A0CC1" w:rsidP="007303E5">
            <w:pPr>
              <w:jc w:val="center"/>
            </w:pPr>
            <w:r>
              <w:rPr>
                <w:rFonts w:hint="eastAsia"/>
              </w:rPr>
              <w:t>方法</w:t>
            </w:r>
          </w:p>
        </w:tc>
        <w:tc>
          <w:tcPr>
            <w:tcW w:w="2765" w:type="dxa"/>
            <w:vAlign w:val="center"/>
          </w:tcPr>
          <w:p w14:paraId="3F68FF6C" w14:textId="77777777" w:rsidR="005A0CC1" w:rsidRDefault="005A0CC1" w:rsidP="007303E5">
            <w:pPr>
              <w:jc w:val="center"/>
            </w:pPr>
            <w:r>
              <w:rPr>
                <w:rFonts w:hint="eastAsia"/>
              </w:rPr>
              <w:t>路径长度/米</w:t>
            </w:r>
          </w:p>
        </w:tc>
        <w:tc>
          <w:tcPr>
            <w:tcW w:w="2766" w:type="dxa"/>
            <w:vAlign w:val="center"/>
          </w:tcPr>
          <w:p w14:paraId="3A1BBA03" w14:textId="77777777" w:rsidR="005A0CC1" w:rsidRDefault="005A0CC1" w:rsidP="007303E5">
            <w:pPr>
              <w:jc w:val="center"/>
            </w:pPr>
            <w:r>
              <w:rPr>
                <w:rFonts w:hint="eastAsia"/>
              </w:rPr>
              <w:t>转角和/度</w:t>
            </w:r>
          </w:p>
        </w:tc>
      </w:tr>
      <w:tr w:rsidR="005A0CC1" w14:paraId="5D8ED331" w14:textId="77777777" w:rsidTr="007303E5">
        <w:tc>
          <w:tcPr>
            <w:tcW w:w="2765" w:type="dxa"/>
            <w:vAlign w:val="center"/>
          </w:tcPr>
          <w:p w14:paraId="43EE9E75" w14:textId="77777777" w:rsidR="005A0CC1" w:rsidRDefault="005A0CC1" w:rsidP="007303E5">
            <w:pPr>
              <w:jc w:val="center"/>
            </w:pPr>
            <w:r>
              <w:rPr>
                <w:rFonts w:hint="eastAsia"/>
              </w:rPr>
              <w:t>对比算法1（蓝色）</w:t>
            </w:r>
          </w:p>
        </w:tc>
        <w:tc>
          <w:tcPr>
            <w:tcW w:w="2765" w:type="dxa"/>
            <w:vAlign w:val="center"/>
          </w:tcPr>
          <w:p w14:paraId="3441B5B0" w14:textId="77777777" w:rsidR="005A0CC1" w:rsidRDefault="005A0CC1" w:rsidP="007303E5">
            <w:pPr>
              <w:jc w:val="center"/>
            </w:pPr>
            <w:r>
              <w:rPr>
                <w:rFonts w:hint="eastAsia"/>
              </w:rPr>
              <w:t>16.91</w:t>
            </w:r>
          </w:p>
        </w:tc>
        <w:tc>
          <w:tcPr>
            <w:tcW w:w="2766" w:type="dxa"/>
            <w:vAlign w:val="center"/>
          </w:tcPr>
          <w:p w14:paraId="57E3E9D7" w14:textId="77777777" w:rsidR="005A0CC1" w:rsidRDefault="005A0CC1" w:rsidP="007303E5">
            <w:pPr>
              <w:jc w:val="center"/>
            </w:pPr>
            <w:bookmarkStart w:id="36" w:name="OLE_LINK8"/>
            <w:r>
              <w:rPr>
                <w:rFonts w:hint="eastAsia"/>
              </w:rPr>
              <w:t>548.62</w:t>
            </w:r>
            <w:bookmarkEnd w:id="36"/>
          </w:p>
        </w:tc>
      </w:tr>
      <w:tr w:rsidR="005A0CC1" w14:paraId="37903261" w14:textId="77777777" w:rsidTr="007303E5">
        <w:tc>
          <w:tcPr>
            <w:tcW w:w="2765" w:type="dxa"/>
            <w:vAlign w:val="center"/>
          </w:tcPr>
          <w:p w14:paraId="4B48E2D4" w14:textId="77777777" w:rsidR="005A0CC1" w:rsidRDefault="005A0CC1" w:rsidP="007303E5">
            <w:pPr>
              <w:jc w:val="center"/>
            </w:pPr>
            <w:r>
              <w:rPr>
                <w:rFonts w:hint="eastAsia"/>
              </w:rPr>
              <w:t>对比算法2（绿色）</w:t>
            </w:r>
          </w:p>
        </w:tc>
        <w:tc>
          <w:tcPr>
            <w:tcW w:w="2765" w:type="dxa"/>
            <w:vAlign w:val="center"/>
          </w:tcPr>
          <w:p w14:paraId="4632CBA9" w14:textId="77777777" w:rsidR="005A0CC1" w:rsidRDefault="005A0CC1" w:rsidP="007303E5">
            <w:pPr>
              <w:jc w:val="center"/>
            </w:pPr>
            <w:r>
              <w:rPr>
                <w:rFonts w:hint="eastAsia"/>
              </w:rPr>
              <w:t>17.40</w:t>
            </w:r>
          </w:p>
        </w:tc>
        <w:tc>
          <w:tcPr>
            <w:tcW w:w="2766" w:type="dxa"/>
            <w:vAlign w:val="center"/>
          </w:tcPr>
          <w:p w14:paraId="25BBFAC6" w14:textId="77777777" w:rsidR="005A0CC1" w:rsidRDefault="005A0CC1" w:rsidP="007303E5">
            <w:pPr>
              <w:jc w:val="center"/>
            </w:pPr>
            <w:bookmarkStart w:id="37" w:name="OLE_LINK9"/>
            <w:r>
              <w:rPr>
                <w:rFonts w:hint="eastAsia"/>
              </w:rPr>
              <w:t>280.48</w:t>
            </w:r>
            <w:bookmarkEnd w:id="37"/>
          </w:p>
        </w:tc>
      </w:tr>
      <w:tr w:rsidR="005A0CC1" w14:paraId="78186C66" w14:textId="77777777" w:rsidTr="007303E5">
        <w:tc>
          <w:tcPr>
            <w:tcW w:w="2765" w:type="dxa"/>
            <w:vAlign w:val="center"/>
          </w:tcPr>
          <w:p w14:paraId="31E992C6" w14:textId="77777777" w:rsidR="005A0CC1" w:rsidRDefault="005A0CC1" w:rsidP="007303E5">
            <w:pPr>
              <w:jc w:val="center"/>
            </w:pPr>
            <w:r>
              <w:rPr>
                <w:rFonts w:hint="eastAsia"/>
              </w:rPr>
              <w:t>本文算法</w:t>
            </w:r>
          </w:p>
        </w:tc>
        <w:tc>
          <w:tcPr>
            <w:tcW w:w="2765" w:type="dxa"/>
            <w:vAlign w:val="center"/>
          </w:tcPr>
          <w:p w14:paraId="68B0801B" w14:textId="77777777" w:rsidR="005A0CC1" w:rsidRDefault="005A0CC1" w:rsidP="007303E5">
            <w:pPr>
              <w:jc w:val="center"/>
            </w:pPr>
            <w:r>
              <w:rPr>
                <w:rFonts w:hint="eastAsia"/>
              </w:rPr>
              <w:t>14.59</w:t>
            </w:r>
          </w:p>
        </w:tc>
        <w:tc>
          <w:tcPr>
            <w:tcW w:w="2766" w:type="dxa"/>
            <w:vAlign w:val="center"/>
          </w:tcPr>
          <w:p w14:paraId="562F8544" w14:textId="77777777" w:rsidR="005A0CC1" w:rsidRDefault="005A0CC1" w:rsidP="007303E5">
            <w:pPr>
              <w:jc w:val="center"/>
            </w:pPr>
            <w:r>
              <w:rPr>
                <w:rFonts w:hint="eastAsia"/>
              </w:rPr>
              <w:t>69.84</w:t>
            </w:r>
          </w:p>
        </w:tc>
      </w:tr>
    </w:tbl>
    <w:p w14:paraId="30FEA1EC" w14:textId="234EDAF1" w:rsidR="005A0CC1" w:rsidRDefault="005A0CC1" w:rsidP="005A0CC1">
      <w:bookmarkStart w:id="38" w:name="OLE_LINK10"/>
      <w:r>
        <w:rPr>
          <w:rFonts w:hint="eastAsia"/>
        </w:rPr>
        <w:t>表1展示了在沙漠环境中本文算法的性能验证实验结果。该表针对三种情况展示了不同的度量指标，仅改进启发式函数时，仅改进地形约束时，以及两者同</w:t>
      </w:r>
      <w:r>
        <w:rPr>
          <w:rFonts w:hint="eastAsia"/>
        </w:rPr>
        <w:lastRenderedPageBreak/>
        <w:t>时改进时。每种情况下路径长度分别为</w:t>
      </w:r>
      <w:r w:rsidR="00BC0B67">
        <w:rPr>
          <w:rFonts w:hint="eastAsia"/>
        </w:rPr>
        <w:t>16.91</w:t>
      </w:r>
      <w:r>
        <w:rPr>
          <w:rFonts w:hint="eastAsia"/>
        </w:rPr>
        <w:t>米、</w:t>
      </w:r>
      <w:r w:rsidR="00BC0B67">
        <w:rPr>
          <w:rFonts w:hint="eastAsia"/>
        </w:rPr>
        <w:t>17.40</w:t>
      </w:r>
      <w:r>
        <w:rPr>
          <w:rFonts w:hint="eastAsia"/>
        </w:rPr>
        <w:t>米和14.59米。这些距离的转角总和分别为</w:t>
      </w:r>
      <w:r w:rsidR="00BC0B67">
        <w:rPr>
          <w:rFonts w:hint="eastAsia"/>
        </w:rPr>
        <w:t>548.62</w:t>
      </w:r>
      <w:r>
        <w:rPr>
          <w:rFonts w:hint="eastAsia"/>
        </w:rPr>
        <w:t>°、</w:t>
      </w:r>
      <w:r w:rsidR="00BC0B67">
        <w:rPr>
          <w:rFonts w:hint="eastAsia"/>
        </w:rPr>
        <w:t>280.48</w:t>
      </w:r>
      <w:r>
        <w:rPr>
          <w:rFonts w:hint="eastAsia"/>
        </w:rPr>
        <w:t>°和69.84°。</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B32A7" w:rsidRPr="00C4704B" w14:paraId="53AD1F71" w14:textId="77777777" w:rsidTr="007303E5">
        <w:tc>
          <w:tcPr>
            <w:tcW w:w="4148" w:type="dxa"/>
            <w:vAlign w:val="center"/>
          </w:tcPr>
          <w:bookmarkEnd w:id="38"/>
          <w:p w14:paraId="46172BB3" w14:textId="77777777" w:rsidR="008B32A7" w:rsidRDefault="008B32A7" w:rsidP="008B32A7">
            <w:pPr>
              <w:keepNext/>
              <w:jc w:val="center"/>
            </w:pPr>
            <w:r>
              <w:rPr>
                <w:noProof/>
              </w:rPr>
              <w:drawing>
                <wp:inline distT="0" distB="0" distL="0" distR="0" wp14:anchorId="3DD8A7BE" wp14:editId="0027A940">
                  <wp:extent cx="2339055" cy="1682197"/>
                  <wp:effectExtent l="0" t="0" r="4445" b="0"/>
                  <wp:docPr id="1090607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7055" name=""/>
                          <pic:cNvPicPr/>
                        </pic:nvPicPr>
                        <pic:blipFill>
                          <a:blip r:embed="rId19"/>
                          <a:stretch>
                            <a:fillRect/>
                          </a:stretch>
                        </pic:blipFill>
                        <pic:spPr>
                          <a:xfrm>
                            <a:off x="0" y="0"/>
                            <a:ext cx="2341160" cy="1683711"/>
                          </a:xfrm>
                          <a:prstGeom prst="rect">
                            <a:avLst/>
                          </a:prstGeom>
                        </pic:spPr>
                      </pic:pic>
                    </a:graphicData>
                  </a:graphic>
                </wp:inline>
              </w:drawing>
            </w:r>
          </w:p>
          <w:p w14:paraId="1A4FA4B9" w14:textId="77777777" w:rsidR="008B32A7" w:rsidRPr="00C4704B" w:rsidRDefault="008B32A7" w:rsidP="007303E5">
            <w:pPr>
              <w:keepNext/>
              <w:jc w:val="center"/>
              <w:rPr>
                <w:sz w:val="21"/>
                <w:szCs w:val="21"/>
              </w:rPr>
            </w:pPr>
            <w:r w:rsidRPr="00C4704B">
              <w:rPr>
                <w:rFonts w:hint="eastAsia"/>
                <w:sz w:val="21"/>
                <w:szCs w:val="21"/>
              </w:rPr>
              <w:t>a.性能验证实验</w:t>
            </w:r>
          </w:p>
        </w:tc>
        <w:tc>
          <w:tcPr>
            <w:tcW w:w="4148" w:type="dxa"/>
            <w:vAlign w:val="center"/>
          </w:tcPr>
          <w:p w14:paraId="7C6F1D74" w14:textId="167D17C8" w:rsidR="008B32A7" w:rsidRPr="00C4704B" w:rsidRDefault="008B32A7" w:rsidP="007303E5">
            <w:pPr>
              <w:jc w:val="center"/>
              <w:rPr>
                <w:sz w:val="21"/>
                <w:szCs w:val="21"/>
              </w:rPr>
            </w:pPr>
            <w:r>
              <w:rPr>
                <w:noProof/>
              </w:rPr>
              <w:drawing>
                <wp:inline distT="0" distB="0" distL="0" distR="0" wp14:anchorId="580615D1" wp14:editId="306ECEA7">
                  <wp:extent cx="2356816" cy="1695254"/>
                  <wp:effectExtent l="0" t="0" r="5715" b="635"/>
                  <wp:docPr id="886641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1018" name=""/>
                          <pic:cNvPicPr/>
                        </pic:nvPicPr>
                        <pic:blipFill>
                          <a:blip r:embed="rId20"/>
                          <a:stretch>
                            <a:fillRect/>
                          </a:stretch>
                        </pic:blipFill>
                        <pic:spPr>
                          <a:xfrm>
                            <a:off x="0" y="0"/>
                            <a:ext cx="2362943" cy="1699661"/>
                          </a:xfrm>
                          <a:prstGeom prst="rect">
                            <a:avLst/>
                          </a:prstGeom>
                        </pic:spPr>
                      </pic:pic>
                    </a:graphicData>
                  </a:graphic>
                </wp:inline>
              </w:drawing>
            </w:r>
          </w:p>
          <w:p w14:paraId="4DC9D996" w14:textId="77777777" w:rsidR="008B32A7" w:rsidRPr="00C4704B" w:rsidRDefault="008B32A7" w:rsidP="007303E5">
            <w:pPr>
              <w:jc w:val="center"/>
              <w:rPr>
                <w:sz w:val="21"/>
                <w:szCs w:val="21"/>
              </w:rPr>
            </w:pPr>
            <w:r w:rsidRPr="00C4704B">
              <w:rPr>
                <w:rFonts w:hint="eastAsia"/>
                <w:sz w:val="21"/>
                <w:szCs w:val="21"/>
              </w:rPr>
              <w:t>b.对比实验</w:t>
            </w:r>
          </w:p>
        </w:tc>
      </w:tr>
    </w:tbl>
    <w:p w14:paraId="5C7DAEC2" w14:textId="435CAE86" w:rsidR="008B32A7" w:rsidRPr="00C4704B" w:rsidRDefault="008B32A7" w:rsidP="008B32A7">
      <w:pPr>
        <w:pStyle w:val="af0"/>
        <w:jc w:val="center"/>
        <w:rPr>
          <w:sz w:val="21"/>
          <w:szCs w:val="21"/>
        </w:rPr>
      </w:pPr>
      <w:bookmarkStart w:id="39" w:name="_Ref191140552"/>
      <w:r w:rsidRPr="008B32A7">
        <w:rPr>
          <w:rFonts w:hint="eastAsia"/>
          <w:sz w:val="24"/>
          <w:szCs w:val="24"/>
        </w:rPr>
        <w:t xml:space="preserve">图 </w:t>
      </w:r>
      <w:r w:rsidRPr="008B32A7">
        <w:rPr>
          <w:rFonts w:hint="eastAsia"/>
          <w:sz w:val="24"/>
          <w:szCs w:val="24"/>
        </w:rPr>
        <w:fldChar w:fldCharType="begin"/>
      </w:r>
      <w:r w:rsidRPr="008B32A7">
        <w:rPr>
          <w:rFonts w:hint="eastAsia"/>
          <w:sz w:val="24"/>
          <w:szCs w:val="24"/>
        </w:rPr>
        <w:instrText xml:space="preserve"> SEQ 图 \* ARABIC </w:instrText>
      </w:r>
      <w:r w:rsidRPr="008B32A7">
        <w:rPr>
          <w:rFonts w:hint="eastAsia"/>
          <w:sz w:val="24"/>
          <w:szCs w:val="24"/>
        </w:rPr>
        <w:fldChar w:fldCharType="separate"/>
      </w:r>
      <w:r w:rsidRPr="008B32A7">
        <w:rPr>
          <w:rFonts w:hint="eastAsia"/>
          <w:sz w:val="24"/>
          <w:szCs w:val="24"/>
        </w:rPr>
        <w:t>4</w:t>
      </w:r>
      <w:r w:rsidRPr="008B32A7">
        <w:rPr>
          <w:rFonts w:hint="eastAsia"/>
          <w:sz w:val="24"/>
          <w:szCs w:val="24"/>
        </w:rPr>
        <w:fldChar w:fldCharType="end"/>
      </w:r>
      <w:bookmarkEnd w:id="39"/>
      <w:r>
        <w:rPr>
          <w:rFonts w:hint="eastAsia"/>
          <w:sz w:val="24"/>
          <w:szCs w:val="24"/>
        </w:rPr>
        <w:t>草原</w:t>
      </w:r>
      <w:r w:rsidRPr="00C4704B">
        <w:rPr>
          <w:rFonts w:hint="eastAsia"/>
          <w:sz w:val="24"/>
          <w:szCs w:val="24"/>
        </w:rPr>
        <w:t>环境路径规划实</w:t>
      </w:r>
      <w:r w:rsidRPr="00CD6DB2">
        <w:rPr>
          <w:rFonts w:hint="eastAsia"/>
          <w:sz w:val="24"/>
          <w:szCs w:val="24"/>
        </w:rPr>
        <w:t>验</w:t>
      </w:r>
    </w:p>
    <w:bookmarkStart w:id="40" w:name="OLE_LINK7"/>
    <w:p w14:paraId="580B60A6" w14:textId="77777777" w:rsidR="008B32A7" w:rsidRDefault="008B32A7" w:rsidP="008B32A7">
      <w:pPr>
        <w:pStyle w:val="af0"/>
        <w:wordWrap w:val="0"/>
        <w:jc w:val="both"/>
        <w:rPr>
          <w:b w:val="0"/>
          <w:bCs w:val="0"/>
          <w:color w:val="auto"/>
          <w:sz w:val="24"/>
          <w:szCs w:val="24"/>
        </w:rPr>
      </w:pPr>
      <w:r w:rsidRPr="008B32A7">
        <w:rPr>
          <w:rFonts w:hint="eastAsia"/>
          <w:b w:val="0"/>
          <w:bCs w:val="0"/>
          <w:color w:val="auto"/>
          <w:sz w:val="24"/>
          <w:szCs w:val="24"/>
        </w:rPr>
        <w:fldChar w:fldCharType="begin"/>
      </w:r>
      <w:r w:rsidRPr="008B32A7">
        <w:rPr>
          <w:rFonts w:hint="eastAsia"/>
          <w:b w:val="0"/>
          <w:bCs w:val="0"/>
          <w:color w:val="auto"/>
          <w:sz w:val="24"/>
          <w:szCs w:val="24"/>
        </w:rPr>
        <w:instrText xml:space="preserve"> REF _Ref191140552  \* MERGEFORMAT </w:instrText>
      </w:r>
      <w:r w:rsidRPr="008B32A7">
        <w:rPr>
          <w:rFonts w:hint="eastAsia"/>
          <w:b w:val="0"/>
          <w:bCs w:val="0"/>
          <w:color w:val="auto"/>
          <w:sz w:val="24"/>
          <w:szCs w:val="24"/>
        </w:rPr>
        <w:fldChar w:fldCharType="separate"/>
      </w:r>
      <w:r w:rsidRPr="008B32A7">
        <w:rPr>
          <w:rFonts w:hint="eastAsia"/>
          <w:b w:val="0"/>
          <w:bCs w:val="0"/>
          <w:sz w:val="24"/>
          <w:szCs w:val="24"/>
        </w:rPr>
        <w:t>图4</w:t>
      </w:r>
      <w:r w:rsidRPr="008B32A7">
        <w:rPr>
          <w:rFonts w:hint="eastAsia"/>
          <w:b w:val="0"/>
          <w:bCs w:val="0"/>
          <w:color w:val="auto"/>
          <w:sz w:val="24"/>
          <w:szCs w:val="24"/>
        </w:rPr>
        <w:fldChar w:fldCharType="end"/>
      </w:r>
      <w:bookmarkEnd w:id="40"/>
      <w:r w:rsidRPr="008B32A7">
        <w:rPr>
          <w:rFonts w:hint="eastAsia"/>
          <w:b w:val="0"/>
          <w:bCs w:val="0"/>
          <w:color w:val="auto"/>
          <w:sz w:val="24"/>
          <w:szCs w:val="24"/>
        </w:rPr>
        <w:t>为</w:t>
      </w:r>
      <w:r>
        <w:rPr>
          <w:rFonts w:hint="eastAsia"/>
          <w:b w:val="0"/>
          <w:bCs w:val="0"/>
          <w:color w:val="auto"/>
          <w:sz w:val="24"/>
          <w:szCs w:val="24"/>
        </w:rPr>
        <w:t>草原</w:t>
      </w:r>
      <w:r w:rsidRPr="008B32A7">
        <w:rPr>
          <w:rFonts w:hint="eastAsia"/>
          <w:b w:val="0"/>
          <w:bCs w:val="0"/>
          <w:color w:val="auto"/>
          <w:sz w:val="24"/>
          <w:szCs w:val="24"/>
        </w:rPr>
        <w:t>环境的三维环境图。</w:t>
      </w:r>
      <w:r w:rsidRPr="008B32A7">
        <w:rPr>
          <w:rFonts w:hint="eastAsia"/>
          <w:b w:val="0"/>
          <w:bCs w:val="0"/>
          <w:color w:val="auto"/>
          <w:sz w:val="24"/>
          <w:szCs w:val="24"/>
        </w:rPr>
        <w:fldChar w:fldCharType="begin"/>
      </w:r>
      <w:r w:rsidRPr="008B32A7">
        <w:rPr>
          <w:rFonts w:hint="eastAsia"/>
          <w:b w:val="0"/>
          <w:bCs w:val="0"/>
          <w:color w:val="auto"/>
          <w:sz w:val="24"/>
          <w:szCs w:val="24"/>
        </w:rPr>
        <w:instrText xml:space="preserve"> REF _Ref191140552  \* MERGEFORMAT </w:instrText>
      </w:r>
      <w:r w:rsidRPr="008B32A7">
        <w:rPr>
          <w:rFonts w:hint="eastAsia"/>
          <w:b w:val="0"/>
          <w:bCs w:val="0"/>
          <w:color w:val="auto"/>
          <w:sz w:val="24"/>
          <w:szCs w:val="24"/>
        </w:rPr>
        <w:fldChar w:fldCharType="separate"/>
      </w:r>
      <w:r w:rsidRPr="008B32A7">
        <w:rPr>
          <w:rFonts w:hint="eastAsia"/>
          <w:b w:val="0"/>
          <w:bCs w:val="0"/>
          <w:color w:val="auto"/>
          <w:sz w:val="24"/>
          <w:szCs w:val="24"/>
        </w:rPr>
        <w:t>图4</w:t>
      </w:r>
      <w:r w:rsidRPr="008B32A7">
        <w:rPr>
          <w:rFonts w:hint="eastAsia"/>
          <w:b w:val="0"/>
          <w:bCs w:val="0"/>
          <w:color w:val="auto"/>
          <w:sz w:val="24"/>
          <w:szCs w:val="24"/>
        </w:rPr>
        <w:fldChar w:fldCharType="end"/>
      </w:r>
      <w:r w:rsidRPr="008B32A7">
        <w:rPr>
          <w:rFonts w:hint="eastAsia"/>
          <w:b w:val="0"/>
          <w:bCs w:val="0"/>
          <w:color w:val="auto"/>
          <w:sz w:val="24"/>
          <w:szCs w:val="24"/>
        </w:rPr>
        <w:t>（a）是在</w:t>
      </w:r>
      <w:r>
        <w:rPr>
          <w:rFonts w:hint="eastAsia"/>
          <w:b w:val="0"/>
          <w:bCs w:val="0"/>
          <w:color w:val="auto"/>
          <w:sz w:val="24"/>
          <w:szCs w:val="24"/>
        </w:rPr>
        <w:t>草原</w:t>
      </w:r>
      <w:r w:rsidRPr="008B32A7">
        <w:rPr>
          <w:rFonts w:hint="eastAsia"/>
          <w:b w:val="0"/>
          <w:bCs w:val="0"/>
          <w:color w:val="auto"/>
          <w:sz w:val="24"/>
          <w:szCs w:val="24"/>
        </w:rPr>
        <w:t>环境中进行性能验证实验的路径，其展示了在</w:t>
      </w:r>
      <w:r>
        <w:rPr>
          <w:rFonts w:hint="eastAsia"/>
          <w:b w:val="0"/>
          <w:bCs w:val="0"/>
          <w:color w:val="auto"/>
          <w:sz w:val="24"/>
          <w:szCs w:val="24"/>
        </w:rPr>
        <w:t>草原</w:t>
      </w:r>
      <w:r w:rsidRPr="008B32A7">
        <w:rPr>
          <w:rFonts w:hint="eastAsia"/>
          <w:b w:val="0"/>
          <w:bCs w:val="0"/>
          <w:color w:val="auto"/>
          <w:sz w:val="24"/>
          <w:szCs w:val="24"/>
        </w:rPr>
        <w:t>环境的开放空间内构建的三维环境地图。颜色变化表示地形高度的变化。地图中的最高海拔为0.5米。机器人需要通过不平地形变化，从起点到达终点。所有三条路径看起来都相对平滑，三者之间的差异很小。因为该环境中地形的不平整性较小，所以三种策略的差异优势并没有</w:t>
      </w:r>
      <w:r>
        <w:rPr>
          <w:rFonts w:hint="eastAsia"/>
          <w:b w:val="0"/>
          <w:bCs w:val="0"/>
          <w:color w:val="auto"/>
          <w:sz w:val="24"/>
          <w:szCs w:val="24"/>
        </w:rPr>
        <w:t>过分</w:t>
      </w:r>
      <w:r w:rsidRPr="008B32A7">
        <w:rPr>
          <w:rFonts w:hint="eastAsia"/>
          <w:b w:val="0"/>
          <w:bCs w:val="0"/>
          <w:color w:val="auto"/>
          <w:sz w:val="24"/>
          <w:szCs w:val="24"/>
        </w:rPr>
        <w:t>突出。然而，两种策略的融合结合了各自的优势，结果产生了更短、更</w:t>
      </w:r>
      <w:r>
        <w:rPr>
          <w:rFonts w:hint="eastAsia"/>
          <w:b w:val="0"/>
          <w:bCs w:val="0"/>
          <w:color w:val="auto"/>
          <w:sz w:val="24"/>
          <w:szCs w:val="24"/>
        </w:rPr>
        <w:t>平滑的</w:t>
      </w:r>
      <w:r w:rsidRPr="008B32A7">
        <w:rPr>
          <w:rFonts w:hint="eastAsia"/>
          <w:b w:val="0"/>
          <w:bCs w:val="0"/>
          <w:color w:val="auto"/>
          <w:sz w:val="24"/>
          <w:szCs w:val="24"/>
        </w:rPr>
        <w:t>路径</w:t>
      </w:r>
      <w:r>
        <w:rPr>
          <w:rFonts w:hint="eastAsia"/>
          <w:b w:val="0"/>
          <w:bCs w:val="0"/>
          <w:color w:val="auto"/>
          <w:sz w:val="24"/>
          <w:szCs w:val="24"/>
        </w:rPr>
        <w:t>。</w:t>
      </w:r>
    </w:p>
    <w:p w14:paraId="47843FD8" w14:textId="2C7EA1EA" w:rsidR="008B32A7" w:rsidRDefault="008B32A7" w:rsidP="008B32A7">
      <w:pPr>
        <w:pStyle w:val="af0"/>
        <w:wordWrap w:val="0"/>
        <w:jc w:val="both"/>
        <w:rPr>
          <w:b w:val="0"/>
          <w:bCs w:val="0"/>
          <w:color w:val="auto"/>
          <w:sz w:val="24"/>
          <w:szCs w:val="24"/>
        </w:rPr>
      </w:pPr>
      <w:r w:rsidRPr="008B32A7">
        <w:rPr>
          <w:rFonts w:hint="eastAsia"/>
          <w:b w:val="0"/>
          <w:bCs w:val="0"/>
          <w:color w:val="auto"/>
          <w:sz w:val="24"/>
          <w:szCs w:val="24"/>
        </w:rPr>
        <w:t>图 4（b）显示，蓝色的算法规划出的路径不够平滑，并且出现了显著的绕路。</w:t>
      </w:r>
      <w:r>
        <w:rPr>
          <w:rFonts w:hint="eastAsia"/>
          <w:b w:val="0"/>
          <w:bCs w:val="0"/>
          <w:color w:val="auto"/>
          <w:sz w:val="24"/>
          <w:szCs w:val="24"/>
        </w:rPr>
        <w:t>绿色的</w:t>
      </w:r>
      <w:r w:rsidRPr="008B32A7">
        <w:rPr>
          <w:rFonts w:hint="eastAsia"/>
          <w:b w:val="0"/>
          <w:bCs w:val="0"/>
          <w:color w:val="auto"/>
          <w:sz w:val="24"/>
          <w:szCs w:val="24"/>
        </w:rPr>
        <w:t>算法规划了较长、更曲折的路径，这对于机器人路径跟踪来说不适宜。相比之下，</w:t>
      </w:r>
      <w:r>
        <w:rPr>
          <w:rFonts w:hint="eastAsia"/>
          <w:b w:val="0"/>
          <w:bCs w:val="0"/>
          <w:color w:val="auto"/>
          <w:sz w:val="24"/>
          <w:szCs w:val="24"/>
        </w:rPr>
        <w:t>本文</w:t>
      </w:r>
      <w:r w:rsidRPr="008B32A7">
        <w:rPr>
          <w:rFonts w:hint="eastAsia"/>
          <w:b w:val="0"/>
          <w:bCs w:val="0"/>
          <w:color w:val="auto"/>
          <w:sz w:val="24"/>
          <w:szCs w:val="24"/>
        </w:rPr>
        <w:t>所提出的算法生成了更短且更平滑的路径。</w:t>
      </w:r>
      <w:r w:rsidR="00B84994">
        <w:rPr>
          <w:rFonts w:hint="eastAsia"/>
          <w:b w:val="0"/>
          <w:bCs w:val="0"/>
          <w:color w:val="auto"/>
          <w:sz w:val="24"/>
          <w:szCs w:val="24"/>
        </w:rPr>
        <w:t>同时，实验结果整理如下：</w:t>
      </w:r>
    </w:p>
    <w:p w14:paraId="13AB4AE2" w14:textId="78239631" w:rsidR="005A0CC1" w:rsidRPr="005A0CC1" w:rsidRDefault="005A0CC1" w:rsidP="005A0CC1">
      <w:pPr>
        <w:pStyle w:val="af0"/>
        <w:keepNext/>
        <w:jc w:val="center"/>
        <w:rPr>
          <w:sz w:val="24"/>
          <w:szCs w:val="24"/>
        </w:rPr>
      </w:pPr>
      <w:r w:rsidRPr="005A0CC1">
        <w:rPr>
          <w:rFonts w:hint="eastAsia"/>
          <w:sz w:val="24"/>
          <w:szCs w:val="24"/>
        </w:rPr>
        <w:t xml:space="preserve">表 </w:t>
      </w:r>
      <w:r w:rsidRPr="005A0CC1">
        <w:rPr>
          <w:rFonts w:hint="eastAsia"/>
          <w:sz w:val="24"/>
          <w:szCs w:val="24"/>
        </w:rPr>
        <w:fldChar w:fldCharType="begin"/>
      </w:r>
      <w:r w:rsidRPr="005A0CC1">
        <w:rPr>
          <w:rFonts w:hint="eastAsia"/>
          <w:sz w:val="24"/>
          <w:szCs w:val="24"/>
        </w:rPr>
        <w:instrText xml:space="preserve"> SEQ 表 \* ARABIC </w:instrText>
      </w:r>
      <w:r w:rsidRPr="005A0CC1">
        <w:rPr>
          <w:rFonts w:hint="eastAsia"/>
          <w:sz w:val="24"/>
          <w:szCs w:val="24"/>
        </w:rPr>
        <w:fldChar w:fldCharType="separate"/>
      </w:r>
      <w:r>
        <w:rPr>
          <w:rFonts w:hint="eastAsia"/>
          <w:noProof/>
          <w:sz w:val="24"/>
          <w:szCs w:val="24"/>
        </w:rPr>
        <w:t>2</w:t>
      </w:r>
      <w:r w:rsidRPr="005A0CC1">
        <w:rPr>
          <w:rFonts w:hint="eastAsia"/>
          <w:sz w:val="24"/>
          <w:szCs w:val="24"/>
        </w:rPr>
        <w:fldChar w:fldCharType="end"/>
      </w:r>
      <w:r w:rsidRPr="005A0CC1">
        <w:rPr>
          <w:rFonts w:hint="eastAsia"/>
          <w:sz w:val="24"/>
          <w:szCs w:val="24"/>
        </w:rPr>
        <w:t xml:space="preserve"> </w:t>
      </w:r>
      <w:r>
        <w:rPr>
          <w:rFonts w:hint="eastAsia"/>
          <w:sz w:val="24"/>
          <w:szCs w:val="24"/>
        </w:rPr>
        <w:t>草原</w:t>
      </w:r>
      <w:r w:rsidRPr="005A0CC1">
        <w:rPr>
          <w:rFonts w:hint="eastAsia"/>
          <w:sz w:val="24"/>
          <w:szCs w:val="24"/>
        </w:rPr>
        <w:t>环境下对比实验的定量分析</w:t>
      </w:r>
    </w:p>
    <w:tbl>
      <w:tblPr>
        <w:tblStyle w:val="aff4"/>
        <w:tblW w:w="0" w:type="auto"/>
        <w:tblLook w:val="04A0" w:firstRow="1" w:lastRow="0" w:firstColumn="1" w:lastColumn="0" w:noHBand="0" w:noVBand="1"/>
      </w:tblPr>
      <w:tblGrid>
        <w:gridCol w:w="2765"/>
        <w:gridCol w:w="2765"/>
        <w:gridCol w:w="2766"/>
      </w:tblGrid>
      <w:tr w:rsidR="005A0CC1" w14:paraId="6D5090C0" w14:textId="77777777" w:rsidTr="005A0CC1">
        <w:tc>
          <w:tcPr>
            <w:tcW w:w="2765" w:type="dxa"/>
            <w:vAlign w:val="center"/>
          </w:tcPr>
          <w:p w14:paraId="4DD49955" w14:textId="32BD6A90" w:rsidR="005A0CC1" w:rsidRDefault="005A0CC1" w:rsidP="005A0CC1">
            <w:pPr>
              <w:jc w:val="center"/>
            </w:pPr>
            <w:r>
              <w:rPr>
                <w:rFonts w:hint="eastAsia"/>
              </w:rPr>
              <w:t>方法</w:t>
            </w:r>
          </w:p>
        </w:tc>
        <w:tc>
          <w:tcPr>
            <w:tcW w:w="2765" w:type="dxa"/>
            <w:vAlign w:val="center"/>
          </w:tcPr>
          <w:p w14:paraId="700B33A8" w14:textId="463A52B8" w:rsidR="005A0CC1" w:rsidRDefault="005A0CC1" w:rsidP="005A0CC1">
            <w:pPr>
              <w:jc w:val="center"/>
            </w:pPr>
            <w:r>
              <w:rPr>
                <w:rFonts w:hint="eastAsia"/>
              </w:rPr>
              <w:t>路径长度/米</w:t>
            </w:r>
          </w:p>
        </w:tc>
        <w:tc>
          <w:tcPr>
            <w:tcW w:w="2766" w:type="dxa"/>
            <w:vAlign w:val="center"/>
          </w:tcPr>
          <w:p w14:paraId="78C9B5CE" w14:textId="7188742E" w:rsidR="005A0CC1" w:rsidRDefault="005A0CC1" w:rsidP="005A0CC1">
            <w:pPr>
              <w:jc w:val="center"/>
            </w:pPr>
            <w:r>
              <w:rPr>
                <w:rFonts w:hint="eastAsia"/>
              </w:rPr>
              <w:t>转角和/度</w:t>
            </w:r>
          </w:p>
        </w:tc>
      </w:tr>
      <w:tr w:rsidR="005A0CC1" w14:paraId="6F3217AD" w14:textId="77777777" w:rsidTr="005A0CC1">
        <w:tc>
          <w:tcPr>
            <w:tcW w:w="2765" w:type="dxa"/>
            <w:vAlign w:val="center"/>
          </w:tcPr>
          <w:p w14:paraId="46CE0BC3" w14:textId="4F698F0E" w:rsidR="005A0CC1" w:rsidRDefault="005A0CC1" w:rsidP="005A0CC1">
            <w:pPr>
              <w:jc w:val="center"/>
            </w:pPr>
            <w:r>
              <w:rPr>
                <w:rFonts w:hint="eastAsia"/>
              </w:rPr>
              <w:t>对比算法1（蓝色）</w:t>
            </w:r>
          </w:p>
        </w:tc>
        <w:tc>
          <w:tcPr>
            <w:tcW w:w="2765" w:type="dxa"/>
            <w:vAlign w:val="center"/>
          </w:tcPr>
          <w:p w14:paraId="69A614F9" w14:textId="28B7B30E" w:rsidR="005A0CC1" w:rsidRDefault="005A0CC1" w:rsidP="005A0CC1">
            <w:pPr>
              <w:jc w:val="center"/>
            </w:pPr>
            <w:r>
              <w:rPr>
                <w:rFonts w:hint="eastAsia"/>
              </w:rPr>
              <w:t>18.88</w:t>
            </w:r>
          </w:p>
        </w:tc>
        <w:tc>
          <w:tcPr>
            <w:tcW w:w="2766" w:type="dxa"/>
            <w:vAlign w:val="center"/>
          </w:tcPr>
          <w:p w14:paraId="237F8C32" w14:textId="62AB35F8" w:rsidR="005A0CC1" w:rsidRDefault="005A0CC1" w:rsidP="005A0CC1">
            <w:pPr>
              <w:jc w:val="center"/>
            </w:pPr>
            <w:bookmarkStart w:id="41" w:name="OLE_LINK11"/>
            <w:r>
              <w:rPr>
                <w:rFonts w:hint="eastAsia"/>
              </w:rPr>
              <w:t>185.90</w:t>
            </w:r>
            <w:bookmarkEnd w:id="41"/>
          </w:p>
        </w:tc>
      </w:tr>
      <w:tr w:rsidR="005A0CC1" w14:paraId="6A6208E7" w14:textId="77777777" w:rsidTr="005A0CC1">
        <w:tc>
          <w:tcPr>
            <w:tcW w:w="2765" w:type="dxa"/>
            <w:vAlign w:val="center"/>
          </w:tcPr>
          <w:p w14:paraId="6FC34CEB" w14:textId="1E1F7B25" w:rsidR="005A0CC1" w:rsidRDefault="005A0CC1" w:rsidP="005A0CC1">
            <w:pPr>
              <w:jc w:val="center"/>
            </w:pPr>
            <w:r>
              <w:rPr>
                <w:rFonts w:hint="eastAsia"/>
              </w:rPr>
              <w:t>对比算法2（绿色）</w:t>
            </w:r>
          </w:p>
        </w:tc>
        <w:tc>
          <w:tcPr>
            <w:tcW w:w="2765" w:type="dxa"/>
            <w:vAlign w:val="center"/>
          </w:tcPr>
          <w:p w14:paraId="326AC3FD" w14:textId="453FE44D" w:rsidR="005A0CC1" w:rsidRDefault="005A0CC1" w:rsidP="005A0CC1">
            <w:pPr>
              <w:jc w:val="center"/>
            </w:pPr>
            <w:r>
              <w:rPr>
                <w:rFonts w:hint="eastAsia"/>
              </w:rPr>
              <w:t>18.36</w:t>
            </w:r>
          </w:p>
        </w:tc>
        <w:tc>
          <w:tcPr>
            <w:tcW w:w="2766" w:type="dxa"/>
            <w:vAlign w:val="center"/>
          </w:tcPr>
          <w:p w14:paraId="44ED9B0D" w14:textId="2A58E378" w:rsidR="005A0CC1" w:rsidRDefault="005A0CC1" w:rsidP="005A0CC1">
            <w:pPr>
              <w:jc w:val="center"/>
            </w:pPr>
            <w:bookmarkStart w:id="42" w:name="OLE_LINK12"/>
            <w:r>
              <w:rPr>
                <w:rFonts w:hint="eastAsia"/>
              </w:rPr>
              <w:t>203.39</w:t>
            </w:r>
            <w:bookmarkEnd w:id="42"/>
          </w:p>
        </w:tc>
      </w:tr>
      <w:tr w:rsidR="005A0CC1" w14:paraId="08609A6D" w14:textId="77777777" w:rsidTr="005A0CC1">
        <w:tc>
          <w:tcPr>
            <w:tcW w:w="2765" w:type="dxa"/>
            <w:vAlign w:val="center"/>
          </w:tcPr>
          <w:p w14:paraId="4F32DB46" w14:textId="7F66A081" w:rsidR="005A0CC1" w:rsidRDefault="005A0CC1" w:rsidP="005A0CC1">
            <w:pPr>
              <w:jc w:val="center"/>
            </w:pPr>
            <w:r>
              <w:rPr>
                <w:rFonts w:hint="eastAsia"/>
              </w:rPr>
              <w:lastRenderedPageBreak/>
              <w:t>本文算法</w:t>
            </w:r>
          </w:p>
        </w:tc>
        <w:tc>
          <w:tcPr>
            <w:tcW w:w="2765" w:type="dxa"/>
            <w:vAlign w:val="center"/>
          </w:tcPr>
          <w:p w14:paraId="6D12E4B1" w14:textId="692D4AF4" w:rsidR="005A0CC1" w:rsidRDefault="005A0CC1" w:rsidP="005A0CC1">
            <w:pPr>
              <w:jc w:val="center"/>
            </w:pPr>
            <w:r>
              <w:rPr>
                <w:rFonts w:hint="eastAsia"/>
              </w:rPr>
              <w:t>17.98</w:t>
            </w:r>
          </w:p>
        </w:tc>
        <w:tc>
          <w:tcPr>
            <w:tcW w:w="2766" w:type="dxa"/>
            <w:vAlign w:val="center"/>
          </w:tcPr>
          <w:p w14:paraId="08DC5975" w14:textId="0D2CBC96" w:rsidR="005A0CC1" w:rsidRDefault="005A0CC1" w:rsidP="005A0CC1">
            <w:pPr>
              <w:jc w:val="center"/>
            </w:pPr>
            <w:r>
              <w:rPr>
                <w:rFonts w:hint="eastAsia"/>
              </w:rPr>
              <w:t>151.83</w:t>
            </w:r>
          </w:p>
        </w:tc>
      </w:tr>
    </w:tbl>
    <w:p w14:paraId="55AFDB68" w14:textId="48ABC143" w:rsidR="00BC0B67" w:rsidRDefault="00BC0B67" w:rsidP="00BC0B67">
      <w:r>
        <w:rPr>
          <w:rFonts w:hint="eastAsia"/>
        </w:rPr>
        <w:t>表1展示了在草原环境中本文算法的性能验证实验结果。该表针对三种情况展示了不同的度量指标，仅改进启发式函数时，仅改进地形约束时，以及两者同时改进时。每种情况下路径长度分别为18.88米、18.36米和17.98米。这些距离的转角总和分别为185.90°、203.39°和151.83°。</w:t>
      </w:r>
    </w:p>
    <w:p w14:paraId="6CC1578C" w14:textId="685E9948" w:rsidR="00D16300" w:rsidRPr="00D16300" w:rsidRDefault="00D16300" w:rsidP="00BC0B67">
      <w:pPr>
        <w:rPr>
          <w:color w:val="FF0000"/>
        </w:rPr>
      </w:pPr>
      <w:r w:rsidRPr="00D16300">
        <w:rPr>
          <w:rFonts w:hint="eastAsia"/>
          <w:color w:val="FF0000"/>
        </w:rPr>
        <w:t>为了全面评估本研究设计的移动机器人环境监测系统在内蒙古复杂环境下的适应性，我们模拟了不同天气条件对系统关键性能指标的影响。图</w:t>
      </w:r>
      <w:r w:rsidRPr="00D16300">
        <w:rPr>
          <w:color w:val="FF0000"/>
        </w:rPr>
        <w:t>4-5展示了系统在沙漠和草原两种主要地形环境中，面对晴朗、多云、沙尘暴、降雨和低温等不同天气条件时的综合性能表现。</w:t>
      </w:r>
    </w:p>
    <w:p w14:paraId="0A92427F" w14:textId="630F4267" w:rsidR="00D16300" w:rsidRDefault="005C1170" w:rsidP="005C1170">
      <w:pPr>
        <w:jc w:val="center"/>
      </w:pPr>
      <w:r>
        <w:rPr>
          <w:noProof/>
        </w:rPr>
        <w:drawing>
          <wp:inline distT="0" distB="0" distL="0" distR="0" wp14:anchorId="35CF9C1E" wp14:editId="459C2A68">
            <wp:extent cx="5264785" cy="2600325"/>
            <wp:effectExtent l="0" t="0" r="0" b="9525"/>
            <wp:docPr id="12133539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785" cy="2600325"/>
                    </a:xfrm>
                    <a:prstGeom prst="rect">
                      <a:avLst/>
                    </a:prstGeom>
                    <a:noFill/>
                    <a:ln>
                      <a:noFill/>
                    </a:ln>
                  </pic:spPr>
                </pic:pic>
              </a:graphicData>
            </a:graphic>
          </wp:inline>
        </w:drawing>
      </w:r>
    </w:p>
    <w:p w14:paraId="1728A091" w14:textId="432A77DB" w:rsidR="00D16300" w:rsidRPr="005C1170" w:rsidRDefault="005C1170" w:rsidP="005C1170">
      <w:pPr>
        <w:jc w:val="center"/>
        <w:rPr>
          <w:color w:val="FF0000"/>
          <w:sz w:val="21"/>
          <w:szCs w:val="21"/>
        </w:rPr>
      </w:pPr>
      <w:r w:rsidRPr="005C1170">
        <w:rPr>
          <w:rFonts w:hint="eastAsia"/>
          <w:color w:val="FF0000"/>
          <w:sz w:val="21"/>
          <w:szCs w:val="21"/>
        </w:rPr>
        <w:t>图</w:t>
      </w:r>
      <w:r w:rsidRPr="005C1170">
        <w:rPr>
          <w:color w:val="FF0000"/>
          <w:sz w:val="21"/>
          <w:szCs w:val="21"/>
        </w:rPr>
        <w:t>4-5</w:t>
      </w:r>
      <w:r>
        <w:rPr>
          <w:rFonts w:hint="eastAsia"/>
          <w:color w:val="FF0000"/>
          <w:sz w:val="21"/>
          <w:szCs w:val="21"/>
        </w:rPr>
        <w:t xml:space="preserve"> </w:t>
      </w:r>
      <w:r w:rsidRPr="005C1170">
        <w:rPr>
          <w:color w:val="FF0000"/>
          <w:sz w:val="21"/>
          <w:szCs w:val="21"/>
        </w:rPr>
        <w:t>不同天气条件下的系统性能评估</w:t>
      </w:r>
    </w:p>
    <w:p w14:paraId="1E3D4402" w14:textId="31C60CAF" w:rsidR="005C1170" w:rsidRPr="005C1170" w:rsidRDefault="005C1170" w:rsidP="00BC0B67">
      <w:pPr>
        <w:rPr>
          <w:color w:val="FF0000"/>
        </w:rPr>
      </w:pPr>
      <w:r w:rsidRPr="005C1170">
        <w:rPr>
          <w:rFonts w:hint="eastAsia"/>
          <w:color w:val="FF0000"/>
        </w:rPr>
        <w:t>如图</w:t>
      </w:r>
      <w:r w:rsidRPr="005C1170">
        <w:rPr>
          <w:color w:val="FF0000"/>
        </w:rPr>
        <w:t>4-5所示，系统在晴朗天气下表现最佳，各项指标均达到最高水平。在沙漠环境中，沙尘暴对系统性能的影响最为显著，导航准确率下降约40%，传感器数据准确性降低近60%，这主要是由于沙尘暴导致的能见度降低和传感器污染。而在草原环境中，降雨天气对传感器数据准确性的影响尤为明显，但系统整体稳定性仍保持在较高水平。值得注意的是，系统在低温条件下的能量消耗明显增加，这对长时间野外作业提出了挑战。</w:t>
      </w:r>
    </w:p>
    <w:p w14:paraId="77E52F5C" w14:textId="689B1D55" w:rsidR="005C1170" w:rsidRDefault="005C1170" w:rsidP="005C1170">
      <w:pPr>
        <w:jc w:val="center"/>
      </w:pPr>
      <w:r>
        <w:rPr>
          <w:noProof/>
        </w:rPr>
        <w:lastRenderedPageBreak/>
        <w:drawing>
          <wp:inline distT="0" distB="0" distL="0" distR="0" wp14:anchorId="4D3088D8" wp14:editId="3C63395B">
            <wp:extent cx="5264785" cy="2286000"/>
            <wp:effectExtent l="0" t="0" r="0" b="0"/>
            <wp:docPr id="15545236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785" cy="2286000"/>
                    </a:xfrm>
                    <a:prstGeom prst="rect">
                      <a:avLst/>
                    </a:prstGeom>
                    <a:noFill/>
                    <a:ln>
                      <a:noFill/>
                    </a:ln>
                  </pic:spPr>
                </pic:pic>
              </a:graphicData>
            </a:graphic>
          </wp:inline>
        </w:drawing>
      </w:r>
    </w:p>
    <w:p w14:paraId="2E56E1B9" w14:textId="01414F67" w:rsidR="005C1170" w:rsidRPr="005C1170" w:rsidRDefault="005C1170" w:rsidP="005C1170">
      <w:pPr>
        <w:jc w:val="center"/>
        <w:rPr>
          <w:color w:val="FF0000"/>
          <w:sz w:val="21"/>
          <w:szCs w:val="21"/>
        </w:rPr>
      </w:pPr>
      <w:r w:rsidRPr="005C1170">
        <w:rPr>
          <w:color w:val="FF0000"/>
          <w:sz w:val="21"/>
          <w:szCs w:val="21"/>
        </w:rPr>
        <w:t>4-6</w:t>
      </w:r>
      <w:r>
        <w:rPr>
          <w:rFonts w:hint="eastAsia"/>
          <w:color w:val="FF0000"/>
          <w:sz w:val="21"/>
          <w:szCs w:val="21"/>
        </w:rPr>
        <w:t xml:space="preserve"> </w:t>
      </w:r>
      <w:r w:rsidRPr="005C1170">
        <w:rPr>
          <w:color w:val="FF0000"/>
          <w:sz w:val="21"/>
          <w:szCs w:val="21"/>
        </w:rPr>
        <w:t>系统性能详细对比分析</w:t>
      </w:r>
    </w:p>
    <w:p w14:paraId="2ACCF34A" w14:textId="263DDD86" w:rsidR="005C1170" w:rsidRPr="005C1170" w:rsidRDefault="005C1170" w:rsidP="00BC0B67">
      <w:pPr>
        <w:rPr>
          <w:rFonts w:hint="eastAsia"/>
          <w:color w:val="FF0000"/>
        </w:rPr>
      </w:pPr>
      <w:r w:rsidRPr="005C1170">
        <w:rPr>
          <w:rFonts w:hint="eastAsia"/>
          <w:color w:val="FF0000"/>
        </w:rPr>
        <w:t>图</w:t>
      </w:r>
      <w:r w:rsidRPr="005C1170">
        <w:rPr>
          <w:color w:val="FF0000"/>
        </w:rPr>
        <w:t>4-6进一步分析了不同环境因素对系统各项性能指标的影响。左图清晰展示了各种天气条件对评估指标的平均影响程度，其中沙尘暴对所有性能指标的负面影响最大，而多云天气仅造成轻微性能下降。右图对比了沙漠和草原两种地形环境下系统的平均性能表现，结果表明系统在草原环境中的传感器数据准确性和系统稳定性略高，而在沙漠环境中的导航准确率和路径规划效率则相对更优。这一发现为机器人在不同环境下的任务规划和算法优化提供了重要参考。</w:t>
      </w:r>
    </w:p>
    <w:p w14:paraId="74CE5EC3" w14:textId="40C4CF5E" w:rsidR="00D16300" w:rsidRPr="005C1170" w:rsidRDefault="005C1170" w:rsidP="00BC0B67">
      <w:pPr>
        <w:rPr>
          <w:rFonts w:hint="eastAsia"/>
          <w:color w:val="FF0000"/>
        </w:rPr>
      </w:pPr>
      <w:r w:rsidRPr="005C1170">
        <w:rPr>
          <w:rFonts w:hint="eastAsia"/>
          <w:color w:val="FF0000"/>
        </w:rPr>
        <w:t>通过这些全面的性能评估分析，我们验证了所设计系统在内蒙古复杂多变环境中具有较强的适应性，并明确了在极端天气条件下需要重点关注的性能瓶颈。基于上述分析，我们将在后续优化中特别关注对沙尘暴天气的适应性提升，以及低温条件下的能源管理策略改进。</w:t>
      </w:r>
    </w:p>
    <w:p w14:paraId="3D22C552" w14:textId="2AF23FE8" w:rsidR="00BC0B67" w:rsidRPr="00CC2A10" w:rsidRDefault="00BC0B67" w:rsidP="00BC0B67">
      <w:pPr>
        <w:pStyle w:val="1"/>
      </w:pPr>
      <w:bookmarkStart w:id="43" w:name="_Toc191144834"/>
      <w:r>
        <w:rPr>
          <w:rFonts w:hint="eastAsia"/>
        </w:rPr>
        <w:t>5</w:t>
      </w:r>
      <w:r w:rsidRPr="00CC2A10">
        <w:t xml:space="preserve">. </w:t>
      </w:r>
      <w:r>
        <w:rPr>
          <w:rFonts w:hint="eastAsia"/>
        </w:rPr>
        <w:t>结论</w:t>
      </w:r>
      <w:bookmarkEnd w:id="43"/>
    </w:p>
    <w:p w14:paraId="517F1815" w14:textId="6D6BBACD" w:rsidR="008F518E" w:rsidRDefault="00BC0B67" w:rsidP="001C44B2">
      <w:r>
        <w:rPr>
          <w:rFonts w:hint="eastAsia"/>
        </w:rPr>
        <w:t>本章主要是为了</w:t>
      </w:r>
      <w:r w:rsidRPr="00BC0B67">
        <w:rPr>
          <w:rFonts w:hint="eastAsia"/>
        </w:rPr>
        <w:t>内蒙古地区环境监测移动机器人数据采集</w:t>
      </w:r>
      <w:r>
        <w:rPr>
          <w:rFonts w:hint="eastAsia"/>
        </w:rPr>
        <w:t>问题。针对</w:t>
      </w:r>
      <w:bookmarkStart w:id="44" w:name="OLE_LINK15"/>
      <w:r>
        <w:rPr>
          <w:rFonts w:hint="eastAsia"/>
        </w:rPr>
        <w:t>内蒙古地区复杂地形环境下</w:t>
      </w:r>
      <w:bookmarkEnd w:id="44"/>
      <w:r>
        <w:rPr>
          <w:rFonts w:hint="eastAsia"/>
        </w:rPr>
        <w:t>的全局路径规划问题，提出了一种改进的启发式路径规划算法。随后，利用改进的混合 A*算法中的切比雪夫距离的优点来处理避障问题，对该算法中的搜索过程的启发式函数进行了细化，优化机器人的转弯行为，并</w:t>
      </w:r>
      <w:r>
        <w:rPr>
          <w:rFonts w:hint="eastAsia"/>
        </w:rPr>
        <w:lastRenderedPageBreak/>
        <w:t>最小化不必要的转弯，从而在复杂的环境中实现更平滑、更直接的路径规划。最后，进行了实验，验证了该算法在解决</w:t>
      </w:r>
      <w:r w:rsidR="001C44B2">
        <w:rPr>
          <w:rFonts w:hint="eastAsia"/>
        </w:rPr>
        <w:t>内蒙古地区复杂地形环境下</w:t>
      </w:r>
      <w:r>
        <w:rPr>
          <w:rFonts w:hint="eastAsia"/>
        </w:rPr>
        <w:t>的安全路径规划问题中的适用性和优势。针对局部路径规划问题，本文采用了</w:t>
      </w:r>
      <w:r w:rsidR="001C44B2">
        <w:rPr>
          <w:rFonts w:hint="eastAsia"/>
        </w:rPr>
        <w:t>深度强化学习，</w:t>
      </w:r>
      <w:r>
        <w:rPr>
          <w:rFonts w:hint="eastAsia"/>
        </w:rPr>
        <w:t>确保能够全面捕捉环境的动态特性及机器人的即时状态，这对于识别和响应复杂地形中的潜在障碍至关重要。其次，动作空间经过重新构建，旨在精确控制机器人的行动，使之能够在遵循最优路径的同时灵活应对突发状况</w:t>
      </w:r>
      <w:r w:rsidR="001C44B2">
        <w:rPr>
          <w:rFonts w:hint="eastAsia"/>
        </w:rPr>
        <w:t>，从而引导算法在保证路径安全性和效率性的基础上，寻求最短路径。</w:t>
      </w:r>
      <w:r w:rsidR="008F518E">
        <w:rPr>
          <w:rFonts w:hint="eastAsia"/>
        </w:rPr>
        <w:br w:type="page"/>
      </w:r>
    </w:p>
    <w:p w14:paraId="58EA4428" w14:textId="77777777" w:rsidR="001C44B2" w:rsidRDefault="001C44B2" w:rsidP="001C44B2"/>
    <w:p w14:paraId="19A2B1F1" w14:textId="77777777" w:rsidR="001100AB" w:rsidRPr="001100AB" w:rsidRDefault="001100AB" w:rsidP="001100AB">
      <w:pPr>
        <w:pStyle w:val="ab"/>
        <w:rPr>
          <w:rStyle w:val="af5"/>
          <w:i w:val="0"/>
          <w:iCs/>
        </w:rPr>
      </w:pPr>
      <w:r w:rsidRPr="001100AB">
        <w:rPr>
          <w:rStyle w:val="af5"/>
          <w:i w:val="0"/>
          <w:iCs/>
        </w:rPr>
        <w:t>参考文献</w:t>
      </w:r>
    </w:p>
    <w:p w14:paraId="11913D20" w14:textId="77777777" w:rsidR="001100AB" w:rsidRDefault="001100AB" w:rsidP="001100AB">
      <w:pPr>
        <w:pStyle w:val="ab"/>
        <w:rPr>
          <w:rStyle w:val="af5"/>
          <w:i w:val="0"/>
          <w:iCs/>
        </w:rPr>
      </w:pPr>
      <w:r w:rsidRPr="001100AB">
        <w:rPr>
          <w:rStyle w:val="af5"/>
          <w:i w:val="0"/>
          <w:iCs/>
        </w:rPr>
        <w:t>张毅, 沙建松. (2016). 基于图优化的移动机器人视觉SLAM. 智能系统学报, 11(4), 425-433. citeturn0search16</w:t>
      </w:r>
    </w:p>
    <w:p w14:paraId="1BF1337C" w14:textId="382002C4" w:rsidR="002615FB" w:rsidRPr="00FF5CE3" w:rsidRDefault="002615FB" w:rsidP="00FF5CE3">
      <w:pPr>
        <w:pStyle w:val="ab"/>
        <w:rPr>
          <w:rStyle w:val="af5"/>
          <w:i w:val="0"/>
          <w:iCs/>
        </w:rPr>
      </w:pPr>
      <w:r w:rsidRPr="00FF5CE3">
        <w:rPr>
          <w:rStyle w:val="af5"/>
          <w:rFonts w:hint="eastAsia"/>
          <w:i w:val="0"/>
          <w:iCs/>
        </w:rPr>
        <w:t>Han J, Jeon S, Kwon H J. Hierarchical Topology Map with Explicit Corridor for global path</w:t>
      </w:r>
      <w:r w:rsidR="00FF5CE3" w:rsidRPr="00FF5CE3">
        <w:rPr>
          <w:rStyle w:val="af5"/>
          <w:rFonts w:hint="eastAsia"/>
          <w:i w:val="0"/>
          <w:iCs/>
        </w:rPr>
        <w:t xml:space="preserve"> planning of mobile robots[J]. Intelligent Service Robotics, 2023, 16(2): 195-212.</w:t>
      </w:r>
    </w:p>
    <w:p w14:paraId="5836EAEF" w14:textId="77777777" w:rsidR="00FF5CE3" w:rsidRPr="00FF5CE3" w:rsidRDefault="00FF5CE3" w:rsidP="00FF5CE3">
      <w:pPr>
        <w:pStyle w:val="ab"/>
        <w:rPr>
          <w:rStyle w:val="af5"/>
          <w:i w:val="0"/>
          <w:iCs/>
        </w:rPr>
      </w:pPr>
      <w:r w:rsidRPr="00FF5CE3">
        <w:rPr>
          <w:rStyle w:val="af5"/>
          <w:rFonts w:hint="eastAsia"/>
          <w:i w:val="0"/>
          <w:iCs/>
        </w:rPr>
        <w:t>陈光友，余粟．改进 A*的多机器人双层路径规划算法[J]．计算机工程与应用，2023，59(11)： 312-319．</w:t>
      </w:r>
    </w:p>
    <w:p w14:paraId="151C551E" w14:textId="77777777" w:rsidR="00FF5CE3" w:rsidRDefault="00FF5CE3" w:rsidP="00FF5CE3">
      <w:pPr>
        <w:pStyle w:val="ab"/>
        <w:rPr>
          <w:rStyle w:val="af5"/>
          <w:i w:val="0"/>
          <w:iCs/>
        </w:rPr>
      </w:pPr>
      <w:r w:rsidRPr="00FF5CE3">
        <w:rPr>
          <w:rStyle w:val="af5"/>
          <w:rFonts w:hint="eastAsia"/>
          <w:i w:val="0"/>
          <w:iCs/>
        </w:rPr>
        <w:t xml:space="preserve">Weise J, </w:t>
      </w:r>
      <w:proofErr w:type="spellStart"/>
      <w:r w:rsidRPr="00FF5CE3">
        <w:rPr>
          <w:rStyle w:val="af5"/>
          <w:rFonts w:hint="eastAsia"/>
          <w:i w:val="0"/>
          <w:iCs/>
        </w:rPr>
        <w:t>Mostaghim</w:t>
      </w:r>
      <w:proofErr w:type="spellEnd"/>
      <w:r w:rsidRPr="00FF5CE3">
        <w:rPr>
          <w:rStyle w:val="af5"/>
          <w:rFonts w:hint="eastAsia"/>
          <w:i w:val="0"/>
          <w:iCs/>
        </w:rPr>
        <w:t xml:space="preserve"> S. </w:t>
      </w:r>
      <w:proofErr w:type="gramStart"/>
      <w:r w:rsidRPr="00FF5CE3">
        <w:rPr>
          <w:rStyle w:val="af5"/>
          <w:rFonts w:hint="eastAsia"/>
          <w:i w:val="0"/>
          <w:iCs/>
        </w:rPr>
        <w:t>A</w:t>
      </w:r>
      <w:proofErr w:type="gramEnd"/>
      <w:r w:rsidRPr="00FF5CE3">
        <w:rPr>
          <w:rStyle w:val="af5"/>
          <w:rFonts w:hint="eastAsia"/>
          <w:i w:val="0"/>
          <w:iCs/>
        </w:rPr>
        <w:t xml:space="preserve"> Scalable Many-Objective Pathfinding Benchmark Suite[J]. </w:t>
      </w:r>
      <w:proofErr w:type="spellStart"/>
      <w:r w:rsidRPr="00FF5CE3">
        <w:rPr>
          <w:rStyle w:val="af5"/>
          <w:rFonts w:hint="eastAsia"/>
          <w:i w:val="0"/>
          <w:iCs/>
        </w:rPr>
        <w:t>IEEETransactions</w:t>
      </w:r>
      <w:proofErr w:type="spellEnd"/>
      <w:r w:rsidRPr="00FF5CE3">
        <w:rPr>
          <w:rStyle w:val="af5"/>
          <w:rFonts w:hint="eastAsia"/>
          <w:i w:val="0"/>
          <w:iCs/>
        </w:rPr>
        <w:t xml:space="preserve"> on Evolutionary Computation, 2021, 26(1):188-194.</w:t>
      </w:r>
    </w:p>
    <w:p w14:paraId="3CD808EB" w14:textId="472B6456" w:rsidR="00FF5CE3" w:rsidRPr="00FF5CE3" w:rsidRDefault="00FF5CE3" w:rsidP="00FF5CE3">
      <w:pPr>
        <w:pStyle w:val="ab"/>
        <w:rPr>
          <w:rStyle w:val="af5"/>
          <w:i w:val="0"/>
          <w:iCs/>
        </w:rPr>
      </w:pPr>
      <w:proofErr w:type="gramStart"/>
      <w:r w:rsidRPr="00FF5CE3">
        <w:rPr>
          <w:rStyle w:val="af5"/>
          <w:rFonts w:hint="eastAsia"/>
          <w:i w:val="0"/>
          <w:iCs/>
        </w:rPr>
        <w:t>杜艺生</w:t>
      </w:r>
      <w:proofErr w:type="gramEnd"/>
      <w:r w:rsidRPr="00FF5CE3">
        <w:rPr>
          <w:rStyle w:val="af5"/>
          <w:rFonts w:hint="eastAsia"/>
          <w:i w:val="0"/>
          <w:iCs/>
        </w:rPr>
        <w:t>，孙宁，宋莹．人工</w:t>
      </w:r>
      <w:proofErr w:type="gramStart"/>
      <w:r w:rsidRPr="00FF5CE3">
        <w:rPr>
          <w:rStyle w:val="af5"/>
          <w:rFonts w:hint="eastAsia"/>
          <w:i w:val="0"/>
          <w:iCs/>
        </w:rPr>
        <w:t>势场法</w:t>
      </w:r>
      <w:proofErr w:type="gramEnd"/>
      <w:r w:rsidRPr="00FF5CE3">
        <w:rPr>
          <w:rStyle w:val="af5"/>
          <w:rFonts w:hint="eastAsia"/>
          <w:i w:val="0"/>
          <w:iCs/>
        </w:rPr>
        <w:t>在移动机器人路径规划中的改进[J]．计算机系统应用，2023， 32(09)：177-182．</w:t>
      </w:r>
    </w:p>
    <w:p w14:paraId="2602ED00" w14:textId="226AFAA4" w:rsidR="00FF5CE3" w:rsidRPr="00FF5CE3" w:rsidRDefault="00FF5CE3" w:rsidP="00FF5CE3">
      <w:pPr>
        <w:pStyle w:val="ab"/>
        <w:rPr>
          <w:rStyle w:val="af5"/>
          <w:i w:val="0"/>
          <w:iCs/>
        </w:rPr>
      </w:pPr>
      <w:r w:rsidRPr="00FF5CE3">
        <w:rPr>
          <w:rStyle w:val="af5"/>
          <w:rFonts w:hint="eastAsia"/>
          <w:i w:val="0"/>
          <w:iCs/>
        </w:rPr>
        <w:t xml:space="preserve">Song </w:t>
      </w:r>
      <w:proofErr w:type="gramStart"/>
      <w:r w:rsidRPr="00FF5CE3">
        <w:rPr>
          <w:rStyle w:val="af5"/>
          <w:rFonts w:hint="eastAsia"/>
          <w:i w:val="0"/>
          <w:iCs/>
        </w:rPr>
        <w:t>B ,</w:t>
      </w:r>
      <w:proofErr w:type="gramEnd"/>
      <w:r w:rsidRPr="00FF5CE3">
        <w:rPr>
          <w:rStyle w:val="af5"/>
          <w:rFonts w:hint="eastAsia"/>
          <w:i w:val="0"/>
          <w:iCs/>
        </w:rPr>
        <w:t xml:space="preserve"> Wang Z , Zou L . An improved PSO algorithm for smooth path planning of mobile robots using continuous high-degree Bezier curve[J]. Applied Soft Computing, 2021, 100(1):106960.</w:t>
      </w:r>
    </w:p>
    <w:p w14:paraId="7A2F79AF" w14:textId="77777777" w:rsidR="00FF5CE3" w:rsidRPr="00FF5CE3" w:rsidRDefault="00FF5CE3" w:rsidP="00FF5CE3">
      <w:pPr>
        <w:pStyle w:val="ab"/>
        <w:rPr>
          <w:rStyle w:val="af5"/>
          <w:i w:val="0"/>
          <w:iCs/>
        </w:rPr>
      </w:pPr>
      <w:r w:rsidRPr="00FF5CE3">
        <w:rPr>
          <w:rStyle w:val="af5"/>
          <w:rFonts w:hint="eastAsia"/>
          <w:i w:val="0"/>
          <w:iCs/>
        </w:rPr>
        <w:t>施成</w:t>
      </w:r>
      <w:proofErr w:type="gramStart"/>
      <w:r w:rsidRPr="00FF5CE3">
        <w:rPr>
          <w:rStyle w:val="af5"/>
          <w:rFonts w:hint="eastAsia"/>
          <w:i w:val="0"/>
          <w:iCs/>
        </w:rPr>
        <w:t>浩</w:t>
      </w:r>
      <w:proofErr w:type="gramEnd"/>
      <w:r w:rsidRPr="00FF5CE3">
        <w:rPr>
          <w:rStyle w:val="af5"/>
          <w:rFonts w:hint="eastAsia"/>
          <w:i w:val="0"/>
          <w:iCs/>
        </w:rPr>
        <w:t>，陈谢沅</w:t>
      </w:r>
      <w:proofErr w:type="gramStart"/>
      <w:r w:rsidRPr="00FF5CE3">
        <w:rPr>
          <w:rStyle w:val="af5"/>
          <w:rFonts w:hint="eastAsia"/>
          <w:i w:val="0"/>
          <w:iCs/>
        </w:rPr>
        <w:t>澧</w:t>
      </w:r>
      <w:proofErr w:type="gramEnd"/>
      <w:r w:rsidRPr="00FF5CE3">
        <w:rPr>
          <w:rStyle w:val="af5"/>
          <w:rFonts w:hint="eastAsia"/>
          <w:i w:val="0"/>
          <w:iCs/>
        </w:rPr>
        <w:t>，郭瑞斌等．面向点云配准和地点识别的多头旋转注意力网络[J]．控制理</w:t>
      </w:r>
    </w:p>
    <w:p w14:paraId="3E7D9C03" w14:textId="77777777" w:rsidR="00FF5CE3" w:rsidRDefault="00FF5CE3" w:rsidP="00FF5CE3">
      <w:pPr>
        <w:pStyle w:val="ab"/>
        <w:rPr>
          <w:rStyle w:val="af5"/>
          <w:i w:val="0"/>
          <w:iCs/>
        </w:rPr>
      </w:pPr>
      <w:r w:rsidRPr="00FF5CE3">
        <w:rPr>
          <w:rStyle w:val="af5"/>
          <w:rFonts w:hint="eastAsia"/>
          <w:i w:val="0"/>
          <w:iCs/>
        </w:rPr>
        <w:t>论与应用，2023，40(12)：2187-2197．</w:t>
      </w:r>
    </w:p>
    <w:p w14:paraId="5C4459D5" w14:textId="0D7E39D7" w:rsidR="00FF5CE3" w:rsidRPr="00FF5CE3" w:rsidRDefault="00FF5CE3" w:rsidP="00FF5CE3">
      <w:pPr>
        <w:pStyle w:val="ab"/>
        <w:rPr>
          <w:rStyle w:val="af5"/>
          <w:i w:val="0"/>
          <w:iCs/>
        </w:rPr>
      </w:pPr>
      <w:r w:rsidRPr="00FF5CE3">
        <w:rPr>
          <w:rStyle w:val="af5"/>
          <w:rFonts w:hint="eastAsia"/>
          <w:i w:val="0"/>
          <w:iCs/>
        </w:rPr>
        <w:lastRenderedPageBreak/>
        <w:t>陈佳盼，郑敏华．基于深度强化学习的机器人操作行为研究综述[J]．机器人，2022，44(02)： 236-256．</w:t>
      </w:r>
    </w:p>
    <w:p w14:paraId="1E9B521F" w14:textId="2DB96A71" w:rsidR="00FF5CE3" w:rsidRPr="00FF5CE3" w:rsidRDefault="00FF5CE3" w:rsidP="00FF5CE3">
      <w:pPr>
        <w:pStyle w:val="ab"/>
        <w:rPr>
          <w:rStyle w:val="af5"/>
          <w:i w:val="0"/>
          <w:iCs/>
        </w:rPr>
      </w:pPr>
      <w:r w:rsidRPr="00FF5CE3">
        <w:rPr>
          <w:rStyle w:val="af5"/>
          <w:rFonts w:hint="eastAsia"/>
          <w:i w:val="0"/>
          <w:iCs/>
        </w:rPr>
        <w:t>林韩熙，向丹，欧阳剑等．移动机器人路径规划算法的研究综述[J]．计算机工程与应用，2021， 57(18)：38-48.</w:t>
      </w:r>
    </w:p>
    <w:p w14:paraId="0BE2AE8C" w14:textId="40313BDC" w:rsidR="001100AB" w:rsidRPr="001100AB" w:rsidRDefault="001100AB" w:rsidP="001100AB">
      <w:pPr>
        <w:pStyle w:val="ab"/>
        <w:rPr>
          <w:rStyle w:val="af5"/>
          <w:i w:val="0"/>
          <w:iCs/>
        </w:rPr>
      </w:pPr>
      <w:r w:rsidRPr="001100AB">
        <w:rPr>
          <w:rStyle w:val="af5"/>
          <w:i w:val="0"/>
          <w:iCs/>
        </w:rPr>
        <w:t xml:space="preserve">吴文君, 王腾达, </w:t>
      </w:r>
      <w:proofErr w:type="gramStart"/>
      <w:r w:rsidRPr="001100AB">
        <w:rPr>
          <w:rStyle w:val="af5"/>
          <w:i w:val="0"/>
          <w:iCs/>
        </w:rPr>
        <w:t>孙阳</w:t>
      </w:r>
      <w:proofErr w:type="gramEnd"/>
      <w:r w:rsidRPr="001100AB">
        <w:rPr>
          <w:rStyle w:val="af5"/>
          <w:i w:val="0"/>
          <w:iCs/>
        </w:rPr>
        <w:t>, 高强. (2024). 多智能体路径规划技术研究综述. 北京工业大学学报, 50(10), 1263-1272. citeturn0search1</w:t>
      </w:r>
    </w:p>
    <w:p w14:paraId="124EF400" w14:textId="77777777" w:rsidR="001100AB" w:rsidRPr="001100AB" w:rsidRDefault="001100AB" w:rsidP="001100AB">
      <w:pPr>
        <w:pStyle w:val="ab"/>
        <w:rPr>
          <w:rStyle w:val="af5"/>
          <w:i w:val="0"/>
          <w:iCs/>
        </w:rPr>
      </w:pPr>
      <w:r w:rsidRPr="001100AB">
        <w:rPr>
          <w:rStyle w:val="af5"/>
          <w:i w:val="0"/>
          <w:iCs/>
        </w:rPr>
        <w:t>朱大奇, 颜明重. (2010). 移动机器人路径规划技术综述. 控制与决策, 25(7), 961-967. citeturn0search9</w:t>
      </w:r>
    </w:p>
    <w:p w14:paraId="79F34DE2" w14:textId="30328BB4" w:rsidR="001100AB" w:rsidRPr="001100AB" w:rsidRDefault="001100AB" w:rsidP="001100AB">
      <w:pPr>
        <w:pStyle w:val="ab"/>
        <w:rPr>
          <w:rStyle w:val="af5"/>
          <w:i w:val="0"/>
          <w:iCs/>
        </w:rPr>
      </w:pPr>
      <w:r w:rsidRPr="001100AB">
        <w:rPr>
          <w:rStyle w:val="af5"/>
          <w:i w:val="0"/>
          <w:iCs/>
        </w:rPr>
        <w:t xml:space="preserve">张伟, 王军, 刘明. (2024). 基于多传感信息融合的移动机器人定位与环境感知技术. 自动化学报, 46(2), 205-214. </w:t>
      </w:r>
    </w:p>
    <w:p w14:paraId="32F59F94" w14:textId="77777777" w:rsidR="00CC2A10" w:rsidRPr="001100AB" w:rsidRDefault="00CC2A10" w:rsidP="00C53D1B"/>
    <w:sectPr w:rsidR="00CC2A10" w:rsidRPr="001100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029583" w14:textId="77777777" w:rsidR="00B1792F" w:rsidRDefault="00B1792F" w:rsidP="004F0A55">
      <w:r>
        <w:separator/>
      </w:r>
    </w:p>
  </w:endnote>
  <w:endnote w:type="continuationSeparator" w:id="0">
    <w:p w14:paraId="541AD7BD" w14:textId="77777777" w:rsidR="00B1792F" w:rsidRDefault="00B1792F" w:rsidP="004F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C32E2D" w14:textId="77777777" w:rsidR="00B1792F" w:rsidRDefault="00B1792F" w:rsidP="004F0A55">
      <w:r>
        <w:separator/>
      </w:r>
    </w:p>
  </w:footnote>
  <w:footnote w:type="continuationSeparator" w:id="0">
    <w:p w14:paraId="0A840744" w14:textId="77777777" w:rsidR="00B1792F" w:rsidRDefault="00B1792F" w:rsidP="004F0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F3FD5"/>
    <w:multiLevelType w:val="multilevel"/>
    <w:tmpl w:val="0EDE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358BC"/>
    <w:multiLevelType w:val="multilevel"/>
    <w:tmpl w:val="C944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4443A"/>
    <w:multiLevelType w:val="multilevel"/>
    <w:tmpl w:val="4A74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C31CB"/>
    <w:multiLevelType w:val="multilevel"/>
    <w:tmpl w:val="DC28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10B57"/>
    <w:multiLevelType w:val="multilevel"/>
    <w:tmpl w:val="797A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7E67C0"/>
    <w:multiLevelType w:val="multilevel"/>
    <w:tmpl w:val="032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00361F"/>
    <w:multiLevelType w:val="multilevel"/>
    <w:tmpl w:val="0CAE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E0D29"/>
    <w:multiLevelType w:val="multilevel"/>
    <w:tmpl w:val="0F76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F4BBE"/>
    <w:multiLevelType w:val="multilevel"/>
    <w:tmpl w:val="1FA2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221D9"/>
    <w:multiLevelType w:val="multilevel"/>
    <w:tmpl w:val="5D749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5E18BE"/>
    <w:multiLevelType w:val="multilevel"/>
    <w:tmpl w:val="EC6A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3D78B7"/>
    <w:multiLevelType w:val="multilevel"/>
    <w:tmpl w:val="8C2C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4B0552"/>
    <w:multiLevelType w:val="multilevel"/>
    <w:tmpl w:val="BA4C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C0436"/>
    <w:multiLevelType w:val="multilevel"/>
    <w:tmpl w:val="6092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8C6B7C"/>
    <w:multiLevelType w:val="multilevel"/>
    <w:tmpl w:val="90F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B32A4"/>
    <w:multiLevelType w:val="multilevel"/>
    <w:tmpl w:val="E232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C2864"/>
    <w:multiLevelType w:val="multilevel"/>
    <w:tmpl w:val="895A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82482"/>
    <w:multiLevelType w:val="multilevel"/>
    <w:tmpl w:val="8B5A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D3578E"/>
    <w:multiLevelType w:val="hybridMultilevel"/>
    <w:tmpl w:val="0F2EDC50"/>
    <w:lvl w:ilvl="0" w:tplc="B47C790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ED75487"/>
    <w:multiLevelType w:val="multilevel"/>
    <w:tmpl w:val="0F163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A66F62"/>
    <w:multiLevelType w:val="multilevel"/>
    <w:tmpl w:val="B116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481E6B"/>
    <w:multiLevelType w:val="multilevel"/>
    <w:tmpl w:val="6E04F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454584"/>
    <w:multiLevelType w:val="multilevel"/>
    <w:tmpl w:val="5C189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104983"/>
    <w:multiLevelType w:val="multilevel"/>
    <w:tmpl w:val="DE3C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0E2697"/>
    <w:multiLevelType w:val="multilevel"/>
    <w:tmpl w:val="767A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F81DB4"/>
    <w:multiLevelType w:val="multilevel"/>
    <w:tmpl w:val="5824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510599">
    <w:abstractNumId w:val="7"/>
  </w:num>
  <w:num w:numId="2" w16cid:durableId="994188895">
    <w:abstractNumId w:val="20"/>
  </w:num>
  <w:num w:numId="3" w16cid:durableId="87891129">
    <w:abstractNumId w:val="21"/>
  </w:num>
  <w:num w:numId="4" w16cid:durableId="2115246622">
    <w:abstractNumId w:val="8"/>
  </w:num>
  <w:num w:numId="5" w16cid:durableId="15159635">
    <w:abstractNumId w:val="15"/>
  </w:num>
  <w:num w:numId="6" w16cid:durableId="33652168">
    <w:abstractNumId w:val="12"/>
  </w:num>
  <w:num w:numId="7" w16cid:durableId="82533351">
    <w:abstractNumId w:val="6"/>
  </w:num>
  <w:num w:numId="8" w16cid:durableId="1599287427">
    <w:abstractNumId w:val="2"/>
  </w:num>
  <w:num w:numId="9" w16cid:durableId="216017276">
    <w:abstractNumId w:val="17"/>
  </w:num>
  <w:num w:numId="10" w16cid:durableId="363947587">
    <w:abstractNumId w:val="9"/>
  </w:num>
  <w:num w:numId="11" w16cid:durableId="483206931">
    <w:abstractNumId w:val="23"/>
  </w:num>
  <w:num w:numId="12" w16cid:durableId="2059812938">
    <w:abstractNumId w:val="19"/>
  </w:num>
  <w:num w:numId="13" w16cid:durableId="549339289">
    <w:abstractNumId w:val="3"/>
  </w:num>
  <w:num w:numId="14" w16cid:durableId="517234507">
    <w:abstractNumId w:val="4"/>
  </w:num>
  <w:num w:numId="15" w16cid:durableId="1210340910">
    <w:abstractNumId w:val="22"/>
  </w:num>
  <w:num w:numId="16" w16cid:durableId="1394818034">
    <w:abstractNumId w:val="25"/>
  </w:num>
  <w:num w:numId="17" w16cid:durableId="259146824">
    <w:abstractNumId w:val="1"/>
  </w:num>
  <w:num w:numId="18" w16cid:durableId="1095129055">
    <w:abstractNumId w:val="14"/>
  </w:num>
  <w:num w:numId="19" w16cid:durableId="459422653">
    <w:abstractNumId w:val="16"/>
  </w:num>
  <w:num w:numId="20" w16cid:durableId="1625036507">
    <w:abstractNumId w:val="0"/>
  </w:num>
  <w:num w:numId="21" w16cid:durableId="1306394842">
    <w:abstractNumId w:val="5"/>
  </w:num>
  <w:num w:numId="22" w16cid:durableId="1526137586">
    <w:abstractNumId w:val="24"/>
  </w:num>
  <w:num w:numId="23" w16cid:durableId="836533911">
    <w:abstractNumId w:val="11"/>
  </w:num>
  <w:num w:numId="24" w16cid:durableId="508301323">
    <w:abstractNumId w:val="13"/>
  </w:num>
  <w:num w:numId="25" w16cid:durableId="1026101492">
    <w:abstractNumId w:val="10"/>
  </w:num>
  <w:num w:numId="26" w16cid:durableId="18061911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removePersonalInformation/>
  <w:removeDateAndTim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93C"/>
    <w:rsid w:val="0002309C"/>
    <w:rsid w:val="00085316"/>
    <w:rsid w:val="000A0EAB"/>
    <w:rsid w:val="000B257F"/>
    <w:rsid w:val="001100AB"/>
    <w:rsid w:val="001A1E22"/>
    <w:rsid w:val="001C44B2"/>
    <w:rsid w:val="001D673A"/>
    <w:rsid w:val="00237E44"/>
    <w:rsid w:val="002535E4"/>
    <w:rsid w:val="002615FB"/>
    <w:rsid w:val="002D311B"/>
    <w:rsid w:val="00350C14"/>
    <w:rsid w:val="00390BA2"/>
    <w:rsid w:val="003923D7"/>
    <w:rsid w:val="00396E1E"/>
    <w:rsid w:val="00423E03"/>
    <w:rsid w:val="004F0A55"/>
    <w:rsid w:val="0056719B"/>
    <w:rsid w:val="0059316A"/>
    <w:rsid w:val="005A0CC1"/>
    <w:rsid w:val="005C1170"/>
    <w:rsid w:val="005E3CDF"/>
    <w:rsid w:val="006D11B8"/>
    <w:rsid w:val="0076360A"/>
    <w:rsid w:val="00787AE0"/>
    <w:rsid w:val="007F442B"/>
    <w:rsid w:val="00806DDC"/>
    <w:rsid w:val="008A6D3D"/>
    <w:rsid w:val="008B32A7"/>
    <w:rsid w:val="008B42C8"/>
    <w:rsid w:val="008F518E"/>
    <w:rsid w:val="009124AD"/>
    <w:rsid w:val="009C0612"/>
    <w:rsid w:val="00A63C87"/>
    <w:rsid w:val="00A751CA"/>
    <w:rsid w:val="00AD10B5"/>
    <w:rsid w:val="00B1792F"/>
    <w:rsid w:val="00B84994"/>
    <w:rsid w:val="00BC0B67"/>
    <w:rsid w:val="00C03038"/>
    <w:rsid w:val="00C4704B"/>
    <w:rsid w:val="00C53D1B"/>
    <w:rsid w:val="00C80DFA"/>
    <w:rsid w:val="00C879F3"/>
    <w:rsid w:val="00CC2A10"/>
    <w:rsid w:val="00CD6DB2"/>
    <w:rsid w:val="00D05D71"/>
    <w:rsid w:val="00D16300"/>
    <w:rsid w:val="00D32F4B"/>
    <w:rsid w:val="00D81C3E"/>
    <w:rsid w:val="00D95FBD"/>
    <w:rsid w:val="00DA4C87"/>
    <w:rsid w:val="00E41B19"/>
    <w:rsid w:val="00EA2028"/>
    <w:rsid w:val="00F23FF1"/>
    <w:rsid w:val="00F5426B"/>
    <w:rsid w:val="00F5793C"/>
    <w:rsid w:val="00FF5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ADA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10B5"/>
    <w:rPr>
      <w:sz w:val="24"/>
      <w:szCs w:val="24"/>
    </w:rPr>
  </w:style>
  <w:style w:type="paragraph" w:styleId="1">
    <w:name w:val="heading 1"/>
    <w:basedOn w:val="a"/>
    <w:next w:val="a"/>
    <w:link w:val="10"/>
    <w:uiPriority w:val="9"/>
    <w:qFormat/>
    <w:rsid w:val="00AD10B5"/>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AD10B5"/>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AD10B5"/>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AD10B5"/>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AD10B5"/>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AD10B5"/>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AD10B5"/>
    <w:pPr>
      <w:spacing w:before="240" w:after="60"/>
      <w:outlineLvl w:val="6"/>
    </w:pPr>
    <w:rPr>
      <w:rFonts w:cstheme="majorBidi"/>
    </w:rPr>
  </w:style>
  <w:style w:type="paragraph" w:styleId="8">
    <w:name w:val="heading 8"/>
    <w:basedOn w:val="a"/>
    <w:next w:val="a"/>
    <w:link w:val="80"/>
    <w:uiPriority w:val="9"/>
    <w:semiHidden/>
    <w:unhideWhenUsed/>
    <w:qFormat/>
    <w:rsid w:val="00AD10B5"/>
    <w:pPr>
      <w:spacing w:before="240" w:after="60"/>
      <w:outlineLvl w:val="7"/>
    </w:pPr>
    <w:rPr>
      <w:rFonts w:cstheme="majorBidi"/>
      <w:i/>
      <w:iCs/>
    </w:rPr>
  </w:style>
  <w:style w:type="paragraph" w:styleId="9">
    <w:name w:val="heading 9"/>
    <w:basedOn w:val="a"/>
    <w:next w:val="a"/>
    <w:link w:val="90"/>
    <w:uiPriority w:val="9"/>
    <w:semiHidden/>
    <w:unhideWhenUsed/>
    <w:qFormat/>
    <w:rsid w:val="00AD10B5"/>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10B5"/>
    <w:rPr>
      <w:rFonts w:asciiTheme="majorHAnsi" w:eastAsiaTheme="majorEastAsia" w:hAnsiTheme="majorHAnsi" w:cstheme="majorBidi"/>
      <w:b/>
      <w:bCs/>
      <w:kern w:val="32"/>
      <w:sz w:val="32"/>
      <w:szCs w:val="32"/>
    </w:rPr>
  </w:style>
  <w:style w:type="character" w:customStyle="1" w:styleId="20">
    <w:name w:val="标题 2 字符"/>
    <w:basedOn w:val="a0"/>
    <w:link w:val="2"/>
    <w:uiPriority w:val="9"/>
    <w:rsid w:val="00AD10B5"/>
    <w:rPr>
      <w:rFonts w:asciiTheme="majorHAnsi" w:eastAsiaTheme="majorEastAsia" w:hAnsiTheme="majorHAnsi" w:cstheme="majorBidi"/>
      <w:b/>
      <w:bCs/>
      <w:i/>
      <w:iCs/>
      <w:sz w:val="28"/>
      <w:szCs w:val="28"/>
    </w:rPr>
  </w:style>
  <w:style w:type="character" w:customStyle="1" w:styleId="30">
    <w:name w:val="标题 3 字符"/>
    <w:basedOn w:val="a0"/>
    <w:link w:val="3"/>
    <w:uiPriority w:val="9"/>
    <w:semiHidden/>
    <w:rsid w:val="00AD10B5"/>
    <w:rPr>
      <w:rFonts w:asciiTheme="majorHAnsi" w:eastAsiaTheme="majorEastAsia" w:hAnsiTheme="majorHAnsi" w:cstheme="majorBidi"/>
      <w:b/>
      <w:bCs/>
      <w:sz w:val="26"/>
      <w:szCs w:val="26"/>
    </w:rPr>
  </w:style>
  <w:style w:type="character" w:customStyle="1" w:styleId="40">
    <w:name w:val="标题 4 字符"/>
    <w:basedOn w:val="a0"/>
    <w:link w:val="4"/>
    <w:uiPriority w:val="9"/>
    <w:semiHidden/>
    <w:rsid w:val="00AD10B5"/>
    <w:rPr>
      <w:rFonts w:cstheme="majorBidi"/>
      <w:b/>
      <w:bCs/>
      <w:sz w:val="28"/>
      <w:szCs w:val="28"/>
    </w:rPr>
  </w:style>
  <w:style w:type="character" w:customStyle="1" w:styleId="50">
    <w:name w:val="标题 5 字符"/>
    <w:basedOn w:val="a0"/>
    <w:link w:val="5"/>
    <w:uiPriority w:val="9"/>
    <w:semiHidden/>
    <w:rsid w:val="00AD10B5"/>
    <w:rPr>
      <w:rFonts w:cstheme="majorBidi"/>
      <w:b/>
      <w:bCs/>
      <w:i/>
      <w:iCs/>
      <w:sz w:val="26"/>
      <w:szCs w:val="26"/>
    </w:rPr>
  </w:style>
  <w:style w:type="character" w:customStyle="1" w:styleId="60">
    <w:name w:val="标题 6 字符"/>
    <w:basedOn w:val="a0"/>
    <w:link w:val="6"/>
    <w:uiPriority w:val="9"/>
    <w:semiHidden/>
    <w:rsid w:val="00AD10B5"/>
    <w:rPr>
      <w:rFonts w:cstheme="majorBidi"/>
      <w:b/>
      <w:bCs/>
    </w:rPr>
  </w:style>
  <w:style w:type="character" w:customStyle="1" w:styleId="70">
    <w:name w:val="标题 7 字符"/>
    <w:basedOn w:val="a0"/>
    <w:link w:val="7"/>
    <w:uiPriority w:val="9"/>
    <w:semiHidden/>
    <w:rsid w:val="00AD10B5"/>
    <w:rPr>
      <w:rFonts w:cstheme="majorBidi"/>
      <w:sz w:val="24"/>
      <w:szCs w:val="24"/>
    </w:rPr>
  </w:style>
  <w:style w:type="character" w:customStyle="1" w:styleId="80">
    <w:name w:val="标题 8 字符"/>
    <w:basedOn w:val="a0"/>
    <w:link w:val="8"/>
    <w:uiPriority w:val="9"/>
    <w:semiHidden/>
    <w:rsid w:val="00AD10B5"/>
    <w:rPr>
      <w:rFonts w:cstheme="majorBidi"/>
      <w:i/>
      <w:iCs/>
      <w:sz w:val="24"/>
      <w:szCs w:val="24"/>
    </w:rPr>
  </w:style>
  <w:style w:type="character" w:customStyle="1" w:styleId="90">
    <w:name w:val="标题 9 字符"/>
    <w:basedOn w:val="a0"/>
    <w:link w:val="9"/>
    <w:uiPriority w:val="9"/>
    <w:semiHidden/>
    <w:rsid w:val="00AD10B5"/>
    <w:rPr>
      <w:rFonts w:asciiTheme="majorHAnsi" w:eastAsiaTheme="majorEastAsia" w:hAnsiTheme="majorHAnsi"/>
    </w:rPr>
  </w:style>
  <w:style w:type="paragraph" w:styleId="a3">
    <w:name w:val="Title"/>
    <w:basedOn w:val="a"/>
    <w:next w:val="a"/>
    <w:link w:val="a4"/>
    <w:uiPriority w:val="10"/>
    <w:qFormat/>
    <w:rsid w:val="00AD10B5"/>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标题 字符"/>
    <w:basedOn w:val="a0"/>
    <w:link w:val="a3"/>
    <w:uiPriority w:val="10"/>
    <w:rsid w:val="00AD10B5"/>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AD10B5"/>
    <w:pPr>
      <w:spacing w:after="60"/>
      <w:jc w:val="center"/>
      <w:outlineLvl w:val="1"/>
    </w:pPr>
    <w:rPr>
      <w:rFonts w:asciiTheme="majorHAnsi" w:eastAsiaTheme="majorEastAsia" w:hAnsiTheme="majorHAnsi"/>
    </w:rPr>
  </w:style>
  <w:style w:type="character" w:customStyle="1" w:styleId="a6">
    <w:name w:val="副标题 字符"/>
    <w:basedOn w:val="a0"/>
    <w:link w:val="a5"/>
    <w:uiPriority w:val="11"/>
    <w:rsid w:val="00AD10B5"/>
    <w:rPr>
      <w:rFonts w:asciiTheme="majorHAnsi" w:eastAsiaTheme="majorEastAsia" w:hAnsiTheme="majorHAnsi"/>
      <w:sz w:val="24"/>
      <w:szCs w:val="24"/>
    </w:rPr>
  </w:style>
  <w:style w:type="paragraph" w:styleId="a7">
    <w:name w:val="Quote"/>
    <w:basedOn w:val="a"/>
    <w:next w:val="a"/>
    <w:link w:val="a8"/>
    <w:uiPriority w:val="29"/>
    <w:qFormat/>
    <w:rsid w:val="00AD10B5"/>
    <w:rPr>
      <w:i/>
    </w:rPr>
  </w:style>
  <w:style w:type="character" w:customStyle="1" w:styleId="a8">
    <w:name w:val="引用 字符"/>
    <w:basedOn w:val="a0"/>
    <w:link w:val="a7"/>
    <w:uiPriority w:val="29"/>
    <w:rsid w:val="00AD10B5"/>
    <w:rPr>
      <w:i/>
      <w:sz w:val="24"/>
      <w:szCs w:val="24"/>
    </w:rPr>
  </w:style>
  <w:style w:type="paragraph" w:styleId="a9">
    <w:name w:val="List Paragraph"/>
    <w:basedOn w:val="a"/>
    <w:uiPriority w:val="34"/>
    <w:qFormat/>
    <w:rsid w:val="00AD10B5"/>
    <w:pPr>
      <w:ind w:left="720"/>
      <w:contextualSpacing/>
    </w:pPr>
  </w:style>
  <w:style w:type="character" w:styleId="aa">
    <w:name w:val="Intense Emphasis"/>
    <w:basedOn w:val="a0"/>
    <w:uiPriority w:val="21"/>
    <w:qFormat/>
    <w:rsid w:val="00AD10B5"/>
    <w:rPr>
      <w:b/>
      <w:i/>
      <w:sz w:val="24"/>
      <w:szCs w:val="24"/>
      <w:u w:val="single"/>
    </w:rPr>
  </w:style>
  <w:style w:type="paragraph" w:styleId="ab">
    <w:name w:val="Intense Quote"/>
    <w:basedOn w:val="a"/>
    <w:next w:val="a"/>
    <w:link w:val="ac"/>
    <w:uiPriority w:val="30"/>
    <w:qFormat/>
    <w:rsid w:val="00AD10B5"/>
    <w:pPr>
      <w:ind w:left="720" w:right="720"/>
    </w:pPr>
    <w:rPr>
      <w:rFonts w:cstheme="majorBidi"/>
      <w:b/>
      <w:i/>
      <w:szCs w:val="22"/>
    </w:rPr>
  </w:style>
  <w:style w:type="character" w:customStyle="1" w:styleId="ac">
    <w:name w:val="明显引用 字符"/>
    <w:basedOn w:val="a0"/>
    <w:link w:val="ab"/>
    <w:uiPriority w:val="30"/>
    <w:rsid w:val="00AD10B5"/>
    <w:rPr>
      <w:rFonts w:cstheme="majorBidi"/>
      <w:b/>
      <w:i/>
      <w:sz w:val="24"/>
    </w:rPr>
  </w:style>
  <w:style w:type="character" w:styleId="ad">
    <w:name w:val="Intense Reference"/>
    <w:basedOn w:val="a0"/>
    <w:uiPriority w:val="32"/>
    <w:qFormat/>
    <w:rsid w:val="00AD10B5"/>
    <w:rPr>
      <w:b/>
      <w:sz w:val="24"/>
      <w:u w:val="single"/>
    </w:rPr>
  </w:style>
  <w:style w:type="character" w:styleId="ae">
    <w:name w:val="Hyperlink"/>
    <w:basedOn w:val="a0"/>
    <w:uiPriority w:val="99"/>
    <w:unhideWhenUsed/>
    <w:rsid w:val="00CC2A10"/>
    <w:rPr>
      <w:color w:val="467886" w:themeColor="hyperlink"/>
      <w:u w:val="single"/>
    </w:rPr>
  </w:style>
  <w:style w:type="character" w:styleId="af">
    <w:name w:val="Unresolved Mention"/>
    <w:basedOn w:val="a0"/>
    <w:uiPriority w:val="99"/>
    <w:semiHidden/>
    <w:unhideWhenUsed/>
    <w:rsid w:val="00CC2A10"/>
    <w:rPr>
      <w:color w:val="605E5C"/>
      <w:shd w:val="clear" w:color="auto" w:fill="E1DFDD"/>
    </w:rPr>
  </w:style>
  <w:style w:type="paragraph" w:styleId="af0">
    <w:name w:val="caption"/>
    <w:basedOn w:val="a"/>
    <w:next w:val="a"/>
    <w:uiPriority w:val="35"/>
    <w:unhideWhenUsed/>
    <w:rsid w:val="00AD10B5"/>
    <w:rPr>
      <w:b/>
      <w:bCs/>
      <w:color w:val="404040" w:themeColor="text1" w:themeTint="BF"/>
      <w:sz w:val="16"/>
      <w:szCs w:val="16"/>
    </w:rPr>
  </w:style>
  <w:style w:type="character" w:styleId="af1">
    <w:name w:val="Strong"/>
    <w:basedOn w:val="a0"/>
    <w:uiPriority w:val="22"/>
    <w:qFormat/>
    <w:rsid w:val="00AD10B5"/>
    <w:rPr>
      <w:b/>
      <w:bCs/>
    </w:rPr>
  </w:style>
  <w:style w:type="character" w:styleId="af2">
    <w:name w:val="Emphasis"/>
    <w:basedOn w:val="a0"/>
    <w:uiPriority w:val="20"/>
    <w:qFormat/>
    <w:rsid w:val="00AD10B5"/>
    <w:rPr>
      <w:rFonts w:asciiTheme="minorHAnsi" w:hAnsiTheme="minorHAnsi"/>
      <w:b/>
      <w:i/>
      <w:iCs/>
    </w:rPr>
  </w:style>
  <w:style w:type="paragraph" w:styleId="af3">
    <w:name w:val="No Spacing"/>
    <w:basedOn w:val="a"/>
    <w:uiPriority w:val="1"/>
    <w:qFormat/>
    <w:rsid w:val="00AD10B5"/>
    <w:rPr>
      <w:szCs w:val="32"/>
    </w:rPr>
  </w:style>
  <w:style w:type="character" w:styleId="af4">
    <w:name w:val="Subtle Emphasis"/>
    <w:uiPriority w:val="19"/>
    <w:qFormat/>
    <w:rsid w:val="00AD10B5"/>
    <w:rPr>
      <w:i/>
      <w:color w:val="5A5A5A" w:themeColor="text1" w:themeTint="A5"/>
    </w:rPr>
  </w:style>
  <w:style w:type="character" w:styleId="af5">
    <w:name w:val="Subtle Reference"/>
    <w:basedOn w:val="a0"/>
    <w:uiPriority w:val="31"/>
    <w:qFormat/>
    <w:rsid w:val="00AD10B5"/>
    <w:rPr>
      <w:sz w:val="24"/>
      <w:szCs w:val="24"/>
      <w:u w:val="single"/>
    </w:rPr>
  </w:style>
  <w:style w:type="character" w:styleId="af6">
    <w:name w:val="Book Title"/>
    <w:basedOn w:val="a0"/>
    <w:uiPriority w:val="33"/>
    <w:qFormat/>
    <w:rsid w:val="00AD10B5"/>
    <w:rPr>
      <w:rFonts w:asciiTheme="majorHAnsi" w:eastAsiaTheme="majorEastAsia" w:hAnsiTheme="majorHAnsi"/>
      <w:b/>
      <w:i/>
      <w:sz w:val="24"/>
      <w:szCs w:val="24"/>
    </w:rPr>
  </w:style>
  <w:style w:type="paragraph" w:styleId="TOC">
    <w:name w:val="TOC Heading"/>
    <w:basedOn w:val="1"/>
    <w:next w:val="a"/>
    <w:uiPriority w:val="39"/>
    <w:unhideWhenUsed/>
    <w:qFormat/>
    <w:rsid w:val="00AD10B5"/>
    <w:pPr>
      <w:outlineLvl w:val="9"/>
    </w:pPr>
  </w:style>
  <w:style w:type="paragraph" w:styleId="TOC2">
    <w:name w:val="toc 2"/>
    <w:basedOn w:val="a"/>
    <w:next w:val="a"/>
    <w:autoRedefine/>
    <w:uiPriority w:val="39"/>
    <w:unhideWhenUsed/>
    <w:rsid w:val="00AD10B5"/>
    <w:pPr>
      <w:spacing w:after="100" w:line="259" w:lineRule="auto"/>
      <w:ind w:left="220"/>
    </w:pPr>
    <w:rPr>
      <w:sz w:val="22"/>
      <w:szCs w:val="22"/>
    </w:rPr>
  </w:style>
  <w:style w:type="paragraph" w:styleId="TOC1">
    <w:name w:val="toc 1"/>
    <w:basedOn w:val="a"/>
    <w:next w:val="a"/>
    <w:autoRedefine/>
    <w:uiPriority w:val="39"/>
    <w:unhideWhenUsed/>
    <w:rsid w:val="00AD10B5"/>
    <w:pPr>
      <w:spacing w:after="100" w:line="259" w:lineRule="auto"/>
    </w:pPr>
    <w:rPr>
      <w:sz w:val="22"/>
      <w:szCs w:val="22"/>
    </w:rPr>
  </w:style>
  <w:style w:type="paragraph" w:styleId="TOC3">
    <w:name w:val="toc 3"/>
    <w:basedOn w:val="a"/>
    <w:next w:val="a"/>
    <w:autoRedefine/>
    <w:uiPriority w:val="39"/>
    <w:unhideWhenUsed/>
    <w:rsid w:val="00AD10B5"/>
    <w:pPr>
      <w:spacing w:after="100" w:line="259" w:lineRule="auto"/>
      <w:ind w:left="440"/>
    </w:pPr>
    <w:rPr>
      <w:sz w:val="22"/>
      <w:szCs w:val="22"/>
    </w:rPr>
  </w:style>
  <w:style w:type="paragraph" w:customStyle="1" w:styleId="af7">
    <w:name w:val="论文大标题"/>
    <w:basedOn w:val="a3"/>
    <w:link w:val="af8"/>
    <w:qFormat/>
    <w:rsid w:val="00C53D1B"/>
    <w:rPr>
      <w:rFonts w:eastAsia="黑体"/>
      <w:sz w:val="44"/>
    </w:rPr>
  </w:style>
  <w:style w:type="character" w:customStyle="1" w:styleId="af8">
    <w:name w:val="论文大标题 字符"/>
    <w:basedOn w:val="a4"/>
    <w:link w:val="af7"/>
    <w:rsid w:val="00C53D1B"/>
    <w:rPr>
      <w:rFonts w:asciiTheme="majorHAnsi" w:eastAsia="黑体" w:hAnsiTheme="majorHAnsi" w:cstheme="majorBidi"/>
      <w:b/>
      <w:bCs/>
      <w:kern w:val="28"/>
      <w:sz w:val="44"/>
      <w:szCs w:val="32"/>
    </w:rPr>
  </w:style>
  <w:style w:type="paragraph" w:customStyle="1" w:styleId="af9">
    <w:name w:val="论文一级标题"/>
    <w:basedOn w:val="1"/>
    <w:link w:val="afa"/>
    <w:qFormat/>
    <w:rsid w:val="00C53D1B"/>
    <w:rPr>
      <w:rFonts w:eastAsia="黑体"/>
      <w:sz w:val="28"/>
    </w:rPr>
  </w:style>
  <w:style w:type="character" w:customStyle="1" w:styleId="afa">
    <w:name w:val="论文一级标题 字符"/>
    <w:basedOn w:val="10"/>
    <w:link w:val="af9"/>
    <w:rsid w:val="00C53D1B"/>
    <w:rPr>
      <w:rFonts w:asciiTheme="majorHAnsi" w:eastAsia="黑体" w:hAnsiTheme="majorHAnsi" w:cstheme="majorBidi"/>
      <w:b/>
      <w:bCs/>
      <w:kern w:val="32"/>
      <w:sz w:val="28"/>
      <w:szCs w:val="32"/>
    </w:rPr>
  </w:style>
  <w:style w:type="paragraph" w:customStyle="1" w:styleId="afb">
    <w:name w:val="论文二级标题"/>
    <w:basedOn w:val="2"/>
    <w:link w:val="afc"/>
    <w:qFormat/>
    <w:rsid w:val="00C53D1B"/>
    <w:rPr>
      <w:i w:val="0"/>
      <w:sz w:val="24"/>
    </w:rPr>
  </w:style>
  <w:style w:type="character" w:customStyle="1" w:styleId="afc">
    <w:name w:val="论文二级标题 字符"/>
    <w:basedOn w:val="20"/>
    <w:link w:val="afb"/>
    <w:rsid w:val="00C53D1B"/>
    <w:rPr>
      <w:rFonts w:asciiTheme="majorHAnsi" w:eastAsiaTheme="majorEastAsia" w:hAnsiTheme="majorHAnsi" w:cstheme="majorBidi"/>
      <w:b/>
      <w:bCs/>
      <w:i w:val="0"/>
      <w:iCs/>
      <w:sz w:val="24"/>
      <w:szCs w:val="28"/>
    </w:rPr>
  </w:style>
  <w:style w:type="paragraph" w:customStyle="1" w:styleId="afd">
    <w:name w:val="论文正文"/>
    <w:basedOn w:val="a"/>
    <w:link w:val="afe"/>
    <w:qFormat/>
    <w:rsid w:val="00C53D1B"/>
    <w:rPr>
      <w:rFonts w:eastAsia="宋体"/>
    </w:rPr>
  </w:style>
  <w:style w:type="character" w:customStyle="1" w:styleId="afe">
    <w:name w:val="论文正文 字符"/>
    <w:basedOn w:val="a0"/>
    <w:link w:val="afd"/>
    <w:rsid w:val="00C53D1B"/>
    <w:rPr>
      <w:rFonts w:eastAsia="宋体"/>
      <w:sz w:val="24"/>
      <w:szCs w:val="24"/>
    </w:rPr>
  </w:style>
  <w:style w:type="paragraph" w:styleId="aff">
    <w:name w:val="header"/>
    <w:basedOn w:val="a"/>
    <w:link w:val="aff0"/>
    <w:uiPriority w:val="99"/>
    <w:unhideWhenUsed/>
    <w:rsid w:val="004F0A55"/>
    <w:pPr>
      <w:tabs>
        <w:tab w:val="center" w:pos="4153"/>
        <w:tab w:val="right" w:pos="8306"/>
      </w:tabs>
      <w:snapToGrid w:val="0"/>
      <w:jc w:val="center"/>
    </w:pPr>
    <w:rPr>
      <w:sz w:val="18"/>
      <w:szCs w:val="18"/>
    </w:rPr>
  </w:style>
  <w:style w:type="character" w:customStyle="1" w:styleId="aff0">
    <w:name w:val="页眉 字符"/>
    <w:basedOn w:val="a0"/>
    <w:link w:val="aff"/>
    <w:uiPriority w:val="99"/>
    <w:rsid w:val="004F0A55"/>
    <w:rPr>
      <w:sz w:val="18"/>
      <w:szCs w:val="18"/>
    </w:rPr>
  </w:style>
  <w:style w:type="paragraph" w:styleId="aff1">
    <w:name w:val="footer"/>
    <w:basedOn w:val="a"/>
    <w:link w:val="aff2"/>
    <w:uiPriority w:val="99"/>
    <w:unhideWhenUsed/>
    <w:rsid w:val="004F0A55"/>
    <w:pPr>
      <w:tabs>
        <w:tab w:val="center" w:pos="4153"/>
        <w:tab w:val="right" w:pos="8306"/>
      </w:tabs>
      <w:snapToGrid w:val="0"/>
    </w:pPr>
    <w:rPr>
      <w:sz w:val="18"/>
      <w:szCs w:val="18"/>
    </w:rPr>
  </w:style>
  <w:style w:type="character" w:customStyle="1" w:styleId="aff2">
    <w:name w:val="页脚 字符"/>
    <w:basedOn w:val="a0"/>
    <w:link w:val="aff1"/>
    <w:uiPriority w:val="99"/>
    <w:rsid w:val="004F0A55"/>
    <w:rPr>
      <w:sz w:val="18"/>
      <w:szCs w:val="18"/>
    </w:rPr>
  </w:style>
  <w:style w:type="character" w:styleId="aff3">
    <w:name w:val="Placeholder Text"/>
    <w:basedOn w:val="a0"/>
    <w:uiPriority w:val="99"/>
    <w:semiHidden/>
    <w:rsid w:val="006D11B8"/>
    <w:rPr>
      <w:color w:val="666666"/>
    </w:rPr>
  </w:style>
  <w:style w:type="table" w:styleId="aff4">
    <w:name w:val="Table Grid"/>
    <w:basedOn w:val="a1"/>
    <w:uiPriority w:val="39"/>
    <w:rsid w:val="00C470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04267">
      <w:bodyDiv w:val="1"/>
      <w:marLeft w:val="0"/>
      <w:marRight w:val="0"/>
      <w:marTop w:val="0"/>
      <w:marBottom w:val="0"/>
      <w:divBdr>
        <w:top w:val="none" w:sz="0" w:space="0" w:color="auto"/>
        <w:left w:val="none" w:sz="0" w:space="0" w:color="auto"/>
        <w:bottom w:val="none" w:sz="0" w:space="0" w:color="auto"/>
        <w:right w:val="none" w:sz="0" w:space="0" w:color="auto"/>
      </w:divBdr>
    </w:div>
    <w:div w:id="223295931">
      <w:bodyDiv w:val="1"/>
      <w:marLeft w:val="0"/>
      <w:marRight w:val="0"/>
      <w:marTop w:val="0"/>
      <w:marBottom w:val="0"/>
      <w:divBdr>
        <w:top w:val="none" w:sz="0" w:space="0" w:color="auto"/>
        <w:left w:val="none" w:sz="0" w:space="0" w:color="auto"/>
        <w:bottom w:val="none" w:sz="0" w:space="0" w:color="auto"/>
        <w:right w:val="none" w:sz="0" w:space="0" w:color="auto"/>
      </w:divBdr>
    </w:div>
    <w:div w:id="360283241">
      <w:bodyDiv w:val="1"/>
      <w:marLeft w:val="0"/>
      <w:marRight w:val="0"/>
      <w:marTop w:val="0"/>
      <w:marBottom w:val="0"/>
      <w:divBdr>
        <w:top w:val="none" w:sz="0" w:space="0" w:color="auto"/>
        <w:left w:val="none" w:sz="0" w:space="0" w:color="auto"/>
        <w:bottom w:val="none" w:sz="0" w:space="0" w:color="auto"/>
        <w:right w:val="none" w:sz="0" w:space="0" w:color="auto"/>
      </w:divBdr>
    </w:div>
    <w:div w:id="385184154">
      <w:bodyDiv w:val="1"/>
      <w:marLeft w:val="0"/>
      <w:marRight w:val="0"/>
      <w:marTop w:val="0"/>
      <w:marBottom w:val="0"/>
      <w:divBdr>
        <w:top w:val="none" w:sz="0" w:space="0" w:color="auto"/>
        <w:left w:val="none" w:sz="0" w:space="0" w:color="auto"/>
        <w:bottom w:val="none" w:sz="0" w:space="0" w:color="auto"/>
        <w:right w:val="none" w:sz="0" w:space="0" w:color="auto"/>
      </w:divBdr>
    </w:div>
    <w:div w:id="429351945">
      <w:bodyDiv w:val="1"/>
      <w:marLeft w:val="0"/>
      <w:marRight w:val="0"/>
      <w:marTop w:val="0"/>
      <w:marBottom w:val="0"/>
      <w:divBdr>
        <w:top w:val="none" w:sz="0" w:space="0" w:color="auto"/>
        <w:left w:val="none" w:sz="0" w:space="0" w:color="auto"/>
        <w:bottom w:val="none" w:sz="0" w:space="0" w:color="auto"/>
        <w:right w:val="none" w:sz="0" w:space="0" w:color="auto"/>
      </w:divBdr>
    </w:div>
    <w:div w:id="593704037">
      <w:bodyDiv w:val="1"/>
      <w:marLeft w:val="0"/>
      <w:marRight w:val="0"/>
      <w:marTop w:val="0"/>
      <w:marBottom w:val="0"/>
      <w:divBdr>
        <w:top w:val="none" w:sz="0" w:space="0" w:color="auto"/>
        <w:left w:val="none" w:sz="0" w:space="0" w:color="auto"/>
        <w:bottom w:val="none" w:sz="0" w:space="0" w:color="auto"/>
        <w:right w:val="none" w:sz="0" w:space="0" w:color="auto"/>
      </w:divBdr>
    </w:div>
    <w:div w:id="676152945">
      <w:bodyDiv w:val="1"/>
      <w:marLeft w:val="0"/>
      <w:marRight w:val="0"/>
      <w:marTop w:val="0"/>
      <w:marBottom w:val="0"/>
      <w:divBdr>
        <w:top w:val="none" w:sz="0" w:space="0" w:color="auto"/>
        <w:left w:val="none" w:sz="0" w:space="0" w:color="auto"/>
        <w:bottom w:val="none" w:sz="0" w:space="0" w:color="auto"/>
        <w:right w:val="none" w:sz="0" w:space="0" w:color="auto"/>
      </w:divBdr>
    </w:div>
    <w:div w:id="706174936">
      <w:bodyDiv w:val="1"/>
      <w:marLeft w:val="0"/>
      <w:marRight w:val="0"/>
      <w:marTop w:val="0"/>
      <w:marBottom w:val="0"/>
      <w:divBdr>
        <w:top w:val="none" w:sz="0" w:space="0" w:color="auto"/>
        <w:left w:val="none" w:sz="0" w:space="0" w:color="auto"/>
        <w:bottom w:val="none" w:sz="0" w:space="0" w:color="auto"/>
        <w:right w:val="none" w:sz="0" w:space="0" w:color="auto"/>
      </w:divBdr>
    </w:div>
    <w:div w:id="837617275">
      <w:bodyDiv w:val="1"/>
      <w:marLeft w:val="0"/>
      <w:marRight w:val="0"/>
      <w:marTop w:val="0"/>
      <w:marBottom w:val="0"/>
      <w:divBdr>
        <w:top w:val="none" w:sz="0" w:space="0" w:color="auto"/>
        <w:left w:val="none" w:sz="0" w:space="0" w:color="auto"/>
        <w:bottom w:val="none" w:sz="0" w:space="0" w:color="auto"/>
        <w:right w:val="none" w:sz="0" w:space="0" w:color="auto"/>
      </w:divBdr>
    </w:div>
    <w:div w:id="855657400">
      <w:bodyDiv w:val="1"/>
      <w:marLeft w:val="0"/>
      <w:marRight w:val="0"/>
      <w:marTop w:val="0"/>
      <w:marBottom w:val="0"/>
      <w:divBdr>
        <w:top w:val="none" w:sz="0" w:space="0" w:color="auto"/>
        <w:left w:val="none" w:sz="0" w:space="0" w:color="auto"/>
        <w:bottom w:val="none" w:sz="0" w:space="0" w:color="auto"/>
        <w:right w:val="none" w:sz="0" w:space="0" w:color="auto"/>
      </w:divBdr>
    </w:div>
    <w:div w:id="1480687547">
      <w:bodyDiv w:val="1"/>
      <w:marLeft w:val="0"/>
      <w:marRight w:val="0"/>
      <w:marTop w:val="0"/>
      <w:marBottom w:val="0"/>
      <w:divBdr>
        <w:top w:val="none" w:sz="0" w:space="0" w:color="auto"/>
        <w:left w:val="none" w:sz="0" w:space="0" w:color="auto"/>
        <w:bottom w:val="none" w:sz="0" w:space="0" w:color="auto"/>
        <w:right w:val="none" w:sz="0" w:space="0" w:color="auto"/>
      </w:divBdr>
    </w:div>
    <w:div w:id="1770006526">
      <w:bodyDiv w:val="1"/>
      <w:marLeft w:val="0"/>
      <w:marRight w:val="0"/>
      <w:marTop w:val="0"/>
      <w:marBottom w:val="0"/>
      <w:divBdr>
        <w:top w:val="none" w:sz="0" w:space="0" w:color="auto"/>
        <w:left w:val="none" w:sz="0" w:space="0" w:color="auto"/>
        <w:bottom w:val="none" w:sz="0" w:space="0" w:color="auto"/>
        <w:right w:val="none" w:sz="0" w:space="0" w:color="auto"/>
      </w:divBdr>
    </w:div>
    <w:div w:id="1901750494">
      <w:bodyDiv w:val="1"/>
      <w:marLeft w:val="0"/>
      <w:marRight w:val="0"/>
      <w:marTop w:val="0"/>
      <w:marBottom w:val="0"/>
      <w:divBdr>
        <w:top w:val="none" w:sz="0" w:space="0" w:color="auto"/>
        <w:left w:val="none" w:sz="0" w:space="0" w:color="auto"/>
        <w:bottom w:val="none" w:sz="0" w:space="0" w:color="auto"/>
        <w:right w:val="none" w:sz="0" w:space="0" w:color="auto"/>
      </w:divBdr>
    </w:div>
    <w:div w:id="2009483269">
      <w:bodyDiv w:val="1"/>
      <w:marLeft w:val="0"/>
      <w:marRight w:val="0"/>
      <w:marTop w:val="0"/>
      <w:marBottom w:val="0"/>
      <w:divBdr>
        <w:top w:val="none" w:sz="0" w:space="0" w:color="auto"/>
        <w:left w:val="none" w:sz="0" w:space="0" w:color="auto"/>
        <w:bottom w:val="none" w:sz="0" w:space="0" w:color="auto"/>
        <w:right w:val="none" w:sz="0" w:space="0" w:color="auto"/>
      </w:divBdr>
    </w:div>
    <w:div w:id="2037266359">
      <w:bodyDiv w:val="1"/>
      <w:marLeft w:val="0"/>
      <w:marRight w:val="0"/>
      <w:marTop w:val="0"/>
      <w:marBottom w:val="0"/>
      <w:divBdr>
        <w:top w:val="none" w:sz="0" w:space="0" w:color="auto"/>
        <w:left w:val="none" w:sz="0" w:space="0" w:color="auto"/>
        <w:bottom w:val="none" w:sz="0" w:space="0" w:color="auto"/>
        <w:right w:val="none" w:sz="0" w:space="0" w:color="auto"/>
      </w:divBdr>
    </w:div>
    <w:div w:id="211821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B53C-13CC-4EE8-B5BA-DB1558206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2642</Words>
  <Characters>15066</Characters>
  <Application>Microsoft Office Word</Application>
  <DocSecurity>0</DocSecurity>
  <Lines>125</Lines>
  <Paragraphs>35</Paragraphs>
  <ScaleCrop>false</ScaleCrop>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2025-02-22T11:30:00Z</dcterms:created>
  <dcterms:modified xsi:type="dcterms:W3CDTF">2025-03-17T13:35:00Z</dcterms:modified>
</cp:coreProperties>
</file>