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F7" w:rsidRDefault="002701F7" w:rsidP="002701F7">
      <w:pPr>
        <w:pStyle w:val="NoSpacing"/>
        <w:jc w:val="center"/>
        <w:rPr>
          <w:b/>
          <w:color w:val="ED7D31" w:themeColor="accent2"/>
          <w:spacing w:val="10"/>
          <w:sz w:val="96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D7D31" w:themeColor="accent2"/>
          <w:spacing w:val="10"/>
          <w:sz w:val="96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r w:rsidR="006042CC">
        <w:rPr>
          <w:b/>
          <w:color w:val="ED7D31" w:themeColor="accent2"/>
          <w:spacing w:val="10"/>
          <w:sz w:val="96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2701F7" w:rsidRPr="00C02820" w:rsidRDefault="002701F7" w:rsidP="002701F7">
      <w:pPr>
        <w:pStyle w:val="NoSpacing"/>
        <w:rPr>
          <w:b/>
          <w:color w:val="ED7D31" w:themeColor="accent2"/>
          <w:spacing w:val="10"/>
          <w:sz w:val="96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820">
        <w:rPr>
          <w:rFonts w:ascii="Arial" w:hAnsi="Arial" w:cs="Arial"/>
          <w:b/>
          <w:color w:val="222222"/>
          <w:shd w:val="clear" w:color="auto" w:fill="FFFFFF"/>
        </w:rPr>
        <w:t>Reports communicate information which has been compiled as a result of </w:t>
      </w:r>
      <w:r w:rsidRPr="00C02820">
        <w:rPr>
          <w:rFonts w:ascii="Arial" w:hAnsi="Arial" w:cs="Arial"/>
          <w:b/>
          <w:bCs/>
          <w:color w:val="222222"/>
          <w:shd w:val="clear" w:color="auto" w:fill="FFFFFF"/>
        </w:rPr>
        <w:t xml:space="preserve">research </w:t>
      </w:r>
      <w:r w:rsidRPr="00C02820">
        <w:rPr>
          <w:rFonts w:ascii="Arial" w:hAnsi="Arial" w:cs="Arial"/>
          <w:b/>
          <w:color w:val="222222"/>
          <w:shd w:val="clear" w:color="auto" w:fill="FFFFFF"/>
        </w:rPr>
        <w:t>and</w:t>
      </w:r>
    </w:p>
    <w:p w:rsidR="002701F7" w:rsidRPr="00C02820" w:rsidRDefault="002701F7" w:rsidP="002701F7">
      <w:pPr>
        <w:pStyle w:val="NoSpacing"/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 w:rsidRPr="00C02820">
        <w:rPr>
          <w:rFonts w:ascii="Arial" w:hAnsi="Arial" w:cs="Arial"/>
          <w:b/>
          <w:color w:val="222222"/>
          <w:shd w:val="clear" w:color="auto" w:fill="FFFFFF"/>
        </w:rPr>
        <w:t>analysis</w:t>
      </w:r>
      <w:proofErr w:type="gramEnd"/>
      <w:r w:rsidRPr="00C02820">
        <w:rPr>
          <w:rFonts w:ascii="Arial" w:hAnsi="Arial" w:cs="Arial"/>
          <w:b/>
          <w:color w:val="222222"/>
          <w:shd w:val="clear" w:color="auto" w:fill="FFFFFF"/>
        </w:rPr>
        <w:t xml:space="preserve"> of data and of issues</w:t>
      </w:r>
    </w:p>
    <w:p w:rsidR="00222043" w:rsidRPr="00C02820" w:rsidRDefault="00222043" w:rsidP="002701F7">
      <w:pPr>
        <w:pStyle w:val="NoSpacing"/>
        <w:rPr>
          <w:rFonts w:ascii="Arial" w:hAnsi="Arial" w:cs="Arial"/>
          <w:b/>
          <w:color w:val="222222"/>
          <w:shd w:val="clear" w:color="auto" w:fill="FFFFFF"/>
        </w:rPr>
      </w:pPr>
    </w:p>
    <w:p w:rsidR="00222043" w:rsidRDefault="00222043" w:rsidP="002701F7">
      <w:pPr>
        <w:pStyle w:val="NoSpacing"/>
        <w:rPr>
          <w:rFonts w:ascii="Arial" w:hAnsi="Arial" w:cs="Arial"/>
          <w:b/>
          <w:color w:val="4472C4" w:themeColor="accent5"/>
          <w:sz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2043">
        <w:rPr>
          <w:rFonts w:ascii="Arial" w:hAnsi="Arial" w:cs="Arial"/>
          <w:b/>
          <w:color w:val="4472C4" w:themeColor="accent5"/>
          <w:sz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ACCOUNT LEDGER</w:t>
      </w:r>
    </w:p>
    <w:p w:rsidR="006042CC" w:rsidRDefault="006042CC" w:rsidP="002701F7">
      <w:pPr>
        <w:pStyle w:val="NoSpacing"/>
        <w:rPr>
          <w:rFonts w:ascii="Arial" w:hAnsi="Arial" w:cs="Arial"/>
          <w:b/>
          <w:color w:val="4472C4" w:themeColor="accent5"/>
          <w:sz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22043" w:rsidRDefault="006042CC" w:rsidP="002701F7">
      <w:pPr>
        <w:pStyle w:val="NoSpacing"/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 A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ccount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 xml:space="preserve"> ledger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contains a record of business transactions.</w:t>
      </w:r>
    </w:p>
    <w:p w:rsidR="006042CC" w:rsidRDefault="006042CC" w:rsidP="002701F7">
      <w:pPr>
        <w:pStyle w:val="NoSpacing"/>
        <w:rPr>
          <w:rFonts w:ascii="Arial" w:hAnsi="Arial" w:cs="Arial"/>
          <w:color w:val="545454"/>
          <w:shd w:val="clear" w:color="auto" w:fill="FFFFFF"/>
        </w:rPr>
      </w:pPr>
    </w:p>
    <w:p w:rsidR="006042CC" w:rsidRDefault="006042CC" w:rsidP="002701F7">
      <w:pPr>
        <w:pStyle w:val="NoSpacing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drawing>
          <wp:inline distT="0" distB="0" distL="0" distR="0">
            <wp:extent cx="6705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77" cy="35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A" w:rsidRDefault="005C3E7A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42CC" w:rsidRDefault="005C3E7A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3E7A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Detailed</w:t>
      </w:r>
    </w:p>
    <w:p w:rsidR="00527CA4" w:rsidRDefault="00527CA4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drawing>
          <wp:inline distT="0" distB="0" distL="0" distR="0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5B" w:rsidRDefault="0042465B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Tabular</w:t>
      </w:r>
    </w:p>
    <w:p w:rsidR="0042465B" w:rsidRDefault="0042465B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drawing>
          <wp:inline distT="0" distB="0" distL="0" distR="0">
            <wp:extent cx="5943600" cy="229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5B" w:rsidRDefault="0042465B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 opening</w:t>
      </w:r>
    </w:p>
    <w:p w:rsidR="0042465B" w:rsidRDefault="0042465B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drawing>
          <wp:inline distT="0" distB="0" distL="0" distR="0">
            <wp:extent cx="594360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C" w:rsidRDefault="00D56ACC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56ACC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ACCOUNT BOOKS</w:t>
      </w: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Fonts w:ascii="Arial" w:hAnsi="Arial" w:cs="Arial"/>
          <w:color w:val="545454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all the transactions that take place in a bank account or a company's</w:t>
      </w:r>
      <w:r>
        <w:rPr>
          <w:rFonts w:ascii="Arial" w:hAnsi="Arial" w:cs="Arial"/>
          <w:color w:val="545454"/>
          <w:shd w:val="clear" w:color="auto" w:fill="FFFFFF"/>
        </w:rPr>
        <w:t>.</w:t>
      </w:r>
    </w:p>
    <w:p w:rsidR="003D4C00" w:rsidRDefault="003D4C00" w:rsidP="002701F7">
      <w:pPr>
        <w:pStyle w:val="NoSpacing"/>
        <w:rPr>
          <w:rFonts w:ascii="Arial" w:hAnsi="Arial" w:cs="Arial"/>
          <w:color w:val="545454"/>
          <w:shd w:val="clear" w:color="auto" w:fill="FFFFFF"/>
        </w:rPr>
      </w:pPr>
    </w:p>
    <w:p w:rsidR="003D4C00" w:rsidRDefault="003D4C00" w:rsidP="002701F7">
      <w:pPr>
        <w:pStyle w:val="NoSpacing"/>
        <w:rPr>
          <w:rFonts w:ascii="Arial" w:hAnsi="Arial" w:cs="Arial"/>
          <w:color w:val="545454"/>
          <w:shd w:val="clear" w:color="auto" w:fill="FFFFFF"/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2B5ACC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drawing>
          <wp:inline distT="0" distB="0" distL="0" distR="0" wp14:anchorId="65C0B182" wp14:editId="2C66A750">
            <wp:extent cx="6714865" cy="2741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642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2B5ACC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lastRenderedPageBreak/>
        <w:drawing>
          <wp:inline distT="0" distB="0" distL="0" distR="0">
            <wp:extent cx="4257675" cy="32191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67" cy="32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CC" w:rsidRDefault="00AC5DF0" w:rsidP="002701F7">
      <w:pPr>
        <w:pStyle w:val="NoSpacing"/>
        <w:rPr>
          <w:b/>
          <w:noProof/>
          <w:color w:val="4472C4" w:themeColor="accent5"/>
          <w:sz w:val="52"/>
          <w:szCs w:val="52"/>
        </w:rPr>
      </w:pPr>
      <w:r>
        <w:rPr>
          <w:b/>
          <w:noProof/>
          <w:color w:val="4472C4" w:themeColor="accent5"/>
          <w:sz w:val="52"/>
          <w:szCs w:val="52"/>
        </w:rPr>
        <w:t>Cash book</w:t>
      </w:r>
    </w:p>
    <w:p w:rsidR="002B5ACC" w:rsidRDefault="002B5ACC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drawing>
          <wp:inline distT="0" distB="0" distL="0" distR="0">
            <wp:extent cx="5943600" cy="316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F0" w:rsidRDefault="00AC5DF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C5DF0" w:rsidRDefault="00AC5DF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C5DF0" w:rsidRDefault="00AC5DF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AC5DF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Day Book</w:t>
      </w:r>
    </w:p>
    <w:p w:rsidR="00AC5DF0" w:rsidRDefault="00AC5DF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2"/>
          <w:szCs w:val="52"/>
        </w:rPr>
        <w:drawing>
          <wp:inline distT="0" distB="0" distL="0" distR="0">
            <wp:extent cx="5943600" cy="3187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4C00" w:rsidRDefault="003D4C00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C3E7A" w:rsidRDefault="005C3E7A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C3E7A" w:rsidRPr="005C3E7A" w:rsidRDefault="005C3E7A" w:rsidP="002701F7">
      <w:pPr>
        <w:pStyle w:val="NoSpacing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C3E7A" w:rsidRPr="00222043" w:rsidRDefault="005C3E7A" w:rsidP="002701F7">
      <w:pPr>
        <w:pStyle w:val="NoSpacing"/>
        <w:rPr>
          <w:b/>
          <w:color w:val="4472C4" w:themeColor="accent5"/>
          <w:sz w:val="1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5C3E7A" w:rsidRPr="0022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D7"/>
    <w:rsid w:val="001B4774"/>
    <w:rsid w:val="00222043"/>
    <w:rsid w:val="002701F7"/>
    <w:rsid w:val="002715D7"/>
    <w:rsid w:val="002B5ACC"/>
    <w:rsid w:val="002C5EFF"/>
    <w:rsid w:val="003D4C00"/>
    <w:rsid w:val="0042465B"/>
    <w:rsid w:val="00527CA4"/>
    <w:rsid w:val="005C3E7A"/>
    <w:rsid w:val="006042CC"/>
    <w:rsid w:val="0065582B"/>
    <w:rsid w:val="0083185B"/>
    <w:rsid w:val="00AC5DF0"/>
    <w:rsid w:val="00C02820"/>
    <w:rsid w:val="00D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831FB-EAB2-41FA-AA10-118A7449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701F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04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Aneesh</dc:creator>
  <cp:keywords/>
  <dc:description/>
  <cp:lastModifiedBy>Sruthy Aneesh</cp:lastModifiedBy>
  <cp:revision>11</cp:revision>
  <dcterms:created xsi:type="dcterms:W3CDTF">2019-03-23T04:39:00Z</dcterms:created>
  <dcterms:modified xsi:type="dcterms:W3CDTF">2019-03-30T05:56:00Z</dcterms:modified>
</cp:coreProperties>
</file>