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799c8db4-7fff-98e7-24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Historias de usuario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1- C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mo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madre,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quiero ver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una página de películas infantiles sin violencia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Marta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.)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2- Como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madre, me preocupa que las películas sean aptas para mis hijos, porque ya no vienen con clasificaciones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Sandra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.)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3- Como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padre, quiero poder buscar una película rápidamente, sin clickear tanto y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 me sugiera algún reproductor online que contenga lo que elegí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Pablo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.)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4- Como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tía, me gustaría encontrar un catálogo llamativo de películas para que mis sobrinos elijan con su dedito lo que quieren ver porque aun no hablan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Paola C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.)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5- Como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madre cero tecnológica, me gustaría una página que sea llamativa en colores, fácil de usar,  que no me llene de publicidades la pantalla, y que no me lluevan las películas porque muchas veces me confundo con tanta carátula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(Marí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V.)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LibreOffice/6.1.3.2$Linux_X86_64 LibreOffice_project/10$Build-2</Application>
  <Pages>1</Pages>
  <Words>135</Words>
  <Characters>665</Characters>
  <CharactersWithSpaces>795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2019-01-24T22:57:47Z</dcterms:created>
  <dc:creator/>
  <dc:description/>
  <dc:language>es-CL</dc:language>
  <cp:lastModifiedBy/>
  <dcterms:modified xsi:type="dcterms:W3CDTF">2019-01-25T04:36:13Z</dcterms:modified>
  <cp:revision>1</cp:revision>
  <dc:subject/>
  <dc:title/>
</cp:coreProperties>
</file>