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CB016" w14:textId="77777777" w:rsidR="005D5FB4" w:rsidRPr="00DF3FE0" w:rsidRDefault="0025160B">
      <w:pPr>
        <w:shd w:val="clear" w:color="auto" w:fill="1A2B4C"/>
        <w:rPr>
          <w:rFonts w:ascii="Arial" w:hAnsi="Arial" w:cs="Arial"/>
        </w:rPr>
      </w:pPr>
      <w:r w:rsidRPr="00DF3FE0">
        <w:rPr>
          <w:rFonts w:ascii="Arial" w:hAnsi="Arial" w:cs="Arial"/>
          <w:sz w:val="4"/>
          <w:szCs w:val="4"/>
        </w:rPr>
        <w:t xml:space="preserve"> </w:t>
      </w:r>
    </w:p>
    <w:p w14:paraId="1514AD43" w14:textId="55478ECC" w:rsidR="0000188E" w:rsidRPr="00DF3FE0" w:rsidRDefault="0025160B" w:rsidP="0000188E">
      <w:pPr>
        <w:spacing w:before="400" w:after="200"/>
        <w:jc w:val="center"/>
        <w:rPr>
          <w:rFonts w:ascii="Arial" w:hAnsi="Arial" w:cs="Arial"/>
        </w:rPr>
      </w:pPr>
      <w:r w:rsidRPr="00DF3FE0">
        <w:rPr>
          <w:rFonts w:ascii="Arial" w:hAnsi="Arial" w:cs="Arial"/>
          <w:noProof/>
        </w:rPr>
        <w:drawing>
          <wp:inline distT="0" distB="0" distL="0" distR="0" wp14:anchorId="51022BFB" wp14:editId="5B5E0B75">
            <wp:extent cx="2476500" cy="12382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1238250"/>
                    </a:xfrm>
                    <a:prstGeom prst="rect">
                      <a:avLst/>
                    </a:prstGeom>
                  </pic:spPr>
                </pic:pic>
              </a:graphicData>
            </a:graphic>
          </wp:inline>
        </w:drawing>
      </w:r>
    </w:p>
    <w:p w14:paraId="3B040CD6" w14:textId="7034D9BA" w:rsidR="005D5FB4" w:rsidRPr="00DF3FE0" w:rsidRDefault="0025160B">
      <w:pPr>
        <w:spacing w:after="80"/>
        <w:jc w:val="center"/>
        <w:rPr>
          <w:rFonts w:ascii="Arial" w:hAnsi="Arial" w:cs="Arial"/>
        </w:rPr>
      </w:pPr>
      <w:r w:rsidRPr="00DF3FE0">
        <w:rPr>
          <w:rFonts w:ascii="Arial" w:hAnsi="Arial" w:cs="Arial"/>
          <w:color w:val="8E9DAE"/>
          <w:sz w:val="22"/>
          <w:szCs w:val="22"/>
        </w:rPr>
        <w:t>Experts spécialisés en Études et Conseils</w:t>
      </w:r>
      <w:r w:rsidR="00937816" w:rsidRPr="00DF3FE0">
        <w:rPr>
          <w:rFonts w:ascii="Arial" w:hAnsi="Arial" w:cs="Arial"/>
          <w:color w:val="8E9DAE"/>
          <w:sz w:val="22"/>
          <w:szCs w:val="22"/>
        </w:rPr>
        <w:t xml:space="preserve"> Ascenseurs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D5FB4" w:rsidRPr="00DF3FE0" w14:paraId="7ADC823A" w14:textId="77777777">
        <w:tc>
          <w:tcPr>
            <w:tcW w:w="0" w:type="auto"/>
            <w:tcBorders>
              <w:top w:val="single" w:sz="6" w:space="0" w:color="FF6B00"/>
              <w:left w:val="single" w:sz="6" w:space="0" w:color="FF6B00"/>
              <w:bottom w:val="single" w:sz="6" w:space="0" w:color="FF6B00"/>
              <w:right w:val="single" w:sz="6" w:space="0" w:color="FF6B00"/>
            </w:tcBorders>
            <w:shd w:val="clear" w:color="auto" w:fill="FF6B00"/>
            <w:tcMar>
              <w:top w:w="160" w:type="dxa"/>
              <w:left w:w="300" w:type="dxa"/>
              <w:bottom w:w="160" w:type="dxa"/>
              <w:right w:w="300" w:type="dxa"/>
            </w:tcMar>
          </w:tcPr>
          <w:p w14:paraId="6CDB8B3D" w14:textId="77777777" w:rsidR="005D5FB4" w:rsidRPr="00DF3FE0" w:rsidRDefault="0025160B">
            <w:pPr>
              <w:jc w:val="center"/>
              <w:rPr>
                <w:rFonts w:ascii="Arial" w:hAnsi="Arial" w:cs="Arial"/>
              </w:rPr>
            </w:pPr>
            <w:r w:rsidRPr="00DF3FE0">
              <w:rPr>
                <w:rFonts w:ascii="Arial" w:eastAsia="Montserrat" w:hAnsi="Arial" w:cs="Arial"/>
                <w:b/>
                <w:bCs/>
                <w:color w:val="FFFFFF"/>
                <w:sz w:val="36"/>
                <w:szCs w:val="36"/>
              </w:rPr>
              <w:t>OFFRE DE SERVICE</w:t>
            </w:r>
          </w:p>
          <w:p w14:paraId="7C186138" w14:textId="77777777" w:rsidR="00A63CCC" w:rsidRPr="00DF3FE0" w:rsidRDefault="0025160B">
            <w:pPr>
              <w:jc w:val="center"/>
              <w:rPr>
                <w:rFonts w:ascii="Arial" w:hAnsi="Arial" w:cs="Arial"/>
                <w:color w:val="FFFFFF"/>
                <w:sz w:val="22"/>
                <w:szCs w:val="22"/>
              </w:rPr>
            </w:pPr>
            <w:r w:rsidRPr="00DF3FE0">
              <w:rPr>
                <w:rFonts w:ascii="Arial" w:hAnsi="Arial" w:cs="Arial"/>
                <w:color w:val="FFFFFF"/>
                <w:sz w:val="22"/>
                <w:szCs w:val="22"/>
              </w:rPr>
              <w:t xml:space="preserve">Mission Bureau d'Études Ascenseurs </w:t>
            </w:r>
          </w:p>
          <w:p w14:paraId="3D798B29" w14:textId="324B478E" w:rsidR="005D5FB4" w:rsidRPr="00DF3FE0" w:rsidRDefault="008761D7">
            <w:pPr>
              <w:jc w:val="center"/>
              <w:rPr>
                <w:rFonts w:ascii="Arial" w:hAnsi="Arial" w:cs="Arial"/>
              </w:rPr>
            </w:pPr>
            <w:r>
              <w:rPr>
                <w:rFonts w:ascii="Arial" w:hAnsi="Arial" w:cs="Arial"/>
                <w:color w:val="FFFFFF"/>
                <w:sz w:val="22"/>
                <w:szCs w:val="22"/>
              </w:rPr>
              <w:t>Maintenance Management</w:t>
            </w:r>
            <w:r w:rsidR="00A63CCC" w:rsidRPr="00DF3FE0">
              <w:rPr>
                <w:rFonts w:ascii="Arial" w:hAnsi="Arial" w:cs="Arial"/>
                <w:color w:val="FFFFFF"/>
                <w:sz w:val="22"/>
                <w:szCs w:val="22"/>
              </w:rPr>
              <w:t xml:space="preserve"> 1</w:t>
            </w:r>
            <w:r w:rsidR="00EB3D28">
              <w:rPr>
                <w:rFonts w:ascii="Arial" w:hAnsi="Arial" w:cs="Arial"/>
                <w:color w:val="FFFFFF"/>
                <w:sz w:val="22"/>
                <w:szCs w:val="22"/>
              </w:rPr>
              <w:t>2</w:t>
            </w:r>
            <w:r w:rsidR="00A63CCC" w:rsidRPr="00DF3FE0">
              <w:rPr>
                <w:rFonts w:ascii="Arial" w:hAnsi="Arial" w:cs="Arial"/>
                <w:color w:val="FFFFFF"/>
                <w:sz w:val="22"/>
                <w:szCs w:val="22"/>
              </w:rPr>
              <w:t xml:space="preserve"> ascenseur</w:t>
            </w:r>
            <w:r w:rsidR="00EB3D28">
              <w:rPr>
                <w:rFonts w:ascii="Arial" w:hAnsi="Arial" w:cs="Arial"/>
                <w:color w:val="FFFFFF"/>
                <w:sz w:val="22"/>
                <w:szCs w:val="22"/>
              </w:rPr>
              <w:t>s</w:t>
            </w:r>
          </w:p>
        </w:tc>
      </w:tr>
    </w:tbl>
    <w:p w14:paraId="787CDF35" w14:textId="77777777" w:rsidR="005D5FB4" w:rsidRPr="00DF3FE0" w:rsidRDefault="005D5FB4">
      <w:pPr>
        <w:spacing w:before="80" w:after="80"/>
        <w:rPr>
          <w:rFonts w:ascii="Arial" w:hAnsi="Arial" w:cs="Aria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D5FB4" w:rsidRPr="00DF3FE0" w14:paraId="267124BC" w14:textId="77777777">
        <w:tc>
          <w:tcPr>
            <w:tcW w:w="0" w:type="auto"/>
            <w:tcBorders>
              <w:top w:val="single" w:sz="6" w:space="0" w:color="1A2B4C"/>
              <w:left w:val="single" w:sz="6" w:space="0" w:color="1A2B4C"/>
              <w:bottom w:val="single" w:sz="6" w:space="0" w:color="1A2B4C"/>
              <w:right w:val="single" w:sz="6" w:space="0" w:color="1A2B4C"/>
            </w:tcBorders>
            <w:shd w:val="clear" w:color="auto" w:fill="E8EDF4"/>
            <w:tcMar>
              <w:top w:w="220" w:type="dxa"/>
              <w:left w:w="300" w:type="dxa"/>
              <w:bottom w:w="220" w:type="dxa"/>
              <w:right w:w="300" w:type="dxa"/>
            </w:tcMar>
          </w:tcPr>
          <w:p w14:paraId="698BE312" w14:textId="77777777" w:rsidR="005D5FB4" w:rsidRPr="00DF3FE0" w:rsidRDefault="0025160B">
            <w:pPr>
              <w:jc w:val="center"/>
              <w:rPr>
                <w:rFonts w:ascii="Arial" w:hAnsi="Arial" w:cs="Arial"/>
                <w:b/>
                <w:bCs/>
                <w:color w:val="8E9DAE"/>
                <w:sz w:val="18"/>
                <w:szCs w:val="18"/>
              </w:rPr>
            </w:pPr>
            <w:r w:rsidRPr="00DF3FE0">
              <w:rPr>
                <w:rFonts w:ascii="Arial" w:hAnsi="Arial" w:cs="Arial"/>
                <w:b/>
                <w:bCs/>
                <w:color w:val="8E9DAE"/>
                <w:sz w:val="18"/>
                <w:szCs w:val="18"/>
              </w:rPr>
              <w:t>SITE</w:t>
            </w:r>
          </w:p>
          <w:p w14:paraId="05596F4E" w14:textId="40A44308" w:rsidR="00FC30F6" w:rsidRPr="00DF3FE0" w:rsidRDefault="00964A87">
            <w:pPr>
              <w:jc w:val="center"/>
              <w:rPr>
                <w:rFonts w:ascii="Arial" w:eastAsia="Montserrat" w:hAnsi="Arial" w:cs="Arial"/>
                <w:b/>
                <w:bCs/>
                <w:color w:val="1A2B4C"/>
                <w:sz w:val="32"/>
                <w:szCs w:val="32"/>
              </w:rPr>
            </w:pPr>
            <w:bookmarkStart w:id="0" w:name="_Hlk229473421"/>
            <w:r>
              <w:rPr>
                <w:rFonts w:ascii="Arial" w:eastAsia="Montserrat" w:hAnsi="Arial" w:cs="Arial"/>
                <w:b/>
                <w:bCs/>
                <w:color w:val="1A2B4C"/>
                <w:sz w:val="32"/>
                <w:szCs w:val="32"/>
              </w:rPr>
              <w:t xml:space="preserve">Multisites </w:t>
            </w:r>
            <w:r w:rsidR="00E45942">
              <w:rPr>
                <w:rFonts w:ascii="Arial" w:eastAsia="Montserrat" w:hAnsi="Arial" w:cs="Arial"/>
                <w:b/>
                <w:bCs/>
                <w:color w:val="1A2B4C"/>
                <w:sz w:val="32"/>
                <w:szCs w:val="32"/>
              </w:rPr>
              <w:t xml:space="preserve">Centre Hospitalier de Mayotte </w:t>
            </w:r>
          </w:p>
          <w:bookmarkEnd w:id="0"/>
          <w:p w14:paraId="44AFC6F9" w14:textId="0A7CA178" w:rsidR="005D5FB4" w:rsidRPr="00DF3FE0" w:rsidRDefault="000362A7" w:rsidP="00B4088A">
            <w:pPr>
              <w:jc w:val="center"/>
              <w:rPr>
                <w:rFonts w:ascii="Arial" w:eastAsia="Montserrat" w:hAnsi="Arial" w:cs="Arial"/>
                <w:b/>
                <w:bCs/>
                <w:color w:val="1A2B4C"/>
                <w:sz w:val="32"/>
                <w:szCs w:val="32"/>
              </w:rPr>
            </w:pPr>
            <w:r>
              <w:rPr>
                <w:rFonts w:ascii="Arial" w:hAnsi="Arial" w:cs="Arial"/>
                <w:color w:val="8E9DAE"/>
                <w:sz w:val="22"/>
                <w:szCs w:val="22"/>
                <w:lang w:val="en-US"/>
              </w:rPr>
              <w:t xml:space="preserve">97600 </w:t>
            </w:r>
            <w:r w:rsidR="00691BF7">
              <w:rPr>
                <w:rFonts w:ascii="Arial" w:hAnsi="Arial" w:cs="Arial"/>
                <w:color w:val="8E9DAE"/>
                <w:sz w:val="22"/>
                <w:szCs w:val="22"/>
                <w:lang w:val="en-US"/>
              </w:rPr>
              <w:t xml:space="preserve">Mayotte </w:t>
            </w:r>
          </w:p>
        </w:tc>
      </w:tr>
    </w:tbl>
    <w:p w14:paraId="21ED6666" w14:textId="09E736F1" w:rsidR="005D5FB4" w:rsidRDefault="00964A87" w:rsidP="00E276BD">
      <w:pPr>
        <w:spacing w:before="80" w:after="80"/>
        <w:jc w:val="center"/>
        <w:rPr>
          <w:rFonts w:ascii="Arial" w:hAnsi="Arial" w:cs="Arial"/>
          <w:lang w:val="en-US"/>
        </w:rPr>
      </w:pPr>
      <w:r>
        <w:rPr>
          <w:noProof/>
        </w:rPr>
        <w:drawing>
          <wp:inline distT="0" distB="0" distL="0" distR="0" wp14:anchorId="0A15422B" wp14:editId="28C8E011">
            <wp:extent cx="5731510" cy="2920365"/>
            <wp:effectExtent l="0" t="0" r="2540" b="0"/>
            <wp:docPr id="1789651068" name="Image 2" descr="EUROPE ET CHM - Centre Hospitalier de Mayo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UROPE ET CHM - Centre Hospitalier de Mayot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20365"/>
                    </a:xfrm>
                    <a:prstGeom prst="rect">
                      <a:avLst/>
                    </a:prstGeom>
                    <a:noFill/>
                    <a:ln>
                      <a:noFill/>
                    </a:ln>
                  </pic:spPr>
                </pic:pic>
              </a:graphicData>
            </a:graphic>
          </wp:inline>
        </w:drawing>
      </w:r>
    </w:p>
    <w:p w14:paraId="415A095D" w14:textId="77777777" w:rsidR="00EB3D28" w:rsidRPr="00DF3FE0" w:rsidRDefault="00EB3D28" w:rsidP="00E276BD">
      <w:pPr>
        <w:spacing w:before="80" w:after="80"/>
        <w:jc w:val="center"/>
        <w:rPr>
          <w:rFonts w:ascii="Arial" w:hAnsi="Arial" w:cs="Arial"/>
          <w:lang w:val="en-US"/>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6787"/>
      </w:tblGrid>
      <w:tr w:rsidR="007F28AA" w:rsidRPr="00DF3FE0" w14:paraId="58DE1024" w14:textId="77777777" w:rsidTr="000E42C6">
        <w:tc>
          <w:tcPr>
            <w:tcW w:w="2551" w:type="dxa"/>
            <w:tcBorders>
              <w:top w:val="single" w:sz="1" w:space="0" w:color="8E9DAE"/>
              <w:left w:val="single" w:sz="1" w:space="0" w:color="8E9DAE"/>
              <w:bottom w:val="single" w:sz="1" w:space="0" w:color="8E9DAE"/>
              <w:right w:val="single" w:sz="1" w:space="0" w:color="8E9DAE"/>
            </w:tcBorders>
            <w:shd w:val="clear" w:color="auto" w:fill="EEF2F7"/>
            <w:tcMar>
              <w:top w:w="100" w:type="dxa"/>
              <w:left w:w="150" w:type="dxa"/>
              <w:bottom w:w="100" w:type="dxa"/>
              <w:right w:w="150" w:type="dxa"/>
            </w:tcMar>
            <w:vAlign w:val="center"/>
          </w:tcPr>
          <w:p w14:paraId="1A848C3E" w14:textId="52D5B010" w:rsidR="007F28AA" w:rsidRPr="00DF3FE0" w:rsidRDefault="00691BF7">
            <w:pPr>
              <w:rPr>
                <w:rFonts w:ascii="Arial" w:eastAsia="Montserrat" w:hAnsi="Arial" w:cs="Arial"/>
                <w:b/>
                <w:bCs/>
                <w:color w:val="1A2B4C"/>
                <w:sz w:val="19"/>
                <w:szCs w:val="19"/>
              </w:rPr>
            </w:pPr>
            <w:r w:rsidRPr="00DF3FE0">
              <w:rPr>
                <w:rFonts w:ascii="Arial" w:eastAsia="Montserrat" w:hAnsi="Arial" w:cs="Arial"/>
                <w:b/>
                <w:bCs/>
                <w:color w:val="1A2B4C"/>
                <w:sz w:val="19"/>
                <w:szCs w:val="19"/>
              </w:rPr>
              <w:t>POUR</w:t>
            </w:r>
          </w:p>
        </w:tc>
        <w:tc>
          <w:tcPr>
            <w:tcW w:w="0" w:type="auto"/>
            <w:tcBorders>
              <w:top w:val="single" w:sz="1" w:space="0" w:color="8E9DAE"/>
              <w:left w:val="single" w:sz="1" w:space="0" w:color="8E9DAE"/>
              <w:bottom w:val="single" w:sz="1" w:space="0" w:color="8E9DAE"/>
              <w:right w:val="single" w:sz="1" w:space="0" w:color="8E9DAE"/>
            </w:tcBorders>
            <w:shd w:val="clear" w:color="auto" w:fill="FAFBFC"/>
            <w:tcMar>
              <w:top w:w="100" w:type="dxa"/>
              <w:left w:w="150" w:type="dxa"/>
              <w:bottom w:w="100" w:type="dxa"/>
              <w:right w:w="150" w:type="dxa"/>
            </w:tcMar>
            <w:vAlign w:val="center"/>
          </w:tcPr>
          <w:p w14:paraId="11ECB389" w14:textId="224D1A38" w:rsidR="00691BF7" w:rsidRPr="00691BF7" w:rsidRDefault="00691BF7" w:rsidP="00691BF7">
            <w:pPr>
              <w:keepN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before="60" w:after="60"/>
              <w:ind w:left="176"/>
              <w:outlineLvl w:val="0"/>
              <w:rPr>
                <w:rFonts w:ascii="Arial" w:hAnsi="Arial" w:cs="Arial"/>
                <w:b/>
                <w:bCs/>
                <w:caps/>
              </w:rPr>
            </w:pPr>
            <w:r w:rsidRPr="00691BF7">
              <w:rPr>
                <w:rFonts w:ascii="Arial" w:hAnsi="Arial" w:cs="Arial"/>
                <w:b/>
                <w:bCs/>
                <w:caps/>
              </w:rPr>
              <w:t>Centre hospitalier de Mayotte</w:t>
            </w:r>
          </w:p>
          <w:p w14:paraId="77D4BC71" w14:textId="650A8F04" w:rsidR="000E42C6" w:rsidRPr="00DF3FE0" w:rsidRDefault="008C6E5D" w:rsidP="000E42C6">
            <w:pPr>
              <w:keepN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before="60" w:after="60"/>
              <w:ind w:left="176"/>
              <w:outlineLvl w:val="0"/>
              <w:rPr>
                <w:rFonts w:ascii="Arial" w:hAnsi="Arial" w:cs="Arial"/>
              </w:rPr>
            </w:pPr>
            <w:r>
              <w:rPr>
                <w:rFonts w:ascii="Arial" w:hAnsi="Arial" w:cs="Arial"/>
              </w:rPr>
              <w:t xml:space="preserve">Rue de l’hôpital – BP04 </w:t>
            </w:r>
          </w:p>
          <w:p w14:paraId="6A04E550" w14:textId="4C92E0BD" w:rsidR="007F28AA" w:rsidRPr="00DF3FE0" w:rsidRDefault="000E42C6" w:rsidP="000E42C6">
            <w:pPr>
              <w:rPr>
                <w:rFonts w:ascii="Arial" w:hAnsi="Arial" w:cs="Arial"/>
                <w:color w:val="333333"/>
              </w:rPr>
            </w:pPr>
            <w:r w:rsidRPr="00DF3FE0">
              <w:rPr>
                <w:rFonts w:ascii="Arial" w:hAnsi="Arial" w:cs="Arial"/>
              </w:rPr>
              <w:t xml:space="preserve">   97</w:t>
            </w:r>
            <w:r w:rsidR="008C6E5D">
              <w:rPr>
                <w:rFonts w:ascii="Arial" w:hAnsi="Arial" w:cs="Arial"/>
              </w:rPr>
              <w:t>60</w:t>
            </w:r>
            <w:r w:rsidRPr="00DF3FE0">
              <w:rPr>
                <w:rFonts w:ascii="Arial" w:hAnsi="Arial" w:cs="Arial"/>
              </w:rPr>
              <w:t xml:space="preserve">0 </w:t>
            </w:r>
            <w:r w:rsidR="008C6E5D">
              <w:rPr>
                <w:rFonts w:ascii="Arial" w:hAnsi="Arial" w:cs="Arial"/>
              </w:rPr>
              <w:t>M</w:t>
            </w:r>
            <w:r w:rsidR="00D35B53">
              <w:rPr>
                <w:rFonts w:ascii="Arial" w:hAnsi="Arial" w:cs="Arial"/>
              </w:rPr>
              <w:t xml:space="preserve">amoudzou </w:t>
            </w:r>
          </w:p>
        </w:tc>
      </w:tr>
      <w:tr w:rsidR="005D5FB4" w:rsidRPr="00DF3FE0" w14:paraId="7A542EA8" w14:textId="77777777" w:rsidTr="000E42C6">
        <w:tc>
          <w:tcPr>
            <w:tcW w:w="2551" w:type="dxa"/>
            <w:tcBorders>
              <w:top w:val="single" w:sz="1" w:space="0" w:color="8E9DAE"/>
              <w:left w:val="single" w:sz="1" w:space="0" w:color="8E9DAE"/>
              <w:bottom w:val="single" w:sz="1" w:space="0" w:color="8E9DAE"/>
              <w:right w:val="single" w:sz="1" w:space="0" w:color="8E9DAE"/>
            </w:tcBorders>
            <w:shd w:val="clear" w:color="auto" w:fill="EEF2F7"/>
            <w:tcMar>
              <w:top w:w="100" w:type="dxa"/>
              <w:left w:w="150" w:type="dxa"/>
              <w:bottom w:w="100" w:type="dxa"/>
              <w:right w:w="150" w:type="dxa"/>
            </w:tcMar>
            <w:vAlign w:val="center"/>
          </w:tcPr>
          <w:p w14:paraId="4F8CC14F" w14:textId="77777777" w:rsidR="005D5FB4" w:rsidRPr="00DF3FE0" w:rsidRDefault="0025160B">
            <w:pPr>
              <w:rPr>
                <w:rFonts w:ascii="Arial" w:hAnsi="Arial" w:cs="Arial"/>
              </w:rPr>
            </w:pPr>
            <w:r w:rsidRPr="00DF3FE0">
              <w:rPr>
                <w:rFonts w:ascii="Arial" w:eastAsia="Montserrat" w:hAnsi="Arial" w:cs="Arial"/>
                <w:b/>
                <w:bCs/>
                <w:color w:val="1A2B4C"/>
                <w:sz w:val="19"/>
                <w:szCs w:val="19"/>
              </w:rPr>
              <w:t>REPRÉSENTÉ PAR</w:t>
            </w:r>
          </w:p>
        </w:tc>
        <w:tc>
          <w:tcPr>
            <w:tcW w:w="0" w:type="auto"/>
            <w:tcBorders>
              <w:top w:val="single" w:sz="1" w:space="0" w:color="8E9DAE"/>
              <w:left w:val="single" w:sz="1" w:space="0" w:color="8E9DAE"/>
              <w:bottom w:val="single" w:sz="1" w:space="0" w:color="8E9DAE"/>
              <w:right w:val="single" w:sz="1" w:space="0" w:color="8E9DAE"/>
            </w:tcBorders>
            <w:shd w:val="clear" w:color="auto" w:fill="FAFBFC"/>
            <w:tcMar>
              <w:top w:w="100" w:type="dxa"/>
              <w:left w:w="150" w:type="dxa"/>
              <w:bottom w:w="100" w:type="dxa"/>
              <w:right w:w="150" w:type="dxa"/>
            </w:tcMar>
            <w:vAlign w:val="center"/>
          </w:tcPr>
          <w:p w14:paraId="65E0C0E0" w14:textId="17B030E6" w:rsidR="005D5FB4" w:rsidRPr="00DF3FE0" w:rsidRDefault="0025160B" w:rsidP="00351BDE">
            <w:pPr>
              <w:ind w:firstLine="135"/>
              <w:rPr>
                <w:rFonts w:ascii="Arial" w:hAnsi="Arial" w:cs="Arial"/>
              </w:rPr>
            </w:pPr>
            <w:r w:rsidRPr="00DF3FE0">
              <w:rPr>
                <w:rFonts w:ascii="Arial" w:hAnsi="Arial" w:cs="Arial"/>
                <w:color w:val="333333"/>
              </w:rPr>
              <w:t>M</w:t>
            </w:r>
            <w:r w:rsidR="000D114A" w:rsidRPr="00DF3FE0">
              <w:rPr>
                <w:rFonts w:ascii="Arial" w:hAnsi="Arial" w:cs="Arial"/>
                <w:color w:val="333333"/>
              </w:rPr>
              <w:t xml:space="preserve">. </w:t>
            </w:r>
            <w:r w:rsidR="00A747EE">
              <w:rPr>
                <w:rFonts w:ascii="Arial" w:hAnsi="Arial" w:cs="Arial"/>
                <w:color w:val="333333"/>
              </w:rPr>
              <w:t>Philippe LABORDA</w:t>
            </w:r>
          </w:p>
        </w:tc>
      </w:tr>
      <w:tr w:rsidR="005D5FB4" w:rsidRPr="00DF3FE0" w14:paraId="45A07500" w14:textId="77777777" w:rsidTr="000E42C6">
        <w:tc>
          <w:tcPr>
            <w:tcW w:w="2551"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0A8EE8B5" w14:textId="77777777" w:rsidR="005D5FB4" w:rsidRPr="00DF3FE0" w:rsidRDefault="0025160B">
            <w:pPr>
              <w:rPr>
                <w:rFonts w:ascii="Arial" w:hAnsi="Arial" w:cs="Arial"/>
              </w:rPr>
            </w:pPr>
            <w:r w:rsidRPr="00DF3FE0">
              <w:rPr>
                <w:rFonts w:ascii="Arial" w:eastAsia="Montserrat" w:hAnsi="Arial" w:cs="Arial"/>
                <w:b/>
                <w:bCs/>
                <w:color w:val="1A2B4C"/>
                <w:sz w:val="19"/>
                <w:szCs w:val="19"/>
              </w:rPr>
              <w:t>DOSSIER ÉTABLI PAR</w:t>
            </w:r>
          </w:p>
        </w:tc>
        <w:tc>
          <w:tcPr>
            <w:tcW w:w="0" w:type="auto"/>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27821D08" w14:textId="77777777" w:rsidR="005D5FB4" w:rsidRPr="00DF3FE0" w:rsidRDefault="0025160B" w:rsidP="00351BDE">
            <w:pPr>
              <w:ind w:firstLine="135"/>
              <w:rPr>
                <w:rFonts w:ascii="Arial" w:hAnsi="Arial" w:cs="Arial"/>
              </w:rPr>
            </w:pPr>
            <w:r w:rsidRPr="00DF3FE0">
              <w:rPr>
                <w:rFonts w:ascii="Arial" w:hAnsi="Arial" w:cs="Arial"/>
                <w:color w:val="333333"/>
              </w:rPr>
              <w:t>M. Hatem LEMBARKI</w:t>
            </w:r>
          </w:p>
        </w:tc>
      </w:tr>
      <w:tr w:rsidR="005D5FB4" w:rsidRPr="00DF3FE0" w14:paraId="667577B8" w14:textId="77777777" w:rsidTr="000E42C6">
        <w:tc>
          <w:tcPr>
            <w:tcW w:w="2551" w:type="dxa"/>
            <w:tcBorders>
              <w:top w:val="single" w:sz="1" w:space="0" w:color="8E9DAE"/>
              <w:left w:val="single" w:sz="1" w:space="0" w:color="8E9DAE"/>
              <w:bottom w:val="single" w:sz="1" w:space="0" w:color="8E9DAE"/>
              <w:right w:val="single" w:sz="1" w:space="0" w:color="8E9DAE"/>
            </w:tcBorders>
            <w:shd w:val="clear" w:color="auto" w:fill="EEF2F7"/>
            <w:tcMar>
              <w:top w:w="100" w:type="dxa"/>
              <w:left w:w="150" w:type="dxa"/>
              <w:bottom w:w="100" w:type="dxa"/>
              <w:right w:w="150" w:type="dxa"/>
            </w:tcMar>
            <w:vAlign w:val="center"/>
          </w:tcPr>
          <w:p w14:paraId="37B56A93" w14:textId="77777777" w:rsidR="005D5FB4" w:rsidRPr="00DF3FE0" w:rsidRDefault="0025160B">
            <w:pPr>
              <w:rPr>
                <w:rFonts w:ascii="Arial" w:hAnsi="Arial" w:cs="Arial"/>
              </w:rPr>
            </w:pPr>
            <w:r w:rsidRPr="00DF3FE0">
              <w:rPr>
                <w:rFonts w:ascii="Arial" w:eastAsia="Montserrat" w:hAnsi="Arial" w:cs="Arial"/>
                <w:b/>
                <w:bCs/>
                <w:color w:val="1A2B4C"/>
                <w:sz w:val="19"/>
                <w:szCs w:val="19"/>
              </w:rPr>
              <w:t>DATE</w:t>
            </w:r>
          </w:p>
        </w:tc>
        <w:tc>
          <w:tcPr>
            <w:tcW w:w="0" w:type="auto"/>
            <w:tcBorders>
              <w:top w:val="single" w:sz="1" w:space="0" w:color="8E9DAE"/>
              <w:left w:val="single" w:sz="1" w:space="0" w:color="8E9DAE"/>
              <w:bottom w:val="single" w:sz="1" w:space="0" w:color="8E9DAE"/>
              <w:right w:val="single" w:sz="1" w:space="0" w:color="8E9DAE"/>
            </w:tcBorders>
            <w:shd w:val="clear" w:color="auto" w:fill="FAFBFC"/>
            <w:tcMar>
              <w:top w:w="100" w:type="dxa"/>
              <w:left w:w="150" w:type="dxa"/>
              <w:bottom w:w="100" w:type="dxa"/>
              <w:right w:w="150" w:type="dxa"/>
            </w:tcMar>
            <w:vAlign w:val="center"/>
          </w:tcPr>
          <w:p w14:paraId="45C6609E" w14:textId="6F0DDC3D" w:rsidR="005D5FB4" w:rsidRPr="00DF3FE0" w:rsidRDefault="00A747EE" w:rsidP="00351BDE">
            <w:pPr>
              <w:ind w:firstLine="135"/>
              <w:rPr>
                <w:rFonts w:ascii="Arial" w:hAnsi="Arial" w:cs="Arial"/>
              </w:rPr>
            </w:pPr>
            <w:r>
              <w:rPr>
                <w:rFonts w:ascii="Arial" w:hAnsi="Arial" w:cs="Arial"/>
                <w:color w:val="333333"/>
              </w:rPr>
              <w:t xml:space="preserve">03 </w:t>
            </w:r>
            <w:r w:rsidR="005C62BD">
              <w:rPr>
                <w:rFonts w:ascii="Arial" w:hAnsi="Arial" w:cs="Arial"/>
                <w:color w:val="333333"/>
              </w:rPr>
              <w:t>juillet</w:t>
            </w:r>
            <w:r>
              <w:rPr>
                <w:rFonts w:ascii="Arial" w:hAnsi="Arial" w:cs="Arial"/>
                <w:color w:val="333333"/>
              </w:rPr>
              <w:t xml:space="preserve"> </w:t>
            </w:r>
            <w:r w:rsidR="0025160B" w:rsidRPr="00DF3FE0">
              <w:rPr>
                <w:rFonts w:ascii="Arial" w:hAnsi="Arial" w:cs="Arial"/>
                <w:color w:val="333333"/>
              </w:rPr>
              <w:t>2026</w:t>
            </w:r>
          </w:p>
        </w:tc>
      </w:tr>
      <w:tr w:rsidR="005D5FB4" w:rsidRPr="00DF3FE0" w14:paraId="57FBD466" w14:textId="77777777" w:rsidTr="000E42C6">
        <w:tc>
          <w:tcPr>
            <w:tcW w:w="2551"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437EC461" w14:textId="77777777" w:rsidR="005D5FB4" w:rsidRPr="00DF3FE0" w:rsidRDefault="0025160B">
            <w:pPr>
              <w:rPr>
                <w:rFonts w:ascii="Arial" w:hAnsi="Arial" w:cs="Arial"/>
              </w:rPr>
            </w:pPr>
            <w:r w:rsidRPr="00DF3FE0">
              <w:rPr>
                <w:rFonts w:ascii="Arial" w:eastAsia="Montserrat" w:hAnsi="Arial" w:cs="Arial"/>
                <w:b/>
                <w:bCs/>
                <w:color w:val="1A2B4C"/>
                <w:sz w:val="19"/>
                <w:szCs w:val="19"/>
              </w:rPr>
              <w:t>RÉFÉRENCE</w:t>
            </w:r>
          </w:p>
        </w:tc>
        <w:tc>
          <w:tcPr>
            <w:tcW w:w="0" w:type="auto"/>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7140A4B6" w14:textId="0CB41A80" w:rsidR="005D5FB4" w:rsidRPr="00DF3FE0" w:rsidRDefault="0025160B" w:rsidP="00351BDE">
            <w:pPr>
              <w:ind w:firstLine="135"/>
              <w:rPr>
                <w:rFonts w:ascii="Arial" w:hAnsi="Arial" w:cs="Arial"/>
              </w:rPr>
            </w:pPr>
            <w:r w:rsidRPr="00DF3FE0">
              <w:rPr>
                <w:rFonts w:ascii="Arial" w:hAnsi="Arial" w:cs="Arial"/>
                <w:color w:val="333333"/>
              </w:rPr>
              <w:t>LVO-</w:t>
            </w:r>
            <w:r w:rsidR="008761D7">
              <w:rPr>
                <w:rFonts w:ascii="Arial" w:hAnsi="Arial" w:cs="Arial"/>
                <w:color w:val="333333"/>
              </w:rPr>
              <w:t>MM</w:t>
            </w:r>
            <w:r w:rsidR="004E236F" w:rsidRPr="00DF3FE0">
              <w:rPr>
                <w:rFonts w:ascii="Arial" w:hAnsi="Arial" w:cs="Arial"/>
                <w:color w:val="333333"/>
              </w:rPr>
              <w:t>-260</w:t>
            </w:r>
            <w:r w:rsidR="00483D2C">
              <w:rPr>
                <w:rFonts w:ascii="Arial" w:hAnsi="Arial" w:cs="Arial"/>
                <w:color w:val="333333"/>
              </w:rPr>
              <w:t>3</w:t>
            </w:r>
            <w:r w:rsidR="008761D7">
              <w:rPr>
                <w:rFonts w:ascii="Arial" w:hAnsi="Arial" w:cs="Arial"/>
                <w:color w:val="333333"/>
              </w:rPr>
              <w:t>5</w:t>
            </w:r>
          </w:p>
        </w:tc>
      </w:tr>
    </w:tbl>
    <w:p w14:paraId="731037AD" w14:textId="77777777" w:rsidR="005D5FB4" w:rsidRPr="00DF3FE0" w:rsidRDefault="005D5FB4">
      <w:pPr>
        <w:rPr>
          <w:rFonts w:ascii="Arial" w:hAnsi="Arial" w:cs="Arial"/>
        </w:rPr>
        <w:sectPr w:rsidR="005D5FB4" w:rsidRPr="00DF3FE0" w:rsidSect="000D114A">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993" w:left="1440" w:header="708" w:footer="708" w:gutter="0"/>
          <w:cols w:space="720"/>
          <w:docGrid w:linePitch="360"/>
        </w:sectPr>
      </w:pPr>
    </w:p>
    <w:p w14:paraId="5034D3E5" w14:textId="05E2384A" w:rsidR="005D5FB4" w:rsidRPr="00DF3FE0" w:rsidRDefault="0025160B" w:rsidP="000E42C6">
      <w:pPr>
        <w:spacing w:before="80" w:after="80"/>
        <w:jc w:val="right"/>
        <w:rPr>
          <w:rFonts w:ascii="Arial" w:hAnsi="Arial" w:cs="Arial"/>
        </w:rPr>
      </w:pPr>
      <w:r w:rsidRPr="00DF3FE0">
        <w:rPr>
          <w:rFonts w:ascii="Arial" w:hAnsi="Arial" w:cs="Arial"/>
        </w:rPr>
        <w:lastRenderedPageBreak/>
        <w:t xml:space="preserve">Saint Denis, le </w:t>
      </w:r>
      <w:r w:rsidR="005C62BD">
        <w:rPr>
          <w:rFonts w:ascii="Arial" w:hAnsi="Arial" w:cs="Arial"/>
        </w:rPr>
        <w:t xml:space="preserve">03 </w:t>
      </w:r>
      <w:proofErr w:type="gramStart"/>
      <w:r w:rsidR="005C62BD">
        <w:rPr>
          <w:rFonts w:ascii="Arial" w:hAnsi="Arial" w:cs="Arial"/>
        </w:rPr>
        <w:t>Juillet</w:t>
      </w:r>
      <w:proofErr w:type="gramEnd"/>
      <w:r w:rsidR="00B95C17" w:rsidRPr="00DF3FE0">
        <w:rPr>
          <w:rFonts w:ascii="Arial" w:hAnsi="Arial" w:cs="Arial"/>
        </w:rPr>
        <w:t xml:space="preserve"> </w:t>
      </w:r>
      <w:r w:rsidRPr="00DF3FE0">
        <w:rPr>
          <w:rFonts w:ascii="Arial" w:hAnsi="Arial" w:cs="Arial"/>
        </w:rPr>
        <w:t>2026</w:t>
      </w:r>
    </w:p>
    <w:p w14:paraId="15B1CF56" w14:textId="77777777" w:rsidR="005D5FB4" w:rsidRPr="00DF3FE0" w:rsidRDefault="005D5FB4">
      <w:pPr>
        <w:spacing w:before="80" w:after="80"/>
        <w:rPr>
          <w:rFonts w:ascii="Arial" w:hAnsi="Arial" w:cs="Arial"/>
        </w:rPr>
      </w:pPr>
    </w:p>
    <w:p w14:paraId="371E5758" w14:textId="20415C7E" w:rsidR="000E42C6" w:rsidRPr="005C62BD" w:rsidRDefault="005C62BD" w:rsidP="005C62BD">
      <w:pPr>
        <w:ind w:left="4248" w:firstLine="708"/>
        <w:jc w:val="right"/>
        <w:rPr>
          <w:rFonts w:ascii="Arial" w:hAnsi="Arial" w:cs="Arial"/>
          <w:b/>
          <w:bCs/>
        </w:rPr>
      </w:pPr>
      <w:r w:rsidRPr="005C62BD">
        <w:rPr>
          <w:rFonts w:ascii="Arial" w:hAnsi="Arial" w:cs="Arial"/>
          <w:b/>
          <w:bCs/>
        </w:rPr>
        <w:t>CENTRE HOSPITALIER DE MAYOTTE</w:t>
      </w:r>
    </w:p>
    <w:p w14:paraId="39AD38F3" w14:textId="19D4A4B8" w:rsidR="005C62BD" w:rsidRPr="00DF3FE0" w:rsidRDefault="005C62BD" w:rsidP="005C62BD">
      <w:pPr>
        <w:keepN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before="60" w:after="60"/>
        <w:ind w:left="176"/>
        <w:outlineLvl w:val="0"/>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 xml:space="preserve">Rue de l’hôpital – BP04 </w:t>
      </w:r>
    </w:p>
    <w:p w14:paraId="2447E948" w14:textId="17EF8322" w:rsidR="005D5FB4" w:rsidRDefault="005C62BD" w:rsidP="005C62BD">
      <w:pPr>
        <w:spacing w:before="80" w:after="80"/>
        <w:ind w:left="5664" w:firstLine="708"/>
        <w:rPr>
          <w:rFonts w:ascii="Arial" w:hAnsi="Arial" w:cs="Arial"/>
        </w:rPr>
      </w:pPr>
      <w:r w:rsidRPr="00DF3FE0">
        <w:rPr>
          <w:rFonts w:ascii="Arial" w:hAnsi="Arial" w:cs="Arial"/>
        </w:rPr>
        <w:t>97</w:t>
      </w:r>
      <w:r>
        <w:rPr>
          <w:rFonts w:ascii="Arial" w:hAnsi="Arial" w:cs="Arial"/>
        </w:rPr>
        <w:t>60</w:t>
      </w:r>
      <w:r w:rsidRPr="00DF3FE0">
        <w:rPr>
          <w:rFonts w:ascii="Arial" w:hAnsi="Arial" w:cs="Arial"/>
        </w:rPr>
        <w:t xml:space="preserve">0 </w:t>
      </w:r>
      <w:r>
        <w:rPr>
          <w:rFonts w:ascii="Arial" w:hAnsi="Arial" w:cs="Arial"/>
        </w:rPr>
        <w:t>Mamoudzou</w:t>
      </w:r>
    </w:p>
    <w:p w14:paraId="6FDAD893" w14:textId="77777777" w:rsidR="005C62BD" w:rsidRPr="00DF3FE0" w:rsidRDefault="005C62BD" w:rsidP="005C62BD">
      <w:pPr>
        <w:spacing w:before="80" w:after="80"/>
        <w:ind w:left="5664" w:firstLine="708"/>
        <w:rPr>
          <w:rFonts w:ascii="Arial" w:hAnsi="Arial" w:cs="Arial"/>
        </w:rPr>
      </w:pPr>
    </w:p>
    <w:p w14:paraId="75CD41A6" w14:textId="27712587" w:rsidR="005D5FB4" w:rsidRPr="00DF3FE0" w:rsidRDefault="0025160B">
      <w:pPr>
        <w:spacing w:before="80" w:after="80"/>
        <w:jc w:val="right"/>
        <w:rPr>
          <w:rFonts w:ascii="Arial" w:hAnsi="Arial" w:cs="Arial"/>
        </w:rPr>
      </w:pPr>
      <w:r w:rsidRPr="00DF3FE0">
        <w:rPr>
          <w:rFonts w:ascii="Arial" w:hAnsi="Arial" w:cs="Arial"/>
        </w:rPr>
        <w:t xml:space="preserve">A l'attention de </w:t>
      </w:r>
      <w:r w:rsidR="00D03FF8" w:rsidRPr="00DF3FE0">
        <w:rPr>
          <w:rFonts w:ascii="Arial" w:hAnsi="Arial" w:cs="Arial"/>
          <w:color w:val="333333"/>
        </w:rPr>
        <w:t xml:space="preserve">M. </w:t>
      </w:r>
      <w:r w:rsidR="005C62BD">
        <w:rPr>
          <w:rFonts w:ascii="Arial" w:hAnsi="Arial" w:cs="Arial"/>
          <w:color w:val="333333"/>
        </w:rPr>
        <w:t>Philippe LABORDA</w:t>
      </w:r>
    </w:p>
    <w:p w14:paraId="1D3396CE" w14:textId="673DF34C" w:rsidR="005D5FB4" w:rsidRPr="00DF3FE0" w:rsidRDefault="0025160B">
      <w:pPr>
        <w:spacing w:before="80" w:after="80"/>
        <w:rPr>
          <w:rFonts w:ascii="Arial" w:hAnsi="Arial" w:cs="Arial"/>
        </w:rPr>
      </w:pPr>
      <w:r w:rsidRPr="00DF3FE0">
        <w:rPr>
          <w:rFonts w:ascii="Arial" w:hAnsi="Arial" w:cs="Arial"/>
        </w:rPr>
        <w:t>Réf : LVO-</w:t>
      </w:r>
      <w:r w:rsidR="008761D7">
        <w:rPr>
          <w:rFonts w:ascii="Arial" w:hAnsi="Arial" w:cs="Arial"/>
        </w:rPr>
        <w:t>MM</w:t>
      </w:r>
      <w:r w:rsidR="00D50718">
        <w:rPr>
          <w:rFonts w:ascii="Arial" w:hAnsi="Arial" w:cs="Arial"/>
        </w:rPr>
        <w:t xml:space="preserve"> - </w:t>
      </w:r>
      <w:r w:rsidRPr="00DF3FE0">
        <w:rPr>
          <w:rFonts w:ascii="Arial" w:hAnsi="Arial" w:cs="Arial"/>
        </w:rPr>
        <w:t>260</w:t>
      </w:r>
      <w:r w:rsidR="00E30C06">
        <w:rPr>
          <w:rFonts w:ascii="Arial" w:hAnsi="Arial" w:cs="Arial"/>
        </w:rPr>
        <w:t>3</w:t>
      </w:r>
      <w:r w:rsidR="008761D7">
        <w:rPr>
          <w:rFonts w:ascii="Arial" w:hAnsi="Arial" w:cs="Arial"/>
        </w:rPr>
        <w:t>5</w:t>
      </w:r>
    </w:p>
    <w:p w14:paraId="41D6877D" w14:textId="1587FA6B" w:rsidR="00F56995" w:rsidRPr="00DF3FE0" w:rsidRDefault="0025160B">
      <w:pPr>
        <w:spacing w:before="80" w:after="80"/>
        <w:rPr>
          <w:rFonts w:ascii="Arial" w:hAnsi="Arial" w:cs="Arial"/>
        </w:rPr>
      </w:pPr>
      <w:r w:rsidRPr="00DF3FE0">
        <w:rPr>
          <w:rFonts w:ascii="Arial" w:hAnsi="Arial" w:cs="Arial"/>
        </w:rPr>
        <w:t xml:space="preserve">Objet : </w:t>
      </w:r>
      <w:r w:rsidR="00AA7622" w:rsidRPr="00AA7622">
        <w:rPr>
          <w:rFonts w:ascii="Arial" w:hAnsi="Arial" w:cs="Arial"/>
        </w:rPr>
        <w:t>Multisites Centre Hospitalier de Mayotte</w:t>
      </w:r>
    </w:p>
    <w:p w14:paraId="63190DB8" w14:textId="449E4EA4" w:rsidR="005D5FB4" w:rsidRPr="00DF3FE0" w:rsidRDefault="0025160B">
      <w:pPr>
        <w:spacing w:before="80" w:after="80"/>
        <w:rPr>
          <w:rFonts w:ascii="Arial" w:hAnsi="Arial" w:cs="Arial"/>
        </w:rPr>
      </w:pPr>
      <w:r w:rsidRPr="00DF3FE0">
        <w:rPr>
          <w:rFonts w:ascii="Arial" w:hAnsi="Arial" w:cs="Arial"/>
          <w:b/>
          <w:bCs/>
        </w:rPr>
        <w:t>Mission : Mission Bureau d'Études Ascenseurs 1</w:t>
      </w:r>
      <w:r w:rsidR="00AA7622">
        <w:rPr>
          <w:rFonts w:ascii="Arial" w:hAnsi="Arial" w:cs="Arial"/>
          <w:b/>
          <w:bCs/>
        </w:rPr>
        <w:t>2</w:t>
      </w:r>
      <w:r w:rsidRPr="00DF3FE0">
        <w:rPr>
          <w:rFonts w:ascii="Arial" w:hAnsi="Arial" w:cs="Arial"/>
          <w:b/>
          <w:bCs/>
        </w:rPr>
        <w:t xml:space="preserve"> Ascenseur</w:t>
      </w:r>
    </w:p>
    <w:p w14:paraId="5330303F" w14:textId="77777777" w:rsidR="005D5FB4" w:rsidRPr="00DF3FE0" w:rsidRDefault="005D5FB4">
      <w:pPr>
        <w:spacing w:before="80" w:after="80"/>
        <w:rPr>
          <w:rFonts w:ascii="Arial" w:hAnsi="Arial" w:cs="Arial"/>
        </w:rPr>
      </w:pPr>
    </w:p>
    <w:p w14:paraId="7AB7CA02" w14:textId="48288807" w:rsidR="005D5FB4" w:rsidRPr="00DF3FE0" w:rsidRDefault="0025160B" w:rsidP="00D6795E">
      <w:pPr>
        <w:spacing w:before="80" w:after="80"/>
        <w:jc w:val="both"/>
        <w:rPr>
          <w:rFonts w:ascii="Arial" w:hAnsi="Arial" w:cs="Arial"/>
        </w:rPr>
      </w:pPr>
      <w:r w:rsidRPr="00DF3FE0">
        <w:rPr>
          <w:rFonts w:ascii="Arial" w:hAnsi="Arial" w:cs="Arial"/>
        </w:rPr>
        <w:t>M</w:t>
      </w:r>
      <w:r w:rsidR="00686C4B">
        <w:rPr>
          <w:rFonts w:ascii="Arial" w:hAnsi="Arial" w:cs="Arial"/>
        </w:rPr>
        <w:t>onsieur</w:t>
      </w:r>
      <w:r w:rsidR="0081422D" w:rsidRPr="00DF3FE0">
        <w:rPr>
          <w:rFonts w:ascii="Arial" w:hAnsi="Arial" w:cs="Arial"/>
        </w:rPr>
        <w:t>,</w:t>
      </w:r>
    </w:p>
    <w:p w14:paraId="27D3DCC3" w14:textId="77777777" w:rsidR="005D5FB4" w:rsidRPr="00DF3FE0" w:rsidRDefault="0025160B" w:rsidP="00D6795E">
      <w:pPr>
        <w:spacing w:before="80" w:after="80"/>
        <w:jc w:val="both"/>
        <w:rPr>
          <w:rFonts w:ascii="Arial" w:hAnsi="Arial" w:cs="Arial"/>
        </w:rPr>
      </w:pPr>
      <w:r w:rsidRPr="00DF3FE0">
        <w:rPr>
          <w:rFonts w:ascii="Arial" w:hAnsi="Arial" w:cs="Arial"/>
        </w:rPr>
        <w:t>Nous avons le plaisir de vous communiquer, ci-joint, notre meilleure proposition d'honoraires pour vous conseiller et vous assister en tant que BET Transports mécaniques dans le cadre de ce projet.</w:t>
      </w:r>
    </w:p>
    <w:p w14:paraId="05C8DA6B" w14:textId="77777777" w:rsidR="005D5FB4" w:rsidRPr="00DF3FE0" w:rsidRDefault="005D5FB4" w:rsidP="00D6795E">
      <w:pPr>
        <w:spacing w:before="80" w:after="80"/>
        <w:jc w:val="both"/>
        <w:rPr>
          <w:rFonts w:ascii="Arial" w:hAnsi="Arial" w:cs="Arial"/>
        </w:rPr>
      </w:pPr>
    </w:p>
    <w:p w14:paraId="056FE97B" w14:textId="77777777" w:rsidR="005D5FB4" w:rsidRPr="00DF3FE0" w:rsidRDefault="0025160B" w:rsidP="00D6795E">
      <w:pPr>
        <w:spacing w:before="80" w:after="80"/>
        <w:jc w:val="both"/>
        <w:rPr>
          <w:rFonts w:ascii="Arial" w:hAnsi="Arial" w:cs="Arial"/>
        </w:rPr>
      </w:pPr>
      <w:r w:rsidRPr="00DF3FE0">
        <w:rPr>
          <w:rFonts w:ascii="Arial" w:hAnsi="Arial" w:cs="Arial"/>
        </w:rPr>
        <w:t>LVO-INGENIERIE offre à ses clients une expertise de conseil spécialisée dans le domaine du transport vertical des biens et des personnes. Nos consultants expérimentés sont spécialisés dans les disciplines suivantes :</w:t>
      </w:r>
    </w:p>
    <w:p w14:paraId="315CC669" w14:textId="77777777" w:rsidR="005D5FB4" w:rsidRPr="00DF3FE0" w:rsidRDefault="0025160B" w:rsidP="00D6795E">
      <w:pPr>
        <w:pStyle w:val="Paragraphedeliste"/>
        <w:numPr>
          <w:ilvl w:val="0"/>
          <w:numId w:val="2"/>
        </w:numPr>
        <w:spacing w:before="50" w:after="50"/>
        <w:jc w:val="both"/>
        <w:rPr>
          <w:rFonts w:ascii="Arial" w:hAnsi="Arial" w:cs="Arial"/>
        </w:rPr>
      </w:pPr>
      <w:r w:rsidRPr="00DF3FE0">
        <w:rPr>
          <w:rFonts w:ascii="Arial" w:hAnsi="Arial" w:cs="Arial"/>
        </w:rPr>
        <w:t>Transport vertical</w:t>
      </w:r>
    </w:p>
    <w:p w14:paraId="4F3482DC" w14:textId="77777777" w:rsidR="005D5FB4" w:rsidRPr="00DF3FE0" w:rsidRDefault="0025160B" w:rsidP="00D6795E">
      <w:pPr>
        <w:pStyle w:val="Paragraphedeliste"/>
        <w:numPr>
          <w:ilvl w:val="0"/>
          <w:numId w:val="2"/>
        </w:numPr>
        <w:spacing w:before="50" w:after="50"/>
        <w:jc w:val="both"/>
        <w:rPr>
          <w:rFonts w:ascii="Arial" w:hAnsi="Arial" w:cs="Arial"/>
        </w:rPr>
      </w:pPr>
      <w:r w:rsidRPr="00DF3FE0">
        <w:rPr>
          <w:rFonts w:ascii="Arial" w:hAnsi="Arial" w:cs="Arial"/>
        </w:rPr>
        <w:t>Transport horizontal</w:t>
      </w:r>
    </w:p>
    <w:p w14:paraId="2C8D0E29" w14:textId="77777777" w:rsidR="005D5FB4" w:rsidRPr="00DF3FE0" w:rsidRDefault="0025160B" w:rsidP="00D6795E">
      <w:pPr>
        <w:pStyle w:val="Paragraphedeliste"/>
        <w:numPr>
          <w:ilvl w:val="0"/>
          <w:numId w:val="2"/>
        </w:numPr>
        <w:spacing w:before="50" w:after="50"/>
        <w:jc w:val="both"/>
        <w:rPr>
          <w:rFonts w:ascii="Arial" w:hAnsi="Arial" w:cs="Arial"/>
        </w:rPr>
      </w:pPr>
      <w:r w:rsidRPr="00DF3FE0">
        <w:rPr>
          <w:rFonts w:ascii="Arial" w:hAnsi="Arial" w:cs="Arial"/>
        </w:rPr>
        <w:t>Analyses de trafic</w:t>
      </w:r>
    </w:p>
    <w:p w14:paraId="3A650560" w14:textId="77777777" w:rsidR="005D5FB4" w:rsidRPr="00DF3FE0" w:rsidRDefault="0025160B" w:rsidP="00D6795E">
      <w:pPr>
        <w:pStyle w:val="Paragraphedeliste"/>
        <w:numPr>
          <w:ilvl w:val="0"/>
          <w:numId w:val="2"/>
        </w:numPr>
        <w:spacing w:before="50" w:after="50"/>
        <w:jc w:val="both"/>
        <w:rPr>
          <w:rFonts w:ascii="Arial" w:hAnsi="Arial" w:cs="Arial"/>
        </w:rPr>
      </w:pPr>
      <w:r w:rsidRPr="00DF3FE0">
        <w:rPr>
          <w:rFonts w:ascii="Arial" w:hAnsi="Arial" w:cs="Arial"/>
        </w:rPr>
        <w:t>Gestion de projets Neufs et Modernisations</w:t>
      </w:r>
    </w:p>
    <w:p w14:paraId="508BFC7B" w14:textId="77777777" w:rsidR="005D5FB4" w:rsidRPr="00DF3FE0" w:rsidRDefault="0025160B" w:rsidP="00D6795E">
      <w:pPr>
        <w:pStyle w:val="Paragraphedeliste"/>
        <w:numPr>
          <w:ilvl w:val="0"/>
          <w:numId w:val="2"/>
        </w:numPr>
        <w:spacing w:before="50" w:after="50"/>
        <w:jc w:val="both"/>
        <w:rPr>
          <w:rFonts w:ascii="Arial" w:hAnsi="Arial" w:cs="Arial"/>
        </w:rPr>
      </w:pPr>
      <w:r w:rsidRPr="00DF3FE0">
        <w:rPr>
          <w:rFonts w:ascii="Arial" w:hAnsi="Arial" w:cs="Arial"/>
        </w:rPr>
        <w:t>Maintenance Management</w:t>
      </w:r>
    </w:p>
    <w:p w14:paraId="353149B5" w14:textId="77777777" w:rsidR="005D5FB4" w:rsidRPr="00DF3FE0" w:rsidRDefault="0025160B" w:rsidP="00D6795E">
      <w:pPr>
        <w:spacing w:before="80" w:after="80"/>
        <w:jc w:val="both"/>
        <w:rPr>
          <w:rFonts w:ascii="Arial" w:hAnsi="Arial" w:cs="Arial"/>
        </w:rPr>
      </w:pPr>
      <w:r w:rsidRPr="00DF3FE0">
        <w:rPr>
          <w:rFonts w:ascii="Arial" w:hAnsi="Arial" w:cs="Arial"/>
        </w:rPr>
        <w:t>L'ensemble des services proposés faisant partie de notre offre sont précisés dans le « Descriptif des services de consultation ». Notre document de synthèse intitulé « Informations aux Clients et Conditions Générales de Ventes » est également joint.</w:t>
      </w:r>
    </w:p>
    <w:p w14:paraId="25E4A649" w14:textId="77777777" w:rsidR="0025160B" w:rsidRPr="00DF3FE0" w:rsidRDefault="0025160B" w:rsidP="00D6795E">
      <w:pPr>
        <w:spacing w:before="80" w:after="80"/>
        <w:jc w:val="both"/>
        <w:rPr>
          <w:rFonts w:ascii="Arial" w:hAnsi="Arial" w:cs="Arial"/>
          <w:sz w:val="10"/>
          <w:szCs w:val="10"/>
        </w:rPr>
      </w:pPr>
    </w:p>
    <w:p w14:paraId="020EA33C" w14:textId="4DF75E2C" w:rsidR="005D5FB4" w:rsidRPr="00DF3FE0" w:rsidRDefault="0025160B" w:rsidP="00D6795E">
      <w:pPr>
        <w:spacing w:before="80" w:after="80"/>
        <w:jc w:val="both"/>
        <w:rPr>
          <w:rFonts w:ascii="Arial" w:hAnsi="Arial" w:cs="Arial"/>
        </w:rPr>
      </w:pPr>
      <w:r w:rsidRPr="00DF3FE0">
        <w:rPr>
          <w:rFonts w:ascii="Arial" w:hAnsi="Arial" w:cs="Arial"/>
        </w:rPr>
        <w:t>Nous espérons avoir correctement interprété vos instructions et, nous nous réjouissons de cette opportunité de mettre notre expertise à votre service.</w:t>
      </w:r>
    </w:p>
    <w:p w14:paraId="34136B98" w14:textId="77777777" w:rsidR="005D5FB4" w:rsidRPr="00DF3FE0" w:rsidRDefault="0025160B" w:rsidP="00D6795E">
      <w:pPr>
        <w:spacing w:before="80" w:after="80"/>
        <w:jc w:val="both"/>
        <w:rPr>
          <w:rFonts w:ascii="Arial" w:hAnsi="Arial" w:cs="Arial"/>
        </w:rPr>
      </w:pPr>
      <w:r w:rsidRPr="00DF3FE0">
        <w:rPr>
          <w:rFonts w:ascii="Arial" w:hAnsi="Arial" w:cs="Arial"/>
        </w:rPr>
        <w:t>Afin de formaliser notre accord, nous vous demanderons de bien vouloir nous retourner un exemplaire de notre ordre de mission signé.</w:t>
      </w:r>
    </w:p>
    <w:p w14:paraId="40449737" w14:textId="77777777" w:rsidR="0025160B" w:rsidRPr="00DF3FE0" w:rsidRDefault="0025160B" w:rsidP="00D6795E">
      <w:pPr>
        <w:spacing w:after="80"/>
        <w:jc w:val="both"/>
        <w:rPr>
          <w:rFonts w:ascii="Arial" w:hAnsi="Arial" w:cs="Arial"/>
        </w:rPr>
      </w:pPr>
    </w:p>
    <w:p w14:paraId="4F4C7356" w14:textId="1FFF3F77" w:rsidR="005D5FB4" w:rsidRPr="00DF3FE0" w:rsidRDefault="0025160B" w:rsidP="00D6795E">
      <w:pPr>
        <w:spacing w:before="80" w:after="80"/>
        <w:jc w:val="both"/>
        <w:rPr>
          <w:rFonts w:ascii="Arial" w:hAnsi="Arial" w:cs="Arial"/>
        </w:rPr>
      </w:pPr>
      <w:r w:rsidRPr="00DF3FE0">
        <w:rPr>
          <w:rFonts w:ascii="Arial" w:hAnsi="Arial" w:cs="Arial"/>
        </w:rPr>
        <w:t>N'hésitez pas à nous contacter pour toute information que vous jugerez nécessaire.</w:t>
      </w:r>
    </w:p>
    <w:p w14:paraId="42F184E8" w14:textId="575D122C" w:rsidR="005D5FB4" w:rsidRPr="00DF3FE0" w:rsidRDefault="005D5FB4">
      <w:pPr>
        <w:spacing w:before="80" w:after="80"/>
        <w:rPr>
          <w:rFonts w:ascii="Arial" w:hAnsi="Arial" w:cs="Arial"/>
        </w:rPr>
      </w:pPr>
    </w:p>
    <w:p w14:paraId="65AA4F28" w14:textId="54644349" w:rsidR="005D5FB4" w:rsidRPr="00DF3FE0" w:rsidRDefault="0025160B">
      <w:pPr>
        <w:spacing w:before="80" w:after="80"/>
        <w:rPr>
          <w:rFonts w:ascii="Arial" w:hAnsi="Arial" w:cs="Arial"/>
        </w:rPr>
      </w:pPr>
      <w:r w:rsidRPr="00DF3FE0">
        <w:rPr>
          <w:rFonts w:ascii="Arial" w:hAnsi="Arial" w:cs="Arial"/>
        </w:rPr>
        <w:t>Veuillez agréer, M</w:t>
      </w:r>
      <w:r w:rsidR="00686C4B">
        <w:rPr>
          <w:rFonts w:ascii="Arial" w:hAnsi="Arial" w:cs="Arial"/>
        </w:rPr>
        <w:t>onsieur</w:t>
      </w:r>
      <w:r w:rsidRPr="00DF3FE0">
        <w:rPr>
          <w:rFonts w:ascii="Arial" w:hAnsi="Arial" w:cs="Arial"/>
        </w:rPr>
        <w:t>, l'expression de nos respectueuses salutations.</w:t>
      </w:r>
    </w:p>
    <w:p w14:paraId="51ABAA3D" w14:textId="1F1F2C37" w:rsidR="005D5FB4" w:rsidRPr="00DF3FE0" w:rsidRDefault="005D5FB4">
      <w:pPr>
        <w:spacing w:before="80" w:after="80"/>
        <w:rPr>
          <w:rFonts w:ascii="Arial" w:hAnsi="Arial" w:cs="Arial"/>
        </w:rPr>
      </w:pPr>
    </w:p>
    <w:p w14:paraId="41AED7E7" w14:textId="5E8A676C" w:rsidR="005D5FB4" w:rsidRPr="00DF3FE0" w:rsidRDefault="0025160B" w:rsidP="00B626E4">
      <w:pPr>
        <w:ind w:left="5664" w:firstLine="708"/>
        <w:jc w:val="center"/>
        <w:rPr>
          <w:rFonts w:ascii="Arial" w:hAnsi="Arial" w:cs="Arial"/>
        </w:rPr>
      </w:pPr>
      <w:r w:rsidRPr="00DF3FE0">
        <w:rPr>
          <w:rFonts w:ascii="Arial" w:hAnsi="Arial" w:cs="Arial"/>
          <w:b/>
          <w:bCs/>
          <w:color w:val="1A2B4C"/>
        </w:rPr>
        <w:t>Hatem LEMBARKI</w:t>
      </w:r>
    </w:p>
    <w:p w14:paraId="6B9D886A" w14:textId="7EAE7BA3" w:rsidR="005D5FB4" w:rsidRPr="00DF3FE0" w:rsidRDefault="00F116E6" w:rsidP="00B626E4">
      <w:pPr>
        <w:ind w:left="5664" w:firstLine="708"/>
        <w:jc w:val="center"/>
        <w:rPr>
          <w:rFonts w:ascii="Arial" w:hAnsi="Arial" w:cs="Arial"/>
        </w:rPr>
      </w:pPr>
      <w:r w:rsidRPr="00DF3FE0">
        <w:rPr>
          <w:rFonts w:ascii="Arial" w:hAnsi="Arial" w:cs="Arial"/>
          <w:noProof/>
        </w:rPr>
        <w:drawing>
          <wp:anchor distT="0" distB="0" distL="114300" distR="114300" simplePos="0" relativeHeight="251659264" behindDoc="1" locked="0" layoutInCell="1" allowOverlap="1" wp14:anchorId="3A6E4F1A" wp14:editId="23EEAFF6">
            <wp:simplePos x="0" y="0"/>
            <wp:positionH relativeFrom="column">
              <wp:posOffset>4171950</wp:posOffset>
            </wp:positionH>
            <wp:positionV relativeFrom="paragraph">
              <wp:posOffset>104775</wp:posOffset>
            </wp:positionV>
            <wp:extent cx="1638300" cy="1479550"/>
            <wp:effectExtent l="0" t="0" r="0" b="6350"/>
            <wp:wrapNone/>
            <wp:docPr id="12127006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00660" name="Image 1212700660"/>
                    <pic:cNvPicPr/>
                  </pic:nvPicPr>
                  <pic:blipFill rotWithShape="1">
                    <a:blip r:embed="rId15" cstate="print">
                      <a:clrChange>
                        <a:clrFrom>
                          <a:srgbClr val="FFFFFF"/>
                        </a:clrFrom>
                        <a:clrTo>
                          <a:srgbClr val="FFFFFF">
                            <a:alpha val="0"/>
                          </a:srgbClr>
                        </a:clrTo>
                      </a:clrChange>
                      <a:extLst>
                        <a:ext uri="{28A0092B-C50C-407E-A947-70E740481C1C}">
                          <a14:useLocalDpi xmlns:a14="http://schemas.microsoft.com/office/drawing/2010/main" val="0"/>
                        </a:ext>
                      </a:extLst>
                    </a:blip>
                    <a:srcRect l="4235" t="5999" r="4728" b="11785"/>
                    <a:stretch>
                      <a:fillRect/>
                    </a:stretch>
                  </pic:blipFill>
                  <pic:spPr bwMode="auto">
                    <a:xfrm>
                      <a:off x="0" y="0"/>
                      <a:ext cx="1638300" cy="1479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1422D" w:rsidRPr="00DF3FE0">
        <w:rPr>
          <w:rFonts w:ascii="Arial" w:hAnsi="Arial" w:cs="Arial"/>
          <w:color w:val="8E9DAE"/>
        </w:rPr>
        <w:t xml:space="preserve">Fondateur </w:t>
      </w:r>
      <w:r w:rsidR="0025160B" w:rsidRPr="00DF3FE0">
        <w:rPr>
          <w:rFonts w:ascii="Arial" w:hAnsi="Arial" w:cs="Arial"/>
          <w:color w:val="8E9DAE"/>
        </w:rPr>
        <w:t>Gérant</w:t>
      </w:r>
    </w:p>
    <w:p w14:paraId="15874000" w14:textId="231AA36C" w:rsidR="005D5FB4" w:rsidRPr="00DF3FE0" w:rsidRDefault="0025160B">
      <w:pPr>
        <w:rPr>
          <w:rFonts w:ascii="Arial" w:hAnsi="Arial" w:cs="Arial"/>
        </w:rPr>
      </w:pPr>
      <w:r w:rsidRPr="00DF3FE0">
        <w:rPr>
          <w:rFonts w:ascii="Arial" w:hAnsi="Arial" w:cs="Arial"/>
        </w:rPr>
        <w:br w:type="page"/>
      </w:r>
    </w:p>
    <w:p w14:paraId="00AEEC49" w14:textId="77777777" w:rsidR="005D5FB4" w:rsidRPr="00DF3FE0" w:rsidRDefault="0025160B">
      <w:pPr>
        <w:pStyle w:val="Titre1"/>
        <w:pBdr>
          <w:bottom w:val="single" w:sz="6" w:space="0" w:color="FF6B00"/>
        </w:pBdr>
        <w:rPr>
          <w:rFonts w:ascii="Arial" w:hAnsi="Arial" w:cs="Arial"/>
        </w:rPr>
      </w:pPr>
      <w:r w:rsidRPr="00DF3FE0">
        <w:rPr>
          <w:rFonts w:ascii="Arial" w:hAnsi="Arial" w:cs="Arial"/>
        </w:rPr>
        <w:lastRenderedPageBreak/>
        <w:t>DÉTAILS DE NOTRE OFFRE DE SERVICE</w:t>
      </w:r>
    </w:p>
    <w:p w14:paraId="38A9894B" w14:textId="00E5E7E1" w:rsidR="005423AF" w:rsidRPr="000E42C6" w:rsidRDefault="0025160B" w:rsidP="005423AF">
      <w:pPr>
        <w:spacing w:before="80" w:after="80"/>
        <w:rPr>
          <w:rFonts w:ascii="Arial" w:hAnsi="Arial" w:cs="Arial"/>
        </w:rPr>
      </w:pPr>
      <w:r w:rsidRPr="00DF3FE0">
        <w:rPr>
          <w:rFonts w:ascii="Arial" w:hAnsi="Arial" w:cs="Arial"/>
        </w:rPr>
        <w:t>LVO-INGENIERIE convient de fournir ses services d'assistance, d'étude et de conseil pour les équipements de transports mécaniques</w:t>
      </w:r>
      <w:r w:rsidR="0082213F">
        <w:rPr>
          <w:rFonts w:ascii="Arial" w:hAnsi="Arial" w:cs="Arial"/>
        </w:rPr>
        <w:t xml:space="preserve"> du CHM </w:t>
      </w:r>
      <w:proofErr w:type="gramStart"/>
      <w:r w:rsidR="008D50AC" w:rsidRPr="00DF3FE0">
        <w:rPr>
          <w:rFonts w:ascii="Arial" w:hAnsi="Arial" w:cs="Arial"/>
        </w:rPr>
        <w:t xml:space="preserve">situé </w:t>
      </w:r>
      <w:r w:rsidRPr="00DF3FE0">
        <w:rPr>
          <w:rFonts w:ascii="Arial" w:hAnsi="Arial" w:cs="Arial"/>
        </w:rPr>
        <w:t xml:space="preserve"> </w:t>
      </w:r>
      <w:r w:rsidR="000F3787" w:rsidRPr="00DF3FE0">
        <w:rPr>
          <w:rFonts w:ascii="Arial" w:hAnsi="Arial" w:cs="Arial"/>
        </w:rPr>
        <w:t>97</w:t>
      </w:r>
      <w:r w:rsidR="0082213F">
        <w:rPr>
          <w:rFonts w:ascii="Arial" w:hAnsi="Arial" w:cs="Arial"/>
        </w:rPr>
        <w:t>6</w:t>
      </w:r>
      <w:r w:rsidR="000F3787" w:rsidRPr="00DF3FE0">
        <w:rPr>
          <w:rFonts w:ascii="Arial" w:hAnsi="Arial" w:cs="Arial"/>
        </w:rPr>
        <w:t>00</w:t>
      </w:r>
      <w:proofErr w:type="gramEnd"/>
      <w:r w:rsidR="000F3787" w:rsidRPr="00DF3FE0">
        <w:rPr>
          <w:rFonts w:ascii="Arial" w:hAnsi="Arial" w:cs="Arial"/>
        </w:rPr>
        <w:t xml:space="preserve"> </w:t>
      </w:r>
      <w:r w:rsidR="0082213F">
        <w:rPr>
          <w:rFonts w:ascii="Arial" w:hAnsi="Arial" w:cs="Arial"/>
        </w:rPr>
        <w:t>Mayotte</w:t>
      </w:r>
      <w:r w:rsidRPr="00DF3FE0">
        <w:rPr>
          <w:rFonts w:ascii="Arial" w:hAnsi="Arial" w:cs="Arial"/>
        </w:rPr>
        <w:t>, comme indiqué ci-après.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23AF" w:rsidRPr="000E42C6" w14:paraId="628D9FE8" w14:textId="77777777" w:rsidTr="000F21A1">
        <w:tc>
          <w:tcPr>
            <w:tcW w:w="0" w:type="auto"/>
            <w:tcBorders>
              <w:top w:val="single" w:sz="12" w:space="0" w:color="FF6B00"/>
              <w:left w:val="single" w:sz="4" w:space="0" w:color="FF6B00"/>
              <w:bottom w:val="single" w:sz="12" w:space="0" w:color="FF6B00"/>
              <w:right w:val="single" w:sz="4" w:space="0" w:color="FF6B00"/>
            </w:tcBorders>
            <w:shd w:val="clear" w:color="auto" w:fill="FFF3E8"/>
            <w:tcMar>
              <w:top w:w="180" w:type="dxa"/>
              <w:left w:w="280" w:type="dxa"/>
              <w:bottom w:w="180" w:type="dxa"/>
              <w:right w:w="280" w:type="dxa"/>
            </w:tcMar>
          </w:tcPr>
          <w:p w14:paraId="5B04CF32" w14:textId="209F1630" w:rsidR="005423AF" w:rsidRPr="000E42C6" w:rsidRDefault="00D675A6" w:rsidP="000F21A1">
            <w:pPr>
              <w:rPr>
                <w:rFonts w:ascii="Arial" w:hAnsi="Arial" w:cs="Arial"/>
              </w:rPr>
            </w:pPr>
            <w:r>
              <w:rPr>
                <w:rFonts w:ascii="Arial" w:eastAsia="Montserrat" w:hAnsi="Arial" w:cs="Arial"/>
                <w:b/>
                <w:bCs/>
                <w:color w:val="FF6B00"/>
              </w:rPr>
              <w:t xml:space="preserve">Maintenance Management </w:t>
            </w:r>
          </w:p>
        </w:tc>
      </w:tr>
    </w:tbl>
    <w:p w14:paraId="2FAFFC63" w14:textId="77777777" w:rsidR="00F4150A" w:rsidRDefault="00F4150A" w:rsidP="00F4150A">
      <w:pPr>
        <w:widowControl w:val="0"/>
        <w:tabs>
          <w:tab w:val="left" w:pos="850"/>
        </w:tabs>
        <w:overflowPunct w:val="0"/>
        <w:autoSpaceDE w:val="0"/>
        <w:autoSpaceDN w:val="0"/>
        <w:adjustRightInd w:val="0"/>
        <w:jc w:val="both"/>
        <w:rPr>
          <w:rFonts w:ascii="Arial" w:hAnsi="Arial" w:cs="Arial"/>
          <w:b/>
          <w:bCs/>
          <w:color w:val="EA4E00"/>
        </w:rPr>
      </w:pPr>
      <w:bookmarkStart w:id="1" w:name="_Toc19261959"/>
    </w:p>
    <w:p w14:paraId="111DE39B" w14:textId="2A6CEC3F" w:rsidR="00F4150A" w:rsidRPr="00C55188" w:rsidRDefault="00F4150A" w:rsidP="00F4150A">
      <w:pPr>
        <w:widowControl w:val="0"/>
        <w:tabs>
          <w:tab w:val="left" w:pos="850"/>
        </w:tabs>
        <w:overflowPunct w:val="0"/>
        <w:autoSpaceDE w:val="0"/>
        <w:autoSpaceDN w:val="0"/>
        <w:adjustRightInd w:val="0"/>
        <w:jc w:val="both"/>
        <w:rPr>
          <w:rFonts w:ascii="Arial" w:hAnsi="Arial" w:cs="Arial"/>
          <w:b/>
          <w:bCs/>
          <w:color w:val="EA4E00"/>
        </w:rPr>
      </w:pPr>
      <w:r w:rsidRPr="00C55188">
        <w:rPr>
          <w:rFonts w:ascii="Arial" w:hAnsi="Arial" w:cs="Arial"/>
          <w:b/>
          <w:bCs/>
          <w:color w:val="EA4E00"/>
        </w:rPr>
        <w:t>OBJET DU CONTRAT</w:t>
      </w:r>
      <w:bookmarkEnd w:id="1"/>
    </w:p>
    <w:p w14:paraId="42B17951" w14:textId="77777777" w:rsidR="00F4150A" w:rsidRDefault="00F4150A" w:rsidP="00F4150A">
      <w:pPr>
        <w:jc w:val="both"/>
        <w:rPr>
          <w:rFonts w:ascii="Arial" w:hAnsi="Arial"/>
        </w:rPr>
      </w:pPr>
      <w:r>
        <w:rPr>
          <w:rFonts w:ascii="Arial" w:hAnsi="Arial"/>
        </w:rPr>
        <w:t>LVO-INGENIERIE</w:t>
      </w:r>
      <w:r w:rsidRPr="00D92885">
        <w:rPr>
          <w:rFonts w:ascii="Arial" w:hAnsi="Arial"/>
        </w:rPr>
        <w:t>, par le présent document, accepte de fournir des services de conseil, d’assistance et de suivi dans le cadre du contrat de Maintenance Management dont il est fait mention plus haut, conformément aux informations ci-après stipulant l'étendue des services et les conditions générales de vente (sauf accord écrit contraire) au prix devisé ci-dessous, hors services supplémentaires et taxe sur la valeur ajoutée.</w:t>
      </w:r>
    </w:p>
    <w:p w14:paraId="2D87E142" w14:textId="77777777" w:rsidR="00F4150A" w:rsidRPr="00D92885" w:rsidRDefault="00F4150A" w:rsidP="00F4150A">
      <w:pPr>
        <w:jc w:val="both"/>
        <w:rPr>
          <w:rFonts w:ascii="Arial" w:hAnsi="Arial"/>
        </w:rPr>
      </w:pPr>
    </w:p>
    <w:p w14:paraId="50D969BB" w14:textId="77777777" w:rsidR="00F4150A" w:rsidRPr="00C55188" w:rsidRDefault="00F4150A" w:rsidP="00F4150A">
      <w:pPr>
        <w:widowControl w:val="0"/>
        <w:tabs>
          <w:tab w:val="left" w:pos="850"/>
        </w:tabs>
        <w:overflowPunct w:val="0"/>
        <w:autoSpaceDE w:val="0"/>
        <w:autoSpaceDN w:val="0"/>
        <w:adjustRightInd w:val="0"/>
        <w:jc w:val="both"/>
        <w:rPr>
          <w:rFonts w:ascii="Arial" w:hAnsi="Arial" w:cs="Arial"/>
          <w:b/>
          <w:bCs/>
          <w:color w:val="EA4E00"/>
        </w:rPr>
      </w:pPr>
      <w:bookmarkStart w:id="2" w:name="_Toc19261960"/>
      <w:r w:rsidRPr="00C55188">
        <w:rPr>
          <w:rFonts w:ascii="Arial" w:hAnsi="Arial" w:cs="Arial"/>
          <w:b/>
          <w:bCs/>
          <w:color w:val="EA4E00"/>
        </w:rPr>
        <w:t>CONTENU DE LA MISSION</w:t>
      </w:r>
      <w:bookmarkEnd w:id="2"/>
    </w:p>
    <w:p w14:paraId="3FBA1316" w14:textId="77777777" w:rsidR="00F4150A" w:rsidRPr="00D92885" w:rsidRDefault="00F4150A" w:rsidP="00F4150A">
      <w:pPr>
        <w:jc w:val="both"/>
        <w:rPr>
          <w:rFonts w:ascii="Arial" w:hAnsi="Arial"/>
          <w:b/>
        </w:rPr>
      </w:pPr>
      <w:r w:rsidRPr="00D92885">
        <w:rPr>
          <w:rFonts w:ascii="Arial" w:hAnsi="Arial"/>
        </w:rPr>
        <w:t xml:space="preserve">Les rôles et responsabilités spécifiques de </w:t>
      </w:r>
      <w:r>
        <w:rPr>
          <w:rFonts w:ascii="Arial" w:hAnsi="Arial"/>
        </w:rPr>
        <w:t>LVO-INGENIERIE</w:t>
      </w:r>
      <w:r w:rsidRPr="00D92885">
        <w:rPr>
          <w:rFonts w:ascii="Arial" w:hAnsi="Arial"/>
        </w:rPr>
        <w:t xml:space="preserve"> pour cette prestation sont définis ci-dessous.</w:t>
      </w:r>
    </w:p>
    <w:p w14:paraId="607AF8E6" w14:textId="77777777" w:rsidR="00F4150A" w:rsidRPr="00D92885" w:rsidRDefault="00F4150A" w:rsidP="00F4150A">
      <w:pPr>
        <w:jc w:val="both"/>
        <w:rPr>
          <w:rFonts w:ascii="Arial" w:hAnsi="Arial"/>
          <w:b/>
        </w:rPr>
      </w:pPr>
      <w:r w:rsidRPr="00D92885">
        <w:rPr>
          <w:rFonts w:ascii="Arial" w:hAnsi="Arial"/>
        </w:rPr>
        <w:t>Un interlocuteur unique vous assistera dans le suivi administratif et technique de vos installations. L’objectif de ce contrat de maintenance management doit permettre de maintenir au niveau contractuel le fonctionnement et la disponibilité de vos ascenseurs et d’améliorer le niveau de sécurité global de ces équipements.</w:t>
      </w:r>
    </w:p>
    <w:p w14:paraId="68AB7B73" w14:textId="77777777" w:rsidR="00F4150A" w:rsidRPr="00D92885" w:rsidRDefault="00F4150A" w:rsidP="00F4150A">
      <w:pPr>
        <w:jc w:val="both"/>
        <w:rPr>
          <w:rFonts w:ascii="Arial" w:hAnsi="Arial"/>
          <w:b/>
        </w:rPr>
      </w:pPr>
      <w:r>
        <w:rPr>
          <w:rFonts w:ascii="Arial" w:hAnsi="Arial"/>
        </w:rPr>
        <w:t>LVO-INGENIERIE</w:t>
      </w:r>
      <w:r w:rsidRPr="00D92885">
        <w:rPr>
          <w:rFonts w:ascii="Arial" w:hAnsi="Arial"/>
        </w:rPr>
        <w:t xml:space="preserve"> fera le nécessaire pour maintenir ou améliorer la relation avec le ou les prestataires ascenseurs.</w:t>
      </w:r>
    </w:p>
    <w:p w14:paraId="15ABDA33" w14:textId="77777777" w:rsidR="00F4150A" w:rsidRPr="00D92885" w:rsidRDefault="00F4150A" w:rsidP="00F4150A">
      <w:pPr>
        <w:jc w:val="both"/>
        <w:rPr>
          <w:rFonts w:ascii="Arial" w:hAnsi="Arial"/>
          <w:b/>
        </w:rPr>
      </w:pPr>
      <w:r w:rsidRPr="00D92885">
        <w:rPr>
          <w:rFonts w:ascii="Arial" w:hAnsi="Arial"/>
        </w:rPr>
        <w:t>Les missions suivantes seront réalisées dans le cadre de ce contrat :</w:t>
      </w:r>
    </w:p>
    <w:p w14:paraId="7CDE8DD2" w14:textId="77777777" w:rsidR="00F4150A" w:rsidRPr="00D92885" w:rsidRDefault="00F4150A" w:rsidP="00F4150A">
      <w:pPr>
        <w:jc w:val="both"/>
        <w:rPr>
          <w:rFonts w:ascii="Arial" w:hAnsi="Arial" w:cs="Arial"/>
          <w:bCs/>
        </w:rPr>
      </w:pPr>
    </w:p>
    <w:p w14:paraId="00F3B372" w14:textId="77777777" w:rsidR="00F4150A" w:rsidRPr="000D1FFA" w:rsidRDefault="00F4150A" w:rsidP="00F4150A">
      <w:pPr>
        <w:widowControl w:val="0"/>
        <w:tabs>
          <w:tab w:val="left" w:pos="850"/>
        </w:tabs>
        <w:overflowPunct w:val="0"/>
        <w:autoSpaceDE w:val="0"/>
        <w:autoSpaceDN w:val="0"/>
        <w:adjustRightInd w:val="0"/>
        <w:jc w:val="both"/>
        <w:rPr>
          <w:rFonts w:ascii="Arial" w:hAnsi="Arial" w:cs="Arial"/>
          <w:b/>
          <w:bCs/>
          <w:color w:val="EA4E00"/>
        </w:rPr>
      </w:pPr>
      <w:bookmarkStart w:id="3" w:name="_Toc19261962"/>
      <w:r>
        <w:rPr>
          <w:rFonts w:ascii="Arial" w:hAnsi="Arial" w:cs="Arial"/>
          <w:b/>
          <w:bCs/>
          <w:color w:val="EA4E00"/>
        </w:rPr>
        <w:tab/>
      </w:r>
      <w:r w:rsidRPr="000D1FFA">
        <w:rPr>
          <w:rFonts w:ascii="Arial" w:hAnsi="Arial" w:cs="Arial"/>
          <w:b/>
          <w:bCs/>
          <w:color w:val="EA4E00"/>
        </w:rPr>
        <w:t>Suivi des contrôles techniques annuels</w:t>
      </w:r>
      <w:bookmarkEnd w:id="3"/>
    </w:p>
    <w:p w14:paraId="2037BD29" w14:textId="77777777" w:rsidR="00F4150A" w:rsidRPr="00D92885" w:rsidRDefault="00F4150A" w:rsidP="00F4150A">
      <w:pPr>
        <w:jc w:val="both"/>
        <w:rPr>
          <w:rFonts w:ascii="Arial" w:hAnsi="Arial"/>
          <w:b/>
        </w:rPr>
      </w:pPr>
      <w:r w:rsidRPr="00D92885">
        <w:rPr>
          <w:rFonts w:ascii="Arial" w:hAnsi="Arial"/>
        </w:rPr>
        <w:t xml:space="preserve">Une fois la visite de contrôle effectuée, </w:t>
      </w:r>
      <w:r>
        <w:rPr>
          <w:rFonts w:ascii="Arial" w:hAnsi="Arial"/>
        </w:rPr>
        <w:t>LVO-INGENIERIE</w:t>
      </w:r>
      <w:r w:rsidRPr="00D92885">
        <w:rPr>
          <w:rFonts w:ascii="Arial" w:hAnsi="Arial"/>
        </w:rPr>
        <w:t xml:space="preserve"> s’assurera que les rapports sont envoyés dans les meilleurs délais au prestataire pour traitement. </w:t>
      </w:r>
    </w:p>
    <w:p w14:paraId="15608FD6" w14:textId="77777777" w:rsidR="00F4150A" w:rsidRPr="00D92885" w:rsidRDefault="00F4150A" w:rsidP="00F4150A">
      <w:pPr>
        <w:jc w:val="both"/>
        <w:rPr>
          <w:rFonts w:ascii="Arial" w:hAnsi="Arial"/>
          <w:b/>
        </w:rPr>
      </w:pPr>
      <w:r w:rsidRPr="00D92885">
        <w:rPr>
          <w:rFonts w:ascii="Arial" w:hAnsi="Arial"/>
        </w:rPr>
        <w:t xml:space="preserve">Une copie de ces rapports sera transmise dans le même temps au consultant </w:t>
      </w:r>
      <w:r>
        <w:rPr>
          <w:rFonts w:ascii="Arial" w:hAnsi="Arial"/>
        </w:rPr>
        <w:t>LVO-INGENIERIE</w:t>
      </w:r>
      <w:r w:rsidRPr="00D92885">
        <w:rPr>
          <w:rFonts w:ascii="Arial" w:hAnsi="Arial"/>
        </w:rPr>
        <w:t>. Ce dernier analysera ces rapports de contrôle et planifiera les essais et vérifications non faites.</w:t>
      </w:r>
    </w:p>
    <w:p w14:paraId="347ABDBA" w14:textId="77777777" w:rsidR="00F4150A" w:rsidRPr="00D92885" w:rsidRDefault="00F4150A" w:rsidP="00F4150A">
      <w:pPr>
        <w:jc w:val="both"/>
        <w:rPr>
          <w:rFonts w:ascii="Arial" w:hAnsi="Arial"/>
        </w:rPr>
      </w:pPr>
    </w:p>
    <w:p w14:paraId="63CD5482" w14:textId="77777777" w:rsidR="00F4150A" w:rsidRPr="00D92885" w:rsidRDefault="00F4150A" w:rsidP="00F4150A">
      <w:pPr>
        <w:jc w:val="both"/>
        <w:rPr>
          <w:rFonts w:ascii="Arial" w:hAnsi="Arial"/>
        </w:rPr>
      </w:pPr>
      <w:r w:rsidRPr="00D92885">
        <w:rPr>
          <w:rFonts w:ascii="Arial" w:hAnsi="Arial"/>
        </w:rPr>
        <w:t xml:space="preserve">Après analyse, </w:t>
      </w:r>
      <w:r>
        <w:rPr>
          <w:rFonts w:ascii="Arial" w:hAnsi="Arial"/>
        </w:rPr>
        <w:t>LVO-INGENIERIE</w:t>
      </w:r>
      <w:r w:rsidRPr="00D92885">
        <w:rPr>
          <w:rFonts w:ascii="Arial" w:hAnsi="Arial"/>
        </w:rPr>
        <w:t xml:space="preserve"> assurera le suivi des actions à mettre en place par le prestataire pour lever les réserves formulées dans le rapport.</w:t>
      </w:r>
    </w:p>
    <w:p w14:paraId="572FEFCE" w14:textId="77777777" w:rsidR="00F4150A" w:rsidRPr="00D92885" w:rsidRDefault="00F4150A" w:rsidP="00F4150A">
      <w:pPr>
        <w:jc w:val="both"/>
        <w:rPr>
          <w:rFonts w:ascii="Arial" w:hAnsi="Arial"/>
        </w:rPr>
      </w:pPr>
      <w:r>
        <w:rPr>
          <w:rFonts w:ascii="Arial" w:hAnsi="Arial"/>
        </w:rPr>
        <w:t>LVO-INGENIERIE</w:t>
      </w:r>
      <w:r w:rsidRPr="00D92885">
        <w:rPr>
          <w:rFonts w:ascii="Arial" w:hAnsi="Arial"/>
        </w:rPr>
        <w:t xml:space="preserve"> validera ou refusera les devis émis par le prestataire couvrant les risques et réserves identifiés.</w:t>
      </w:r>
    </w:p>
    <w:p w14:paraId="650F9BA2" w14:textId="77777777" w:rsidR="00F4150A" w:rsidRPr="00D92885" w:rsidRDefault="00F4150A" w:rsidP="00F4150A">
      <w:pPr>
        <w:ind w:left="708"/>
        <w:jc w:val="both"/>
        <w:rPr>
          <w:rFonts w:ascii="Arial" w:hAnsi="Arial"/>
          <w:b/>
        </w:rPr>
      </w:pPr>
    </w:p>
    <w:p w14:paraId="22D281FA" w14:textId="77777777" w:rsidR="00F4150A" w:rsidRPr="000D1FFA" w:rsidRDefault="00F4150A" w:rsidP="00F4150A">
      <w:pPr>
        <w:widowControl w:val="0"/>
        <w:tabs>
          <w:tab w:val="left" w:pos="850"/>
        </w:tabs>
        <w:overflowPunct w:val="0"/>
        <w:autoSpaceDE w:val="0"/>
        <w:autoSpaceDN w:val="0"/>
        <w:adjustRightInd w:val="0"/>
        <w:jc w:val="both"/>
        <w:rPr>
          <w:rFonts w:ascii="Arial" w:hAnsi="Arial" w:cs="Arial"/>
          <w:b/>
          <w:bCs/>
          <w:color w:val="EA4E00"/>
        </w:rPr>
      </w:pPr>
      <w:bookmarkStart w:id="4" w:name="_Toc19261963"/>
      <w:r>
        <w:rPr>
          <w:rFonts w:ascii="Arial" w:hAnsi="Arial" w:cs="Arial"/>
          <w:b/>
          <w:bCs/>
          <w:color w:val="EA4E00"/>
        </w:rPr>
        <w:tab/>
      </w:r>
      <w:r w:rsidRPr="000D1FFA">
        <w:rPr>
          <w:rFonts w:ascii="Arial" w:hAnsi="Arial" w:cs="Arial"/>
          <w:b/>
          <w:bCs/>
          <w:color w:val="EA4E00"/>
        </w:rPr>
        <w:t>Support technique</w:t>
      </w:r>
      <w:bookmarkEnd w:id="4"/>
    </w:p>
    <w:p w14:paraId="00D10B6C" w14:textId="77777777" w:rsidR="00F4150A" w:rsidRPr="00D92885" w:rsidRDefault="00F4150A" w:rsidP="00F4150A">
      <w:pPr>
        <w:jc w:val="both"/>
        <w:rPr>
          <w:rFonts w:ascii="Arial" w:hAnsi="Arial"/>
          <w:b/>
        </w:rPr>
      </w:pPr>
      <w:r>
        <w:rPr>
          <w:rFonts w:ascii="Arial" w:hAnsi="Arial"/>
        </w:rPr>
        <w:t>LVO-INGENIERIE</w:t>
      </w:r>
      <w:r w:rsidRPr="00D92885">
        <w:rPr>
          <w:rFonts w:ascii="Arial" w:hAnsi="Arial"/>
        </w:rPr>
        <w:t xml:space="preserve"> assure une Assistance Téléphonique et conseil le gestionnaire en cas de pannes répétitives sur les installations couvertes par notre contrat.</w:t>
      </w:r>
    </w:p>
    <w:p w14:paraId="6EAFD92A" w14:textId="77777777" w:rsidR="00F4150A" w:rsidRPr="00D92885" w:rsidRDefault="00F4150A" w:rsidP="00F4150A">
      <w:pPr>
        <w:jc w:val="both"/>
        <w:rPr>
          <w:rFonts w:ascii="Arial" w:hAnsi="Arial"/>
          <w:b/>
        </w:rPr>
      </w:pPr>
      <w:r w:rsidRPr="00D92885">
        <w:rPr>
          <w:rFonts w:ascii="Arial" w:hAnsi="Arial"/>
        </w:rPr>
        <w:t>Le consultant prendra contact avec l’ascensoriste pour connaitre les raisons détaillées de ces pannes et les actions mises en place.</w:t>
      </w:r>
    </w:p>
    <w:p w14:paraId="6B2B2388" w14:textId="77777777" w:rsidR="00F4150A" w:rsidRPr="00D92885" w:rsidRDefault="00F4150A" w:rsidP="00F4150A">
      <w:pPr>
        <w:jc w:val="both"/>
        <w:rPr>
          <w:rFonts w:ascii="Arial" w:hAnsi="Arial" w:cs="Arial"/>
          <w:bCs/>
        </w:rPr>
      </w:pPr>
    </w:p>
    <w:p w14:paraId="70FF06C6" w14:textId="77777777" w:rsidR="00F4150A" w:rsidRPr="000D1FFA" w:rsidRDefault="00F4150A" w:rsidP="00F4150A">
      <w:pPr>
        <w:widowControl w:val="0"/>
        <w:tabs>
          <w:tab w:val="left" w:pos="850"/>
        </w:tabs>
        <w:overflowPunct w:val="0"/>
        <w:autoSpaceDE w:val="0"/>
        <w:autoSpaceDN w:val="0"/>
        <w:adjustRightInd w:val="0"/>
        <w:jc w:val="both"/>
        <w:rPr>
          <w:rFonts w:ascii="Arial" w:hAnsi="Arial" w:cs="Arial"/>
          <w:b/>
          <w:bCs/>
          <w:color w:val="EA4E00"/>
        </w:rPr>
      </w:pPr>
      <w:bookmarkStart w:id="5" w:name="_Toc19261964"/>
      <w:r>
        <w:rPr>
          <w:rFonts w:ascii="Arial" w:hAnsi="Arial" w:cs="Arial"/>
          <w:b/>
          <w:bCs/>
          <w:color w:val="EA4E00"/>
        </w:rPr>
        <w:tab/>
      </w:r>
      <w:r w:rsidRPr="000D1FFA">
        <w:rPr>
          <w:rFonts w:ascii="Arial" w:hAnsi="Arial" w:cs="Arial"/>
          <w:b/>
          <w:bCs/>
          <w:color w:val="EA4E00"/>
        </w:rPr>
        <w:t>Suivi administratif</w:t>
      </w:r>
      <w:bookmarkEnd w:id="5"/>
    </w:p>
    <w:p w14:paraId="02B3C934" w14:textId="77777777" w:rsidR="00F4150A" w:rsidRPr="00D92885" w:rsidRDefault="00F4150A" w:rsidP="00F4150A">
      <w:pPr>
        <w:jc w:val="both"/>
        <w:rPr>
          <w:rFonts w:ascii="Arial" w:hAnsi="Arial"/>
          <w:b/>
        </w:rPr>
      </w:pPr>
      <w:r>
        <w:rPr>
          <w:rFonts w:ascii="Arial" w:hAnsi="Arial"/>
        </w:rPr>
        <w:t>LVO-INGENIERIE</w:t>
      </w:r>
      <w:r w:rsidRPr="00D92885">
        <w:rPr>
          <w:rFonts w:ascii="Arial" w:hAnsi="Arial"/>
        </w:rPr>
        <w:t xml:space="preserve"> assure la vérification et la validation des factures de maintenance du prestataire, des devis de réparations et des devis pour intervention hors contrat qui lui sont transmises par le signataire de ce contrat.</w:t>
      </w:r>
    </w:p>
    <w:p w14:paraId="463A7953" w14:textId="77777777" w:rsidR="00F4150A" w:rsidRPr="00D92885" w:rsidRDefault="00F4150A" w:rsidP="00F4150A">
      <w:pPr>
        <w:jc w:val="both"/>
        <w:rPr>
          <w:rFonts w:ascii="Arial" w:hAnsi="Arial"/>
          <w:b/>
        </w:rPr>
      </w:pPr>
      <w:r w:rsidRPr="00D92885">
        <w:rPr>
          <w:rFonts w:ascii="Arial" w:hAnsi="Arial"/>
        </w:rPr>
        <w:t xml:space="preserve">Après vérification, </w:t>
      </w:r>
      <w:r>
        <w:rPr>
          <w:rFonts w:ascii="Arial" w:hAnsi="Arial"/>
        </w:rPr>
        <w:t>LVO-INGENIERIE</w:t>
      </w:r>
      <w:r w:rsidRPr="00D92885">
        <w:rPr>
          <w:rFonts w:ascii="Arial" w:hAnsi="Arial"/>
        </w:rPr>
        <w:t xml:space="preserve"> transmet au client les factures pour paiement ou demande d’avoir/annulation auprès du prestataire de maintenance.</w:t>
      </w:r>
    </w:p>
    <w:p w14:paraId="4C4D5027" w14:textId="77777777" w:rsidR="00F4150A" w:rsidRPr="00D92885" w:rsidRDefault="00F4150A" w:rsidP="00F4150A">
      <w:pPr>
        <w:jc w:val="both"/>
        <w:rPr>
          <w:rFonts w:ascii="Arial" w:hAnsi="Arial" w:cs="Arial"/>
          <w:bCs/>
        </w:rPr>
      </w:pPr>
    </w:p>
    <w:p w14:paraId="4D08C155" w14:textId="10A121E0" w:rsidR="00F4150A" w:rsidRPr="000D1FFA" w:rsidRDefault="00F4150A" w:rsidP="00F4150A">
      <w:pPr>
        <w:widowControl w:val="0"/>
        <w:tabs>
          <w:tab w:val="left" w:pos="850"/>
        </w:tabs>
        <w:overflowPunct w:val="0"/>
        <w:autoSpaceDE w:val="0"/>
        <w:autoSpaceDN w:val="0"/>
        <w:adjustRightInd w:val="0"/>
        <w:jc w:val="both"/>
        <w:rPr>
          <w:rFonts w:ascii="Arial" w:hAnsi="Arial" w:cs="Arial"/>
          <w:b/>
          <w:bCs/>
          <w:color w:val="EA4E00"/>
        </w:rPr>
      </w:pPr>
      <w:bookmarkStart w:id="6" w:name="_Toc19261965"/>
      <w:r>
        <w:rPr>
          <w:rFonts w:ascii="Arial" w:hAnsi="Arial" w:cs="Arial"/>
          <w:b/>
          <w:bCs/>
          <w:color w:val="EA4E00"/>
        </w:rPr>
        <w:tab/>
      </w:r>
      <w:r w:rsidRPr="000D1FFA">
        <w:rPr>
          <w:rFonts w:ascii="Arial" w:hAnsi="Arial" w:cs="Arial"/>
          <w:b/>
          <w:bCs/>
          <w:color w:val="EA4E00"/>
        </w:rPr>
        <w:t xml:space="preserve">Reporting </w:t>
      </w:r>
      <w:bookmarkEnd w:id="6"/>
      <w:r w:rsidR="00BE2E16">
        <w:rPr>
          <w:rFonts w:ascii="Arial" w:hAnsi="Arial" w:cs="Arial"/>
          <w:b/>
          <w:bCs/>
          <w:color w:val="EA4E00"/>
        </w:rPr>
        <w:t xml:space="preserve">semestriel </w:t>
      </w:r>
    </w:p>
    <w:p w14:paraId="63EDB98F" w14:textId="77777777" w:rsidR="00F4150A" w:rsidRPr="00EE24B8" w:rsidRDefault="00F4150A" w:rsidP="00F4150A">
      <w:pPr>
        <w:jc w:val="both"/>
        <w:rPr>
          <w:rFonts w:ascii="Arial" w:hAnsi="Arial"/>
          <w:b/>
        </w:rPr>
      </w:pPr>
      <w:r w:rsidRPr="00EE24B8">
        <w:rPr>
          <w:rFonts w:ascii="Arial" w:hAnsi="Arial"/>
        </w:rPr>
        <w:t>Une analyse des rapports de maintenance et des interventions, un suivi des actions spécifiques réalisées, un bilan des levées de réserves du rapport de contrôles est effectué.</w:t>
      </w:r>
    </w:p>
    <w:p w14:paraId="31F4A16E" w14:textId="77777777" w:rsidR="00F4150A" w:rsidRDefault="00F4150A" w:rsidP="00F4150A">
      <w:pPr>
        <w:jc w:val="both"/>
        <w:rPr>
          <w:rFonts w:ascii="Arial" w:hAnsi="Arial"/>
        </w:rPr>
      </w:pPr>
    </w:p>
    <w:p w14:paraId="10E1C3D1" w14:textId="77777777" w:rsidR="00F4150A" w:rsidRPr="00D92885" w:rsidRDefault="00F4150A" w:rsidP="00F4150A">
      <w:pPr>
        <w:jc w:val="both"/>
        <w:rPr>
          <w:rFonts w:ascii="Arial" w:hAnsi="Arial"/>
          <w:b/>
        </w:rPr>
      </w:pPr>
      <w:r w:rsidRPr="00D92885">
        <w:rPr>
          <w:rFonts w:ascii="Arial" w:hAnsi="Arial"/>
        </w:rPr>
        <w:t>Un tableau des pénalités contractuelles est dressé et discuté avec le prestataire de maintenance afin de déterminer si ces pénalités contractuelles seront appliquées.</w:t>
      </w:r>
    </w:p>
    <w:p w14:paraId="4021EE03" w14:textId="77777777" w:rsidR="00F4150A" w:rsidRPr="00D92885" w:rsidRDefault="00F4150A" w:rsidP="00F4150A">
      <w:pPr>
        <w:jc w:val="both"/>
        <w:rPr>
          <w:rFonts w:ascii="Arial" w:hAnsi="Arial"/>
          <w:b/>
        </w:rPr>
      </w:pPr>
    </w:p>
    <w:p w14:paraId="70B4AEB2" w14:textId="77777777" w:rsidR="00F4150A" w:rsidRPr="00D92885" w:rsidRDefault="00F4150A" w:rsidP="00F4150A">
      <w:pPr>
        <w:jc w:val="both"/>
        <w:rPr>
          <w:rFonts w:ascii="Arial" w:hAnsi="Arial"/>
          <w:b/>
        </w:rPr>
      </w:pPr>
      <w:r w:rsidRPr="00D92885">
        <w:rPr>
          <w:rFonts w:ascii="Arial" w:hAnsi="Arial"/>
        </w:rPr>
        <w:lastRenderedPageBreak/>
        <w:t>Le Planning des actions à réaliser est mis à jour pour la prochaine réunion et une planification de réunions intermédiaires est organisée si nécessaire.</w:t>
      </w:r>
    </w:p>
    <w:p w14:paraId="00CC12D8" w14:textId="77777777" w:rsidR="003A315E" w:rsidRPr="00D92885" w:rsidRDefault="003A315E" w:rsidP="003A315E">
      <w:pPr>
        <w:jc w:val="both"/>
        <w:rPr>
          <w:rFonts w:ascii="Arial" w:hAnsi="Arial" w:cs="Arial"/>
          <w:bCs/>
        </w:rPr>
      </w:pPr>
    </w:p>
    <w:p w14:paraId="2FFB9C52" w14:textId="2248283D" w:rsidR="003A315E" w:rsidRPr="000D1FFA" w:rsidRDefault="003A315E" w:rsidP="003A315E">
      <w:pPr>
        <w:widowControl w:val="0"/>
        <w:tabs>
          <w:tab w:val="left" w:pos="850"/>
        </w:tabs>
        <w:overflowPunct w:val="0"/>
        <w:autoSpaceDE w:val="0"/>
        <w:autoSpaceDN w:val="0"/>
        <w:adjustRightInd w:val="0"/>
        <w:jc w:val="both"/>
        <w:rPr>
          <w:rFonts w:ascii="Arial" w:hAnsi="Arial" w:cs="Arial"/>
          <w:b/>
          <w:bCs/>
          <w:color w:val="EA4E00"/>
        </w:rPr>
      </w:pPr>
      <w:r>
        <w:rPr>
          <w:rFonts w:ascii="Arial" w:hAnsi="Arial" w:cs="Arial"/>
          <w:b/>
          <w:bCs/>
          <w:color w:val="EA4E00"/>
        </w:rPr>
        <w:tab/>
      </w:r>
      <w:r>
        <w:rPr>
          <w:rFonts w:ascii="Arial" w:hAnsi="Arial" w:cs="Arial"/>
          <w:b/>
          <w:bCs/>
          <w:color w:val="EA4E00"/>
        </w:rPr>
        <w:t xml:space="preserve">Réunions </w:t>
      </w:r>
      <w:r>
        <w:rPr>
          <w:rFonts w:ascii="Arial" w:hAnsi="Arial" w:cs="Arial"/>
          <w:b/>
          <w:bCs/>
          <w:color w:val="EA4E00"/>
        </w:rPr>
        <w:t xml:space="preserve"> </w:t>
      </w:r>
    </w:p>
    <w:p w14:paraId="0EF9A144" w14:textId="664B53E3" w:rsidR="00F4150A" w:rsidRPr="00D92885" w:rsidRDefault="00BE2E16" w:rsidP="00F4150A">
      <w:pPr>
        <w:jc w:val="both"/>
        <w:rPr>
          <w:rFonts w:ascii="Arial" w:hAnsi="Arial"/>
        </w:rPr>
      </w:pPr>
      <w:r>
        <w:rPr>
          <w:rFonts w:ascii="Arial" w:hAnsi="Arial"/>
        </w:rPr>
        <w:t xml:space="preserve">Une </w:t>
      </w:r>
      <w:r w:rsidR="003A315E">
        <w:rPr>
          <w:rFonts w:ascii="Arial" w:hAnsi="Arial"/>
        </w:rPr>
        <w:t>réunion</w:t>
      </w:r>
      <w:r>
        <w:rPr>
          <w:rFonts w:ascii="Arial" w:hAnsi="Arial"/>
        </w:rPr>
        <w:t xml:space="preserve"> </w:t>
      </w:r>
      <w:r w:rsidR="003A315E">
        <w:rPr>
          <w:rFonts w:ascii="Arial" w:hAnsi="Arial"/>
        </w:rPr>
        <w:t>semestrielle</w:t>
      </w:r>
      <w:r w:rsidR="00F4150A">
        <w:rPr>
          <w:rFonts w:ascii="Arial" w:hAnsi="Arial"/>
        </w:rPr>
        <w:t xml:space="preserve"> en </w:t>
      </w:r>
      <w:r w:rsidR="005A7940">
        <w:rPr>
          <w:rFonts w:ascii="Arial" w:hAnsi="Arial"/>
        </w:rPr>
        <w:t>vidéoconférence avec</w:t>
      </w:r>
      <w:r w:rsidR="00F4150A">
        <w:rPr>
          <w:rFonts w:ascii="Arial" w:hAnsi="Arial"/>
        </w:rPr>
        <w:t xml:space="preserve"> l’entreprise et le client.</w:t>
      </w:r>
    </w:p>
    <w:p w14:paraId="19AC6381" w14:textId="54512623" w:rsidR="00F4150A" w:rsidRDefault="005A7940" w:rsidP="00F4150A">
      <w:pPr>
        <w:jc w:val="both"/>
        <w:rPr>
          <w:rFonts w:ascii="Arial" w:hAnsi="Arial"/>
          <w:b/>
        </w:rPr>
      </w:pPr>
      <w:r>
        <w:rPr>
          <w:rFonts w:ascii="Arial" w:hAnsi="Arial"/>
          <w:b/>
        </w:rPr>
        <w:t xml:space="preserve">Une </w:t>
      </w:r>
      <w:r w:rsidR="000D3E5A">
        <w:rPr>
          <w:rFonts w:ascii="Arial" w:hAnsi="Arial"/>
          <w:b/>
        </w:rPr>
        <w:t>réunion</w:t>
      </w:r>
      <w:r>
        <w:rPr>
          <w:rFonts w:ascii="Arial" w:hAnsi="Arial"/>
          <w:b/>
        </w:rPr>
        <w:t xml:space="preserve"> </w:t>
      </w:r>
      <w:r w:rsidR="000D3E5A">
        <w:rPr>
          <w:rFonts w:ascii="Arial" w:hAnsi="Arial"/>
          <w:b/>
        </w:rPr>
        <w:t>annuelle</w:t>
      </w:r>
      <w:r>
        <w:rPr>
          <w:rFonts w:ascii="Arial" w:hAnsi="Arial"/>
          <w:b/>
        </w:rPr>
        <w:t xml:space="preserve"> en </w:t>
      </w:r>
      <w:r w:rsidR="000D3E5A">
        <w:rPr>
          <w:rFonts w:ascii="Arial" w:hAnsi="Arial"/>
          <w:b/>
        </w:rPr>
        <w:t>présentiel</w:t>
      </w:r>
      <w:r>
        <w:rPr>
          <w:rFonts w:ascii="Arial" w:hAnsi="Arial"/>
          <w:b/>
        </w:rPr>
        <w:t xml:space="preserve"> </w:t>
      </w:r>
      <w:r w:rsidR="000D3E5A">
        <w:rPr>
          <w:rFonts w:ascii="Arial" w:hAnsi="Arial"/>
          <w:b/>
        </w:rPr>
        <w:t xml:space="preserve">avec l’entreprise et le client </w:t>
      </w:r>
    </w:p>
    <w:p w14:paraId="2819F4AF" w14:textId="77777777" w:rsidR="00C43ACB" w:rsidRPr="00D92885" w:rsidRDefault="00C43ACB" w:rsidP="00F4150A">
      <w:pPr>
        <w:jc w:val="both"/>
        <w:rPr>
          <w:rFonts w:ascii="Arial" w:hAnsi="Arial"/>
          <w:b/>
        </w:rPr>
      </w:pPr>
    </w:p>
    <w:p w14:paraId="03C4A29B" w14:textId="7CAB7A21" w:rsidR="00F4150A" w:rsidRPr="00C55188" w:rsidRDefault="00F4150A" w:rsidP="00C750A7">
      <w:pPr>
        <w:rPr>
          <w:rFonts w:ascii="Arial" w:hAnsi="Arial" w:cs="Arial"/>
          <w:b/>
          <w:bCs/>
          <w:color w:val="EA4E00"/>
        </w:rPr>
      </w:pPr>
      <w:bookmarkStart w:id="7" w:name="_Toc19261968"/>
      <w:r w:rsidRPr="00C55188">
        <w:rPr>
          <w:rFonts w:ascii="Arial" w:hAnsi="Arial" w:cs="Arial"/>
          <w:b/>
          <w:bCs/>
          <w:color w:val="EA4E00"/>
        </w:rPr>
        <w:t>DELAIS – DUREE DU CONTRAT</w:t>
      </w:r>
      <w:bookmarkEnd w:id="7"/>
    </w:p>
    <w:p w14:paraId="299EC7C9" w14:textId="77777777" w:rsidR="00F4150A" w:rsidRDefault="00F4150A" w:rsidP="00F4150A">
      <w:pPr>
        <w:jc w:val="both"/>
        <w:rPr>
          <w:rFonts w:ascii="Arial" w:hAnsi="Arial"/>
        </w:rPr>
      </w:pPr>
      <w:r w:rsidRPr="00D92885">
        <w:rPr>
          <w:rFonts w:ascii="Arial" w:hAnsi="Arial"/>
        </w:rPr>
        <w:t xml:space="preserve">Dans le cadre de cette prestation, </w:t>
      </w:r>
      <w:r>
        <w:rPr>
          <w:rFonts w:ascii="Arial" w:hAnsi="Arial"/>
        </w:rPr>
        <w:t>LVO-INGENIERIE</w:t>
      </w:r>
      <w:r w:rsidRPr="00D92885">
        <w:rPr>
          <w:rFonts w:ascii="Arial" w:hAnsi="Arial"/>
        </w:rPr>
        <w:t xml:space="preserve"> fournira le soutien opérationnel, technique et le suivi de la gestion des équipements de transport vertical situés sur les sites nommés en annexe pour une période de </w:t>
      </w:r>
      <w:r w:rsidRPr="00FB3E77">
        <w:rPr>
          <w:rFonts w:ascii="Arial" w:hAnsi="Arial"/>
        </w:rPr>
        <w:t>1 an à</w:t>
      </w:r>
      <w:r w:rsidRPr="00D92885">
        <w:rPr>
          <w:rFonts w:ascii="Arial" w:hAnsi="Arial"/>
        </w:rPr>
        <w:t xml:space="preserve"> partir de la date de signature du contrat, sauf indication du contraire par écrit. A la fin de cette période, le contrat sera renouvelé par tacite reconduction pour une période de 1 an (un An).</w:t>
      </w:r>
    </w:p>
    <w:p w14:paraId="7FBEFE3D" w14:textId="24EFCEAA" w:rsidR="005D5FB4" w:rsidRDefault="0025160B">
      <w:pPr>
        <w:pStyle w:val="Titre1"/>
        <w:pBdr>
          <w:bottom w:val="single" w:sz="6" w:space="0" w:color="FF6B00"/>
        </w:pBdr>
        <w:rPr>
          <w:rFonts w:ascii="Arial" w:hAnsi="Arial" w:cs="Arial"/>
        </w:rPr>
      </w:pPr>
      <w:r w:rsidRPr="00DF3FE0">
        <w:rPr>
          <w:rFonts w:ascii="Arial" w:hAnsi="Arial" w:cs="Arial"/>
        </w:rPr>
        <w:t>MONTANT DES HONORAIRES</w:t>
      </w:r>
    </w:p>
    <w:p w14:paraId="3CF1F715" w14:textId="77777777" w:rsidR="00073F68" w:rsidRPr="000E42C6" w:rsidRDefault="00073F68" w:rsidP="00073F68">
      <w:pPr>
        <w:pStyle w:val="Titre2"/>
        <w:rPr>
          <w:rFonts w:ascii="Arial" w:hAnsi="Arial" w:cs="Arial"/>
        </w:rPr>
      </w:pPr>
      <w:r w:rsidRPr="000E42C6">
        <w:rPr>
          <w:rFonts w:ascii="Arial" w:hAnsi="Arial" w:cs="Arial"/>
        </w:rPr>
        <w:t>Tableau de l'Offre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5"/>
        <w:gridCol w:w="4171"/>
      </w:tblGrid>
      <w:tr w:rsidR="00073F68" w:rsidRPr="000E42C6" w14:paraId="4B748045" w14:textId="77777777" w:rsidTr="000F21A1">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29A0C1E3" w14:textId="77777777" w:rsidR="00073F68" w:rsidRPr="000E42C6" w:rsidRDefault="00073F68" w:rsidP="000F21A1">
            <w:pPr>
              <w:jc w:val="center"/>
              <w:rPr>
                <w:rFonts w:ascii="Arial" w:hAnsi="Arial" w:cs="Arial"/>
              </w:rPr>
            </w:pPr>
            <w:r w:rsidRPr="000E42C6">
              <w:rPr>
                <w:rFonts w:ascii="Arial" w:eastAsia="Montserrat" w:hAnsi="Arial" w:cs="Arial"/>
                <w:b/>
                <w:bCs/>
                <w:color w:val="FFFFFF"/>
                <w:sz w:val="19"/>
                <w:szCs w:val="19"/>
              </w:rPr>
              <w:t>PRESTATION</w:t>
            </w:r>
          </w:p>
        </w:tc>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173AF277" w14:textId="77777777" w:rsidR="00073F68" w:rsidRPr="000E42C6" w:rsidRDefault="00073F68" w:rsidP="000F21A1">
            <w:pPr>
              <w:jc w:val="center"/>
              <w:rPr>
                <w:rFonts w:ascii="Arial" w:hAnsi="Arial" w:cs="Arial"/>
              </w:rPr>
            </w:pPr>
            <w:r w:rsidRPr="000E42C6">
              <w:rPr>
                <w:rFonts w:ascii="Arial" w:eastAsia="Montserrat" w:hAnsi="Arial" w:cs="Arial"/>
                <w:b/>
                <w:bCs/>
                <w:color w:val="FFFFFF"/>
                <w:sz w:val="19"/>
                <w:szCs w:val="19"/>
              </w:rPr>
              <w:t>MONTANT HT</w:t>
            </w:r>
          </w:p>
        </w:tc>
      </w:tr>
      <w:tr w:rsidR="00073F68" w:rsidRPr="000E42C6" w14:paraId="253495D7" w14:textId="77777777" w:rsidTr="000F21A1">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4A7C5473" w14:textId="77777777" w:rsidR="0077709B" w:rsidRPr="0077709B" w:rsidRDefault="0077709B" w:rsidP="0077709B">
            <w:pPr>
              <w:rPr>
                <w:rFonts w:ascii="Arial" w:eastAsia="Montserrat" w:hAnsi="Arial" w:cs="Arial"/>
                <w:b/>
                <w:bCs/>
                <w:color w:val="1A2B4C"/>
                <w:sz w:val="19"/>
                <w:szCs w:val="19"/>
              </w:rPr>
            </w:pPr>
            <w:r w:rsidRPr="0077709B">
              <w:rPr>
                <w:rFonts w:ascii="Arial" w:eastAsia="Montserrat" w:hAnsi="Arial" w:cs="Arial"/>
                <w:b/>
                <w:bCs/>
                <w:color w:val="1A2B4C"/>
                <w:sz w:val="19"/>
                <w:szCs w:val="19"/>
              </w:rPr>
              <w:t>MAINTENANCE MANAGEMENT</w:t>
            </w:r>
          </w:p>
          <w:p w14:paraId="4F69A404" w14:textId="4F972191" w:rsidR="00073F68" w:rsidRPr="000E42C6" w:rsidRDefault="0077709B" w:rsidP="0077709B">
            <w:pPr>
              <w:rPr>
                <w:rFonts w:ascii="Arial" w:hAnsi="Arial" w:cs="Arial"/>
              </w:rPr>
            </w:pPr>
            <w:r w:rsidRPr="0077709B">
              <w:rPr>
                <w:rFonts w:ascii="Arial" w:eastAsia="Montserrat" w:hAnsi="Arial" w:cs="Arial"/>
                <w:b/>
                <w:bCs/>
                <w:color w:val="1A2B4C"/>
                <w:sz w:val="19"/>
                <w:szCs w:val="19"/>
              </w:rPr>
              <w:t>1</w:t>
            </w:r>
            <w:r>
              <w:rPr>
                <w:rFonts w:ascii="Arial" w:eastAsia="Montserrat" w:hAnsi="Arial" w:cs="Arial"/>
                <w:b/>
                <w:bCs/>
                <w:color w:val="1A2B4C"/>
                <w:sz w:val="19"/>
                <w:szCs w:val="19"/>
              </w:rPr>
              <w:t>2</w:t>
            </w:r>
            <w:r w:rsidRPr="0077709B">
              <w:rPr>
                <w:rFonts w:ascii="Arial" w:eastAsia="Montserrat" w:hAnsi="Arial" w:cs="Arial"/>
                <w:b/>
                <w:bCs/>
                <w:color w:val="1A2B4C"/>
                <w:sz w:val="19"/>
                <w:szCs w:val="19"/>
              </w:rPr>
              <w:t xml:space="preserve"> Ascenseurs</w:t>
            </w:r>
          </w:p>
        </w:tc>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22C61C33" w14:textId="73153FF1" w:rsidR="00073F68" w:rsidRPr="000E42C6" w:rsidRDefault="00C0603E" w:rsidP="000F21A1">
            <w:pPr>
              <w:jc w:val="center"/>
              <w:rPr>
                <w:rFonts w:ascii="Arial" w:hAnsi="Arial" w:cs="Arial"/>
              </w:rPr>
            </w:pPr>
            <w:r>
              <w:rPr>
                <w:rFonts w:ascii="Arial" w:eastAsia="Montserrat" w:hAnsi="Arial" w:cs="Arial"/>
                <w:b/>
                <w:bCs/>
                <w:color w:val="1A2B4C"/>
                <w:sz w:val="19"/>
                <w:szCs w:val="19"/>
              </w:rPr>
              <w:t>75</w:t>
            </w:r>
            <w:r w:rsidRPr="00C0603E">
              <w:rPr>
                <w:rFonts w:ascii="Arial" w:eastAsia="Montserrat" w:hAnsi="Arial" w:cs="Arial"/>
                <w:b/>
                <w:bCs/>
                <w:color w:val="1A2B4C"/>
                <w:sz w:val="19"/>
                <w:szCs w:val="19"/>
              </w:rPr>
              <w:t>,00€ HT/Mois/Ascenseur</w:t>
            </w:r>
          </w:p>
        </w:tc>
      </w:tr>
      <w:tr w:rsidR="00073F68" w:rsidRPr="000E42C6" w14:paraId="011A27F5" w14:textId="77777777" w:rsidTr="000F21A1">
        <w:tc>
          <w:tcPr>
            <w:tcW w:w="0" w:type="auto"/>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6D650D41" w14:textId="0B86EF94" w:rsidR="00073F68" w:rsidRPr="000E42C6" w:rsidRDefault="00073F68" w:rsidP="000F21A1">
            <w:pPr>
              <w:rPr>
                <w:rFonts w:ascii="Arial" w:hAnsi="Arial" w:cs="Arial"/>
              </w:rPr>
            </w:pPr>
            <w:r w:rsidRPr="000E42C6">
              <w:rPr>
                <w:rFonts w:ascii="Arial" w:hAnsi="Arial" w:cs="Arial"/>
                <w:color w:val="333333"/>
                <w:sz w:val="19"/>
                <w:szCs w:val="19"/>
              </w:rPr>
              <w:t xml:space="preserve">TOTAL </w:t>
            </w:r>
            <w:r w:rsidR="007F6262">
              <w:rPr>
                <w:rFonts w:ascii="Arial" w:hAnsi="Arial" w:cs="Arial"/>
                <w:color w:val="333333"/>
                <w:sz w:val="19"/>
                <w:szCs w:val="19"/>
              </w:rPr>
              <w:t xml:space="preserve">/ an </w:t>
            </w:r>
          </w:p>
        </w:tc>
        <w:tc>
          <w:tcPr>
            <w:tcW w:w="0" w:type="auto"/>
            <w:tcBorders>
              <w:top w:val="single" w:sz="1" w:space="0" w:color="8E9DAE"/>
              <w:left w:val="single" w:sz="1" w:space="0" w:color="8E9DAE"/>
              <w:bottom w:val="single" w:sz="1" w:space="0" w:color="8E9DAE"/>
              <w:right w:val="single" w:sz="1" w:space="0" w:color="8E9DAE"/>
            </w:tcBorders>
            <w:shd w:val="clear" w:color="auto" w:fill="FF6B00"/>
            <w:tcMar>
              <w:top w:w="100" w:type="dxa"/>
              <w:left w:w="150" w:type="dxa"/>
              <w:bottom w:w="100" w:type="dxa"/>
              <w:right w:w="150" w:type="dxa"/>
            </w:tcMar>
            <w:vAlign w:val="center"/>
          </w:tcPr>
          <w:p w14:paraId="58BA60A3" w14:textId="30F81C3D" w:rsidR="00073F68" w:rsidRPr="000E42C6" w:rsidRDefault="0074560E" w:rsidP="000F21A1">
            <w:pPr>
              <w:jc w:val="center"/>
              <w:rPr>
                <w:rFonts w:ascii="Arial" w:hAnsi="Arial" w:cs="Arial"/>
              </w:rPr>
            </w:pPr>
            <w:r>
              <w:rPr>
                <w:rFonts w:ascii="Arial" w:eastAsia="Montserrat" w:hAnsi="Arial" w:cs="Arial"/>
                <w:b/>
                <w:bCs/>
                <w:color w:val="FFFFFF"/>
                <w:sz w:val="22"/>
                <w:szCs w:val="22"/>
              </w:rPr>
              <w:t>1</w:t>
            </w:r>
            <w:r w:rsidR="003549F3">
              <w:rPr>
                <w:rFonts w:ascii="Arial" w:eastAsia="Montserrat" w:hAnsi="Arial" w:cs="Arial"/>
                <w:b/>
                <w:bCs/>
                <w:color w:val="FFFFFF"/>
                <w:sz w:val="22"/>
                <w:szCs w:val="22"/>
              </w:rPr>
              <w:t>0</w:t>
            </w:r>
            <w:r>
              <w:rPr>
                <w:rFonts w:ascii="Arial" w:eastAsia="Montserrat" w:hAnsi="Arial" w:cs="Arial"/>
                <w:b/>
                <w:bCs/>
                <w:color w:val="FFFFFF"/>
                <w:sz w:val="22"/>
                <w:szCs w:val="22"/>
              </w:rPr>
              <w:t xml:space="preserve"> </w:t>
            </w:r>
            <w:r w:rsidR="003549F3">
              <w:rPr>
                <w:rFonts w:ascii="Arial" w:eastAsia="Montserrat" w:hAnsi="Arial" w:cs="Arial"/>
                <w:b/>
                <w:bCs/>
                <w:color w:val="FFFFFF"/>
                <w:sz w:val="22"/>
                <w:szCs w:val="22"/>
              </w:rPr>
              <w:t>8</w:t>
            </w:r>
            <w:r>
              <w:rPr>
                <w:rFonts w:ascii="Arial" w:eastAsia="Montserrat" w:hAnsi="Arial" w:cs="Arial"/>
                <w:b/>
                <w:bCs/>
                <w:color w:val="FFFFFF"/>
                <w:sz w:val="22"/>
                <w:szCs w:val="22"/>
              </w:rPr>
              <w:t>00</w:t>
            </w:r>
            <w:r w:rsidR="00073F68" w:rsidRPr="000E42C6">
              <w:rPr>
                <w:rFonts w:ascii="Arial" w:eastAsia="Montserrat" w:hAnsi="Arial" w:cs="Arial"/>
                <w:b/>
                <w:bCs/>
                <w:color w:val="FFFFFF"/>
                <w:sz w:val="22"/>
                <w:szCs w:val="22"/>
              </w:rPr>
              <w:t>,00 € HT</w:t>
            </w:r>
          </w:p>
        </w:tc>
      </w:tr>
      <w:tr w:rsidR="00192D9A" w:rsidRPr="000E42C6" w14:paraId="7850E7A0" w14:textId="77777777" w:rsidTr="000F21A1">
        <w:tc>
          <w:tcPr>
            <w:tcW w:w="0" w:type="auto"/>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622661EE" w14:textId="49BEFDBA" w:rsidR="00192D9A" w:rsidRPr="00894C0B" w:rsidRDefault="00192D9A" w:rsidP="000F21A1">
            <w:pPr>
              <w:rPr>
                <w:rFonts w:ascii="Arial" w:hAnsi="Arial" w:cs="Arial"/>
                <w:b/>
                <w:bCs/>
                <w:color w:val="333333"/>
                <w:sz w:val="22"/>
                <w:szCs w:val="22"/>
              </w:rPr>
            </w:pPr>
            <w:r w:rsidRPr="00894C0B">
              <w:rPr>
                <w:rFonts w:ascii="Arial" w:hAnsi="Arial" w:cs="Arial"/>
                <w:b/>
                <w:bCs/>
                <w:color w:val="333333"/>
                <w:sz w:val="22"/>
                <w:szCs w:val="22"/>
              </w:rPr>
              <w:t xml:space="preserve">Pour l’exercice 2026, </w:t>
            </w:r>
          </w:p>
        </w:tc>
        <w:tc>
          <w:tcPr>
            <w:tcW w:w="0" w:type="auto"/>
            <w:tcBorders>
              <w:top w:val="single" w:sz="1" w:space="0" w:color="8E9DAE"/>
              <w:left w:val="single" w:sz="1" w:space="0" w:color="8E9DAE"/>
              <w:bottom w:val="single" w:sz="1" w:space="0" w:color="8E9DAE"/>
              <w:right w:val="single" w:sz="1" w:space="0" w:color="8E9DAE"/>
            </w:tcBorders>
            <w:shd w:val="clear" w:color="auto" w:fill="FF6B00"/>
            <w:tcMar>
              <w:top w:w="100" w:type="dxa"/>
              <w:left w:w="150" w:type="dxa"/>
              <w:bottom w:w="100" w:type="dxa"/>
              <w:right w:w="150" w:type="dxa"/>
            </w:tcMar>
            <w:vAlign w:val="center"/>
          </w:tcPr>
          <w:p w14:paraId="7587DDB2" w14:textId="76D7B9B3" w:rsidR="00192D9A" w:rsidRDefault="00DE3A27" w:rsidP="000F21A1">
            <w:pPr>
              <w:jc w:val="center"/>
              <w:rPr>
                <w:rFonts w:ascii="Arial" w:eastAsia="Montserrat" w:hAnsi="Arial" w:cs="Arial"/>
                <w:b/>
                <w:bCs/>
                <w:color w:val="FFFFFF"/>
                <w:sz w:val="22"/>
                <w:szCs w:val="22"/>
              </w:rPr>
            </w:pPr>
            <w:r w:rsidRPr="00B7576B">
              <w:rPr>
                <w:rFonts w:ascii="Arial" w:eastAsia="Montserrat" w:hAnsi="Arial" w:cs="Arial"/>
                <w:b/>
                <w:bCs/>
                <w:color w:val="002060"/>
                <w:sz w:val="22"/>
                <w:szCs w:val="22"/>
              </w:rPr>
              <w:t>6</w:t>
            </w:r>
            <w:r w:rsidRPr="00B7576B">
              <w:rPr>
                <w:rFonts w:ascii="Arial" w:eastAsia="Montserrat" w:hAnsi="Arial" w:cs="Arial"/>
                <w:b/>
                <w:bCs/>
                <w:color w:val="002060"/>
                <w:sz w:val="22"/>
                <w:szCs w:val="22"/>
              </w:rPr>
              <w:t xml:space="preserve"> </w:t>
            </w:r>
            <w:r w:rsidRPr="00B7576B">
              <w:rPr>
                <w:rFonts w:ascii="Arial" w:eastAsia="Montserrat" w:hAnsi="Arial" w:cs="Arial"/>
                <w:b/>
                <w:bCs/>
                <w:color w:val="002060"/>
                <w:sz w:val="22"/>
                <w:szCs w:val="22"/>
              </w:rPr>
              <w:t>9</w:t>
            </w:r>
            <w:r w:rsidRPr="00B7576B">
              <w:rPr>
                <w:rFonts w:ascii="Arial" w:eastAsia="Montserrat" w:hAnsi="Arial" w:cs="Arial"/>
                <w:b/>
                <w:bCs/>
                <w:color w:val="002060"/>
                <w:sz w:val="22"/>
                <w:szCs w:val="22"/>
              </w:rPr>
              <w:t>00,00 € HT</w:t>
            </w:r>
          </w:p>
        </w:tc>
      </w:tr>
    </w:tbl>
    <w:p w14:paraId="637B9434" w14:textId="77777777" w:rsidR="00073F68" w:rsidRPr="00D73236" w:rsidRDefault="00073F68" w:rsidP="00073F68">
      <w:pPr>
        <w:spacing w:before="80" w:after="80"/>
        <w:rPr>
          <w:rFonts w:ascii="Arial" w:hAnsi="Arial" w:cs="Arial"/>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3F68" w:rsidRPr="000E42C6" w14:paraId="7DA4D11C" w14:textId="77777777" w:rsidTr="000F21A1">
        <w:tc>
          <w:tcPr>
            <w:tcW w:w="0" w:type="auto"/>
            <w:tcBorders>
              <w:top w:val="single" w:sz="1" w:space="0" w:color="8E9DAE"/>
              <w:left w:val="single" w:sz="1" w:space="0" w:color="8E9DAE"/>
              <w:bottom w:val="single" w:sz="1" w:space="0" w:color="8E9DAE"/>
              <w:right w:val="single" w:sz="1" w:space="0" w:color="8E9DAE"/>
            </w:tcBorders>
            <w:shd w:val="clear" w:color="auto" w:fill="F4F6F9"/>
            <w:tcMar>
              <w:top w:w="120" w:type="dxa"/>
              <w:left w:w="200" w:type="dxa"/>
              <w:bottom w:w="120" w:type="dxa"/>
              <w:right w:w="200" w:type="dxa"/>
            </w:tcMar>
          </w:tcPr>
          <w:p w14:paraId="16F1838F" w14:textId="77777777" w:rsidR="00073F68" w:rsidRPr="000E42C6" w:rsidRDefault="00073F68" w:rsidP="000F21A1">
            <w:pPr>
              <w:rPr>
                <w:rFonts w:ascii="Arial" w:hAnsi="Arial" w:cs="Arial"/>
              </w:rPr>
            </w:pPr>
            <w:r w:rsidRPr="000E42C6">
              <w:rPr>
                <w:rFonts w:ascii="Arial" w:hAnsi="Arial" w:cs="Arial"/>
                <w:b/>
                <w:bCs/>
                <w:color w:val="1A2B4C"/>
                <w:sz w:val="19"/>
                <w:szCs w:val="19"/>
              </w:rPr>
              <w:t>Coût horaire LVO-INGENIERIE : 1</w:t>
            </w:r>
            <w:r>
              <w:rPr>
                <w:rFonts w:ascii="Arial" w:hAnsi="Arial" w:cs="Arial"/>
                <w:b/>
                <w:bCs/>
                <w:color w:val="1A2B4C"/>
                <w:sz w:val="19"/>
                <w:szCs w:val="19"/>
              </w:rPr>
              <w:t>75</w:t>
            </w:r>
            <w:r w:rsidRPr="000E42C6">
              <w:rPr>
                <w:rFonts w:ascii="Arial" w:hAnsi="Arial" w:cs="Arial"/>
                <w:b/>
                <w:bCs/>
                <w:color w:val="1A2B4C"/>
                <w:sz w:val="19"/>
                <w:szCs w:val="19"/>
              </w:rPr>
              <w:t xml:space="preserve"> € HT       |       Coût Journalier : 1 225 € HT</w:t>
            </w:r>
          </w:p>
          <w:p w14:paraId="4A50BCC5" w14:textId="77777777" w:rsidR="00073F68" w:rsidRPr="000E42C6" w:rsidRDefault="00073F68" w:rsidP="000F21A1">
            <w:pPr>
              <w:spacing w:before="50"/>
              <w:rPr>
                <w:rFonts w:ascii="Arial" w:hAnsi="Arial" w:cs="Arial"/>
              </w:rPr>
            </w:pPr>
            <w:r w:rsidRPr="000E42C6">
              <w:rPr>
                <w:rFonts w:ascii="Arial" w:hAnsi="Arial" w:cs="Arial"/>
                <w:color w:val="8E9DAE"/>
                <w:sz w:val="18"/>
                <w:szCs w:val="18"/>
              </w:rPr>
              <w:t xml:space="preserve">TVA applicable : 8,5 % </w:t>
            </w:r>
          </w:p>
          <w:p w14:paraId="1666B7C5" w14:textId="77777777" w:rsidR="00073F68" w:rsidRPr="000E42C6" w:rsidRDefault="00073F68" w:rsidP="000F21A1">
            <w:pPr>
              <w:spacing w:before="50"/>
              <w:rPr>
                <w:rFonts w:ascii="Arial" w:hAnsi="Arial" w:cs="Arial"/>
              </w:rPr>
            </w:pPr>
            <w:r w:rsidRPr="000E42C6">
              <w:rPr>
                <w:rFonts w:ascii="Arial" w:hAnsi="Arial" w:cs="Arial"/>
                <w:color w:val="8E9DAE"/>
                <w:sz w:val="18"/>
                <w:szCs w:val="18"/>
              </w:rPr>
              <w:t>Offre valable 3 mois — Révisable selon l'indice SYNTEC.</w:t>
            </w:r>
          </w:p>
        </w:tc>
      </w:tr>
    </w:tbl>
    <w:p w14:paraId="36F7297E" w14:textId="77777777" w:rsidR="00073F68" w:rsidRPr="000E42C6" w:rsidRDefault="00073F68" w:rsidP="00073F68">
      <w:pPr>
        <w:pStyle w:val="Titre2"/>
        <w:rPr>
          <w:rFonts w:ascii="Arial" w:hAnsi="Arial" w:cs="Arial"/>
        </w:rPr>
      </w:pPr>
      <w:r w:rsidRPr="000E42C6">
        <w:rPr>
          <w:rFonts w:ascii="Arial" w:hAnsi="Arial" w:cs="Arial"/>
        </w:rPr>
        <w:t>Échéancier de Facturation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4"/>
        <w:gridCol w:w="1577"/>
        <w:gridCol w:w="3785"/>
      </w:tblGrid>
      <w:tr w:rsidR="00073F68" w:rsidRPr="000E42C6" w14:paraId="0F1EBF4C" w14:textId="77777777" w:rsidTr="000F21A1">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42FF863D" w14:textId="77777777" w:rsidR="00073F68" w:rsidRPr="000E42C6" w:rsidRDefault="00073F68" w:rsidP="000F21A1">
            <w:pPr>
              <w:jc w:val="center"/>
              <w:rPr>
                <w:rFonts w:ascii="Arial" w:hAnsi="Arial" w:cs="Arial"/>
              </w:rPr>
            </w:pPr>
            <w:r w:rsidRPr="000E42C6">
              <w:rPr>
                <w:rFonts w:ascii="Arial" w:eastAsia="Montserrat" w:hAnsi="Arial" w:cs="Arial"/>
                <w:b/>
                <w:bCs/>
                <w:color w:val="FFFFFF"/>
                <w:sz w:val="19"/>
                <w:szCs w:val="19"/>
              </w:rPr>
              <w:t>PHASE</w:t>
            </w:r>
          </w:p>
        </w:tc>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5FCDA63A" w14:textId="77777777" w:rsidR="00073F68" w:rsidRPr="000E42C6" w:rsidRDefault="00073F68" w:rsidP="000F21A1">
            <w:pPr>
              <w:jc w:val="center"/>
              <w:rPr>
                <w:rFonts w:ascii="Arial" w:hAnsi="Arial" w:cs="Arial"/>
              </w:rPr>
            </w:pPr>
            <w:r w:rsidRPr="000E42C6">
              <w:rPr>
                <w:rFonts w:ascii="Arial" w:eastAsia="Montserrat" w:hAnsi="Arial" w:cs="Arial"/>
                <w:b/>
                <w:bCs/>
                <w:color w:val="FFFFFF"/>
                <w:sz w:val="19"/>
                <w:szCs w:val="19"/>
              </w:rPr>
              <w:t>MONTANT HT</w:t>
            </w:r>
          </w:p>
        </w:tc>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6F6EF7A1" w14:textId="77777777" w:rsidR="00073F68" w:rsidRPr="000E42C6" w:rsidRDefault="00073F68" w:rsidP="000F21A1">
            <w:pPr>
              <w:jc w:val="center"/>
              <w:rPr>
                <w:rFonts w:ascii="Arial" w:hAnsi="Arial" w:cs="Arial"/>
              </w:rPr>
            </w:pPr>
            <w:r w:rsidRPr="000E42C6">
              <w:rPr>
                <w:rFonts w:ascii="Arial" w:eastAsia="Montserrat" w:hAnsi="Arial" w:cs="Arial"/>
                <w:b/>
                <w:bCs/>
                <w:color w:val="FFFFFF"/>
                <w:sz w:val="19"/>
                <w:szCs w:val="19"/>
              </w:rPr>
              <w:t>FACTURATION — ÉCHÉANCIER</w:t>
            </w:r>
          </w:p>
        </w:tc>
      </w:tr>
      <w:tr w:rsidR="00073F68" w:rsidRPr="000E42C6" w14:paraId="796B0859" w14:textId="77777777" w:rsidTr="000F21A1">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299D77FD" w14:textId="0F0FB265" w:rsidR="00073F68" w:rsidRPr="002D6BD9" w:rsidRDefault="002D6BD9" w:rsidP="000F21A1">
            <w:pPr>
              <w:rPr>
                <w:rFonts w:ascii="Arial" w:eastAsia="Montserrat" w:hAnsi="Arial" w:cs="Arial"/>
                <w:b/>
                <w:bCs/>
                <w:color w:val="1A2B4C"/>
                <w:sz w:val="19"/>
                <w:szCs w:val="19"/>
              </w:rPr>
            </w:pPr>
            <w:r w:rsidRPr="0077709B">
              <w:rPr>
                <w:rFonts w:ascii="Arial" w:eastAsia="Montserrat" w:hAnsi="Arial" w:cs="Arial"/>
                <w:b/>
                <w:bCs/>
                <w:color w:val="1A2B4C"/>
                <w:sz w:val="19"/>
                <w:szCs w:val="19"/>
              </w:rPr>
              <w:t>MAINTENANCE MANAGEMENT</w:t>
            </w:r>
            <w:r>
              <w:rPr>
                <w:rFonts w:ascii="Arial" w:eastAsia="Montserrat" w:hAnsi="Arial" w:cs="Arial"/>
                <w:b/>
                <w:bCs/>
                <w:color w:val="1A2B4C"/>
                <w:sz w:val="19"/>
                <w:szCs w:val="19"/>
              </w:rPr>
              <w:t xml:space="preserve"> 2026</w:t>
            </w:r>
          </w:p>
        </w:tc>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1910F34A" w14:textId="678187A8" w:rsidR="00073F68" w:rsidRPr="000E42C6" w:rsidRDefault="002D6BD9" w:rsidP="000F21A1">
            <w:pPr>
              <w:jc w:val="center"/>
              <w:rPr>
                <w:rFonts w:ascii="Arial" w:hAnsi="Arial" w:cs="Arial"/>
              </w:rPr>
            </w:pPr>
            <w:r>
              <w:rPr>
                <w:rFonts w:ascii="Arial" w:eastAsia="Montserrat" w:hAnsi="Arial" w:cs="Arial"/>
                <w:b/>
                <w:bCs/>
                <w:color w:val="1A2B4C"/>
                <w:sz w:val="19"/>
                <w:szCs w:val="19"/>
              </w:rPr>
              <w:t>6 900</w:t>
            </w:r>
            <w:r w:rsidR="00073F68" w:rsidRPr="000E42C6">
              <w:rPr>
                <w:rFonts w:ascii="Arial" w:eastAsia="Montserrat" w:hAnsi="Arial" w:cs="Arial"/>
                <w:b/>
                <w:bCs/>
                <w:color w:val="1A2B4C"/>
                <w:sz w:val="19"/>
                <w:szCs w:val="19"/>
              </w:rPr>
              <w:t>,00 €</w:t>
            </w:r>
          </w:p>
        </w:tc>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220E6812" w14:textId="08252011" w:rsidR="00A9718F" w:rsidRDefault="00A9718F" w:rsidP="000F21A1">
            <w:pPr>
              <w:rPr>
                <w:rFonts w:ascii="Arial" w:hAnsi="Arial" w:cs="Arial"/>
                <w:color w:val="333333"/>
                <w:sz w:val="19"/>
                <w:szCs w:val="19"/>
              </w:rPr>
            </w:pPr>
            <w:r>
              <w:rPr>
                <w:rFonts w:ascii="Arial" w:hAnsi="Arial" w:cs="Arial"/>
                <w:color w:val="333333"/>
                <w:sz w:val="19"/>
                <w:szCs w:val="19"/>
              </w:rPr>
              <w:t xml:space="preserve">50 % a </w:t>
            </w:r>
            <w:r w:rsidR="002D6BD9">
              <w:rPr>
                <w:rFonts w:ascii="Arial" w:hAnsi="Arial" w:cs="Arial"/>
                <w:color w:val="333333"/>
                <w:sz w:val="19"/>
                <w:szCs w:val="19"/>
              </w:rPr>
              <w:t xml:space="preserve">l’envoie du rapport </w:t>
            </w:r>
            <w:r w:rsidR="00031B5B">
              <w:rPr>
                <w:rFonts w:ascii="Arial" w:hAnsi="Arial" w:cs="Arial"/>
                <w:color w:val="333333"/>
                <w:sz w:val="19"/>
                <w:szCs w:val="19"/>
              </w:rPr>
              <w:t>1</w:t>
            </w:r>
            <w:r w:rsidR="00031B5B" w:rsidRPr="00031B5B">
              <w:rPr>
                <w:rFonts w:ascii="Arial" w:hAnsi="Arial" w:cs="Arial"/>
                <w:color w:val="333333"/>
                <w:sz w:val="19"/>
                <w:szCs w:val="19"/>
                <w:vertAlign w:val="superscript"/>
              </w:rPr>
              <w:t>er</w:t>
            </w:r>
            <w:r w:rsidR="00031B5B">
              <w:rPr>
                <w:rFonts w:ascii="Arial" w:hAnsi="Arial" w:cs="Arial"/>
                <w:color w:val="333333"/>
                <w:sz w:val="19"/>
                <w:szCs w:val="19"/>
              </w:rPr>
              <w:t xml:space="preserve"> semestre </w:t>
            </w:r>
          </w:p>
          <w:p w14:paraId="3A521136" w14:textId="287E883C" w:rsidR="00073F68" w:rsidRPr="000E42C6" w:rsidRDefault="00A9718F" w:rsidP="000F21A1">
            <w:pPr>
              <w:rPr>
                <w:rFonts w:ascii="Arial" w:hAnsi="Arial" w:cs="Arial"/>
              </w:rPr>
            </w:pPr>
            <w:r>
              <w:rPr>
                <w:rFonts w:ascii="Arial" w:hAnsi="Arial" w:cs="Arial"/>
                <w:color w:val="333333"/>
                <w:sz w:val="19"/>
                <w:szCs w:val="19"/>
              </w:rPr>
              <w:t xml:space="preserve">50 % à l’envoie du </w:t>
            </w:r>
            <w:r w:rsidR="00054865">
              <w:rPr>
                <w:rFonts w:ascii="Arial" w:hAnsi="Arial" w:cs="Arial"/>
                <w:color w:val="333333"/>
                <w:sz w:val="19"/>
                <w:szCs w:val="19"/>
              </w:rPr>
              <w:t>rapport 2</w:t>
            </w:r>
            <w:r w:rsidR="00031B5B" w:rsidRPr="00031B5B">
              <w:rPr>
                <w:rFonts w:ascii="Arial" w:hAnsi="Arial" w:cs="Arial"/>
                <w:color w:val="333333"/>
                <w:sz w:val="19"/>
                <w:szCs w:val="19"/>
                <w:vertAlign w:val="superscript"/>
              </w:rPr>
              <w:t>e</w:t>
            </w:r>
            <w:r w:rsidR="00031B5B">
              <w:rPr>
                <w:rFonts w:ascii="Arial" w:hAnsi="Arial" w:cs="Arial"/>
                <w:color w:val="333333"/>
                <w:sz w:val="19"/>
                <w:szCs w:val="19"/>
                <w:vertAlign w:val="superscript"/>
              </w:rPr>
              <w:t>me</w:t>
            </w:r>
            <w:r w:rsidR="00031B5B">
              <w:rPr>
                <w:rFonts w:ascii="Arial" w:hAnsi="Arial" w:cs="Arial"/>
                <w:color w:val="333333"/>
                <w:sz w:val="19"/>
                <w:szCs w:val="19"/>
              </w:rPr>
              <w:t xml:space="preserve"> semestre</w:t>
            </w:r>
          </w:p>
        </w:tc>
      </w:tr>
      <w:tr w:rsidR="00073F68" w:rsidRPr="000E42C6" w14:paraId="26177B42" w14:textId="77777777" w:rsidTr="000F21A1">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1A2C4654" w14:textId="77777777" w:rsidR="00073F68" w:rsidRPr="000E42C6" w:rsidRDefault="00073F68" w:rsidP="000F21A1">
            <w:pPr>
              <w:rPr>
                <w:rFonts w:ascii="Arial" w:hAnsi="Arial" w:cs="Arial"/>
              </w:rPr>
            </w:pPr>
            <w:r w:rsidRPr="000E42C6">
              <w:rPr>
                <w:rFonts w:ascii="Arial" w:eastAsia="Montserrat" w:hAnsi="Arial" w:cs="Arial"/>
                <w:b/>
                <w:bCs/>
                <w:color w:val="FFFFFF"/>
                <w:sz w:val="19"/>
                <w:szCs w:val="19"/>
              </w:rPr>
              <w:t>TOTAL</w:t>
            </w:r>
          </w:p>
        </w:tc>
        <w:tc>
          <w:tcPr>
            <w:tcW w:w="0" w:type="auto"/>
            <w:tcBorders>
              <w:top w:val="single" w:sz="1" w:space="0" w:color="8E9DAE"/>
              <w:left w:val="single" w:sz="1" w:space="0" w:color="8E9DAE"/>
              <w:bottom w:val="single" w:sz="1" w:space="0" w:color="8E9DAE"/>
              <w:right w:val="single" w:sz="1" w:space="0" w:color="8E9DAE"/>
            </w:tcBorders>
            <w:shd w:val="clear" w:color="auto" w:fill="FF6B00"/>
            <w:tcMar>
              <w:top w:w="100" w:type="dxa"/>
              <w:left w:w="150" w:type="dxa"/>
              <w:bottom w:w="100" w:type="dxa"/>
              <w:right w:w="150" w:type="dxa"/>
            </w:tcMar>
            <w:vAlign w:val="center"/>
          </w:tcPr>
          <w:p w14:paraId="2F92D211" w14:textId="58C70572" w:rsidR="00073F68" w:rsidRPr="000E42C6" w:rsidRDefault="00031B5B" w:rsidP="000F21A1">
            <w:pPr>
              <w:jc w:val="center"/>
              <w:rPr>
                <w:rFonts w:ascii="Arial" w:hAnsi="Arial" w:cs="Arial"/>
              </w:rPr>
            </w:pPr>
            <w:r>
              <w:rPr>
                <w:rFonts w:ascii="Arial" w:eastAsia="Montserrat" w:hAnsi="Arial" w:cs="Arial"/>
                <w:b/>
                <w:bCs/>
                <w:color w:val="FFFFFF"/>
                <w:sz w:val="19"/>
                <w:szCs w:val="19"/>
              </w:rPr>
              <w:t>6</w:t>
            </w:r>
            <w:r w:rsidR="006740C3">
              <w:rPr>
                <w:rFonts w:ascii="Arial" w:eastAsia="Montserrat" w:hAnsi="Arial" w:cs="Arial"/>
                <w:b/>
                <w:bCs/>
                <w:color w:val="FFFFFF"/>
                <w:sz w:val="19"/>
                <w:szCs w:val="19"/>
              </w:rPr>
              <w:t xml:space="preserve"> </w:t>
            </w:r>
            <w:r>
              <w:rPr>
                <w:rFonts w:ascii="Arial" w:eastAsia="Montserrat" w:hAnsi="Arial" w:cs="Arial"/>
                <w:b/>
                <w:bCs/>
                <w:color w:val="FFFFFF"/>
                <w:sz w:val="19"/>
                <w:szCs w:val="19"/>
              </w:rPr>
              <w:t>90</w:t>
            </w:r>
            <w:r w:rsidR="00744FFB">
              <w:rPr>
                <w:rFonts w:ascii="Arial" w:eastAsia="Montserrat" w:hAnsi="Arial" w:cs="Arial"/>
                <w:b/>
                <w:bCs/>
                <w:color w:val="FFFFFF"/>
                <w:sz w:val="19"/>
                <w:szCs w:val="19"/>
              </w:rPr>
              <w:t>0</w:t>
            </w:r>
            <w:r w:rsidR="00073F68" w:rsidRPr="000E42C6">
              <w:rPr>
                <w:rFonts w:ascii="Arial" w:eastAsia="Montserrat" w:hAnsi="Arial" w:cs="Arial"/>
                <w:b/>
                <w:bCs/>
                <w:color w:val="FFFFFF"/>
                <w:sz w:val="19"/>
                <w:szCs w:val="19"/>
              </w:rPr>
              <w:t>,00 €</w:t>
            </w:r>
          </w:p>
        </w:tc>
        <w:tc>
          <w:tcPr>
            <w:tcW w:w="0" w:type="auto"/>
            <w:tcBorders>
              <w:top w:val="single" w:sz="1" w:space="0" w:color="8E9DAE"/>
              <w:left w:val="single" w:sz="1" w:space="0" w:color="8E9DAE"/>
              <w:bottom w:val="single" w:sz="1" w:space="0" w:color="8E9DAE"/>
              <w:right w:val="single" w:sz="1" w:space="0" w:color="8E9DAE"/>
            </w:tcBorders>
            <w:shd w:val="clear" w:color="auto" w:fill="F4F6F9"/>
            <w:tcMar>
              <w:top w:w="100" w:type="dxa"/>
              <w:left w:w="150" w:type="dxa"/>
              <w:bottom w:w="100" w:type="dxa"/>
              <w:right w:w="150" w:type="dxa"/>
            </w:tcMar>
            <w:vAlign w:val="center"/>
          </w:tcPr>
          <w:p w14:paraId="2E91AFF1" w14:textId="77777777" w:rsidR="00073F68" w:rsidRPr="000E42C6" w:rsidRDefault="00073F68" w:rsidP="000F21A1">
            <w:pPr>
              <w:rPr>
                <w:rFonts w:ascii="Arial" w:hAnsi="Arial" w:cs="Arial"/>
              </w:rPr>
            </w:pPr>
          </w:p>
        </w:tc>
      </w:tr>
    </w:tbl>
    <w:p w14:paraId="10DC6D82" w14:textId="77777777" w:rsidR="005D5FB4" w:rsidRPr="00DF3FE0" w:rsidRDefault="0025160B">
      <w:pPr>
        <w:pStyle w:val="Titre1"/>
        <w:pBdr>
          <w:bottom w:val="single" w:sz="6" w:space="0" w:color="FF6B00"/>
        </w:pBdr>
        <w:rPr>
          <w:rFonts w:ascii="Arial" w:hAnsi="Arial" w:cs="Arial"/>
        </w:rPr>
      </w:pPr>
      <w:r w:rsidRPr="00DF3FE0">
        <w:rPr>
          <w:rFonts w:ascii="Arial" w:hAnsi="Arial" w:cs="Arial"/>
        </w:rPr>
        <w:t>DÉLAIS ET CALENDRIER PRÉVISIONNEL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8"/>
        <w:gridCol w:w="6418"/>
      </w:tblGrid>
      <w:tr w:rsidR="005D5FB4" w:rsidRPr="00DF3FE0" w14:paraId="600573EC" w14:textId="77777777">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7361D4F6" w14:textId="77777777" w:rsidR="005D5FB4" w:rsidRPr="00DF3FE0" w:rsidRDefault="0025160B">
            <w:pPr>
              <w:jc w:val="center"/>
              <w:rPr>
                <w:rFonts w:ascii="Arial" w:hAnsi="Arial" w:cs="Arial"/>
              </w:rPr>
            </w:pPr>
            <w:r w:rsidRPr="00DF3FE0">
              <w:rPr>
                <w:rFonts w:ascii="Arial" w:eastAsia="Montserrat" w:hAnsi="Arial" w:cs="Arial"/>
                <w:b/>
                <w:bCs/>
                <w:color w:val="FFFFFF"/>
                <w:sz w:val="19"/>
                <w:szCs w:val="19"/>
              </w:rPr>
              <w:t>PRESTATION</w:t>
            </w:r>
          </w:p>
        </w:tc>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0B33DF2D" w14:textId="77777777" w:rsidR="005D5FB4" w:rsidRPr="00DF3FE0" w:rsidRDefault="0025160B">
            <w:pPr>
              <w:jc w:val="center"/>
              <w:rPr>
                <w:rFonts w:ascii="Arial" w:hAnsi="Arial" w:cs="Arial"/>
              </w:rPr>
            </w:pPr>
            <w:r w:rsidRPr="00DF3FE0">
              <w:rPr>
                <w:rFonts w:ascii="Arial" w:eastAsia="Montserrat" w:hAnsi="Arial" w:cs="Arial"/>
                <w:b/>
                <w:bCs/>
                <w:color w:val="FFFFFF"/>
                <w:sz w:val="19"/>
                <w:szCs w:val="19"/>
              </w:rPr>
              <w:t>DÉLAI PRÉVISIONNEL</w:t>
            </w:r>
          </w:p>
        </w:tc>
      </w:tr>
      <w:tr w:rsidR="00744FFB" w:rsidRPr="00DF3FE0" w14:paraId="0BEFBEDF" w14:textId="77777777">
        <w:tc>
          <w:tcPr>
            <w:tcW w:w="0" w:type="auto"/>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331F7B88" w14:textId="5B87F549" w:rsidR="00744FFB" w:rsidRPr="00DF3FE0" w:rsidRDefault="008140D4" w:rsidP="00744FFB">
            <w:pPr>
              <w:rPr>
                <w:rFonts w:ascii="Arial" w:hAnsi="Arial" w:cs="Arial"/>
              </w:rPr>
            </w:pPr>
            <w:r>
              <w:rPr>
                <w:rFonts w:ascii="Arial" w:hAnsi="Arial" w:cs="Arial"/>
                <w:color w:val="333333"/>
                <w:sz w:val="19"/>
                <w:szCs w:val="19"/>
              </w:rPr>
              <w:t xml:space="preserve">Rapport semestriel </w:t>
            </w:r>
          </w:p>
        </w:tc>
        <w:tc>
          <w:tcPr>
            <w:tcW w:w="0" w:type="auto"/>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59D2ED8A" w14:textId="69E90C4B" w:rsidR="00744FFB" w:rsidRPr="00DF3FE0" w:rsidRDefault="008140D4" w:rsidP="00744FFB">
            <w:pPr>
              <w:rPr>
                <w:rFonts w:ascii="Arial" w:hAnsi="Arial" w:cs="Arial"/>
              </w:rPr>
            </w:pPr>
            <w:r>
              <w:rPr>
                <w:rFonts w:ascii="Arial" w:hAnsi="Arial" w:cs="Arial"/>
                <w:color w:val="333333"/>
                <w:sz w:val="19"/>
                <w:szCs w:val="19"/>
              </w:rPr>
              <w:t xml:space="preserve">15 jours </w:t>
            </w:r>
            <w:proofErr w:type="gramStart"/>
            <w:r>
              <w:rPr>
                <w:rFonts w:ascii="Arial" w:hAnsi="Arial" w:cs="Arial"/>
                <w:color w:val="333333"/>
                <w:sz w:val="19"/>
                <w:szCs w:val="19"/>
              </w:rPr>
              <w:t>a</w:t>
            </w:r>
            <w:proofErr w:type="gramEnd"/>
            <w:r>
              <w:rPr>
                <w:rFonts w:ascii="Arial" w:hAnsi="Arial" w:cs="Arial"/>
                <w:color w:val="333333"/>
                <w:sz w:val="19"/>
                <w:szCs w:val="19"/>
              </w:rPr>
              <w:t xml:space="preserve"> partir de </w:t>
            </w:r>
            <w:r w:rsidR="00990CE9">
              <w:rPr>
                <w:rFonts w:ascii="Arial" w:hAnsi="Arial" w:cs="Arial"/>
                <w:color w:val="333333"/>
                <w:sz w:val="19"/>
                <w:szCs w:val="19"/>
              </w:rPr>
              <w:t>l’envoie des donnes prestataires</w:t>
            </w:r>
          </w:p>
        </w:tc>
      </w:tr>
    </w:tbl>
    <w:p w14:paraId="3338A053" w14:textId="77777777" w:rsidR="00990CE9" w:rsidRDefault="00990CE9">
      <w:pPr>
        <w:pStyle w:val="Titre1"/>
        <w:pBdr>
          <w:bottom w:val="single" w:sz="6" w:space="0" w:color="FF6B00"/>
        </w:pBdr>
        <w:rPr>
          <w:rFonts w:ascii="Arial" w:hAnsi="Arial" w:cs="Arial"/>
        </w:rPr>
      </w:pPr>
    </w:p>
    <w:p w14:paraId="18ABB403" w14:textId="77777777" w:rsidR="00990CE9" w:rsidRDefault="00990CE9">
      <w:pPr>
        <w:rPr>
          <w:rFonts w:ascii="Arial" w:eastAsia="Montserrat" w:hAnsi="Arial" w:cs="Arial"/>
          <w:b/>
          <w:bCs/>
          <w:color w:val="1A2B4C"/>
          <w:sz w:val="26"/>
          <w:szCs w:val="26"/>
        </w:rPr>
      </w:pPr>
      <w:r>
        <w:rPr>
          <w:rFonts w:ascii="Arial" w:hAnsi="Arial" w:cs="Arial"/>
        </w:rPr>
        <w:br w:type="page"/>
      </w:r>
    </w:p>
    <w:p w14:paraId="7557CFC0" w14:textId="1E6B626D" w:rsidR="005D5FB4" w:rsidRPr="00DF3FE0" w:rsidRDefault="0025160B">
      <w:pPr>
        <w:pStyle w:val="Titre1"/>
        <w:pBdr>
          <w:bottom w:val="single" w:sz="6" w:space="0" w:color="FF6B00"/>
        </w:pBdr>
        <w:rPr>
          <w:rFonts w:ascii="Arial" w:hAnsi="Arial" w:cs="Arial"/>
        </w:rPr>
      </w:pPr>
      <w:r w:rsidRPr="00DF3FE0">
        <w:rPr>
          <w:rFonts w:ascii="Arial" w:hAnsi="Arial" w:cs="Arial"/>
        </w:rPr>
        <w:lastRenderedPageBreak/>
        <w:t>ORDRE DE MISSION — SIGNATURES</w:t>
      </w:r>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gridCol w:w="320"/>
        <w:gridCol w:w="4490"/>
      </w:tblGrid>
      <w:tr w:rsidR="005D5FB4" w:rsidRPr="00DF3FE0" w14:paraId="59FEF814" w14:textId="77777777" w:rsidTr="008C2215">
        <w:tc>
          <w:tcPr>
            <w:tcW w:w="4252" w:type="dxa"/>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44C9E95E" w14:textId="77777777" w:rsidR="005D5FB4" w:rsidRPr="00DF3FE0" w:rsidRDefault="0025160B">
            <w:pPr>
              <w:jc w:val="center"/>
              <w:rPr>
                <w:rFonts w:ascii="Arial" w:hAnsi="Arial" w:cs="Arial"/>
              </w:rPr>
            </w:pPr>
            <w:r w:rsidRPr="00DF3FE0">
              <w:rPr>
                <w:rFonts w:ascii="Arial" w:eastAsia="Montserrat" w:hAnsi="Arial" w:cs="Arial"/>
                <w:b/>
                <w:bCs/>
                <w:color w:val="FFFFFF"/>
                <w:sz w:val="19"/>
                <w:szCs w:val="19"/>
              </w:rPr>
              <w:t>LE CLIENT</w:t>
            </w:r>
          </w:p>
        </w:tc>
        <w:tc>
          <w:tcPr>
            <w:tcW w:w="320"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110A954A" w14:textId="77777777" w:rsidR="005D5FB4" w:rsidRPr="00DF3FE0" w:rsidRDefault="005D5FB4">
            <w:pPr>
              <w:rPr>
                <w:rFonts w:ascii="Arial" w:hAnsi="Arial" w:cs="Arial"/>
              </w:rPr>
            </w:pPr>
          </w:p>
        </w:tc>
        <w:tc>
          <w:tcPr>
            <w:tcW w:w="4490" w:type="dxa"/>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5E0DFF10" w14:textId="77777777" w:rsidR="005D5FB4" w:rsidRPr="00DF3FE0" w:rsidRDefault="0025160B">
            <w:pPr>
              <w:jc w:val="center"/>
              <w:rPr>
                <w:rFonts w:ascii="Arial" w:hAnsi="Arial" w:cs="Arial"/>
              </w:rPr>
            </w:pPr>
            <w:r w:rsidRPr="00DF3FE0">
              <w:rPr>
                <w:rFonts w:ascii="Arial" w:eastAsia="Montserrat" w:hAnsi="Arial" w:cs="Arial"/>
                <w:b/>
                <w:bCs/>
                <w:color w:val="FFFFFF"/>
                <w:sz w:val="19"/>
                <w:szCs w:val="19"/>
              </w:rPr>
              <w:t>LVO-INGENIERIE</w:t>
            </w:r>
          </w:p>
        </w:tc>
      </w:tr>
      <w:tr w:rsidR="005D5FB4" w:rsidRPr="00DF3FE0" w14:paraId="5EAD2592" w14:textId="77777777" w:rsidTr="008C2215">
        <w:tc>
          <w:tcPr>
            <w:tcW w:w="4252"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25800D5B" w14:textId="77777777" w:rsidR="005D5FB4" w:rsidRPr="00DF3FE0" w:rsidRDefault="0025160B">
            <w:pPr>
              <w:rPr>
                <w:rFonts w:ascii="Arial" w:hAnsi="Arial" w:cs="Arial"/>
              </w:rPr>
            </w:pPr>
            <w:r w:rsidRPr="00DF3FE0">
              <w:rPr>
                <w:rFonts w:ascii="Arial" w:eastAsia="Montserrat" w:hAnsi="Arial" w:cs="Arial"/>
                <w:b/>
                <w:bCs/>
                <w:color w:val="1A2B4C"/>
                <w:sz w:val="19"/>
                <w:szCs w:val="19"/>
              </w:rPr>
              <w:t>Accepté par :</w:t>
            </w:r>
          </w:p>
        </w:tc>
        <w:tc>
          <w:tcPr>
            <w:tcW w:w="320"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3C8D19BA" w14:textId="77777777" w:rsidR="005D5FB4" w:rsidRPr="00DF3FE0" w:rsidRDefault="005D5FB4">
            <w:pPr>
              <w:rPr>
                <w:rFonts w:ascii="Arial" w:hAnsi="Arial" w:cs="Arial"/>
              </w:rPr>
            </w:pPr>
          </w:p>
        </w:tc>
        <w:tc>
          <w:tcPr>
            <w:tcW w:w="4490"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0C20BADB" w14:textId="77777777" w:rsidR="005D5FB4" w:rsidRPr="00DF3FE0" w:rsidRDefault="0025160B">
            <w:pPr>
              <w:rPr>
                <w:rFonts w:ascii="Arial" w:hAnsi="Arial" w:cs="Arial"/>
              </w:rPr>
            </w:pPr>
            <w:r w:rsidRPr="00DF3FE0">
              <w:rPr>
                <w:rFonts w:ascii="Arial" w:eastAsia="Montserrat" w:hAnsi="Arial" w:cs="Arial"/>
                <w:b/>
                <w:bCs/>
                <w:color w:val="1A2B4C"/>
                <w:sz w:val="19"/>
                <w:szCs w:val="19"/>
              </w:rPr>
              <w:t>Accepté par :  Mr Hatem LEMBARKI</w:t>
            </w:r>
          </w:p>
        </w:tc>
      </w:tr>
      <w:tr w:rsidR="005D5FB4" w:rsidRPr="00DF3FE0" w14:paraId="536BF1A1" w14:textId="77777777" w:rsidTr="008C2215">
        <w:tc>
          <w:tcPr>
            <w:tcW w:w="4252"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33872CDA" w14:textId="77777777" w:rsidR="005D5FB4" w:rsidRPr="00DF3FE0" w:rsidRDefault="0025160B">
            <w:pPr>
              <w:rPr>
                <w:rFonts w:ascii="Arial" w:hAnsi="Arial" w:cs="Arial"/>
              </w:rPr>
            </w:pPr>
            <w:r w:rsidRPr="00DF3FE0">
              <w:rPr>
                <w:rFonts w:ascii="Arial" w:eastAsia="Montserrat" w:hAnsi="Arial" w:cs="Arial"/>
                <w:b/>
                <w:bCs/>
                <w:color w:val="1A2B4C"/>
                <w:sz w:val="19"/>
                <w:szCs w:val="19"/>
              </w:rPr>
              <w:t>Fonction :</w:t>
            </w:r>
          </w:p>
        </w:tc>
        <w:tc>
          <w:tcPr>
            <w:tcW w:w="320"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63D086BA" w14:textId="77777777" w:rsidR="005D5FB4" w:rsidRPr="00DF3FE0" w:rsidRDefault="005D5FB4">
            <w:pPr>
              <w:rPr>
                <w:rFonts w:ascii="Arial" w:hAnsi="Arial" w:cs="Arial"/>
              </w:rPr>
            </w:pPr>
          </w:p>
        </w:tc>
        <w:tc>
          <w:tcPr>
            <w:tcW w:w="4490"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51CD7E1D" w14:textId="3AF05590" w:rsidR="005D5FB4" w:rsidRPr="00DF3FE0" w:rsidRDefault="0025160B">
            <w:pPr>
              <w:rPr>
                <w:rFonts w:ascii="Arial" w:hAnsi="Arial" w:cs="Arial"/>
              </w:rPr>
            </w:pPr>
            <w:r w:rsidRPr="00DF3FE0">
              <w:rPr>
                <w:rFonts w:ascii="Arial" w:hAnsi="Arial" w:cs="Arial"/>
                <w:color w:val="333333"/>
                <w:sz w:val="19"/>
                <w:szCs w:val="19"/>
              </w:rPr>
              <w:t xml:space="preserve">Fonction : </w:t>
            </w:r>
            <w:r w:rsidR="00442671" w:rsidRPr="00DF3FE0">
              <w:rPr>
                <w:rFonts w:ascii="Arial" w:hAnsi="Arial" w:cs="Arial"/>
                <w:color w:val="333333"/>
                <w:sz w:val="19"/>
                <w:szCs w:val="19"/>
              </w:rPr>
              <w:t>Fondateur</w:t>
            </w:r>
            <w:r w:rsidRPr="00DF3FE0">
              <w:rPr>
                <w:rFonts w:ascii="Arial" w:hAnsi="Arial" w:cs="Arial"/>
                <w:color w:val="333333"/>
                <w:sz w:val="19"/>
                <w:szCs w:val="19"/>
              </w:rPr>
              <w:t xml:space="preserve"> Gérant</w:t>
            </w:r>
          </w:p>
        </w:tc>
      </w:tr>
      <w:tr w:rsidR="005D5FB4" w:rsidRPr="00DF3FE0" w14:paraId="13DFDDD0" w14:textId="77777777" w:rsidTr="008C2215">
        <w:tc>
          <w:tcPr>
            <w:tcW w:w="4252"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6F21982F" w14:textId="77777777" w:rsidR="005D5FB4" w:rsidRPr="00DF3FE0" w:rsidRDefault="0025160B">
            <w:pPr>
              <w:rPr>
                <w:rFonts w:ascii="Arial" w:hAnsi="Arial" w:cs="Arial"/>
              </w:rPr>
            </w:pPr>
            <w:r w:rsidRPr="00DF3FE0">
              <w:rPr>
                <w:rFonts w:ascii="Arial" w:eastAsia="Montserrat" w:hAnsi="Arial" w:cs="Arial"/>
                <w:b/>
                <w:bCs/>
                <w:color w:val="1A2B4C"/>
                <w:sz w:val="19"/>
                <w:szCs w:val="19"/>
              </w:rPr>
              <w:t>Date :</w:t>
            </w:r>
          </w:p>
        </w:tc>
        <w:tc>
          <w:tcPr>
            <w:tcW w:w="320"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76D83616" w14:textId="77777777" w:rsidR="005D5FB4" w:rsidRPr="00DF3FE0" w:rsidRDefault="005D5FB4">
            <w:pPr>
              <w:rPr>
                <w:rFonts w:ascii="Arial" w:hAnsi="Arial" w:cs="Arial"/>
              </w:rPr>
            </w:pPr>
          </w:p>
        </w:tc>
        <w:tc>
          <w:tcPr>
            <w:tcW w:w="4490"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5F9FE34D" w14:textId="0CDBB9C1" w:rsidR="005D5FB4" w:rsidRPr="00DF3FE0" w:rsidRDefault="0025160B">
            <w:pPr>
              <w:rPr>
                <w:rFonts w:ascii="Arial" w:hAnsi="Arial" w:cs="Arial"/>
              </w:rPr>
            </w:pPr>
            <w:r w:rsidRPr="00DF3FE0">
              <w:rPr>
                <w:rFonts w:ascii="Arial" w:hAnsi="Arial" w:cs="Arial"/>
                <w:color w:val="333333"/>
                <w:sz w:val="19"/>
                <w:szCs w:val="19"/>
              </w:rPr>
              <w:t xml:space="preserve">Date :  </w:t>
            </w:r>
            <w:r w:rsidR="00441515">
              <w:rPr>
                <w:rFonts w:ascii="Arial" w:hAnsi="Arial" w:cs="Arial"/>
                <w:color w:val="333333"/>
                <w:sz w:val="19"/>
                <w:szCs w:val="19"/>
              </w:rPr>
              <w:t xml:space="preserve">03 </w:t>
            </w:r>
            <w:r w:rsidR="006A0F55">
              <w:rPr>
                <w:rFonts w:ascii="Arial" w:hAnsi="Arial" w:cs="Arial"/>
                <w:color w:val="333333"/>
                <w:sz w:val="19"/>
                <w:szCs w:val="19"/>
              </w:rPr>
              <w:t>juillet</w:t>
            </w:r>
            <w:r w:rsidR="00441515">
              <w:rPr>
                <w:rFonts w:ascii="Arial" w:hAnsi="Arial" w:cs="Arial"/>
                <w:color w:val="333333"/>
                <w:sz w:val="19"/>
                <w:szCs w:val="19"/>
              </w:rPr>
              <w:t xml:space="preserve"> </w:t>
            </w:r>
            <w:r w:rsidRPr="00DF3FE0">
              <w:rPr>
                <w:rFonts w:ascii="Arial" w:hAnsi="Arial" w:cs="Arial"/>
                <w:color w:val="333333"/>
                <w:sz w:val="19"/>
                <w:szCs w:val="19"/>
              </w:rPr>
              <w:t>2026</w:t>
            </w:r>
          </w:p>
        </w:tc>
      </w:tr>
      <w:tr w:rsidR="005D5FB4" w:rsidRPr="00DF3FE0" w14:paraId="36414945" w14:textId="77777777" w:rsidTr="008C2215">
        <w:tc>
          <w:tcPr>
            <w:tcW w:w="4252"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tcPr>
          <w:p w14:paraId="0E4D2A11" w14:textId="77777777" w:rsidR="005D5FB4" w:rsidRPr="00DF3FE0" w:rsidRDefault="0025160B">
            <w:pPr>
              <w:rPr>
                <w:rFonts w:ascii="Arial" w:hAnsi="Arial" w:cs="Arial"/>
              </w:rPr>
            </w:pPr>
            <w:r w:rsidRPr="00DF3FE0">
              <w:rPr>
                <w:rFonts w:ascii="Arial" w:eastAsia="Montserrat" w:hAnsi="Arial" w:cs="Arial"/>
                <w:b/>
                <w:bCs/>
                <w:color w:val="1A2B4C"/>
                <w:sz w:val="19"/>
                <w:szCs w:val="19"/>
              </w:rPr>
              <w:t>Signature &amp; cachet</w:t>
            </w:r>
          </w:p>
        </w:tc>
        <w:tc>
          <w:tcPr>
            <w:tcW w:w="320"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415375D0" w14:textId="77777777" w:rsidR="005D5FB4" w:rsidRPr="00DF3FE0" w:rsidRDefault="005D5FB4">
            <w:pPr>
              <w:rPr>
                <w:rFonts w:ascii="Arial" w:hAnsi="Arial" w:cs="Arial"/>
              </w:rPr>
            </w:pPr>
          </w:p>
        </w:tc>
        <w:tc>
          <w:tcPr>
            <w:tcW w:w="4490"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tcPr>
          <w:p w14:paraId="39DB89C6" w14:textId="77777777" w:rsidR="005D5FB4" w:rsidRPr="00DF3FE0" w:rsidRDefault="0025160B">
            <w:pPr>
              <w:rPr>
                <w:rFonts w:ascii="Arial" w:hAnsi="Arial" w:cs="Arial"/>
              </w:rPr>
            </w:pPr>
            <w:r w:rsidRPr="00DF3FE0">
              <w:rPr>
                <w:rFonts w:ascii="Arial" w:eastAsia="Montserrat" w:hAnsi="Arial" w:cs="Arial"/>
                <w:b/>
                <w:bCs/>
                <w:color w:val="1A2B4C"/>
                <w:sz w:val="19"/>
                <w:szCs w:val="19"/>
              </w:rPr>
              <w:t>Signature &amp; cachet</w:t>
            </w:r>
          </w:p>
        </w:tc>
      </w:tr>
      <w:tr w:rsidR="005D5FB4" w:rsidRPr="00DF3FE0" w14:paraId="5F46D4A6" w14:textId="77777777" w:rsidTr="008C2215">
        <w:tc>
          <w:tcPr>
            <w:tcW w:w="4252"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tcPr>
          <w:p w14:paraId="01A4BBD4" w14:textId="77777777" w:rsidR="005D5FB4" w:rsidRPr="00DF3FE0" w:rsidRDefault="005D5FB4">
            <w:pPr>
              <w:spacing w:before="80" w:after="80"/>
              <w:rPr>
                <w:rFonts w:ascii="Arial" w:hAnsi="Arial" w:cs="Arial"/>
              </w:rPr>
            </w:pPr>
          </w:p>
        </w:tc>
        <w:tc>
          <w:tcPr>
            <w:tcW w:w="320"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27C66CBD" w14:textId="77777777" w:rsidR="005D5FB4" w:rsidRPr="00DF3FE0" w:rsidRDefault="005D5FB4">
            <w:pPr>
              <w:rPr>
                <w:rFonts w:ascii="Arial" w:hAnsi="Arial" w:cs="Arial"/>
              </w:rPr>
            </w:pPr>
          </w:p>
        </w:tc>
        <w:tc>
          <w:tcPr>
            <w:tcW w:w="4490"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tcPr>
          <w:p w14:paraId="02465566" w14:textId="2985B9F5" w:rsidR="005D5FB4" w:rsidRPr="00DF3FE0" w:rsidRDefault="00B626E4">
            <w:pPr>
              <w:spacing w:before="80" w:after="80"/>
              <w:rPr>
                <w:rFonts w:ascii="Arial" w:hAnsi="Arial" w:cs="Arial"/>
              </w:rPr>
            </w:pPr>
            <w:r w:rsidRPr="00DF3FE0">
              <w:rPr>
                <w:rFonts w:ascii="Arial" w:hAnsi="Arial" w:cs="Arial"/>
                <w:noProof/>
              </w:rPr>
              <w:drawing>
                <wp:anchor distT="0" distB="0" distL="114300" distR="114300" simplePos="0" relativeHeight="251661312" behindDoc="1" locked="0" layoutInCell="1" allowOverlap="1" wp14:anchorId="0A3BB85C" wp14:editId="2189A249">
                  <wp:simplePos x="0" y="0"/>
                  <wp:positionH relativeFrom="column">
                    <wp:posOffset>478155</wp:posOffset>
                  </wp:positionH>
                  <wp:positionV relativeFrom="paragraph">
                    <wp:posOffset>0</wp:posOffset>
                  </wp:positionV>
                  <wp:extent cx="1638300" cy="1479550"/>
                  <wp:effectExtent l="0" t="0" r="0" b="6350"/>
                  <wp:wrapTight wrapText="bothSides">
                    <wp:wrapPolygon edited="0">
                      <wp:start x="8288" y="0"/>
                      <wp:lineTo x="6279" y="1112"/>
                      <wp:lineTo x="2260" y="4172"/>
                      <wp:lineTo x="1005" y="9456"/>
                      <wp:lineTo x="1256" y="13906"/>
                      <wp:lineTo x="0" y="14462"/>
                      <wp:lineTo x="251" y="15296"/>
                      <wp:lineTo x="3767" y="18355"/>
                      <wp:lineTo x="3767" y="18912"/>
                      <wp:lineTo x="8037" y="21136"/>
                      <wp:lineTo x="9042" y="21415"/>
                      <wp:lineTo x="10800" y="21415"/>
                      <wp:lineTo x="12307" y="21136"/>
                      <wp:lineTo x="16326" y="19190"/>
                      <wp:lineTo x="16326" y="18355"/>
                      <wp:lineTo x="18586" y="14184"/>
                      <wp:lineTo x="18586" y="13906"/>
                      <wp:lineTo x="21098" y="11959"/>
                      <wp:lineTo x="21349" y="11124"/>
                      <wp:lineTo x="20093" y="9456"/>
                      <wp:lineTo x="18586" y="5006"/>
                      <wp:lineTo x="18837" y="2503"/>
                      <wp:lineTo x="17079" y="1391"/>
                      <wp:lineTo x="11553" y="0"/>
                      <wp:lineTo x="8288" y="0"/>
                    </wp:wrapPolygon>
                  </wp:wrapTight>
                  <wp:docPr id="544894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00660" name="Image 1212700660"/>
                          <pic:cNvPicPr/>
                        </pic:nvPicPr>
                        <pic:blipFill rotWithShape="1">
                          <a:blip r:embed="rId15" cstate="print">
                            <a:clrChange>
                              <a:clrFrom>
                                <a:srgbClr val="FFFFFF"/>
                              </a:clrFrom>
                              <a:clrTo>
                                <a:srgbClr val="FFFFFF">
                                  <a:alpha val="0"/>
                                </a:srgbClr>
                              </a:clrTo>
                            </a:clrChange>
                            <a:extLst>
                              <a:ext uri="{28A0092B-C50C-407E-A947-70E740481C1C}">
                                <a14:useLocalDpi xmlns:a14="http://schemas.microsoft.com/office/drawing/2010/main" val="0"/>
                              </a:ext>
                            </a:extLst>
                          </a:blip>
                          <a:srcRect l="4235" t="5999" r="4728" b="11785"/>
                          <a:stretch>
                            <a:fillRect/>
                          </a:stretch>
                        </pic:blipFill>
                        <pic:spPr bwMode="auto">
                          <a:xfrm>
                            <a:off x="0" y="0"/>
                            <a:ext cx="1638300" cy="1479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3B58DB68" w14:textId="77777777" w:rsidR="005D5FB4" w:rsidRPr="00DF3FE0" w:rsidRDefault="0025160B">
      <w:pPr>
        <w:rPr>
          <w:rFonts w:ascii="Arial" w:hAnsi="Arial" w:cs="Arial"/>
        </w:rPr>
      </w:pPr>
      <w:r w:rsidRPr="00DF3FE0">
        <w:rPr>
          <w:rFonts w:ascii="Arial" w:hAnsi="Arial" w:cs="Arial"/>
        </w:rPr>
        <w:br w:type="page"/>
      </w:r>
    </w:p>
    <w:p w14:paraId="5AE5F793" w14:textId="77777777" w:rsidR="005D5FB4" w:rsidRPr="00DF3FE0" w:rsidRDefault="0025160B">
      <w:pPr>
        <w:pStyle w:val="Titre1"/>
        <w:pBdr>
          <w:bottom w:val="single" w:sz="6" w:space="0" w:color="FF6B00"/>
        </w:pBdr>
        <w:rPr>
          <w:rFonts w:ascii="Arial" w:hAnsi="Arial" w:cs="Arial"/>
        </w:rPr>
      </w:pPr>
      <w:r w:rsidRPr="00DF3FE0">
        <w:rPr>
          <w:rFonts w:ascii="Arial" w:hAnsi="Arial" w:cs="Arial"/>
        </w:rPr>
        <w:lastRenderedPageBreak/>
        <w:t>INFORMATIONS ET CONDITIONS GÉNÉRALES DE VENTES</w:t>
      </w:r>
    </w:p>
    <w:p w14:paraId="4357B797"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Introduction</w:t>
      </w:r>
    </w:p>
    <w:p w14:paraId="172AF8FF"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Les mentions « nous » et « le bureau d'études » renvoient à LVO-INGENIERIE, Société à responsabilité limitée sous le numéro 102 486 917 R.C.S. Saint Denis de La Réunion, dont le siège social se trouve au Centre d'affaires CADJEE, 62 Boulevard du Chaudron, 97491 Saint-Denis La Réunion.</w:t>
      </w:r>
    </w:p>
    <w:p w14:paraId="7BDC12D1"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1. RESPONSABILITÉ CONCERNANT VOS TRAVAUX</w:t>
      </w:r>
    </w:p>
    <w:p w14:paraId="44CAE100"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Nous vous confirmerons qui sera responsable de vos travaux. Le consultant agissant en votre nom sera certainement secondé par d'autres consultants ou employés facturables du cabinet. Si ces personnes sont amenées à jouer un rôle permanent, nous vous communiquerons leurs coordonnées.</w:t>
      </w:r>
    </w:p>
    <w:p w14:paraId="7F1FA2AC"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2. LA MANIÈRE DONT NOUS EXÉCUTONS VOS INSTRUCTIONS</w:t>
      </w:r>
    </w:p>
    <w:p w14:paraId="7BB0AD6C"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Le cas échéant, nous conviendrons d'une stratégie concernant vos travaux et nous vous tiendrons au courant de leur évolution, afin que vous puissiez prendre des décisions éclairées le moment voulu. Si vous souhaitez opter pour une solution contraire à notre conseil, nous vous demanderons de confirmer vos instructions par écrit. Nous nous engageons à respecter toute échéance convenue, sauf accord écrit contraire stipulant une heure, une date ou une période de livraison.</w:t>
      </w:r>
    </w:p>
    <w:p w14:paraId="6839D86B"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3. CONCLUSION DU CONTRAT</w:t>
      </w:r>
    </w:p>
    <w:p w14:paraId="0E306B46"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Nous vous informons que la signature de l'ordre de mission vaut pour acceptation des présentes Conditions Générales. Tout ordre de mission surchargé ou raturé sera considéré comme nul.</w:t>
      </w:r>
    </w:p>
    <w:p w14:paraId="1B578D9D"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4. PORTÉE DE NOTRE CONSEIL</w:t>
      </w:r>
    </w:p>
    <w:p w14:paraId="08E06E1F"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4.1 — Notre expertise et notre conseil sont spécialisés et découlent de notre expérience ainsi que des codes, normes, lois applicables dans le territoire concerné. Notre expertise relève du domaine du « transport des personnes et des biens ».</w:t>
      </w:r>
    </w:p>
    <w:p w14:paraId="24ED4393"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4.2 — Nous fournissons un conseil et préparons des documents en tenant compte des codes, normes et lois en vigueur au moment de la livraison. Ces éléments sont uniquement censés être utilisés en rapport avec le projet spécifique qui nous a été confié.</w:t>
      </w:r>
    </w:p>
    <w:p w14:paraId="4850468F"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5. HONORAIRES ET FRAIS</w:t>
      </w:r>
    </w:p>
    <w:p w14:paraId="4AAFBF14"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Les honoraires sont calculés en grande partie en fonction du temps nécessaire pour réaliser les travaux pendant les heures de bureau habituelles. D'autres facteurs peuvent intervenir, tels que la nécessité d'agir rapidement, la complexité du projet, des déplacements, et le volume de la documentation. Les tarifs horaires sont revalorisés chaque année au 1er janvier.</w:t>
      </w:r>
    </w:p>
    <w:p w14:paraId="53424804"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TVA : Les honoraires et les frais sont assujettis à la taxe sur la valeur ajoutée au taux en vigueur : 8,5 % (ou 2,1 % avec justificatif : immeuble construit depuis plus de 2 ans, en majorité à usage copropriété).</w:t>
      </w:r>
    </w:p>
    <w:p w14:paraId="781671AF"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6. FACTURES</w:t>
      </w:r>
    </w:p>
    <w:p w14:paraId="1014505F"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Nos factures sont envoyées tous les mois, sauf accord contraire. Conformément à la loi N°92-4442 du 31/12/1992, les notes d'honoraires sont payables comptant à réception. Toute facture non réglée dans les 30 jours entraîne des intérêts de 2 % par mois de retard sur le montant dû. Nous nous réservons le droit d'interrompre le travail jusqu'au règlement intégral des factures impayées.</w:t>
      </w:r>
    </w:p>
    <w:p w14:paraId="42B1DBFF"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7. CONFIDENTIALITÉ</w:t>
      </w:r>
    </w:p>
    <w:p w14:paraId="3C51997B"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Nous considérerons comme confidentielles toutes les informations que vous nous confiez, ainsi que toutes les informations en rapport avec les projets nous incombant. Nous ne divulguerons pas les informations confidentielles à un tiers, sauf si vous y consentez par écrit au préalable ou si cela est nécessaire dans le cadre de notre prestation de services, ou dans la mesure où la loi l'exige.</w:t>
      </w:r>
    </w:p>
    <w:p w14:paraId="5CACBE69"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8. INSTRUCTIONS DU CLIENT</w:t>
      </w:r>
    </w:p>
    <w:p w14:paraId="6A1198C2"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Vous acceptez de veiller à ce que nous ayons connaissance de tous les éléments de votre projet, de nous communiquer vos instructions en temps opportun et de manière précise, de nous informer rapidement de tout changement de situation influant sur votre projet, et de répondre rapidement à nos demandes d'instruction.</w:t>
      </w:r>
    </w:p>
    <w:p w14:paraId="401E49C8"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Vous convenez que nous n'aurons qu'un seul interlocuteur au sein de votre organisation qui jouera le rôle de point de contact central.</w:t>
      </w:r>
    </w:p>
    <w:p w14:paraId="7D44AECD"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lastRenderedPageBreak/>
        <w:t>9. PROTECTION DES DONNÉES</w:t>
      </w:r>
    </w:p>
    <w:p w14:paraId="4EF2DE91"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Nous traiterons les données personnelles que vous nous confiez aux fins suivantes : (i) exécuter le travail conformément à vos instructions, (ii) fournir des instructions aux personnes travaillant pour vous, (iii) respecter nos obligations légales et professionnelles, et (iv) maintenir et utiliser nos bases de données de clients/contacts.</w:t>
      </w:r>
    </w:p>
    <w:p w14:paraId="03B7BD38"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10. FICHIERS, DOCUMENTS ET DONNÉES ÉLECTRONIQUES</w:t>
      </w:r>
    </w:p>
    <w:p w14:paraId="3AE2B163"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Nous pourrons conserver des fichiers et autres documents en rapport avec vos projets au format électronique ou en version papier. Nous avons instauré des mesures de sécurité visant à garantir le respect de nos obligations de confidentialité. Vous pouvez nous demander de vous envoyer les fichiers et documents en rapport avec votre projet. Nous nous réservons le droit de conserver des copies pour nos propres archives.</w:t>
      </w:r>
    </w:p>
    <w:p w14:paraId="343DC648"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11. PROPRIÉTÉ INTELLECTUELLE</w:t>
      </w:r>
    </w:p>
    <w:p w14:paraId="40EC85EF"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11.1 — Nous conservons les droits d'auteur sur tout document ou autre outil de travail que nous avons préparé pour vous, sauf accord spécifique contraire.</w:t>
      </w:r>
    </w:p>
    <w:p w14:paraId="4CDAEA21"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11.2 — Nous vous accordons une licence non exclusive sans droits d'auteur, vous autorisant à utiliser les documents uniquement dans le cadre du projet pour lequel ils ont été élaborés ou produits.</w:t>
      </w:r>
    </w:p>
    <w:p w14:paraId="2309DCF0"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12. RESPONSABILITÉ</w:t>
      </w:r>
    </w:p>
    <w:p w14:paraId="4C6DA679"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12.1 — Pendant la période où ce contrat est en vigueur, nous souscrirons une assurance accidents du travail et une assurance de responsabilité civile.</w:t>
      </w:r>
    </w:p>
    <w:p w14:paraId="25984E25"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12.2 — La portée de notre travail ne comprendra pas de conseils sur les répercussions commerciales d'un projet, sur des problèmes financiers ou comptables.</w:t>
      </w:r>
    </w:p>
    <w:p w14:paraId="5EFAA147"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12.3 — Notre conseil est spécifique à votre situation. Nous nous dégageons de toute responsabilité vis-à-vis de toute personne à qui notre conseil ne s'adresse pas.</w:t>
      </w:r>
    </w:p>
    <w:p w14:paraId="2E3C3859"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13. PROCÉDURE DE PLAINTE</w:t>
      </w:r>
    </w:p>
    <w:p w14:paraId="574A6DA5"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13.1 — Le bureau d'études s'engage à fournir un service de haute qualité. Tous les litiges auxquels le marché pourra donner lieu seront, dans toute la mesure du possible, résolus amiablement, et éventuellement par voie d'arbitrage. Les litiges sont portés devant les tribunaux de Saint Denis La Réunion. Le droit applicable est le droit français.</w:t>
      </w:r>
    </w:p>
    <w:p w14:paraId="5D5D3F70"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13.2 — En cas de demande ou de plainte concernant notre service, veuillez contacter sans délai le consultant responsable mentionné dans le contrat.</w:t>
      </w:r>
    </w:p>
    <w:p w14:paraId="01C15CAF"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14. RÉSILIATION</w:t>
      </w:r>
    </w:p>
    <w:p w14:paraId="720D5DFE"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14.1 — Vous pouvez résilier vos instructions à n'importe quel moment en nous en informant par écrit. Nous ne cesserons de travailler pour vous que si vous n'avez pas réglé une facture après un mois, si vous ne satisfaites pas à notre demande de régler nos honoraires, ou si nous ne pouvons pas obtenir d'instructions claires de votre part.</w:t>
      </w:r>
    </w:p>
    <w:p w14:paraId="05DBD0DD"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14.2 — La résiliation n'altèrera pas notre droit à obtenir le règlement du travail effectué jusqu'à la date de résiliation.</w:t>
      </w:r>
    </w:p>
    <w:p w14:paraId="5CDB2667" w14:textId="77777777" w:rsidR="005D5FB4" w:rsidRPr="00DF3FE0" w:rsidRDefault="0025160B" w:rsidP="002001E1">
      <w:pPr>
        <w:pStyle w:val="Titre2"/>
        <w:spacing w:after="0"/>
        <w:jc w:val="both"/>
        <w:rPr>
          <w:rFonts w:ascii="Arial" w:hAnsi="Arial" w:cs="Arial"/>
          <w:sz w:val="20"/>
          <w:szCs w:val="20"/>
        </w:rPr>
      </w:pPr>
      <w:r w:rsidRPr="00DF3FE0">
        <w:rPr>
          <w:rFonts w:ascii="Arial" w:hAnsi="Arial" w:cs="Arial"/>
          <w:sz w:val="20"/>
          <w:szCs w:val="20"/>
        </w:rPr>
        <w:t>15. GÉNÉRALITÉS</w:t>
      </w:r>
    </w:p>
    <w:p w14:paraId="5E5D29FD"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15.1 — Les présentes conditions générales, de même que nos services, sont régis par le droit français et vous comme nous sommes irrévocablement assujettis à la compétence des tribunaux français.</w:t>
      </w:r>
    </w:p>
    <w:p w14:paraId="3720B051"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15.2 — La mention « vous » ou notre « client » renvoie à nos clients, tels qu'identifiés dans la lettre que nous vous avons adressée ou dans toute autre communication écrite.</w:t>
      </w:r>
    </w:p>
    <w:p w14:paraId="7C18F25B" w14:textId="77777777" w:rsidR="005D5FB4" w:rsidRPr="00DF3FE0" w:rsidRDefault="0025160B" w:rsidP="002001E1">
      <w:pPr>
        <w:spacing w:before="80" w:after="80"/>
        <w:jc w:val="both"/>
        <w:rPr>
          <w:rFonts w:ascii="Arial" w:hAnsi="Arial" w:cs="Arial"/>
          <w:sz w:val="18"/>
          <w:szCs w:val="18"/>
        </w:rPr>
      </w:pPr>
      <w:r w:rsidRPr="00DF3FE0">
        <w:rPr>
          <w:rFonts w:ascii="Arial" w:hAnsi="Arial" w:cs="Arial"/>
          <w:sz w:val="18"/>
          <w:szCs w:val="18"/>
        </w:rPr>
        <w:t>15.3 — Si l'une des dispositions des présentes conditions est considérée nulle ou inapplicable, l'intégralité des autres dispositions restera en vigueur et de plein effet.</w:t>
      </w:r>
    </w:p>
    <w:p w14:paraId="64169294" w14:textId="77777777" w:rsidR="005D5FB4" w:rsidRPr="00DF3FE0" w:rsidRDefault="005D5FB4">
      <w:pPr>
        <w:spacing w:before="80" w:after="80"/>
        <w:rPr>
          <w:rFonts w:ascii="Arial" w:hAnsi="Arial" w:cs="Arial"/>
        </w:rPr>
      </w:pPr>
    </w:p>
    <w:sectPr w:rsidR="005D5FB4" w:rsidRPr="00DF3FE0" w:rsidSect="008C2215">
      <w:headerReference w:type="default" r:id="rId16"/>
      <w:footerReference w:type="default" r:id="rId17"/>
      <w:pgSz w:w="11906" w:h="16838"/>
      <w:pgMar w:top="1700"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F190A" w14:textId="77777777" w:rsidR="00610A43" w:rsidRDefault="00610A43">
      <w:r>
        <w:separator/>
      </w:r>
    </w:p>
  </w:endnote>
  <w:endnote w:type="continuationSeparator" w:id="0">
    <w:p w14:paraId="3AF2547F" w14:textId="77777777" w:rsidR="00610A43" w:rsidRDefault="00610A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B6528" w14:textId="77777777" w:rsidR="004C7AB9" w:rsidRDefault="004C7AB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858DF" w14:textId="77777777" w:rsidR="004C7AB9" w:rsidRDefault="004C7AB9">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5CFF7" w14:textId="77777777" w:rsidR="004C7AB9" w:rsidRDefault="004C7AB9">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084CA" w14:textId="7DD660CC" w:rsidR="005D5FB4" w:rsidRDefault="0025160B">
    <w:pPr>
      <w:pBdr>
        <w:top w:val="single" w:sz="6" w:space="0" w:color="8E9DAE"/>
      </w:pBdr>
      <w:tabs>
        <w:tab w:val="center" w:pos="4500"/>
        <w:tab w:val="right" w:pos="9026"/>
      </w:tabs>
      <w:spacing w:before="80"/>
    </w:pPr>
    <w:r>
      <w:rPr>
        <w:color w:val="8E9DAE"/>
        <w:sz w:val="16"/>
        <w:szCs w:val="16"/>
      </w:rPr>
      <w:t>LVO-INGENIERIE — LVO-</w:t>
    </w:r>
    <w:r w:rsidR="008761D7">
      <w:rPr>
        <w:color w:val="8E9DAE"/>
        <w:sz w:val="16"/>
        <w:szCs w:val="16"/>
      </w:rPr>
      <w:t>MM</w:t>
    </w:r>
    <w:r w:rsidR="00F116E6">
      <w:rPr>
        <w:color w:val="8E9DAE"/>
        <w:sz w:val="16"/>
        <w:szCs w:val="16"/>
      </w:rPr>
      <w:t>-260</w:t>
    </w:r>
    <w:r w:rsidR="004C7AB9">
      <w:rPr>
        <w:color w:val="8E9DAE"/>
        <w:sz w:val="16"/>
        <w:szCs w:val="16"/>
      </w:rPr>
      <w:t>3</w:t>
    </w:r>
    <w:r w:rsidR="008761D7">
      <w:rPr>
        <w:color w:val="8E9DAE"/>
        <w:sz w:val="16"/>
        <w:szCs w:val="16"/>
      </w:rPr>
      <w:t>5</w:t>
    </w:r>
    <w:r w:rsidR="0081422D">
      <w:rPr>
        <w:color w:val="8E9DAE"/>
        <w:sz w:val="16"/>
        <w:szCs w:val="16"/>
      </w:rPr>
      <w:t xml:space="preserve"> - </w:t>
    </w:r>
    <w:r w:rsidR="00AA7622">
      <w:rPr>
        <w:color w:val="8E9DAE"/>
        <w:sz w:val="16"/>
        <w:szCs w:val="16"/>
      </w:rPr>
      <w:t xml:space="preserve">  </w:t>
    </w:r>
    <w:r>
      <w:rPr>
        <w:color w:val="8E9DAE"/>
        <w:sz w:val="16"/>
        <w:szCs w:val="16"/>
      </w:rPr>
      <w:t xml:space="preserve">Offre de Service — </w:t>
    </w:r>
    <w:r w:rsidR="00AA7622">
      <w:rPr>
        <w:color w:val="8E9DAE"/>
        <w:sz w:val="16"/>
        <w:szCs w:val="16"/>
      </w:rPr>
      <w:t>CHM</w:t>
    </w:r>
    <w:r>
      <w:rPr>
        <w:color w:val="8E9DAE"/>
        <w:sz w:val="16"/>
        <w:szCs w:val="16"/>
      </w:rPr>
      <w:tab/>
      <w:t xml:space="preserve">Page </w:t>
    </w:r>
    <w:r>
      <w:fldChar w:fldCharType="begin"/>
    </w:r>
    <w:r>
      <w:instrText>PAGE</w:instrText>
    </w:r>
    <w:r>
      <w:fldChar w:fldCharType="separate"/>
    </w:r>
    <w:r w:rsidR="0000188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C047E" w14:textId="77777777" w:rsidR="00610A43" w:rsidRDefault="00610A43">
      <w:r>
        <w:separator/>
      </w:r>
    </w:p>
  </w:footnote>
  <w:footnote w:type="continuationSeparator" w:id="0">
    <w:p w14:paraId="51743E2F" w14:textId="77777777" w:rsidR="00610A43" w:rsidRDefault="00610A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CBB40" w14:textId="77777777" w:rsidR="004C7AB9" w:rsidRDefault="004C7AB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8F04C" w14:textId="77777777" w:rsidR="004C7AB9" w:rsidRDefault="004C7AB9">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5599C" w14:textId="77777777" w:rsidR="004C7AB9" w:rsidRDefault="004C7AB9">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none" w:sz="1" w:space="0" w:color="FFFFFF"/>
        <w:left w:val="none" w:sz="1" w:space="0" w:color="FFFFFF"/>
        <w:bottom w:val="none" w:sz="1" w:space="0" w:color="FFFFFF"/>
        <w:right w:val="none" w:sz="1"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5D5FB4" w14:paraId="4C3235F8" w14:textId="77777777">
      <w:tc>
        <w:tcPr>
          <w:tcW w:w="3500" w:type="dxa"/>
          <w:tcBorders>
            <w:top w:val="none" w:sz="1" w:space="0" w:color="FFFFFF"/>
            <w:left w:val="none" w:sz="1" w:space="0" w:color="FFFFFF"/>
            <w:bottom w:val="none" w:sz="1" w:space="0" w:color="FFFFFF"/>
            <w:right w:val="none" w:sz="1" w:space="0" w:color="FFFFFF"/>
          </w:tcBorders>
          <w:vAlign w:val="center"/>
        </w:tcPr>
        <w:p w14:paraId="59B08053" w14:textId="77777777" w:rsidR="005D5FB4" w:rsidRDefault="0025160B">
          <w:r>
            <w:rPr>
              <w:noProof/>
            </w:rPr>
            <w:drawing>
              <wp:inline distT="0" distB="0" distL="0" distR="0" wp14:anchorId="44D15EE7" wp14:editId="2F32A3AD">
                <wp:extent cx="1428750" cy="714375"/>
                <wp:effectExtent l="0" t="0" r="0" b="0"/>
                <wp:docPr id="182036589" name="Image 182036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714375"/>
                        </a:xfrm>
                        <a:prstGeom prst="rect">
                          <a:avLst/>
                        </a:prstGeom>
                      </pic:spPr>
                    </pic:pic>
                  </a:graphicData>
                </a:graphic>
              </wp:inline>
            </w:drawing>
          </w:r>
        </w:p>
      </w:tc>
      <w:tc>
        <w:tcPr>
          <w:tcW w:w="5526" w:type="dxa"/>
          <w:tcBorders>
            <w:top w:val="none" w:sz="1" w:space="0" w:color="FFFFFF"/>
            <w:left w:val="none" w:sz="1" w:space="0" w:color="FFFFFF"/>
            <w:bottom w:val="none" w:sz="1" w:space="0" w:color="FFFFFF"/>
            <w:right w:val="none" w:sz="1" w:space="0" w:color="FFFFFF"/>
          </w:tcBorders>
          <w:vAlign w:val="center"/>
        </w:tcPr>
        <w:p w14:paraId="6337D2FB" w14:textId="77777777" w:rsidR="005D5FB4" w:rsidRDefault="0025160B">
          <w:pPr>
            <w:jc w:val="right"/>
          </w:pPr>
          <w:r>
            <w:rPr>
              <w:color w:val="8E9DAE"/>
              <w:sz w:val="16"/>
              <w:szCs w:val="16"/>
            </w:rPr>
            <w:t>Centre d'affaires CADJEE — 62 Bd du Chaudron</w:t>
          </w:r>
        </w:p>
        <w:p w14:paraId="6FA5D76C" w14:textId="77777777" w:rsidR="005D5FB4" w:rsidRDefault="0025160B">
          <w:pPr>
            <w:jc w:val="right"/>
          </w:pPr>
          <w:r>
            <w:rPr>
              <w:color w:val="8E9DAE"/>
              <w:sz w:val="16"/>
              <w:szCs w:val="16"/>
            </w:rPr>
            <w:t xml:space="preserve">97491 Saint-Denis La </w:t>
          </w:r>
          <w:proofErr w:type="gramStart"/>
          <w:r>
            <w:rPr>
              <w:color w:val="8E9DAE"/>
              <w:sz w:val="16"/>
              <w:szCs w:val="16"/>
            </w:rPr>
            <w:t>Réunion  |</w:t>
          </w:r>
          <w:proofErr w:type="gramEnd"/>
          <w:r>
            <w:rPr>
              <w:color w:val="8E9DAE"/>
              <w:sz w:val="16"/>
              <w:szCs w:val="16"/>
            </w:rPr>
            <w:t xml:space="preserve">  Tél : 06 92 05 39 52</w:t>
          </w:r>
        </w:p>
        <w:p w14:paraId="48464E2F" w14:textId="77777777" w:rsidR="005D5FB4" w:rsidRDefault="0025160B">
          <w:pPr>
            <w:jc w:val="right"/>
          </w:pPr>
          <w:r>
            <w:rPr>
              <w:color w:val="FF6B00"/>
              <w:sz w:val="16"/>
              <w:szCs w:val="16"/>
            </w:rPr>
            <w:t>hatem.lembarki@lvo-ing.com</w:t>
          </w:r>
        </w:p>
      </w:tc>
    </w:tr>
  </w:tbl>
  <w:p w14:paraId="3D4D3D37" w14:textId="77777777" w:rsidR="005D5FB4" w:rsidRDefault="005D5FB4">
    <w:pPr>
      <w:pBdr>
        <w:bottom w:val="single" w:sz="12" w:space="0" w:color="1A2B4C"/>
      </w:pBdr>
      <w:spacing w:before="80"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95826"/>
    <w:multiLevelType w:val="multilevel"/>
    <w:tmpl w:val="06C2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52C72"/>
    <w:multiLevelType w:val="multilevel"/>
    <w:tmpl w:val="A67E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56023"/>
    <w:multiLevelType w:val="multilevel"/>
    <w:tmpl w:val="E454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E5324"/>
    <w:multiLevelType w:val="multilevel"/>
    <w:tmpl w:val="AD34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848BD"/>
    <w:multiLevelType w:val="hybridMultilevel"/>
    <w:tmpl w:val="9176ED26"/>
    <w:lvl w:ilvl="0" w:tplc="4AB2F3AC">
      <w:start w:val="1"/>
      <w:numFmt w:val="bullet"/>
      <w:lvlText w:val="•"/>
      <w:lvlJc w:val="left"/>
      <w:pPr>
        <w:ind w:left="720" w:hanging="360"/>
      </w:pPr>
    </w:lvl>
    <w:lvl w:ilvl="1" w:tplc="D5DE2458">
      <w:numFmt w:val="decimal"/>
      <w:lvlText w:val=""/>
      <w:lvlJc w:val="left"/>
    </w:lvl>
    <w:lvl w:ilvl="2" w:tplc="A5BA3B08">
      <w:numFmt w:val="decimal"/>
      <w:lvlText w:val=""/>
      <w:lvlJc w:val="left"/>
    </w:lvl>
    <w:lvl w:ilvl="3" w:tplc="2A566FB0">
      <w:numFmt w:val="decimal"/>
      <w:lvlText w:val=""/>
      <w:lvlJc w:val="left"/>
    </w:lvl>
    <w:lvl w:ilvl="4" w:tplc="2B84C374">
      <w:numFmt w:val="decimal"/>
      <w:lvlText w:val=""/>
      <w:lvlJc w:val="left"/>
    </w:lvl>
    <w:lvl w:ilvl="5" w:tplc="CF80221C">
      <w:numFmt w:val="decimal"/>
      <w:lvlText w:val=""/>
      <w:lvlJc w:val="left"/>
    </w:lvl>
    <w:lvl w:ilvl="6" w:tplc="D61EDC20">
      <w:numFmt w:val="decimal"/>
      <w:lvlText w:val=""/>
      <w:lvlJc w:val="left"/>
    </w:lvl>
    <w:lvl w:ilvl="7" w:tplc="71AAF87E">
      <w:numFmt w:val="decimal"/>
      <w:lvlText w:val=""/>
      <w:lvlJc w:val="left"/>
    </w:lvl>
    <w:lvl w:ilvl="8" w:tplc="AF6E7C62">
      <w:numFmt w:val="decimal"/>
      <w:lvlText w:val=""/>
      <w:lvlJc w:val="left"/>
    </w:lvl>
  </w:abstractNum>
  <w:abstractNum w:abstractNumId="5" w15:restartNumberingAfterBreak="0">
    <w:nsid w:val="486F0B59"/>
    <w:multiLevelType w:val="hybridMultilevel"/>
    <w:tmpl w:val="03A87E28"/>
    <w:lvl w:ilvl="0" w:tplc="040C0019">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E511B15"/>
    <w:multiLevelType w:val="multilevel"/>
    <w:tmpl w:val="380C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587A85"/>
    <w:multiLevelType w:val="hybridMultilevel"/>
    <w:tmpl w:val="2A068B94"/>
    <w:lvl w:ilvl="0" w:tplc="040C0019">
      <w:start w:val="1"/>
      <w:numFmt w:val="lowerLetter"/>
      <w:lvlText w:val="%1."/>
      <w:lvlJc w:val="left"/>
      <w:pPr>
        <w:ind w:left="1794" w:hanging="126"/>
      </w:pPr>
      <w:rPr>
        <w:rFonts w:hint="default"/>
        <w:w w:val="99"/>
        <w:sz w:val="20"/>
        <w:szCs w:val="20"/>
      </w:rPr>
    </w:lvl>
    <w:lvl w:ilvl="1" w:tplc="60980F60">
      <w:numFmt w:val="bullet"/>
      <w:lvlText w:val="•"/>
      <w:lvlJc w:val="left"/>
      <w:pPr>
        <w:ind w:left="2602" w:hanging="126"/>
      </w:pPr>
      <w:rPr>
        <w:rFonts w:hint="default"/>
      </w:rPr>
    </w:lvl>
    <w:lvl w:ilvl="2" w:tplc="12FCAA3E">
      <w:numFmt w:val="bullet"/>
      <w:lvlText w:val="•"/>
      <w:lvlJc w:val="left"/>
      <w:pPr>
        <w:ind w:left="3405" w:hanging="126"/>
      </w:pPr>
      <w:rPr>
        <w:rFonts w:hint="default"/>
      </w:rPr>
    </w:lvl>
    <w:lvl w:ilvl="3" w:tplc="C156B0BE">
      <w:numFmt w:val="bullet"/>
      <w:lvlText w:val="•"/>
      <w:lvlJc w:val="left"/>
      <w:pPr>
        <w:ind w:left="4207" w:hanging="126"/>
      </w:pPr>
      <w:rPr>
        <w:rFonts w:hint="default"/>
      </w:rPr>
    </w:lvl>
    <w:lvl w:ilvl="4" w:tplc="DDC09448">
      <w:numFmt w:val="bullet"/>
      <w:lvlText w:val="•"/>
      <w:lvlJc w:val="left"/>
      <w:pPr>
        <w:ind w:left="5010" w:hanging="126"/>
      </w:pPr>
      <w:rPr>
        <w:rFonts w:hint="default"/>
      </w:rPr>
    </w:lvl>
    <w:lvl w:ilvl="5" w:tplc="0732721E">
      <w:numFmt w:val="bullet"/>
      <w:lvlText w:val="•"/>
      <w:lvlJc w:val="left"/>
      <w:pPr>
        <w:ind w:left="5813" w:hanging="126"/>
      </w:pPr>
      <w:rPr>
        <w:rFonts w:hint="default"/>
      </w:rPr>
    </w:lvl>
    <w:lvl w:ilvl="6" w:tplc="89B66E00">
      <w:numFmt w:val="bullet"/>
      <w:lvlText w:val="•"/>
      <w:lvlJc w:val="left"/>
      <w:pPr>
        <w:ind w:left="6615" w:hanging="126"/>
      </w:pPr>
      <w:rPr>
        <w:rFonts w:hint="default"/>
      </w:rPr>
    </w:lvl>
    <w:lvl w:ilvl="7" w:tplc="8AE01F3A">
      <w:numFmt w:val="bullet"/>
      <w:lvlText w:val="•"/>
      <w:lvlJc w:val="left"/>
      <w:pPr>
        <w:ind w:left="7418" w:hanging="126"/>
      </w:pPr>
      <w:rPr>
        <w:rFonts w:hint="default"/>
      </w:rPr>
    </w:lvl>
    <w:lvl w:ilvl="8" w:tplc="7EE6D252">
      <w:numFmt w:val="bullet"/>
      <w:lvlText w:val="•"/>
      <w:lvlJc w:val="left"/>
      <w:pPr>
        <w:ind w:left="8221" w:hanging="126"/>
      </w:pPr>
      <w:rPr>
        <w:rFonts w:hint="default"/>
      </w:rPr>
    </w:lvl>
  </w:abstractNum>
  <w:abstractNum w:abstractNumId="8" w15:restartNumberingAfterBreak="0">
    <w:nsid w:val="6EC4249A"/>
    <w:multiLevelType w:val="hybridMultilevel"/>
    <w:tmpl w:val="D4C04EBA"/>
    <w:lvl w:ilvl="0" w:tplc="AB52E47C">
      <w:start w:val="1"/>
      <w:numFmt w:val="bullet"/>
      <w:lvlText w:val="•"/>
      <w:lvlJc w:val="left"/>
      <w:pPr>
        <w:ind w:left="720" w:hanging="360"/>
      </w:pPr>
    </w:lvl>
    <w:lvl w:ilvl="1" w:tplc="2E1AECD6">
      <w:numFmt w:val="decimal"/>
      <w:lvlText w:val=""/>
      <w:lvlJc w:val="left"/>
    </w:lvl>
    <w:lvl w:ilvl="2" w:tplc="4F8E6AD6">
      <w:numFmt w:val="decimal"/>
      <w:lvlText w:val=""/>
      <w:lvlJc w:val="left"/>
    </w:lvl>
    <w:lvl w:ilvl="3" w:tplc="1B18D3AA">
      <w:numFmt w:val="decimal"/>
      <w:lvlText w:val=""/>
      <w:lvlJc w:val="left"/>
    </w:lvl>
    <w:lvl w:ilvl="4" w:tplc="B1047E5C">
      <w:numFmt w:val="decimal"/>
      <w:lvlText w:val=""/>
      <w:lvlJc w:val="left"/>
    </w:lvl>
    <w:lvl w:ilvl="5" w:tplc="2962FB1C">
      <w:numFmt w:val="decimal"/>
      <w:lvlText w:val=""/>
      <w:lvlJc w:val="left"/>
    </w:lvl>
    <w:lvl w:ilvl="6" w:tplc="0890DC66">
      <w:numFmt w:val="decimal"/>
      <w:lvlText w:val=""/>
      <w:lvlJc w:val="left"/>
    </w:lvl>
    <w:lvl w:ilvl="7" w:tplc="D56C2432">
      <w:numFmt w:val="decimal"/>
      <w:lvlText w:val=""/>
      <w:lvlJc w:val="left"/>
    </w:lvl>
    <w:lvl w:ilvl="8" w:tplc="F942FAB4">
      <w:numFmt w:val="decimal"/>
      <w:lvlText w:val=""/>
      <w:lvlJc w:val="left"/>
    </w:lvl>
  </w:abstractNum>
  <w:abstractNum w:abstractNumId="9" w15:restartNumberingAfterBreak="0">
    <w:nsid w:val="76480C78"/>
    <w:multiLevelType w:val="hybridMultilevel"/>
    <w:tmpl w:val="003C744C"/>
    <w:lvl w:ilvl="0" w:tplc="1A407AF0">
      <w:start w:val="1"/>
      <w:numFmt w:val="bullet"/>
      <w:lvlText w:val="●"/>
      <w:lvlJc w:val="left"/>
      <w:pPr>
        <w:ind w:left="720" w:hanging="360"/>
      </w:pPr>
    </w:lvl>
    <w:lvl w:ilvl="1" w:tplc="B23A11B8">
      <w:start w:val="1"/>
      <w:numFmt w:val="bullet"/>
      <w:lvlText w:val="○"/>
      <w:lvlJc w:val="left"/>
      <w:pPr>
        <w:ind w:left="1440" w:hanging="360"/>
      </w:pPr>
    </w:lvl>
    <w:lvl w:ilvl="2" w:tplc="2E12E762">
      <w:start w:val="1"/>
      <w:numFmt w:val="bullet"/>
      <w:lvlText w:val="■"/>
      <w:lvlJc w:val="left"/>
      <w:pPr>
        <w:ind w:left="2160" w:hanging="360"/>
      </w:pPr>
    </w:lvl>
    <w:lvl w:ilvl="3" w:tplc="5148AEB2">
      <w:start w:val="1"/>
      <w:numFmt w:val="bullet"/>
      <w:lvlText w:val="●"/>
      <w:lvlJc w:val="left"/>
      <w:pPr>
        <w:ind w:left="2880" w:hanging="360"/>
      </w:pPr>
    </w:lvl>
    <w:lvl w:ilvl="4" w:tplc="4F3E7C8C">
      <w:start w:val="1"/>
      <w:numFmt w:val="bullet"/>
      <w:lvlText w:val="○"/>
      <w:lvlJc w:val="left"/>
      <w:pPr>
        <w:ind w:left="3600" w:hanging="360"/>
      </w:pPr>
    </w:lvl>
    <w:lvl w:ilvl="5" w:tplc="751E8EEE">
      <w:start w:val="1"/>
      <w:numFmt w:val="bullet"/>
      <w:lvlText w:val="■"/>
      <w:lvlJc w:val="left"/>
      <w:pPr>
        <w:ind w:left="4320" w:hanging="360"/>
      </w:pPr>
    </w:lvl>
    <w:lvl w:ilvl="6" w:tplc="C5CEE544">
      <w:start w:val="1"/>
      <w:numFmt w:val="bullet"/>
      <w:lvlText w:val="●"/>
      <w:lvlJc w:val="left"/>
      <w:pPr>
        <w:ind w:left="5040" w:hanging="360"/>
      </w:pPr>
    </w:lvl>
    <w:lvl w:ilvl="7" w:tplc="E7CAE4B6">
      <w:start w:val="1"/>
      <w:numFmt w:val="bullet"/>
      <w:lvlText w:val="●"/>
      <w:lvlJc w:val="left"/>
      <w:pPr>
        <w:ind w:left="5760" w:hanging="360"/>
      </w:pPr>
    </w:lvl>
    <w:lvl w:ilvl="8" w:tplc="BC4054EC">
      <w:start w:val="1"/>
      <w:numFmt w:val="bullet"/>
      <w:lvlText w:val="●"/>
      <w:lvlJc w:val="left"/>
      <w:pPr>
        <w:ind w:left="6480" w:hanging="360"/>
      </w:pPr>
    </w:lvl>
  </w:abstractNum>
  <w:num w:numId="1" w16cid:durableId="1264411803">
    <w:abstractNumId w:val="9"/>
    <w:lvlOverride w:ilvl="0">
      <w:startOverride w:val="1"/>
    </w:lvlOverride>
  </w:num>
  <w:num w:numId="2" w16cid:durableId="1347899063">
    <w:abstractNumId w:val="4"/>
    <w:lvlOverride w:ilvl="0">
      <w:startOverride w:val="1"/>
    </w:lvlOverride>
  </w:num>
  <w:num w:numId="3" w16cid:durableId="128983142">
    <w:abstractNumId w:val="5"/>
  </w:num>
  <w:num w:numId="4" w16cid:durableId="698555815">
    <w:abstractNumId w:val="7"/>
  </w:num>
  <w:num w:numId="5" w16cid:durableId="152526341">
    <w:abstractNumId w:val="0"/>
  </w:num>
  <w:num w:numId="6" w16cid:durableId="1857376942">
    <w:abstractNumId w:val="3"/>
  </w:num>
  <w:num w:numId="7" w16cid:durableId="1182672456">
    <w:abstractNumId w:val="2"/>
  </w:num>
  <w:num w:numId="8" w16cid:durableId="1538279975">
    <w:abstractNumId w:val="6"/>
  </w:num>
  <w:num w:numId="9" w16cid:durableId="1880701427">
    <w:abstractNumId w:val="1"/>
  </w:num>
  <w:num w:numId="10" w16cid:durableId="267394813">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FB4"/>
    <w:rsid w:val="0000188E"/>
    <w:rsid w:val="000079FF"/>
    <w:rsid w:val="00031B5B"/>
    <w:rsid w:val="000362A7"/>
    <w:rsid w:val="00054865"/>
    <w:rsid w:val="00073F68"/>
    <w:rsid w:val="00091346"/>
    <w:rsid w:val="000B66B8"/>
    <w:rsid w:val="000D114A"/>
    <w:rsid w:val="000D3E5A"/>
    <w:rsid w:val="000E42C6"/>
    <w:rsid w:val="000F3787"/>
    <w:rsid w:val="00115015"/>
    <w:rsid w:val="00120BBE"/>
    <w:rsid w:val="0012681C"/>
    <w:rsid w:val="001743A1"/>
    <w:rsid w:val="00192D9A"/>
    <w:rsid w:val="002001E1"/>
    <w:rsid w:val="0021617D"/>
    <w:rsid w:val="002353F0"/>
    <w:rsid w:val="0025160B"/>
    <w:rsid w:val="0026524C"/>
    <w:rsid w:val="00283968"/>
    <w:rsid w:val="002D6BD9"/>
    <w:rsid w:val="003035FF"/>
    <w:rsid w:val="00351BDE"/>
    <w:rsid w:val="003549F3"/>
    <w:rsid w:val="003A315E"/>
    <w:rsid w:val="003D7E03"/>
    <w:rsid w:val="003E0EAD"/>
    <w:rsid w:val="003E55D5"/>
    <w:rsid w:val="00441515"/>
    <w:rsid w:val="00442671"/>
    <w:rsid w:val="00462645"/>
    <w:rsid w:val="00483D2C"/>
    <w:rsid w:val="004C7AB9"/>
    <w:rsid w:val="004E236F"/>
    <w:rsid w:val="004F6AA8"/>
    <w:rsid w:val="00504CD5"/>
    <w:rsid w:val="0051025E"/>
    <w:rsid w:val="00534CA2"/>
    <w:rsid w:val="005423AF"/>
    <w:rsid w:val="005A7940"/>
    <w:rsid w:val="005B0BC0"/>
    <w:rsid w:val="005B701F"/>
    <w:rsid w:val="005C62BD"/>
    <w:rsid w:val="005D5FB4"/>
    <w:rsid w:val="005E3539"/>
    <w:rsid w:val="00610A43"/>
    <w:rsid w:val="006740C3"/>
    <w:rsid w:val="00686C4B"/>
    <w:rsid w:val="00691BF7"/>
    <w:rsid w:val="006A0F55"/>
    <w:rsid w:val="006F1AB8"/>
    <w:rsid w:val="00731833"/>
    <w:rsid w:val="00744FFB"/>
    <w:rsid w:val="0074560E"/>
    <w:rsid w:val="007568C3"/>
    <w:rsid w:val="0077147E"/>
    <w:rsid w:val="0077709B"/>
    <w:rsid w:val="007844C7"/>
    <w:rsid w:val="007A32F8"/>
    <w:rsid w:val="007F28AA"/>
    <w:rsid w:val="007F6262"/>
    <w:rsid w:val="008140D4"/>
    <w:rsid w:val="0081422D"/>
    <w:rsid w:val="0082213F"/>
    <w:rsid w:val="00864DC4"/>
    <w:rsid w:val="008761D7"/>
    <w:rsid w:val="00894C0B"/>
    <w:rsid w:val="008A6C5E"/>
    <w:rsid w:val="008C2215"/>
    <w:rsid w:val="008C6E5D"/>
    <w:rsid w:val="008D50AC"/>
    <w:rsid w:val="008F43AF"/>
    <w:rsid w:val="0092167B"/>
    <w:rsid w:val="00937816"/>
    <w:rsid w:val="00953F83"/>
    <w:rsid w:val="00956781"/>
    <w:rsid w:val="00964A87"/>
    <w:rsid w:val="00990CE9"/>
    <w:rsid w:val="009A746A"/>
    <w:rsid w:val="009B7F64"/>
    <w:rsid w:val="00A43C79"/>
    <w:rsid w:val="00A63CCC"/>
    <w:rsid w:val="00A747EE"/>
    <w:rsid w:val="00A9718F"/>
    <w:rsid w:val="00AA7622"/>
    <w:rsid w:val="00AC616F"/>
    <w:rsid w:val="00B4088A"/>
    <w:rsid w:val="00B626E4"/>
    <w:rsid w:val="00B7576B"/>
    <w:rsid w:val="00B95C17"/>
    <w:rsid w:val="00BE2E16"/>
    <w:rsid w:val="00C0603E"/>
    <w:rsid w:val="00C43ACB"/>
    <w:rsid w:val="00C750A7"/>
    <w:rsid w:val="00C75FB7"/>
    <w:rsid w:val="00C83B7C"/>
    <w:rsid w:val="00C95F53"/>
    <w:rsid w:val="00CB06E7"/>
    <w:rsid w:val="00CB7D4A"/>
    <w:rsid w:val="00CE0E54"/>
    <w:rsid w:val="00D03FF8"/>
    <w:rsid w:val="00D35B53"/>
    <w:rsid w:val="00D50718"/>
    <w:rsid w:val="00D675A6"/>
    <w:rsid w:val="00D6795E"/>
    <w:rsid w:val="00D73236"/>
    <w:rsid w:val="00D746F5"/>
    <w:rsid w:val="00DC069F"/>
    <w:rsid w:val="00DE3A27"/>
    <w:rsid w:val="00DF3FE0"/>
    <w:rsid w:val="00E276BD"/>
    <w:rsid w:val="00E30C06"/>
    <w:rsid w:val="00E415AB"/>
    <w:rsid w:val="00E45942"/>
    <w:rsid w:val="00E55BF7"/>
    <w:rsid w:val="00EA3045"/>
    <w:rsid w:val="00EB3D28"/>
    <w:rsid w:val="00ED570E"/>
    <w:rsid w:val="00EF12E2"/>
    <w:rsid w:val="00F116E6"/>
    <w:rsid w:val="00F4150A"/>
    <w:rsid w:val="00F56995"/>
    <w:rsid w:val="00F576F6"/>
    <w:rsid w:val="00F82382"/>
    <w:rsid w:val="00F902B0"/>
    <w:rsid w:val="00F9667B"/>
    <w:rsid w:val="00FC1257"/>
    <w:rsid w:val="00FC30F6"/>
    <w:rsid w:val="00FD0CD7"/>
    <w:rsid w:val="00FD74A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3518E"/>
  <w15:docId w15:val="{B96DD5D1-2657-4E84-842F-23731C04F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5D5"/>
  </w:style>
  <w:style w:type="paragraph" w:styleId="Titre1">
    <w:name w:val="heading 1"/>
    <w:uiPriority w:val="9"/>
    <w:qFormat/>
    <w:pPr>
      <w:spacing w:before="360" w:after="180"/>
      <w:outlineLvl w:val="0"/>
    </w:pPr>
    <w:rPr>
      <w:rFonts w:ascii="Montserrat" w:eastAsia="Montserrat" w:hAnsi="Montserrat" w:cs="Montserrat"/>
      <w:b/>
      <w:bCs/>
      <w:color w:val="1A2B4C"/>
      <w:sz w:val="26"/>
      <w:szCs w:val="26"/>
    </w:rPr>
  </w:style>
  <w:style w:type="paragraph" w:styleId="Titre2">
    <w:name w:val="heading 2"/>
    <w:link w:val="Titre2Car"/>
    <w:uiPriority w:val="9"/>
    <w:unhideWhenUsed/>
    <w:qFormat/>
    <w:pPr>
      <w:spacing w:before="240" w:after="120"/>
      <w:outlineLvl w:val="1"/>
    </w:pPr>
    <w:rPr>
      <w:rFonts w:ascii="Montserrat" w:eastAsia="Montserrat" w:hAnsi="Montserrat" w:cs="Montserrat"/>
      <w:b/>
      <w:bCs/>
      <w:color w:val="1A2B4C"/>
      <w:sz w:val="22"/>
      <w:szCs w:val="22"/>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81422D"/>
    <w:pPr>
      <w:tabs>
        <w:tab w:val="center" w:pos="4536"/>
        <w:tab w:val="right" w:pos="9072"/>
      </w:tabs>
    </w:pPr>
  </w:style>
  <w:style w:type="character" w:customStyle="1" w:styleId="En-tteCar">
    <w:name w:val="En-tête Car"/>
    <w:basedOn w:val="Policepardfaut"/>
    <w:link w:val="En-tte"/>
    <w:uiPriority w:val="99"/>
    <w:rsid w:val="0081422D"/>
  </w:style>
  <w:style w:type="paragraph" w:styleId="Pieddepage">
    <w:name w:val="footer"/>
    <w:basedOn w:val="Normal"/>
    <w:link w:val="PieddepageCar"/>
    <w:uiPriority w:val="99"/>
    <w:unhideWhenUsed/>
    <w:rsid w:val="0081422D"/>
    <w:pPr>
      <w:tabs>
        <w:tab w:val="center" w:pos="4536"/>
        <w:tab w:val="right" w:pos="9072"/>
      </w:tabs>
    </w:pPr>
  </w:style>
  <w:style w:type="character" w:customStyle="1" w:styleId="PieddepageCar">
    <w:name w:val="Pied de page Car"/>
    <w:basedOn w:val="Policepardfaut"/>
    <w:link w:val="Pieddepage"/>
    <w:uiPriority w:val="99"/>
    <w:rsid w:val="0081422D"/>
  </w:style>
  <w:style w:type="character" w:customStyle="1" w:styleId="Titre2Car">
    <w:name w:val="Titre 2 Car"/>
    <w:basedOn w:val="Policepardfaut"/>
    <w:link w:val="Titre2"/>
    <w:uiPriority w:val="9"/>
    <w:rsid w:val="006F1AB8"/>
    <w:rPr>
      <w:rFonts w:ascii="Montserrat" w:eastAsia="Montserrat" w:hAnsi="Montserrat" w:cs="Montserrat"/>
      <w:b/>
      <w:bCs/>
      <w:color w:val="1A2B4C"/>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3.jpe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2136</Words>
  <Characters>11669</Characters>
  <Application>Microsoft Office Word</Application>
  <DocSecurity>0</DocSecurity>
  <Lines>253</Lines>
  <Paragraphs>113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Hatem LEMBARKI</dc:creator>
  <cp:lastModifiedBy>Hatem LEMBARKI</cp:lastModifiedBy>
  <cp:revision>29</cp:revision>
  <cp:lastPrinted>2026-07-03T06:30:00Z</cp:lastPrinted>
  <dcterms:created xsi:type="dcterms:W3CDTF">2026-07-03T06:12:00Z</dcterms:created>
  <dcterms:modified xsi:type="dcterms:W3CDTF">2026-07-03T06:30:00Z</dcterms:modified>
</cp:coreProperties>
</file>