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CCB016" w14:textId="77777777" w:rsidR="005D5FB4" w:rsidRPr="00DF3FE0" w:rsidRDefault="0025160B">
      <w:pPr>
        <w:shd w:val="clear" w:color="auto" w:fill="1A2B4C"/>
        <w:rPr>
          <w:rFonts w:ascii="Arial" w:hAnsi="Arial" w:cs="Arial"/>
        </w:rPr>
      </w:pPr>
      <w:r w:rsidRPr="00DF3FE0">
        <w:rPr>
          <w:rFonts w:ascii="Arial" w:hAnsi="Arial" w:cs="Arial"/>
          <w:sz w:val="4"/>
          <w:szCs w:val="4"/>
        </w:rPr>
        <w:t xml:space="preserve"> </w:t>
      </w:r>
    </w:p>
    <w:p w14:paraId="1514AD43" w14:textId="55478ECC" w:rsidR="0000188E" w:rsidRPr="00DF3FE0" w:rsidRDefault="0025160B" w:rsidP="0000188E">
      <w:pPr>
        <w:spacing w:before="400" w:after="200"/>
        <w:jc w:val="center"/>
        <w:rPr>
          <w:rFonts w:ascii="Arial" w:hAnsi="Arial" w:cs="Arial"/>
        </w:rPr>
      </w:pPr>
      <w:r w:rsidRPr="00DF3FE0">
        <w:rPr>
          <w:rFonts w:ascii="Arial" w:hAnsi="Arial" w:cs="Arial"/>
          <w:noProof/>
        </w:rPr>
        <w:drawing>
          <wp:inline distT="0" distB="0" distL="0" distR="0" wp14:anchorId="51022BFB" wp14:editId="5B5E0B75">
            <wp:extent cx="2476500" cy="123825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476500" cy="1238250"/>
                    </a:xfrm>
                    <a:prstGeom prst="rect">
                      <a:avLst/>
                    </a:prstGeom>
                  </pic:spPr>
                </pic:pic>
              </a:graphicData>
            </a:graphic>
          </wp:inline>
        </w:drawing>
      </w:r>
    </w:p>
    <w:p w14:paraId="3B040CD6" w14:textId="7034D9BA" w:rsidR="005D5FB4" w:rsidRPr="00DF3FE0" w:rsidRDefault="0025160B">
      <w:pPr>
        <w:spacing w:after="80"/>
        <w:jc w:val="center"/>
        <w:rPr>
          <w:rFonts w:ascii="Arial" w:hAnsi="Arial" w:cs="Arial"/>
        </w:rPr>
      </w:pPr>
      <w:r w:rsidRPr="00DF3FE0">
        <w:rPr>
          <w:rFonts w:ascii="Arial" w:hAnsi="Arial" w:cs="Arial"/>
          <w:color w:val="8E9DAE"/>
          <w:sz w:val="22"/>
          <w:szCs w:val="22"/>
        </w:rPr>
        <w:t>Experts spécialisés en Études et Conseils</w:t>
      </w:r>
      <w:r w:rsidR="00937816" w:rsidRPr="00DF3FE0">
        <w:rPr>
          <w:rFonts w:ascii="Arial" w:hAnsi="Arial" w:cs="Arial"/>
          <w:color w:val="8E9DAE"/>
          <w:sz w:val="22"/>
          <w:szCs w:val="22"/>
        </w:rPr>
        <w:t xml:space="preserve"> Ascenseurs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D5FB4" w:rsidRPr="00DF3FE0" w14:paraId="7ADC823A" w14:textId="77777777">
        <w:tc>
          <w:tcPr>
            <w:tcW w:w="0" w:type="auto"/>
            <w:tcBorders>
              <w:top w:val="single" w:sz="6" w:space="0" w:color="FF6B00"/>
              <w:left w:val="single" w:sz="6" w:space="0" w:color="FF6B00"/>
              <w:bottom w:val="single" w:sz="6" w:space="0" w:color="FF6B00"/>
              <w:right w:val="single" w:sz="6" w:space="0" w:color="FF6B00"/>
            </w:tcBorders>
            <w:shd w:val="clear" w:color="auto" w:fill="FF6B00"/>
            <w:tcMar>
              <w:top w:w="160" w:type="dxa"/>
              <w:left w:w="300" w:type="dxa"/>
              <w:bottom w:w="160" w:type="dxa"/>
              <w:right w:w="300" w:type="dxa"/>
            </w:tcMar>
          </w:tcPr>
          <w:p w14:paraId="6CDB8B3D" w14:textId="77777777" w:rsidR="005D5FB4" w:rsidRPr="00DF3FE0" w:rsidRDefault="0025160B">
            <w:pPr>
              <w:jc w:val="center"/>
              <w:rPr>
                <w:rFonts w:ascii="Arial" w:hAnsi="Arial" w:cs="Arial"/>
              </w:rPr>
            </w:pPr>
            <w:r w:rsidRPr="00DF3FE0">
              <w:rPr>
                <w:rFonts w:ascii="Arial" w:eastAsia="Montserrat" w:hAnsi="Arial" w:cs="Arial"/>
                <w:b/>
                <w:bCs/>
                <w:color w:val="FFFFFF"/>
                <w:sz w:val="36"/>
                <w:szCs w:val="36"/>
              </w:rPr>
              <w:t>OFFRE DE SERVICE</w:t>
            </w:r>
          </w:p>
          <w:p w14:paraId="7C186138" w14:textId="77777777" w:rsidR="00A63CCC" w:rsidRPr="00DF3FE0" w:rsidRDefault="0025160B">
            <w:pPr>
              <w:jc w:val="center"/>
              <w:rPr>
                <w:rFonts w:ascii="Arial" w:hAnsi="Arial" w:cs="Arial"/>
                <w:color w:val="FFFFFF"/>
                <w:sz w:val="22"/>
                <w:szCs w:val="22"/>
              </w:rPr>
            </w:pPr>
            <w:r w:rsidRPr="00DF3FE0">
              <w:rPr>
                <w:rFonts w:ascii="Arial" w:hAnsi="Arial" w:cs="Arial"/>
                <w:color w:val="FFFFFF"/>
                <w:sz w:val="22"/>
                <w:szCs w:val="22"/>
              </w:rPr>
              <w:t xml:space="preserve">Mission Bureau d'Études Ascenseurs </w:t>
            </w:r>
          </w:p>
          <w:p w14:paraId="3D798B29" w14:textId="11DF3EF1" w:rsidR="005D5FB4" w:rsidRPr="00DF3FE0" w:rsidRDefault="00A43C79">
            <w:pPr>
              <w:jc w:val="center"/>
              <w:rPr>
                <w:rFonts w:ascii="Arial" w:hAnsi="Arial" w:cs="Arial"/>
              </w:rPr>
            </w:pPr>
            <w:r w:rsidRPr="00DF3FE0">
              <w:rPr>
                <w:rFonts w:ascii="Arial" w:hAnsi="Arial" w:cs="Arial"/>
                <w:color w:val="FFFFFF"/>
                <w:sz w:val="22"/>
                <w:szCs w:val="22"/>
              </w:rPr>
              <w:t>MOE</w:t>
            </w:r>
            <w:r w:rsidR="00A63CCC" w:rsidRPr="00DF3FE0">
              <w:rPr>
                <w:rFonts w:ascii="Arial" w:hAnsi="Arial" w:cs="Arial"/>
                <w:color w:val="FFFFFF"/>
                <w:sz w:val="22"/>
                <w:szCs w:val="22"/>
              </w:rPr>
              <w:t xml:space="preserve"> </w:t>
            </w:r>
            <w:r w:rsidR="0019048D">
              <w:rPr>
                <w:rFonts w:ascii="Arial" w:hAnsi="Arial" w:cs="Arial"/>
                <w:color w:val="FFFFFF"/>
                <w:sz w:val="22"/>
                <w:szCs w:val="22"/>
              </w:rPr>
              <w:t>2</w:t>
            </w:r>
            <w:r w:rsidR="00A63CCC" w:rsidRPr="00DF3FE0">
              <w:rPr>
                <w:rFonts w:ascii="Arial" w:hAnsi="Arial" w:cs="Arial"/>
                <w:color w:val="FFFFFF"/>
                <w:sz w:val="22"/>
                <w:szCs w:val="22"/>
              </w:rPr>
              <w:t xml:space="preserve"> ascenseur</w:t>
            </w:r>
            <w:r w:rsidR="0019048D">
              <w:rPr>
                <w:rFonts w:ascii="Arial" w:hAnsi="Arial" w:cs="Arial"/>
                <w:color w:val="FFFFFF"/>
                <w:sz w:val="22"/>
                <w:szCs w:val="22"/>
              </w:rPr>
              <w:t>s</w:t>
            </w:r>
            <w:r w:rsidR="00A63CCC" w:rsidRPr="00DF3FE0">
              <w:rPr>
                <w:rFonts w:ascii="Arial" w:hAnsi="Arial" w:cs="Arial"/>
                <w:color w:val="FFFFFF"/>
                <w:sz w:val="22"/>
                <w:szCs w:val="22"/>
              </w:rPr>
              <w:t xml:space="preserve"> </w:t>
            </w:r>
          </w:p>
        </w:tc>
      </w:tr>
    </w:tbl>
    <w:p w14:paraId="787CDF35" w14:textId="77777777" w:rsidR="005D5FB4" w:rsidRPr="00DF3FE0" w:rsidRDefault="005D5FB4">
      <w:pPr>
        <w:spacing w:before="80" w:after="80"/>
        <w:rPr>
          <w:rFonts w:ascii="Arial" w:hAnsi="Arial" w:cs="Arial"/>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D5FB4" w:rsidRPr="00DF3FE0" w14:paraId="267124BC" w14:textId="77777777">
        <w:tc>
          <w:tcPr>
            <w:tcW w:w="0" w:type="auto"/>
            <w:tcBorders>
              <w:top w:val="single" w:sz="6" w:space="0" w:color="1A2B4C"/>
              <w:left w:val="single" w:sz="6" w:space="0" w:color="1A2B4C"/>
              <w:bottom w:val="single" w:sz="6" w:space="0" w:color="1A2B4C"/>
              <w:right w:val="single" w:sz="6" w:space="0" w:color="1A2B4C"/>
            </w:tcBorders>
            <w:shd w:val="clear" w:color="auto" w:fill="E8EDF4"/>
            <w:tcMar>
              <w:top w:w="220" w:type="dxa"/>
              <w:left w:w="300" w:type="dxa"/>
              <w:bottom w:w="220" w:type="dxa"/>
              <w:right w:w="300" w:type="dxa"/>
            </w:tcMar>
          </w:tcPr>
          <w:p w14:paraId="698BE312" w14:textId="77777777" w:rsidR="005D5FB4" w:rsidRPr="00DF3FE0" w:rsidRDefault="0025160B">
            <w:pPr>
              <w:jc w:val="center"/>
              <w:rPr>
                <w:rFonts w:ascii="Arial" w:hAnsi="Arial" w:cs="Arial"/>
                <w:b/>
                <w:bCs/>
                <w:color w:val="8E9DAE"/>
                <w:sz w:val="18"/>
                <w:szCs w:val="18"/>
              </w:rPr>
            </w:pPr>
            <w:r w:rsidRPr="00DF3FE0">
              <w:rPr>
                <w:rFonts w:ascii="Arial" w:hAnsi="Arial" w:cs="Arial"/>
                <w:b/>
                <w:bCs/>
                <w:color w:val="8E9DAE"/>
                <w:sz w:val="18"/>
                <w:szCs w:val="18"/>
              </w:rPr>
              <w:t>SITE</w:t>
            </w:r>
          </w:p>
          <w:p w14:paraId="1CD159A5" w14:textId="77777777" w:rsidR="0019048D" w:rsidRPr="0019048D" w:rsidRDefault="0019048D" w:rsidP="00B4088A">
            <w:pPr>
              <w:jc w:val="center"/>
              <w:rPr>
                <w:rFonts w:ascii="Arial" w:eastAsia="Montserrat" w:hAnsi="Arial" w:cs="Arial"/>
                <w:b/>
                <w:bCs/>
                <w:caps/>
                <w:color w:val="1A2B4C"/>
                <w:sz w:val="32"/>
                <w:szCs w:val="32"/>
              </w:rPr>
            </w:pPr>
            <w:r w:rsidRPr="0019048D">
              <w:rPr>
                <w:rFonts w:ascii="Arial" w:eastAsia="Montserrat" w:hAnsi="Arial" w:cs="Arial"/>
                <w:b/>
                <w:bCs/>
                <w:caps/>
                <w:color w:val="1A2B4C"/>
                <w:sz w:val="32"/>
                <w:szCs w:val="32"/>
              </w:rPr>
              <w:t xml:space="preserve">Stade en eau vive </w:t>
            </w:r>
          </w:p>
          <w:p w14:paraId="44AFC6F9" w14:textId="1B005EC8" w:rsidR="005D5FB4" w:rsidRPr="00DF3FE0" w:rsidRDefault="00A039AA" w:rsidP="00B4088A">
            <w:pPr>
              <w:jc w:val="center"/>
              <w:rPr>
                <w:rFonts w:ascii="Arial" w:eastAsia="Montserrat" w:hAnsi="Arial" w:cs="Arial"/>
                <w:b/>
                <w:bCs/>
                <w:color w:val="1A2B4C"/>
                <w:sz w:val="32"/>
                <w:szCs w:val="32"/>
              </w:rPr>
            </w:pPr>
            <w:bookmarkStart w:id="0" w:name="_Hlk230439822"/>
            <w:r w:rsidRPr="00A039AA">
              <w:rPr>
                <w:rFonts w:ascii="Arial" w:hAnsi="Arial" w:cs="Arial"/>
                <w:color w:val="8E9DAE"/>
                <w:sz w:val="22"/>
                <w:szCs w:val="22"/>
                <w:lang w:val="en-US"/>
              </w:rPr>
              <w:t>2 Chemin du Stade, 97441</w:t>
            </w:r>
            <w:r>
              <w:rPr>
                <w:rFonts w:ascii="Arial" w:hAnsi="Arial" w:cs="Arial"/>
                <w:color w:val="8E9DAE"/>
                <w:sz w:val="22"/>
                <w:szCs w:val="22"/>
                <w:lang w:val="en-US"/>
              </w:rPr>
              <w:t xml:space="preserve"> </w:t>
            </w:r>
            <w:r w:rsidRPr="00A039AA">
              <w:rPr>
                <w:rFonts w:ascii="Arial" w:hAnsi="Arial" w:cs="Arial"/>
                <w:color w:val="8E9DAE"/>
                <w:sz w:val="22"/>
                <w:szCs w:val="22"/>
                <w:lang w:val="en-US"/>
              </w:rPr>
              <w:t>Sainte-Suzanne</w:t>
            </w:r>
            <w:bookmarkEnd w:id="0"/>
          </w:p>
        </w:tc>
      </w:tr>
    </w:tbl>
    <w:p w14:paraId="21ED6666" w14:textId="02EBB260" w:rsidR="005D5FB4" w:rsidRPr="00DF3FE0" w:rsidRDefault="003018A3" w:rsidP="00E276BD">
      <w:pPr>
        <w:spacing w:before="80" w:after="80"/>
        <w:jc w:val="center"/>
        <w:rPr>
          <w:rFonts w:ascii="Arial" w:hAnsi="Arial" w:cs="Arial"/>
          <w:lang w:val="en-US"/>
        </w:rPr>
      </w:pPr>
      <w:r>
        <w:rPr>
          <w:noProof/>
        </w:rPr>
        <w:drawing>
          <wp:inline distT="0" distB="0" distL="0" distR="0" wp14:anchorId="5032DBCA" wp14:editId="0652DE6F">
            <wp:extent cx="4279900" cy="3209925"/>
            <wp:effectExtent l="0" t="0" r="6350" b="9525"/>
            <wp:docPr id="449885858" name="Image 1" descr="Stade en Eaux Vives Intercommunal | Sainte-Suzanne Réun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tade en Eaux Vives Intercommunal | Sainte-Suzanne Réunio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91442" cy="3218582"/>
                    </a:xfrm>
                    <a:prstGeom prst="rect">
                      <a:avLst/>
                    </a:prstGeom>
                    <a:noFill/>
                    <a:ln>
                      <a:noFill/>
                    </a:ln>
                  </pic:spPr>
                </pic:pic>
              </a:graphicData>
            </a:graphic>
          </wp:inline>
        </w:drawing>
      </w:r>
    </w:p>
    <w:tbl>
      <w:tblPr>
        <w:tblW w:w="93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51"/>
        <w:gridCol w:w="6787"/>
      </w:tblGrid>
      <w:tr w:rsidR="005D5FB4" w:rsidRPr="00DF3FE0" w14:paraId="43DEA5D5" w14:textId="77777777" w:rsidTr="000E42C6">
        <w:tc>
          <w:tcPr>
            <w:tcW w:w="2551" w:type="dxa"/>
            <w:tcBorders>
              <w:top w:val="single" w:sz="1" w:space="0" w:color="8E9DAE"/>
              <w:left w:val="single" w:sz="1" w:space="0" w:color="8E9DAE"/>
              <w:bottom w:val="single" w:sz="1" w:space="0" w:color="8E9DAE"/>
              <w:right w:val="single" w:sz="1" w:space="0" w:color="8E9DAE"/>
            </w:tcBorders>
            <w:shd w:val="clear" w:color="auto" w:fill="E8EDF4"/>
            <w:tcMar>
              <w:top w:w="100" w:type="dxa"/>
              <w:left w:w="150" w:type="dxa"/>
              <w:bottom w:w="100" w:type="dxa"/>
              <w:right w:w="150" w:type="dxa"/>
            </w:tcMar>
            <w:vAlign w:val="center"/>
          </w:tcPr>
          <w:p w14:paraId="2B7E16BF" w14:textId="77777777" w:rsidR="005D5FB4" w:rsidRPr="00DF3FE0" w:rsidRDefault="0025160B">
            <w:pPr>
              <w:rPr>
                <w:rFonts w:ascii="Arial" w:hAnsi="Arial" w:cs="Arial"/>
              </w:rPr>
            </w:pPr>
            <w:r w:rsidRPr="00DF3FE0">
              <w:rPr>
                <w:rFonts w:ascii="Arial" w:eastAsia="Montserrat" w:hAnsi="Arial" w:cs="Arial"/>
                <w:b/>
                <w:bCs/>
                <w:color w:val="1A2B4C"/>
                <w:sz w:val="19"/>
                <w:szCs w:val="19"/>
              </w:rPr>
              <w:t>POUR</w:t>
            </w:r>
          </w:p>
        </w:tc>
        <w:tc>
          <w:tcPr>
            <w:tcW w:w="0" w:type="auto"/>
            <w:tcBorders>
              <w:top w:val="single" w:sz="1" w:space="0" w:color="8E9DAE"/>
              <w:left w:val="single" w:sz="1" w:space="0" w:color="8E9DAE"/>
              <w:bottom w:val="single" w:sz="1" w:space="0" w:color="8E9DAE"/>
              <w:right w:val="single" w:sz="1" w:space="0" w:color="8E9DAE"/>
            </w:tcBorders>
            <w:shd w:val="clear" w:color="auto" w:fill="FFFFFF"/>
            <w:tcMar>
              <w:top w:w="100" w:type="dxa"/>
              <w:left w:w="150" w:type="dxa"/>
              <w:bottom w:w="100" w:type="dxa"/>
              <w:right w:w="150" w:type="dxa"/>
            </w:tcMar>
            <w:vAlign w:val="center"/>
          </w:tcPr>
          <w:p w14:paraId="2966375F" w14:textId="77777777" w:rsidR="005D5FB4" w:rsidRPr="00EF0CC2" w:rsidRDefault="00677341" w:rsidP="00351BDE">
            <w:pPr>
              <w:ind w:firstLine="135"/>
              <w:rPr>
                <w:rFonts w:ascii="Arial" w:hAnsi="Arial" w:cs="Arial"/>
                <w:b/>
                <w:bCs/>
                <w:color w:val="333333"/>
              </w:rPr>
            </w:pPr>
            <w:r w:rsidRPr="00EF0CC2">
              <w:rPr>
                <w:rFonts w:ascii="Arial" w:hAnsi="Arial" w:cs="Arial"/>
                <w:b/>
                <w:bCs/>
                <w:color w:val="333333"/>
              </w:rPr>
              <w:t>CINOR</w:t>
            </w:r>
          </w:p>
          <w:p w14:paraId="1D9E3D21" w14:textId="77777777" w:rsidR="00677341" w:rsidRDefault="00677341" w:rsidP="00351BDE">
            <w:pPr>
              <w:ind w:firstLine="135"/>
              <w:rPr>
                <w:rFonts w:ascii="Arial" w:hAnsi="Arial" w:cs="Arial"/>
              </w:rPr>
            </w:pPr>
            <w:r>
              <w:rPr>
                <w:rFonts w:ascii="Arial" w:hAnsi="Arial" w:cs="Arial"/>
              </w:rPr>
              <w:t>Direction</w:t>
            </w:r>
            <w:r w:rsidR="00641750">
              <w:rPr>
                <w:rFonts w:ascii="Arial" w:hAnsi="Arial" w:cs="Arial"/>
              </w:rPr>
              <w:t xml:space="preserve"> de la Maitrise d’Ouvrage </w:t>
            </w:r>
          </w:p>
          <w:p w14:paraId="380E6D97" w14:textId="77777777" w:rsidR="00641750" w:rsidRDefault="00641750" w:rsidP="00351BDE">
            <w:pPr>
              <w:ind w:firstLine="135"/>
              <w:rPr>
                <w:rFonts w:ascii="Arial" w:hAnsi="Arial" w:cs="Arial"/>
              </w:rPr>
            </w:pPr>
            <w:r>
              <w:rPr>
                <w:rFonts w:ascii="Arial" w:hAnsi="Arial" w:cs="Arial"/>
              </w:rPr>
              <w:t xml:space="preserve">3 rue de la Solidarité </w:t>
            </w:r>
          </w:p>
          <w:p w14:paraId="3C4E4B9A" w14:textId="77777777" w:rsidR="00641750" w:rsidRDefault="00641750" w:rsidP="00351BDE">
            <w:pPr>
              <w:ind w:firstLine="135"/>
              <w:rPr>
                <w:rFonts w:ascii="Arial" w:hAnsi="Arial" w:cs="Arial"/>
              </w:rPr>
            </w:pPr>
            <w:r>
              <w:rPr>
                <w:rFonts w:ascii="Arial" w:hAnsi="Arial" w:cs="Arial"/>
              </w:rPr>
              <w:t>CS61025</w:t>
            </w:r>
          </w:p>
          <w:p w14:paraId="1F3B6000" w14:textId="742F83FC" w:rsidR="00EF0CC2" w:rsidRPr="00DF3FE0" w:rsidRDefault="00EF0CC2" w:rsidP="00351BDE">
            <w:pPr>
              <w:ind w:firstLine="135"/>
              <w:rPr>
                <w:rFonts w:ascii="Arial" w:hAnsi="Arial" w:cs="Arial"/>
              </w:rPr>
            </w:pPr>
            <w:r>
              <w:rPr>
                <w:rFonts w:ascii="Arial" w:hAnsi="Arial" w:cs="Arial"/>
              </w:rPr>
              <w:t xml:space="preserve">97495 Sainte-Clotilde Cedex </w:t>
            </w:r>
          </w:p>
        </w:tc>
      </w:tr>
      <w:tr w:rsidR="005D5FB4" w:rsidRPr="00DF3FE0" w14:paraId="7A542EA8" w14:textId="77777777" w:rsidTr="000E42C6">
        <w:tc>
          <w:tcPr>
            <w:tcW w:w="2551" w:type="dxa"/>
            <w:tcBorders>
              <w:top w:val="single" w:sz="1" w:space="0" w:color="8E9DAE"/>
              <w:left w:val="single" w:sz="1" w:space="0" w:color="8E9DAE"/>
              <w:bottom w:val="single" w:sz="1" w:space="0" w:color="8E9DAE"/>
              <w:right w:val="single" w:sz="1" w:space="0" w:color="8E9DAE"/>
            </w:tcBorders>
            <w:shd w:val="clear" w:color="auto" w:fill="EEF2F7"/>
            <w:tcMar>
              <w:top w:w="100" w:type="dxa"/>
              <w:left w:w="150" w:type="dxa"/>
              <w:bottom w:w="100" w:type="dxa"/>
              <w:right w:w="150" w:type="dxa"/>
            </w:tcMar>
            <w:vAlign w:val="center"/>
          </w:tcPr>
          <w:p w14:paraId="4F8CC14F" w14:textId="77777777" w:rsidR="005D5FB4" w:rsidRPr="00DF3FE0" w:rsidRDefault="0025160B">
            <w:pPr>
              <w:rPr>
                <w:rFonts w:ascii="Arial" w:hAnsi="Arial" w:cs="Arial"/>
              </w:rPr>
            </w:pPr>
            <w:r w:rsidRPr="00DF3FE0">
              <w:rPr>
                <w:rFonts w:ascii="Arial" w:eastAsia="Montserrat" w:hAnsi="Arial" w:cs="Arial"/>
                <w:b/>
                <w:bCs/>
                <w:color w:val="1A2B4C"/>
                <w:sz w:val="19"/>
                <w:szCs w:val="19"/>
              </w:rPr>
              <w:t>REPRÉSENTÉ PAR</w:t>
            </w:r>
          </w:p>
        </w:tc>
        <w:tc>
          <w:tcPr>
            <w:tcW w:w="0" w:type="auto"/>
            <w:tcBorders>
              <w:top w:val="single" w:sz="1" w:space="0" w:color="8E9DAE"/>
              <w:left w:val="single" w:sz="1" w:space="0" w:color="8E9DAE"/>
              <w:bottom w:val="single" w:sz="1" w:space="0" w:color="8E9DAE"/>
              <w:right w:val="single" w:sz="1" w:space="0" w:color="8E9DAE"/>
            </w:tcBorders>
            <w:shd w:val="clear" w:color="auto" w:fill="FAFBFC"/>
            <w:tcMar>
              <w:top w:w="100" w:type="dxa"/>
              <w:left w:w="150" w:type="dxa"/>
              <w:bottom w:w="100" w:type="dxa"/>
              <w:right w:w="150" w:type="dxa"/>
            </w:tcMar>
            <w:vAlign w:val="center"/>
          </w:tcPr>
          <w:p w14:paraId="65E0C0E0" w14:textId="742B8733" w:rsidR="005D5FB4" w:rsidRPr="00DF3FE0" w:rsidRDefault="0025160B" w:rsidP="00351BDE">
            <w:pPr>
              <w:ind w:firstLine="135"/>
              <w:rPr>
                <w:rFonts w:ascii="Arial" w:hAnsi="Arial" w:cs="Arial"/>
              </w:rPr>
            </w:pPr>
            <w:r w:rsidRPr="00DF3FE0">
              <w:rPr>
                <w:rFonts w:ascii="Arial" w:hAnsi="Arial" w:cs="Arial"/>
                <w:color w:val="333333"/>
              </w:rPr>
              <w:t>M</w:t>
            </w:r>
            <w:r w:rsidR="000D114A" w:rsidRPr="00DF3FE0">
              <w:rPr>
                <w:rFonts w:ascii="Arial" w:hAnsi="Arial" w:cs="Arial"/>
                <w:color w:val="333333"/>
              </w:rPr>
              <w:t xml:space="preserve">. </w:t>
            </w:r>
            <w:r w:rsidR="00764DCE" w:rsidRPr="00764DCE">
              <w:rPr>
                <w:rFonts w:ascii="Arial" w:hAnsi="Arial" w:cs="Arial"/>
                <w:color w:val="333333"/>
              </w:rPr>
              <w:t>Alexandre BOURANE</w:t>
            </w:r>
          </w:p>
        </w:tc>
      </w:tr>
      <w:tr w:rsidR="005D5FB4" w:rsidRPr="00DF3FE0" w14:paraId="45A07500" w14:textId="77777777" w:rsidTr="000E42C6">
        <w:tc>
          <w:tcPr>
            <w:tcW w:w="2551" w:type="dxa"/>
            <w:tcBorders>
              <w:top w:val="single" w:sz="1" w:space="0" w:color="8E9DAE"/>
              <w:left w:val="single" w:sz="1" w:space="0" w:color="8E9DAE"/>
              <w:bottom w:val="single" w:sz="1" w:space="0" w:color="8E9DAE"/>
              <w:right w:val="single" w:sz="1" w:space="0" w:color="8E9DAE"/>
            </w:tcBorders>
            <w:shd w:val="clear" w:color="auto" w:fill="E8EDF4"/>
            <w:tcMar>
              <w:top w:w="100" w:type="dxa"/>
              <w:left w:w="150" w:type="dxa"/>
              <w:bottom w:w="100" w:type="dxa"/>
              <w:right w:w="150" w:type="dxa"/>
            </w:tcMar>
            <w:vAlign w:val="center"/>
          </w:tcPr>
          <w:p w14:paraId="0A8EE8B5" w14:textId="77777777" w:rsidR="005D5FB4" w:rsidRPr="00DF3FE0" w:rsidRDefault="0025160B">
            <w:pPr>
              <w:rPr>
                <w:rFonts w:ascii="Arial" w:hAnsi="Arial" w:cs="Arial"/>
              </w:rPr>
            </w:pPr>
            <w:r w:rsidRPr="00DF3FE0">
              <w:rPr>
                <w:rFonts w:ascii="Arial" w:eastAsia="Montserrat" w:hAnsi="Arial" w:cs="Arial"/>
                <w:b/>
                <w:bCs/>
                <w:color w:val="1A2B4C"/>
                <w:sz w:val="19"/>
                <w:szCs w:val="19"/>
              </w:rPr>
              <w:t>DOSSIER ÉTABLI PAR</w:t>
            </w:r>
          </w:p>
        </w:tc>
        <w:tc>
          <w:tcPr>
            <w:tcW w:w="0" w:type="auto"/>
            <w:tcBorders>
              <w:top w:val="single" w:sz="1" w:space="0" w:color="8E9DAE"/>
              <w:left w:val="single" w:sz="1" w:space="0" w:color="8E9DAE"/>
              <w:bottom w:val="single" w:sz="1" w:space="0" w:color="8E9DAE"/>
              <w:right w:val="single" w:sz="1" w:space="0" w:color="8E9DAE"/>
            </w:tcBorders>
            <w:shd w:val="clear" w:color="auto" w:fill="FFFFFF"/>
            <w:tcMar>
              <w:top w:w="100" w:type="dxa"/>
              <w:left w:w="150" w:type="dxa"/>
              <w:bottom w:w="100" w:type="dxa"/>
              <w:right w:w="150" w:type="dxa"/>
            </w:tcMar>
            <w:vAlign w:val="center"/>
          </w:tcPr>
          <w:p w14:paraId="27821D08" w14:textId="77777777" w:rsidR="005D5FB4" w:rsidRPr="00DF3FE0" w:rsidRDefault="0025160B" w:rsidP="00351BDE">
            <w:pPr>
              <w:ind w:firstLine="135"/>
              <w:rPr>
                <w:rFonts w:ascii="Arial" w:hAnsi="Arial" w:cs="Arial"/>
              </w:rPr>
            </w:pPr>
            <w:r w:rsidRPr="00DF3FE0">
              <w:rPr>
                <w:rFonts w:ascii="Arial" w:hAnsi="Arial" w:cs="Arial"/>
                <w:color w:val="333333"/>
              </w:rPr>
              <w:t>M. Hatem LEMBARKI</w:t>
            </w:r>
          </w:p>
        </w:tc>
      </w:tr>
      <w:tr w:rsidR="005D5FB4" w:rsidRPr="00DF3FE0" w14:paraId="667577B8" w14:textId="77777777" w:rsidTr="000E42C6">
        <w:tc>
          <w:tcPr>
            <w:tcW w:w="2551" w:type="dxa"/>
            <w:tcBorders>
              <w:top w:val="single" w:sz="1" w:space="0" w:color="8E9DAE"/>
              <w:left w:val="single" w:sz="1" w:space="0" w:color="8E9DAE"/>
              <w:bottom w:val="single" w:sz="1" w:space="0" w:color="8E9DAE"/>
              <w:right w:val="single" w:sz="1" w:space="0" w:color="8E9DAE"/>
            </w:tcBorders>
            <w:shd w:val="clear" w:color="auto" w:fill="EEF2F7"/>
            <w:tcMar>
              <w:top w:w="100" w:type="dxa"/>
              <w:left w:w="150" w:type="dxa"/>
              <w:bottom w:w="100" w:type="dxa"/>
              <w:right w:w="150" w:type="dxa"/>
            </w:tcMar>
            <w:vAlign w:val="center"/>
          </w:tcPr>
          <w:p w14:paraId="37B56A93" w14:textId="77777777" w:rsidR="005D5FB4" w:rsidRPr="00DF3FE0" w:rsidRDefault="0025160B">
            <w:pPr>
              <w:rPr>
                <w:rFonts w:ascii="Arial" w:hAnsi="Arial" w:cs="Arial"/>
              </w:rPr>
            </w:pPr>
            <w:r w:rsidRPr="00DF3FE0">
              <w:rPr>
                <w:rFonts w:ascii="Arial" w:eastAsia="Montserrat" w:hAnsi="Arial" w:cs="Arial"/>
                <w:b/>
                <w:bCs/>
                <w:color w:val="1A2B4C"/>
                <w:sz w:val="19"/>
                <w:szCs w:val="19"/>
              </w:rPr>
              <w:t>DATE</w:t>
            </w:r>
          </w:p>
        </w:tc>
        <w:tc>
          <w:tcPr>
            <w:tcW w:w="0" w:type="auto"/>
            <w:tcBorders>
              <w:top w:val="single" w:sz="1" w:space="0" w:color="8E9DAE"/>
              <w:left w:val="single" w:sz="1" w:space="0" w:color="8E9DAE"/>
              <w:bottom w:val="single" w:sz="1" w:space="0" w:color="8E9DAE"/>
              <w:right w:val="single" w:sz="1" w:space="0" w:color="8E9DAE"/>
            </w:tcBorders>
            <w:shd w:val="clear" w:color="auto" w:fill="FAFBFC"/>
            <w:tcMar>
              <w:top w:w="100" w:type="dxa"/>
              <w:left w:w="150" w:type="dxa"/>
              <w:bottom w:w="100" w:type="dxa"/>
              <w:right w:w="150" w:type="dxa"/>
            </w:tcMar>
            <w:vAlign w:val="center"/>
          </w:tcPr>
          <w:p w14:paraId="45C6609E" w14:textId="231E966E" w:rsidR="005D5FB4" w:rsidRPr="00DF3FE0" w:rsidRDefault="00CE0E54" w:rsidP="00351BDE">
            <w:pPr>
              <w:ind w:firstLine="135"/>
              <w:rPr>
                <w:rFonts w:ascii="Arial" w:hAnsi="Arial" w:cs="Arial"/>
              </w:rPr>
            </w:pPr>
            <w:r w:rsidRPr="00DF3FE0">
              <w:rPr>
                <w:rFonts w:ascii="Arial" w:hAnsi="Arial" w:cs="Arial"/>
                <w:color w:val="333333"/>
              </w:rPr>
              <w:t>23</w:t>
            </w:r>
            <w:r w:rsidR="0025160B" w:rsidRPr="00DF3FE0">
              <w:rPr>
                <w:rFonts w:ascii="Arial" w:hAnsi="Arial" w:cs="Arial"/>
                <w:color w:val="333333"/>
              </w:rPr>
              <w:t xml:space="preserve"> </w:t>
            </w:r>
            <w:r w:rsidR="000D114A" w:rsidRPr="00DF3FE0">
              <w:rPr>
                <w:rFonts w:ascii="Arial" w:hAnsi="Arial" w:cs="Arial"/>
                <w:color w:val="333333"/>
              </w:rPr>
              <w:t>Mai</w:t>
            </w:r>
            <w:r w:rsidR="0025160B" w:rsidRPr="00DF3FE0">
              <w:rPr>
                <w:rFonts w:ascii="Arial" w:hAnsi="Arial" w:cs="Arial"/>
                <w:color w:val="333333"/>
              </w:rPr>
              <w:t xml:space="preserve"> 2026</w:t>
            </w:r>
          </w:p>
        </w:tc>
      </w:tr>
      <w:tr w:rsidR="005D5FB4" w:rsidRPr="00DF3FE0" w14:paraId="57FBD466" w14:textId="77777777" w:rsidTr="000E42C6">
        <w:tc>
          <w:tcPr>
            <w:tcW w:w="2551" w:type="dxa"/>
            <w:tcBorders>
              <w:top w:val="single" w:sz="1" w:space="0" w:color="8E9DAE"/>
              <w:left w:val="single" w:sz="1" w:space="0" w:color="8E9DAE"/>
              <w:bottom w:val="single" w:sz="1" w:space="0" w:color="8E9DAE"/>
              <w:right w:val="single" w:sz="1" w:space="0" w:color="8E9DAE"/>
            </w:tcBorders>
            <w:shd w:val="clear" w:color="auto" w:fill="E8EDF4"/>
            <w:tcMar>
              <w:top w:w="100" w:type="dxa"/>
              <w:left w:w="150" w:type="dxa"/>
              <w:bottom w:w="100" w:type="dxa"/>
              <w:right w:w="150" w:type="dxa"/>
            </w:tcMar>
            <w:vAlign w:val="center"/>
          </w:tcPr>
          <w:p w14:paraId="437EC461" w14:textId="77777777" w:rsidR="005D5FB4" w:rsidRPr="00DF3FE0" w:rsidRDefault="0025160B">
            <w:pPr>
              <w:rPr>
                <w:rFonts w:ascii="Arial" w:hAnsi="Arial" w:cs="Arial"/>
              </w:rPr>
            </w:pPr>
            <w:r w:rsidRPr="00DF3FE0">
              <w:rPr>
                <w:rFonts w:ascii="Arial" w:eastAsia="Montserrat" w:hAnsi="Arial" w:cs="Arial"/>
                <w:b/>
                <w:bCs/>
                <w:color w:val="1A2B4C"/>
                <w:sz w:val="19"/>
                <w:szCs w:val="19"/>
              </w:rPr>
              <w:t>RÉFÉRENCE</w:t>
            </w:r>
          </w:p>
        </w:tc>
        <w:tc>
          <w:tcPr>
            <w:tcW w:w="0" w:type="auto"/>
            <w:tcBorders>
              <w:top w:val="single" w:sz="1" w:space="0" w:color="8E9DAE"/>
              <w:left w:val="single" w:sz="1" w:space="0" w:color="8E9DAE"/>
              <w:bottom w:val="single" w:sz="1" w:space="0" w:color="8E9DAE"/>
              <w:right w:val="single" w:sz="1" w:space="0" w:color="8E9DAE"/>
            </w:tcBorders>
            <w:shd w:val="clear" w:color="auto" w:fill="FFFFFF"/>
            <w:tcMar>
              <w:top w:w="100" w:type="dxa"/>
              <w:left w:w="150" w:type="dxa"/>
              <w:bottom w:w="100" w:type="dxa"/>
              <w:right w:w="150" w:type="dxa"/>
            </w:tcMar>
            <w:vAlign w:val="center"/>
          </w:tcPr>
          <w:p w14:paraId="7140A4B6" w14:textId="531F34F1" w:rsidR="005D5FB4" w:rsidRPr="00DF3FE0" w:rsidRDefault="0025160B" w:rsidP="00351BDE">
            <w:pPr>
              <w:ind w:firstLine="135"/>
              <w:rPr>
                <w:rFonts w:ascii="Arial" w:hAnsi="Arial" w:cs="Arial"/>
              </w:rPr>
            </w:pPr>
            <w:r w:rsidRPr="00DF3FE0">
              <w:rPr>
                <w:rFonts w:ascii="Arial" w:hAnsi="Arial" w:cs="Arial"/>
                <w:color w:val="333333"/>
              </w:rPr>
              <w:t>LVO-</w:t>
            </w:r>
            <w:r w:rsidR="007E3BA7">
              <w:rPr>
                <w:rFonts w:ascii="Arial" w:hAnsi="Arial" w:cs="Arial"/>
                <w:color w:val="333333"/>
              </w:rPr>
              <w:t>MOE</w:t>
            </w:r>
            <w:r w:rsidR="004E236F" w:rsidRPr="00DF3FE0">
              <w:rPr>
                <w:rFonts w:ascii="Arial" w:hAnsi="Arial" w:cs="Arial"/>
                <w:color w:val="333333"/>
              </w:rPr>
              <w:t>-260</w:t>
            </w:r>
            <w:r w:rsidR="00CE0E54" w:rsidRPr="00DF3FE0">
              <w:rPr>
                <w:rFonts w:ascii="Arial" w:hAnsi="Arial" w:cs="Arial"/>
                <w:color w:val="333333"/>
              </w:rPr>
              <w:t>2</w:t>
            </w:r>
            <w:r w:rsidR="007E3BA7">
              <w:rPr>
                <w:rFonts w:ascii="Arial" w:hAnsi="Arial" w:cs="Arial"/>
                <w:color w:val="333333"/>
              </w:rPr>
              <w:t>6</w:t>
            </w:r>
          </w:p>
        </w:tc>
      </w:tr>
    </w:tbl>
    <w:p w14:paraId="731037AD" w14:textId="77777777" w:rsidR="005D5FB4" w:rsidRPr="00DF3FE0" w:rsidRDefault="005D5FB4">
      <w:pPr>
        <w:rPr>
          <w:rFonts w:ascii="Arial" w:hAnsi="Arial" w:cs="Arial"/>
        </w:rPr>
        <w:sectPr w:rsidR="005D5FB4" w:rsidRPr="00DF3FE0" w:rsidSect="000D114A">
          <w:pgSz w:w="11906" w:h="16838"/>
          <w:pgMar w:top="1440" w:right="1440" w:bottom="993" w:left="1440" w:header="708" w:footer="708" w:gutter="0"/>
          <w:cols w:space="720"/>
          <w:docGrid w:linePitch="360"/>
        </w:sectPr>
      </w:pPr>
    </w:p>
    <w:p w14:paraId="5034D3E5" w14:textId="3774A7A2" w:rsidR="005D5FB4" w:rsidRPr="00DF3FE0" w:rsidRDefault="0025160B" w:rsidP="000E42C6">
      <w:pPr>
        <w:spacing w:before="80" w:after="80"/>
        <w:jc w:val="right"/>
        <w:rPr>
          <w:rFonts w:ascii="Arial" w:hAnsi="Arial" w:cs="Arial"/>
        </w:rPr>
      </w:pPr>
      <w:r w:rsidRPr="00DF3FE0">
        <w:rPr>
          <w:rFonts w:ascii="Arial" w:hAnsi="Arial" w:cs="Arial"/>
        </w:rPr>
        <w:lastRenderedPageBreak/>
        <w:t xml:space="preserve">Saint Denis, le </w:t>
      </w:r>
      <w:r w:rsidR="00B95C17" w:rsidRPr="00DF3FE0">
        <w:rPr>
          <w:rFonts w:ascii="Arial" w:hAnsi="Arial" w:cs="Arial"/>
        </w:rPr>
        <w:t xml:space="preserve">23 Mai </w:t>
      </w:r>
      <w:r w:rsidRPr="00DF3FE0">
        <w:rPr>
          <w:rFonts w:ascii="Arial" w:hAnsi="Arial" w:cs="Arial"/>
        </w:rPr>
        <w:t>2026</w:t>
      </w:r>
    </w:p>
    <w:p w14:paraId="15B1CF56" w14:textId="77777777" w:rsidR="005D5FB4" w:rsidRPr="00DF3FE0" w:rsidRDefault="005D5FB4">
      <w:pPr>
        <w:spacing w:before="80" w:after="80"/>
        <w:rPr>
          <w:rFonts w:ascii="Arial" w:hAnsi="Arial" w:cs="Arial"/>
        </w:rPr>
      </w:pPr>
    </w:p>
    <w:p w14:paraId="249CC9FC" w14:textId="55C82874" w:rsidR="00EF0CC2" w:rsidRPr="00EF0CC2" w:rsidRDefault="00EF0CC2" w:rsidP="00EF0CC2">
      <w:pPr>
        <w:ind w:left="5598"/>
        <w:rPr>
          <w:rFonts w:ascii="Arial" w:hAnsi="Arial" w:cs="Arial"/>
        </w:rPr>
      </w:pPr>
      <w:r w:rsidRPr="00EF0CC2">
        <w:rPr>
          <w:rFonts w:ascii="Arial" w:hAnsi="Arial" w:cs="Arial"/>
        </w:rPr>
        <w:t>CINOR</w:t>
      </w:r>
    </w:p>
    <w:p w14:paraId="2DFD84B7" w14:textId="77777777" w:rsidR="00EF0CC2" w:rsidRPr="00EF0CC2" w:rsidRDefault="00EF0CC2" w:rsidP="00EF0CC2">
      <w:pPr>
        <w:ind w:left="5598"/>
        <w:rPr>
          <w:rFonts w:ascii="Arial" w:hAnsi="Arial" w:cs="Arial"/>
        </w:rPr>
      </w:pPr>
      <w:r w:rsidRPr="00EF0CC2">
        <w:rPr>
          <w:rFonts w:ascii="Arial" w:hAnsi="Arial" w:cs="Arial"/>
        </w:rPr>
        <w:t xml:space="preserve">Direction de la Maitrise d’Ouvrage </w:t>
      </w:r>
    </w:p>
    <w:p w14:paraId="71D934D9" w14:textId="77777777" w:rsidR="00EF0CC2" w:rsidRPr="00EF0CC2" w:rsidRDefault="00EF0CC2" w:rsidP="00EF0CC2">
      <w:pPr>
        <w:ind w:left="5598"/>
        <w:rPr>
          <w:rFonts w:ascii="Arial" w:hAnsi="Arial" w:cs="Arial"/>
        </w:rPr>
      </w:pPr>
      <w:r w:rsidRPr="00EF0CC2">
        <w:rPr>
          <w:rFonts w:ascii="Arial" w:hAnsi="Arial" w:cs="Arial"/>
        </w:rPr>
        <w:t xml:space="preserve">3 rue de la Solidarité </w:t>
      </w:r>
    </w:p>
    <w:p w14:paraId="34CD56E7" w14:textId="77777777" w:rsidR="00EF0CC2" w:rsidRPr="00EF0CC2" w:rsidRDefault="00EF0CC2" w:rsidP="00EF0CC2">
      <w:pPr>
        <w:ind w:left="5598"/>
        <w:rPr>
          <w:rFonts w:ascii="Arial" w:hAnsi="Arial" w:cs="Arial"/>
        </w:rPr>
      </w:pPr>
      <w:r w:rsidRPr="00EF0CC2">
        <w:rPr>
          <w:rFonts w:ascii="Arial" w:hAnsi="Arial" w:cs="Arial"/>
        </w:rPr>
        <w:t>CS61025</w:t>
      </w:r>
    </w:p>
    <w:p w14:paraId="2447E948" w14:textId="448BAF50" w:rsidR="005D5FB4" w:rsidRDefault="00EF0CC2" w:rsidP="00EF0CC2">
      <w:pPr>
        <w:ind w:left="5598"/>
        <w:rPr>
          <w:rFonts w:ascii="Arial" w:hAnsi="Arial" w:cs="Arial"/>
        </w:rPr>
      </w:pPr>
      <w:r w:rsidRPr="00EF0CC2">
        <w:rPr>
          <w:rFonts w:ascii="Arial" w:hAnsi="Arial" w:cs="Arial"/>
        </w:rPr>
        <w:t>97495 Sainte-Clotilde Cedex</w:t>
      </w:r>
    </w:p>
    <w:p w14:paraId="05428D1C" w14:textId="77777777" w:rsidR="00EF0CC2" w:rsidRPr="00DF3FE0" w:rsidRDefault="00EF0CC2" w:rsidP="00EF0CC2">
      <w:pPr>
        <w:ind w:left="5598"/>
        <w:rPr>
          <w:rFonts w:ascii="Arial" w:hAnsi="Arial" w:cs="Arial"/>
        </w:rPr>
      </w:pPr>
    </w:p>
    <w:p w14:paraId="75CD41A6" w14:textId="2A9C45C3" w:rsidR="005D5FB4" w:rsidRPr="00DF3FE0" w:rsidRDefault="0025160B">
      <w:pPr>
        <w:spacing w:before="80" w:after="80"/>
        <w:jc w:val="right"/>
        <w:rPr>
          <w:rFonts w:ascii="Arial" w:hAnsi="Arial" w:cs="Arial"/>
        </w:rPr>
      </w:pPr>
      <w:proofErr w:type="spellStart"/>
      <w:r w:rsidRPr="00DF3FE0">
        <w:rPr>
          <w:rFonts w:ascii="Arial" w:hAnsi="Arial" w:cs="Arial"/>
        </w:rPr>
        <w:t>A</w:t>
      </w:r>
      <w:proofErr w:type="spellEnd"/>
      <w:r w:rsidRPr="00DF3FE0">
        <w:rPr>
          <w:rFonts w:ascii="Arial" w:hAnsi="Arial" w:cs="Arial"/>
        </w:rPr>
        <w:t xml:space="preserve"> l'attention de </w:t>
      </w:r>
      <w:r w:rsidR="00D03FF8" w:rsidRPr="00DF3FE0">
        <w:rPr>
          <w:rFonts w:ascii="Arial" w:hAnsi="Arial" w:cs="Arial"/>
          <w:color w:val="333333"/>
        </w:rPr>
        <w:t xml:space="preserve">M. </w:t>
      </w:r>
      <w:r w:rsidR="00764DCE">
        <w:rPr>
          <w:rFonts w:ascii="Arial" w:hAnsi="Arial" w:cs="Arial"/>
          <w:color w:val="333333"/>
        </w:rPr>
        <w:t>Alexandre BOURANE</w:t>
      </w:r>
    </w:p>
    <w:p w14:paraId="1D3396CE" w14:textId="6435B2AF" w:rsidR="005D5FB4" w:rsidRPr="00DF3FE0" w:rsidRDefault="0025160B">
      <w:pPr>
        <w:spacing w:before="80" w:after="80"/>
        <w:rPr>
          <w:rFonts w:ascii="Arial" w:hAnsi="Arial" w:cs="Arial"/>
        </w:rPr>
      </w:pPr>
      <w:r w:rsidRPr="00DF3FE0">
        <w:rPr>
          <w:rFonts w:ascii="Arial" w:hAnsi="Arial" w:cs="Arial"/>
        </w:rPr>
        <w:t>Réf : LVO-</w:t>
      </w:r>
      <w:r w:rsidR="0019048D">
        <w:rPr>
          <w:rFonts w:ascii="Arial" w:hAnsi="Arial" w:cs="Arial"/>
        </w:rPr>
        <w:t>MOE</w:t>
      </w:r>
      <w:r w:rsidR="00D50718">
        <w:rPr>
          <w:rFonts w:ascii="Arial" w:hAnsi="Arial" w:cs="Arial"/>
        </w:rPr>
        <w:t xml:space="preserve"> - </w:t>
      </w:r>
      <w:r w:rsidRPr="00DF3FE0">
        <w:rPr>
          <w:rFonts w:ascii="Arial" w:hAnsi="Arial" w:cs="Arial"/>
        </w:rPr>
        <w:t>260</w:t>
      </w:r>
      <w:r w:rsidR="00D50718">
        <w:rPr>
          <w:rFonts w:ascii="Arial" w:hAnsi="Arial" w:cs="Arial"/>
        </w:rPr>
        <w:t>2</w:t>
      </w:r>
      <w:r w:rsidR="0019048D">
        <w:rPr>
          <w:rFonts w:ascii="Arial" w:hAnsi="Arial" w:cs="Arial"/>
        </w:rPr>
        <w:t>6</w:t>
      </w:r>
    </w:p>
    <w:p w14:paraId="41D6877D" w14:textId="518D1505" w:rsidR="00F56995" w:rsidRPr="00DF3FE0" w:rsidRDefault="0025160B">
      <w:pPr>
        <w:spacing w:before="80" w:after="80"/>
        <w:rPr>
          <w:rFonts w:ascii="Arial" w:hAnsi="Arial" w:cs="Arial"/>
        </w:rPr>
      </w:pPr>
      <w:r w:rsidRPr="00DF3FE0">
        <w:rPr>
          <w:rFonts w:ascii="Arial" w:hAnsi="Arial" w:cs="Arial"/>
        </w:rPr>
        <w:t xml:space="preserve">Objet : </w:t>
      </w:r>
      <w:r w:rsidR="0019048D" w:rsidRPr="0019048D">
        <w:rPr>
          <w:rFonts w:ascii="Arial" w:hAnsi="Arial" w:cs="Arial"/>
          <w:caps/>
        </w:rPr>
        <w:t xml:space="preserve">Stade en eau vive </w:t>
      </w:r>
      <w:r w:rsidR="008D50AC" w:rsidRPr="00DF3FE0">
        <w:rPr>
          <w:rFonts w:ascii="Arial" w:hAnsi="Arial" w:cs="Arial"/>
        </w:rPr>
        <w:t xml:space="preserve">- </w:t>
      </w:r>
      <w:r w:rsidR="00A039AA" w:rsidRPr="00A039AA">
        <w:rPr>
          <w:rFonts w:ascii="Arial" w:hAnsi="Arial" w:cs="Arial"/>
        </w:rPr>
        <w:t>2 Chemin du Stade, 97441 Sainte-Suzanne</w:t>
      </w:r>
    </w:p>
    <w:p w14:paraId="63190DB8" w14:textId="0EC7CF70" w:rsidR="005D5FB4" w:rsidRPr="00DF3FE0" w:rsidRDefault="0025160B">
      <w:pPr>
        <w:spacing w:before="80" w:after="80"/>
        <w:rPr>
          <w:rFonts w:ascii="Arial" w:hAnsi="Arial" w:cs="Arial"/>
        </w:rPr>
      </w:pPr>
      <w:r w:rsidRPr="00DF3FE0">
        <w:rPr>
          <w:rFonts w:ascii="Arial" w:hAnsi="Arial" w:cs="Arial"/>
          <w:b/>
          <w:bCs/>
        </w:rPr>
        <w:t xml:space="preserve">Mission : Mission Bureau d'Études Ascenseurs </w:t>
      </w:r>
      <w:r w:rsidR="0019048D">
        <w:rPr>
          <w:rFonts w:ascii="Arial" w:hAnsi="Arial" w:cs="Arial"/>
          <w:b/>
          <w:bCs/>
        </w:rPr>
        <w:t>2</w:t>
      </w:r>
      <w:r w:rsidRPr="00DF3FE0">
        <w:rPr>
          <w:rFonts w:ascii="Arial" w:hAnsi="Arial" w:cs="Arial"/>
          <w:b/>
          <w:bCs/>
        </w:rPr>
        <w:t xml:space="preserve"> </w:t>
      </w:r>
      <w:r w:rsidR="00A039AA" w:rsidRPr="00DF3FE0">
        <w:rPr>
          <w:rFonts w:ascii="Arial" w:hAnsi="Arial" w:cs="Arial"/>
          <w:b/>
          <w:bCs/>
        </w:rPr>
        <w:t>Ascenseu</w:t>
      </w:r>
      <w:r w:rsidR="00A039AA">
        <w:rPr>
          <w:rFonts w:ascii="Arial" w:hAnsi="Arial" w:cs="Arial"/>
          <w:b/>
          <w:bCs/>
        </w:rPr>
        <w:t>rs</w:t>
      </w:r>
    </w:p>
    <w:p w14:paraId="5330303F" w14:textId="77777777" w:rsidR="005D5FB4" w:rsidRPr="00DF3FE0" w:rsidRDefault="005D5FB4">
      <w:pPr>
        <w:spacing w:before="80" w:after="80"/>
        <w:rPr>
          <w:rFonts w:ascii="Arial" w:hAnsi="Arial" w:cs="Arial"/>
        </w:rPr>
      </w:pPr>
    </w:p>
    <w:p w14:paraId="7AB7CA02" w14:textId="5F836B1F" w:rsidR="005D5FB4" w:rsidRPr="00DF3FE0" w:rsidRDefault="0025160B" w:rsidP="00D6795E">
      <w:pPr>
        <w:spacing w:before="80" w:after="80"/>
        <w:jc w:val="both"/>
        <w:rPr>
          <w:rFonts w:ascii="Arial" w:hAnsi="Arial" w:cs="Arial"/>
        </w:rPr>
      </w:pPr>
      <w:r w:rsidRPr="00DF3FE0">
        <w:rPr>
          <w:rFonts w:ascii="Arial" w:hAnsi="Arial" w:cs="Arial"/>
        </w:rPr>
        <w:t>M</w:t>
      </w:r>
      <w:r w:rsidR="0019048D">
        <w:rPr>
          <w:rFonts w:ascii="Arial" w:hAnsi="Arial" w:cs="Arial"/>
        </w:rPr>
        <w:t>onsieur</w:t>
      </w:r>
      <w:r w:rsidR="0081422D" w:rsidRPr="00DF3FE0">
        <w:rPr>
          <w:rFonts w:ascii="Arial" w:hAnsi="Arial" w:cs="Arial"/>
        </w:rPr>
        <w:t>,</w:t>
      </w:r>
    </w:p>
    <w:p w14:paraId="27D3DCC3" w14:textId="77777777" w:rsidR="005D5FB4" w:rsidRPr="00DF3FE0" w:rsidRDefault="0025160B" w:rsidP="00D6795E">
      <w:pPr>
        <w:spacing w:before="80" w:after="80"/>
        <w:jc w:val="both"/>
        <w:rPr>
          <w:rFonts w:ascii="Arial" w:hAnsi="Arial" w:cs="Arial"/>
        </w:rPr>
      </w:pPr>
      <w:r w:rsidRPr="00DF3FE0">
        <w:rPr>
          <w:rFonts w:ascii="Arial" w:hAnsi="Arial" w:cs="Arial"/>
        </w:rPr>
        <w:t>Nous avons le plaisir de vous communiquer, ci-joint, notre meilleure proposition d'honoraires pour vous conseiller et vous assister en tant que BET Transports mécaniques dans le cadre de ce projet.</w:t>
      </w:r>
    </w:p>
    <w:p w14:paraId="05C8DA6B" w14:textId="77777777" w:rsidR="005D5FB4" w:rsidRPr="00DF3FE0" w:rsidRDefault="005D5FB4" w:rsidP="00D6795E">
      <w:pPr>
        <w:spacing w:before="80" w:after="80"/>
        <w:jc w:val="both"/>
        <w:rPr>
          <w:rFonts w:ascii="Arial" w:hAnsi="Arial" w:cs="Arial"/>
        </w:rPr>
      </w:pPr>
    </w:p>
    <w:p w14:paraId="056FE97B" w14:textId="77777777" w:rsidR="005D5FB4" w:rsidRPr="00DF3FE0" w:rsidRDefault="0025160B" w:rsidP="00D6795E">
      <w:pPr>
        <w:spacing w:before="80" w:after="80"/>
        <w:jc w:val="both"/>
        <w:rPr>
          <w:rFonts w:ascii="Arial" w:hAnsi="Arial" w:cs="Arial"/>
        </w:rPr>
      </w:pPr>
      <w:r w:rsidRPr="00DF3FE0">
        <w:rPr>
          <w:rFonts w:ascii="Arial" w:hAnsi="Arial" w:cs="Arial"/>
        </w:rPr>
        <w:t>LVO-INGENIERIE offre à ses clients une expertise de conseil spécialisée dans le domaine du transport vertical des biens et des personnes. Nos consultants expérimentés sont spécialisés dans les disciplines suivantes :</w:t>
      </w:r>
    </w:p>
    <w:p w14:paraId="315CC669" w14:textId="77777777" w:rsidR="005D5FB4" w:rsidRPr="00DF3FE0" w:rsidRDefault="0025160B" w:rsidP="00D6795E">
      <w:pPr>
        <w:pStyle w:val="Paragraphedeliste"/>
        <w:numPr>
          <w:ilvl w:val="0"/>
          <w:numId w:val="2"/>
        </w:numPr>
        <w:spacing w:before="50" w:after="50"/>
        <w:jc w:val="both"/>
        <w:rPr>
          <w:rFonts w:ascii="Arial" w:hAnsi="Arial" w:cs="Arial"/>
        </w:rPr>
      </w:pPr>
      <w:r w:rsidRPr="00DF3FE0">
        <w:rPr>
          <w:rFonts w:ascii="Arial" w:hAnsi="Arial" w:cs="Arial"/>
        </w:rPr>
        <w:t>Transport vertical</w:t>
      </w:r>
    </w:p>
    <w:p w14:paraId="4F3482DC" w14:textId="77777777" w:rsidR="005D5FB4" w:rsidRPr="00DF3FE0" w:rsidRDefault="0025160B" w:rsidP="00D6795E">
      <w:pPr>
        <w:pStyle w:val="Paragraphedeliste"/>
        <w:numPr>
          <w:ilvl w:val="0"/>
          <w:numId w:val="2"/>
        </w:numPr>
        <w:spacing w:before="50" w:after="50"/>
        <w:jc w:val="both"/>
        <w:rPr>
          <w:rFonts w:ascii="Arial" w:hAnsi="Arial" w:cs="Arial"/>
        </w:rPr>
      </w:pPr>
      <w:r w:rsidRPr="00DF3FE0">
        <w:rPr>
          <w:rFonts w:ascii="Arial" w:hAnsi="Arial" w:cs="Arial"/>
        </w:rPr>
        <w:t>Transport horizontal</w:t>
      </w:r>
    </w:p>
    <w:p w14:paraId="2C8D0E29" w14:textId="77777777" w:rsidR="005D5FB4" w:rsidRPr="00DF3FE0" w:rsidRDefault="0025160B" w:rsidP="00D6795E">
      <w:pPr>
        <w:pStyle w:val="Paragraphedeliste"/>
        <w:numPr>
          <w:ilvl w:val="0"/>
          <w:numId w:val="2"/>
        </w:numPr>
        <w:spacing w:before="50" w:after="50"/>
        <w:jc w:val="both"/>
        <w:rPr>
          <w:rFonts w:ascii="Arial" w:hAnsi="Arial" w:cs="Arial"/>
        </w:rPr>
      </w:pPr>
      <w:r w:rsidRPr="00DF3FE0">
        <w:rPr>
          <w:rFonts w:ascii="Arial" w:hAnsi="Arial" w:cs="Arial"/>
        </w:rPr>
        <w:t>Analyses de trafic</w:t>
      </w:r>
    </w:p>
    <w:p w14:paraId="3A650560" w14:textId="77777777" w:rsidR="005D5FB4" w:rsidRPr="00DF3FE0" w:rsidRDefault="0025160B" w:rsidP="00D6795E">
      <w:pPr>
        <w:pStyle w:val="Paragraphedeliste"/>
        <w:numPr>
          <w:ilvl w:val="0"/>
          <w:numId w:val="2"/>
        </w:numPr>
        <w:spacing w:before="50" w:after="50"/>
        <w:jc w:val="both"/>
        <w:rPr>
          <w:rFonts w:ascii="Arial" w:hAnsi="Arial" w:cs="Arial"/>
        </w:rPr>
      </w:pPr>
      <w:r w:rsidRPr="00DF3FE0">
        <w:rPr>
          <w:rFonts w:ascii="Arial" w:hAnsi="Arial" w:cs="Arial"/>
        </w:rPr>
        <w:t>Gestion de projets Neufs et Modernisations</w:t>
      </w:r>
    </w:p>
    <w:p w14:paraId="508BFC7B" w14:textId="77777777" w:rsidR="005D5FB4" w:rsidRPr="00DF3FE0" w:rsidRDefault="0025160B" w:rsidP="00D6795E">
      <w:pPr>
        <w:pStyle w:val="Paragraphedeliste"/>
        <w:numPr>
          <w:ilvl w:val="0"/>
          <w:numId w:val="2"/>
        </w:numPr>
        <w:spacing w:before="50" w:after="50"/>
        <w:jc w:val="both"/>
        <w:rPr>
          <w:rFonts w:ascii="Arial" w:hAnsi="Arial" w:cs="Arial"/>
        </w:rPr>
      </w:pPr>
      <w:r w:rsidRPr="00DF3FE0">
        <w:rPr>
          <w:rFonts w:ascii="Arial" w:hAnsi="Arial" w:cs="Arial"/>
        </w:rPr>
        <w:t>Maintenance Management</w:t>
      </w:r>
    </w:p>
    <w:p w14:paraId="353149B5" w14:textId="77777777" w:rsidR="005D5FB4" w:rsidRPr="00DF3FE0" w:rsidRDefault="0025160B" w:rsidP="00D6795E">
      <w:pPr>
        <w:spacing w:before="80" w:after="80"/>
        <w:jc w:val="both"/>
        <w:rPr>
          <w:rFonts w:ascii="Arial" w:hAnsi="Arial" w:cs="Arial"/>
        </w:rPr>
      </w:pPr>
      <w:r w:rsidRPr="00DF3FE0">
        <w:rPr>
          <w:rFonts w:ascii="Arial" w:hAnsi="Arial" w:cs="Arial"/>
        </w:rPr>
        <w:t>L'ensemble des services proposés faisant partie de notre offre sont précisés dans le « Descriptif des services de consultation ». Notre document de synthèse intitulé « Informations aux Clients et Conditions Générales de Ventes » est également joint.</w:t>
      </w:r>
    </w:p>
    <w:p w14:paraId="25E4A649" w14:textId="77777777" w:rsidR="0025160B" w:rsidRPr="00DF3FE0" w:rsidRDefault="0025160B" w:rsidP="00D6795E">
      <w:pPr>
        <w:spacing w:before="80" w:after="80"/>
        <w:jc w:val="both"/>
        <w:rPr>
          <w:rFonts w:ascii="Arial" w:hAnsi="Arial" w:cs="Arial"/>
          <w:sz w:val="10"/>
          <w:szCs w:val="10"/>
        </w:rPr>
      </w:pPr>
    </w:p>
    <w:p w14:paraId="020EA33C" w14:textId="4DF75E2C" w:rsidR="005D5FB4" w:rsidRPr="00DF3FE0" w:rsidRDefault="0025160B" w:rsidP="00D6795E">
      <w:pPr>
        <w:spacing w:before="80" w:after="80"/>
        <w:jc w:val="both"/>
        <w:rPr>
          <w:rFonts w:ascii="Arial" w:hAnsi="Arial" w:cs="Arial"/>
        </w:rPr>
      </w:pPr>
      <w:r w:rsidRPr="00DF3FE0">
        <w:rPr>
          <w:rFonts w:ascii="Arial" w:hAnsi="Arial" w:cs="Arial"/>
        </w:rPr>
        <w:t>Nous espérons avoir correctement interprété vos instructions et, nous nous réjouissons de cette opportunité de mettre notre expertise à votre service.</w:t>
      </w:r>
    </w:p>
    <w:p w14:paraId="34136B98" w14:textId="77777777" w:rsidR="005D5FB4" w:rsidRPr="00DF3FE0" w:rsidRDefault="0025160B" w:rsidP="00D6795E">
      <w:pPr>
        <w:spacing w:before="80" w:after="80"/>
        <w:jc w:val="both"/>
        <w:rPr>
          <w:rFonts w:ascii="Arial" w:hAnsi="Arial" w:cs="Arial"/>
        </w:rPr>
      </w:pPr>
      <w:r w:rsidRPr="00DF3FE0">
        <w:rPr>
          <w:rFonts w:ascii="Arial" w:hAnsi="Arial" w:cs="Arial"/>
        </w:rPr>
        <w:t>Afin de formaliser notre accord, nous vous demanderons de bien vouloir nous retourner un exemplaire de notre ordre de mission signé.</w:t>
      </w:r>
    </w:p>
    <w:p w14:paraId="40449737" w14:textId="77777777" w:rsidR="0025160B" w:rsidRPr="00DF3FE0" w:rsidRDefault="0025160B" w:rsidP="00D6795E">
      <w:pPr>
        <w:spacing w:after="80"/>
        <w:jc w:val="both"/>
        <w:rPr>
          <w:rFonts w:ascii="Arial" w:hAnsi="Arial" w:cs="Arial"/>
        </w:rPr>
      </w:pPr>
    </w:p>
    <w:p w14:paraId="4F4C7356" w14:textId="1FFF3F77" w:rsidR="005D5FB4" w:rsidRPr="00DF3FE0" w:rsidRDefault="0025160B" w:rsidP="00D6795E">
      <w:pPr>
        <w:spacing w:before="80" w:after="80"/>
        <w:jc w:val="both"/>
        <w:rPr>
          <w:rFonts w:ascii="Arial" w:hAnsi="Arial" w:cs="Arial"/>
        </w:rPr>
      </w:pPr>
      <w:r w:rsidRPr="00DF3FE0">
        <w:rPr>
          <w:rFonts w:ascii="Arial" w:hAnsi="Arial" w:cs="Arial"/>
        </w:rPr>
        <w:t>N'hésitez pas à nous contacter pour toute information que vous jugerez nécessaire.</w:t>
      </w:r>
    </w:p>
    <w:p w14:paraId="42F184E8" w14:textId="575D122C" w:rsidR="005D5FB4" w:rsidRPr="00DF3FE0" w:rsidRDefault="005D5FB4">
      <w:pPr>
        <w:spacing w:before="80" w:after="80"/>
        <w:rPr>
          <w:rFonts w:ascii="Arial" w:hAnsi="Arial" w:cs="Arial"/>
        </w:rPr>
      </w:pPr>
    </w:p>
    <w:p w14:paraId="65AA4F28" w14:textId="540541F2" w:rsidR="005D5FB4" w:rsidRPr="00DF3FE0" w:rsidRDefault="0025160B">
      <w:pPr>
        <w:spacing w:before="80" w:after="80"/>
        <w:rPr>
          <w:rFonts w:ascii="Arial" w:hAnsi="Arial" w:cs="Arial"/>
        </w:rPr>
      </w:pPr>
      <w:r w:rsidRPr="00DF3FE0">
        <w:rPr>
          <w:rFonts w:ascii="Arial" w:hAnsi="Arial" w:cs="Arial"/>
        </w:rPr>
        <w:t>Veuillez agréer, M</w:t>
      </w:r>
      <w:r w:rsidR="0019048D">
        <w:rPr>
          <w:rFonts w:ascii="Arial" w:hAnsi="Arial" w:cs="Arial"/>
        </w:rPr>
        <w:t>onsieur</w:t>
      </w:r>
      <w:r w:rsidRPr="00DF3FE0">
        <w:rPr>
          <w:rFonts w:ascii="Arial" w:hAnsi="Arial" w:cs="Arial"/>
        </w:rPr>
        <w:t>, l'expression de nos respectueuses salutations.</w:t>
      </w:r>
    </w:p>
    <w:p w14:paraId="51ABAA3D" w14:textId="1F1F2C37" w:rsidR="005D5FB4" w:rsidRPr="00DF3FE0" w:rsidRDefault="005D5FB4">
      <w:pPr>
        <w:spacing w:before="80" w:after="80"/>
        <w:rPr>
          <w:rFonts w:ascii="Arial" w:hAnsi="Arial" w:cs="Arial"/>
        </w:rPr>
      </w:pPr>
    </w:p>
    <w:p w14:paraId="41AED7E7" w14:textId="5E8A676C" w:rsidR="005D5FB4" w:rsidRPr="00DF3FE0" w:rsidRDefault="0025160B" w:rsidP="00B626E4">
      <w:pPr>
        <w:ind w:left="5664" w:firstLine="708"/>
        <w:jc w:val="center"/>
        <w:rPr>
          <w:rFonts w:ascii="Arial" w:hAnsi="Arial" w:cs="Arial"/>
        </w:rPr>
      </w:pPr>
      <w:r w:rsidRPr="00DF3FE0">
        <w:rPr>
          <w:rFonts w:ascii="Arial" w:hAnsi="Arial" w:cs="Arial"/>
          <w:b/>
          <w:bCs/>
          <w:color w:val="1A2B4C"/>
        </w:rPr>
        <w:t>Hatem LEMBARKI</w:t>
      </w:r>
    </w:p>
    <w:p w14:paraId="6B9D886A" w14:textId="7EAE7BA3" w:rsidR="005D5FB4" w:rsidRPr="00DF3FE0" w:rsidRDefault="00F116E6" w:rsidP="00B626E4">
      <w:pPr>
        <w:ind w:left="5664" w:firstLine="708"/>
        <w:jc w:val="center"/>
        <w:rPr>
          <w:rFonts w:ascii="Arial" w:hAnsi="Arial" w:cs="Arial"/>
        </w:rPr>
      </w:pPr>
      <w:r w:rsidRPr="00DF3FE0">
        <w:rPr>
          <w:rFonts w:ascii="Arial" w:hAnsi="Arial" w:cs="Arial"/>
          <w:noProof/>
        </w:rPr>
        <w:drawing>
          <wp:anchor distT="0" distB="0" distL="114300" distR="114300" simplePos="0" relativeHeight="251659264" behindDoc="1" locked="0" layoutInCell="1" allowOverlap="1" wp14:anchorId="3A6E4F1A" wp14:editId="23EEAFF6">
            <wp:simplePos x="0" y="0"/>
            <wp:positionH relativeFrom="column">
              <wp:posOffset>4171950</wp:posOffset>
            </wp:positionH>
            <wp:positionV relativeFrom="paragraph">
              <wp:posOffset>104775</wp:posOffset>
            </wp:positionV>
            <wp:extent cx="1638300" cy="1479550"/>
            <wp:effectExtent l="0" t="0" r="0" b="6350"/>
            <wp:wrapNone/>
            <wp:docPr id="121270066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700660" name="Image 1212700660"/>
                    <pic:cNvPicPr/>
                  </pic:nvPicPr>
                  <pic:blipFill rotWithShape="1">
                    <a:blip r:embed="rId9" cstate="print">
                      <a:clrChange>
                        <a:clrFrom>
                          <a:srgbClr val="FFFFFF"/>
                        </a:clrFrom>
                        <a:clrTo>
                          <a:srgbClr val="FFFFFF">
                            <a:alpha val="0"/>
                          </a:srgbClr>
                        </a:clrTo>
                      </a:clrChange>
                      <a:extLst>
                        <a:ext uri="{28A0092B-C50C-407E-A947-70E740481C1C}">
                          <a14:useLocalDpi xmlns:a14="http://schemas.microsoft.com/office/drawing/2010/main" val="0"/>
                        </a:ext>
                      </a:extLst>
                    </a:blip>
                    <a:srcRect l="4235" t="5999" r="4728" b="11785"/>
                    <a:stretch>
                      <a:fillRect/>
                    </a:stretch>
                  </pic:blipFill>
                  <pic:spPr bwMode="auto">
                    <a:xfrm>
                      <a:off x="0" y="0"/>
                      <a:ext cx="1638300" cy="14795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1422D" w:rsidRPr="00DF3FE0">
        <w:rPr>
          <w:rFonts w:ascii="Arial" w:hAnsi="Arial" w:cs="Arial"/>
          <w:color w:val="8E9DAE"/>
        </w:rPr>
        <w:t xml:space="preserve">Fondateur </w:t>
      </w:r>
      <w:r w:rsidR="0025160B" w:rsidRPr="00DF3FE0">
        <w:rPr>
          <w:rFonts w:ascii="Arial" w:hAnsi="Arial" w:cs="Arial"/>
          <w:color w:val="8E9DAE"/>
        </w:rPr>
        <w:t>Gérant</w:t>
      </w:r>
    </w:p>
    <w:p w14:paraId="15874000" w14:textId="231AA36C" w:rsidR="005D5FB4" w:rsidRPr="00DF3FE0" w:rsidRDefault="0025160B">
      <w:pPr>
        <w:rPr>
          <w:rFonts w:ascii="Arial" w:hAnsi="Arial" w:cs="Arial"/>
        </w:rPr>
      </w:pPr>
      <w:r w:rsidRPr="00DF3FE0">
        <w:rPr>
          <w:rFonts w:ascii="Arial" w:hAnsi="Arial" w:cs="Arial"/>
        </w:rPr>
        <w:br w:type="page"/>
      </w:r>
    </w:p>
    <w:p w14:paraId="00AEEC49" w14:textId="77777777" w:rsidR="005D5FB4" w:rsidRPr="00DF3FE0" w:rsidRDefault="0025160B">
      <w:pPr>
        <w:pStyle w:val="Titre1"/>
        <w:pBdr>
          <w:bottom w:val="single" w:sz="6" w:space="0" w:color="FF6B00"/>
        </w:pBdr>
        <w:rPr>
          <w:rFonts w:ascii="Arial" w:hAnsi="Arial" w:cs="Arial"/>
        </w:rPr>
      </w:pPr>
      <w:r w:rsidRPr="00DF3FE0">
        <w:rPr>
          <w:rFonts w:ascii="Arial" w:hAnsi="Arial" w:cs="Arial"/>
        </w:rPr>
        <w:lastRenderedPageBreak/>
        <w:t>DÉTAILS DE NOTRE OFFRE DE SERVICE</w:t>
      </w:r>
    </w:p>
    <w:p w14:paraId="51AB6D68" w14:textId="3B76C1ED" w:rsidR="005D5FB4" w:rsidRPr="00DF3FE0" w:rsidRDefault="0025160B">
      <w:pPr>
        <w:spacing w:before="80" w:after="80"/>
        <w:rPr>
          <w:rFonts w:ascii="Arial" w:hAnsi="Arial" w:cs="Arial"/>
        </w:rPr>
      </w:pPr>
      <w:r w:rsidRPr="00DF3FE0">
        <w:rPr>
          <w:rFonts w:ascii="Arial" w:hAnsi="Arial" w:cs="Arial"/>
        </w:rPr>
        <w:t>LVO-INGENIERIE convient de fournir ses services d'assistance, d'étude et de conseil pour les équipements de transports mécaniques d</w:t>
      </w:r>
      <w:r w:rsidR="008B6F6C">
        <w:rPr>
          <w:rFonts w:ascii="Arial" w:hAnsi="Arial" w:cs="Arial"/>
        </w:rPr>
        <w:t>u</w:t>
      </w:r>
      <w:r w:rsidR="008D50AC" w:rsidRPr="00DF3FE0">
        <w:rPr>
          <w:rFonts w:ascii="Arial" w:hAnsi="Arial" w:cs="Arial"/>
        </w:rPr>
        <w:t xml:space="preserve"> </w:t>
      </w:r>
      <w:r w:rsidR="008B6F6C" w:rsidRPr="0019048D">
        <w:rPr>
          <w:rFonts w:ascii="Arial" w:hAnsi="Arial" w:cs="Arial"/>
          <w:caps/>
        </w:rPr>
        <w:t xml:space="preserve">Stade en eau vive </w:t>
      </w:r>
      <w:r w:rsidR="008D50AC" w:rsidRPr="00DF3FE0">
        <w:rPr>
          <w:rFonts w:ascii="Arial" w:hAnsi="Arial" w:cs="Arial"/>
        </w:rPr>
        <w:t xml:space="preserve">situé </w:t>
      </w:r>
      <w:r w:rsidRPr="00DF3FE0">
        <w:rPr>
          <w:rFonts w:ascii="Arial" w:hAnsi="Arial" w:cs="Arial"/>
        </w:rPr>
        <w:t xml:space="preserve"> </w:t>
      </w:r>
      <w:r w:rsidR="00A039AA" w:rsidRPr="00A039AA">
        <w:rPr>
          <w:rFonts w:ascii="Arial" w:hAnsi="Arial" w:cs="Arial"/>
        </w:rPr>
        <w:t>2 Chemin du Stade, 97441 Sainte-Suzanne</w:t>
      </w:r>
      <w:r w:rsidRPr="00DF3FE0">
        <w:rPr>
          <w:rFonts w:ascii="Arial" w:hAnsi="Arial" w:cs="Arial"/>
        </w:rPr>
        <w:t>, comme indiqué ci-après.</w:t>
      </w:r>
    </w:p>
    <w:p w14:paraId="20BA9346" w14:textId="77777777" w:rsidR="00CE09BC" w:rsidRDefault="00CE09BC" w:rsidP="00CE09BC">
      <w:pPr>
        <w:jc w:val="both"/>
        <w:rPr>
          <w:rFonts w:ascii="Arial" w:hAnsi="Arial" w:cs="Arial"/>
          <w:color w:val="333399"/>
        </w:rPr>
      </w:pPr>
    </w:p>
    <w:p w14:paraId="30B099EE" w14:textId="77777777" w:rsidR="00CE09BC" w:rsidRPr="00CA4DCD" w:rsidRDefault="00CE09BC" w:rsidP="00CE09BC">
      <w:pPr>
        <w:widowControl w:val="0"/>
        <w:tabs>
          <w:tab w:val="left" w:pos="850"/>
        </w:tabs>
        <w:overflowPunct w:val="0"/>
        <w:autoSpaceDE w:val="0"/>
        <w:autoSpaceDN w:val="0"/>
        <w:adjustRightInd w:val="0"/>
        <w:spacing w:after="240"/>
        <w:jc w:val="both"/>
        <w:rPr>
          <w:rFonts w:ascii="Arial" w:hAnsi="Arial" w:cs="Arial"/>
          <w:b/>
          <w:bCs/>
          <w:color w:val="EA4E00"/>
        </w:rPr>
      </w:pPr>
      <w:r>
        <w:rPr>
          <w:rFonts w:ascii="Arial" w:hAnsi="Arial" w:cs="Arial"/>
          <w:b/>
          <w:bCs/>
          <w:color w:val="EA4E00"/>
        </w:rPr>
        <w:t xml:space="preserve">Phase 1 : </w:t>
      </w:r>
      <w:r w:rsidRPr="00CA4DCD">
        <w:rPr>
          <w:rFonts w:ascii="Arial" w:hAnsi="Arial" w:cs="Arial"/>
          <w:b/>
          <w:bCs/>
          <w:color w:val="EA4E00"/>
        </w:rPr>
        <w:t>AVANT - PROJET</w:t>
      </w:r>
    </w:p>
    <w:p w14:paraId="79C6AE81" w14:textId="31AC4EAD" w:rsidR="006527C9" w:rsidRDefault="006527C9" w:rsidP="00CE09BC">
      <w:pPr>
        <w:numPr>
          <w:ilvl w:val="0"/>
          <w:numId w:val="11"/>
        </w:numPr>
        <w:spacing w:after="120"/>
        <w:jc w:val="both"/>
        <w:rPr>
          <w:rFonts w:ascii="Arial" w:hAnsi="Arial" w:cs="Arial"/>
        </w:rPr>
      </w:pPr>
      <w:r>
        <w:rPr>
          <w:rFonts w:ascii="Arial" w:hAnsi="Arial" w:cs="Arial"/>
        </w:rPr>
        <w:t xml:space="preserve">Relevé sur site des équipements et leurs environnement. </w:t>
      </w:r>
    </w:p>
    <w:p w14:paraId="020E0D77" w14:textId="05F742B4" w:rsidR="00CE09BC" w:rsidRPr="00E725B9" w:rsidRDefault="00CE09BC" w:rsidP="00CE09BC">
      <w:pPr>
        <w:numPr>
          <w:ilvl w:val="0"/>
          <w:numId w:val="11"/>
        </w:numPr>
        <w:spacing w:after="120"/>
        <w:jc w:val="both"/>
        <w:rPr>
          <w:rFonts w:ascii="Arial" w:hAnsi="Arial" w:cs="Arial"/>
        </w:rPr>
      </w:pPr>
      <w:r w:rsidRPr="00E725B9">
        <w:rPr>
          <w:rFonts w:ascii="Arial" w:hAnsi="Arial" w:cs="Arial"/>
        </w:rPr>
        <w:t xml:space="preserve">Analyser les données du cahier de programmation du client et définir les données de base du projet de transport vertical, avec le Maître d’Ouvrage et les autres membres de l’équipe de conception. </w:t>
      </w:r>
    </w:p>
    <w:p w14:paraId="70274513" w14:textId="77777777" w:rsidR="00CE09BC" w:rsidRPr="00E725B9" w:rsidRDefault="00CE09BC" w:rsidP="00CE09BC">
      <w:pPr>
        <w:numPr>
          <w:ilvl w:val="0"/>
          <w:numId w:val="11"/>
        </w:numPr>
        <w:jc w:val="both"/>
        <w:rPr>
          <w:rFonts w:ascii="Arial" w:hAnsi="Arial" w:cs="Arial"/>
        </w:rPr>
      </w:pPr>
      <w:r w:rsidRPr="00E725B9">
        <w:rPr>
          <w:rFonts w:ascii="Arial" w:hAnsi="Arial" w:cs="Arial"/>
        </w:rPr>
        <w:t>Fournir un rapport d’analyse établissant les critères principaux et nos suggestions pour optimiser le trafic ascenseurs, les performances à atteindre. Ce rapport traitera notamment des points suivants :</w:t>
      </w:r>
    </w:p>
    <w:p w14:paraId="2D91E89C" w14:textId="77777777" w:rsidR="00CE09BC" w:rsidRPr="00E725B9" w:rsidRDefault="00CE09BC" w:rsidP="00CE09BC">
      <w:pPr>
        <w:ind w:left="360"/>
        <w:jc w:val="both"/>
        <w:rPr>
          <w:rFonts w:ascii="Arial" w:hAnsi="Arial" w:cs="Arial"/>
        </w:rPr>
      </w:pPr>
    </w:p>
    <w:p w14:paraId="51957912" w14:textId="77777777" w:rsidR="00CE09BC" w:rsidRPr="00E725B9" w:rsidRDefault="00CE09BC" w:rsidP="00CE09BC">
      <w:pPr>
        <w:numPr>
          <w:ilvl w:val="1"/>
          <w:numId w:val="19"/>
        </w:numPr>
        <w:jc w:val="both"/>
        <w:rPr>
          <w:rFonts w:ascii="Arial" w:hAnsi="Arial" w:cs="Arial"/>
        </w:rPr>
      </w:pPr>
      <w:r w:rsidRPr="00E725B9">
        <w:rPr>
          <w:rFonts w:ascii="Arial" w:hAnsi="Arial" w:cs="Arial"/>
        </w:rPr>
        <w:t xml:space="preserve">Notes comparatives sur les différentes technologies pouvant être mises en œuvre sur le projet avec les avantages et les inconvénients (techniques et financiers) de chaque solution envisagée </w:t>
      </w:r>
    </w:p>
    <w:p w14:paraId="6E527D8E" w14:textId="77777777" w:rsidR="00CE09BC" w:rsidRDefault="00CE09BC" w:rsidP="00CE09BC">
      <w:pPr>
        <w:numPr>
          <w:ilvl w:val="1"/>
          <w:numId w:val="19"/>
        </w:numPr>
        <w:jc w:val="both"/>
        <w:rPr>
          <w:rFonts w:ascii="Arial" w:hAnsi="Arial" w:cs="Arial"/>
        </w:rPr>
      </w:pPr>
      <w:r w:rsidRPr="00E725B9">
        <w:rPr>
          <w:rFonts w:ascii="Arial" w:hAnsi="Arial" w:cs="Arial"/>
        </w:rPr>
        <w:t>Les grandes lignes et le descriptif technique des équipements retenus.</w:t>
      </w:r>
    </w:p>
    <w:p w14:paraId="6CC43705" w14:textId="0DB10284" w:rsidR="00D66E9B" w:rsidRPr="00E725B9" w:rsidRDefault="00F14D97" w:rsidP="00CE09BC">
      <w:pPr>
        <w:numPr>
          <w:ilvl w:val="1"/>
          <w:numId w:val="19"/>
        </w:numPr>
        <w:jc w:val="both"/>
        <w:rPr>
          <w:rFonts w:ascii="Arial" w:hAnsi="Arial" w:cs="Arial"/>
        </w:rPr>
      </w:pPr>
      <w:r>
        <w:rPr>
          <w:rFonts w:ascii="Arial" w:hAnsi="Arial" w:cs="Arial"/>
        </w:rPr>
        <w:t>Recommandations</w:t>
      </w:r>
      <w:r w:rsidR="00D66E9B">
        <w:rPr>
          <w:rFonts w:ascii="Arial" w:hAnsi="Arial" w:cs="Arial"/>
        </w:rPr>
        <w:t xml:space="preserve"> en terme de </w:t>
      </w:r>
      <w:r>
        <w:rPr>
          <w:rFonts w:ascii="Arial" w:hAnsi="Arial" w:cs="Arial"/>
        </w:rPr>
        <w:t xml:space="preserve">protection liée </w:t>
      </w:r>
      <w:proofErr w:type="spellStart"/>
      <w:r>
        <w:rPr>
          <w:rFonts w:ascii="Arial" w:hAnsi="Arial" w:cs="Arial"/>
        </w:rPr>
        <w:t>a</w:t>
      </w:r>
      <w:proofErr w:type="spellEnd"/>
      <w:r>
        <w:rPr>
          <w:rFonts w:ascii="Arial" w:hAnsi="Arial" w:cs="Arial"/>
        </w:rPr>
        <w:t xml:space="preserve"> l’environnement des équipements </w:t>
      </w:r>
    </w:p>
    <w:p w14:paraId="6DA79E81" w14:textId="77777777" w:rsidR="00CE09BC" w:rsidRPr="00E725B9" w:rsidRDefault="00CE09BC" w:rsidP="00CE09BC">
      <w:pPr>
        <w:ind w:left="720"/>
        <w:jc w:val="both"/>
        <w:rPr>
          <w:rFonts w:ascii="Arial" w:hAnsi="Arial" w:cs="Arial"/>
        </w:rPr>
      </w:pPr>
    </w:p>
    <w:p w14:paraId="5278A6AF" w14:textId="77777777" w:rsidR="00CE09BC" w:rsidRPr="00E725B9" w:rsidRDefault="00CE09BC" w:rsidP="00CE09BC">
      <w:pPr>
        <w:numPr>
          <w:ilvl w:val="0"/>
          <w:numId w:val="11"/>
        </w:numPr>
        <w:spacing w:after="120"/>
        <w:jc w:val="both"/>
        <w:rPr>
          <w:rFonts w:ascii="Arial" w:hAnsi="Arial" w:cs="Arial"/>
        </w:rPr>
      </w:pPr>
      <w:r w:rsidRPr="00E725B9">
        <w:rPr>
          <w:rFonts w:ascii="Arial" w:hAnsi="Arial" w:cs="Arial"/>
        </w:rPr>
        <w:t>Mettre à jour les estimations budgétaires et de planifications</w:t>
      </w:r>
    </w:p>
    <w:p w14:paraId="799F7019" w14:textId="77777777" w:rsidR="00CE09BC" w:rsidRPr="004E019B" w:rsidRDefault="00CE09BC" w:rsidP="00CE09BC">
      <w:pPr>
        <w:numPr>
          <w:ilvl w:val="0"/>
          <w:numId w:val="11"/>
        </w:numPr>
        <w:spacing w:after="120"/>
        <w:jc w:val="both"/>
        <w:rPr>
          <w:rFonts w:ascii="Arial" w:hAnsi="Arial" w:cs="Arial"/>
        </w:rPr>
      </w:pPr>
      <w:r w:rsidRPr="00E725B9">
        <w:rPr>
          <w:rFonts w:ascii="Arial" w:hAnsi="Arial" w:cs="Arial"/>
        </w:rPr>
        <w:t>Participer à</w:t>
      </w:r>
      <w:r>
        <w:rPr>
          <w:rFonts w:ascii="Arial" w:hAnsi="Arial" w:cs="Arial"/>
        </w:rPr>
        <w:t xml:space="preserve"> une </w:t>
      </w:r>
      <w:r w:rsidRPr="00E725B9">
        <w:rPr>
          <w:rFonts w:ascii="Arial" w:hAnsi="Arial" w:cs="Arial"/>
        </w:rPr>
        <w:t xml:space="preserve">réunion </w:t>
      </w:r>
      <w:r>
        <w:rPr>
          <w:rFonts w:ascii="Arial" w:hAnsi="Arial" w:cs="Arial"/>
        </w:rPr>
        <w:t xml:space="preserve">de présentation de l’avant-projet </w:t>
      </w:r>
    </w:p>
    <w:p w14:paraId="749C57D4" w14:textId="77777777" w:rsidR="00CE09BC" w:rsidRPr="00CA4DCD" w:rsidRDefault="00CE09BC" w:rsidP="00CE09BC">
      <w:pPr>
        <w:widowControl w:val="0"/>
        <w:tabs>
          <w:tab w:val="left" w:pos="850"/>
        </w:tabs>
        <w:overflowPunct w:val="0"/>
        <w:autoSpaceDE w:val="0"/>
        <w:autoSpaceDN w:val="0"/>
        <w:adjustRightInd w:val="0"/>
        <w:spacing w:after="240"/>
        <w:jc w:val="both"/>
        <w:rPr>
          <w:rFonts w:ascii="Arial" w:hAnsi="Arial" w:cs="Arial"/>
          <w:b/>
          <w:bCs/>
          <w:color w:val="EA4E00"/>
        </w:rPr>
      </w:pPr>
      <w:r>
        <w:rPr>
          <w:rFonts w:ascii="Arial" w:hAnsi="Arial" w:cs="Arial"/>
          <w:b/>
          <w:bCs/>
          <w:color w:val="EA4E00"/>
        </w:rPr>
        <w:t xml:space="preserve">Phase 2 : </w:t>
      </w:r>
      <w:r w:rsidRPr="00CA4DCD">
        <w:rPr>
          <w:rFonts w:ascii="Arial" w:hAnsi="Arial" w:cs="Arial"/>
          <w:b/>
          <w:bCs/>
          <w:color w:val="EA4E00"/>
        </w:rPr>
        <w:t xml:space="preserve">Appel d’offres : DCE </w:t>
      </w:r>
    </w:p>
    <w:p w14:paraId="2CE25DD2" w14:textId="77777777" w:rsidR="00CE09BC" w:rsidRPr="00CA4DCD" w:rsidRDefault="00CE09BC" w:rsidP="00CE09BC">
      <w:pPr>
        <w:numPr>
          <w:ilvl w:val="0"/>
          <w:numId w:val="12"/>
        </w:numPr>
        <w:spacing w:after="120"/>
        <w:jc w:val="both"/>
        <w:rPr>
          <w:rFonts w:ascii="Arial" w:hAnsi="Arial" w:cs="Arial"/>
        </w:rPr>
      </w:pPr>
      <w:r w:rsidRPr="00CA4DCD">
        <w:rPr>
          <w:rFonts w:ascii="Arial" w:hAnsi="Arial" w:cs="Arial"/>
        </w:rPr>
        <w:t>Fournir un dossier de consultation complet qui comprendra :</w:t>
      </w:r>
    </w:p>
    <w:p w14:paraId="03361A3C" w14:textId="77777777" w:rsidR="00CE09BC" w:rsidRPr="00CA4DCD" w:rsidRDefault="00CE09BC" w:rsidP="00CE09BC">
      <w:pPr>
        <w:numPr>
          <w:ilvl w:val="1"/>
          <w:numId w:val="12"/>
        </w:numPr>
        <w:jc w:val="both"/>
        <w:rPr>
          <w:rFonts w:ascii="Arial" w:hAnsi="Arial" w:cs="Arial"/>
        </w:rPr>
      </w:pPr>
      <w:r w:rsidRPr="00CA4DCD">
        <w:rPr>
          <w:rFonts w:ascii="Arial" w:hAnsi="Arial" w:cs="Arial"/>
        </w:rPr>
        <w:t>Les spécifications complètes et détaillées en reprenant la construction du document Avant-Projet.</w:t>
      </w:r>
    </w:p>
    <w:p w14:paraId="4D991436" w14:textId="77777777" w:rsidR="00CE09BC" w:rsidRPr="00CA4DCD" w:rsidRDefault="00CE09BC" w:rsidP="00CE09BC">
      <w:pPr>
        <w:numPr>
          <w:ilvl w:val="1"/>
          <w:numId w:val="12"/>
        </w:numPr>
        <w:jc w:val="both"/>
        <w:rPr>
          <w:rFonts w:ascii="Arial" w:hAnsi="Arial" w:cs="Arial"/>
        </w:rPr>
      </w:pPr>
      <w:r w:rsidRPr="00CA4DCD">
        <w:rPr>
          <w:rFonts w:ascii="Arial" w:hAnsi="Arial" w:cs="Arial"/>
        </w:rPr>
        <w:t>Un bordereau de remise de prix (DPGF).</w:t>
      </w:r>
    </w:p>
    <w:p w14:paraId="6C0CDFD0" w14:textId="77777777" w:rsidR="00CE09BC" w:rsidRPr="00CA4DCD" w:rsidRDefault="00CE09BC" w:rsidP="00CE09BC">
      <w:pPr>
        <w:numPr>
          <w:ilvl w:val="1"/>
          <w:numId w:val="12"/>
        </w:numPr>
        <w:jc w:val="both"/>
        <w:rPr>
          <w:rFonts w:ascii="Arial" w:hAnsi="Arial" w:cs="Arial"/>
        </w:rPr>
      </w:pPr>
      <w:r w:rsidRPr="00CA4DCD">
        <w:rPr>
          <w:rFonts w:ascii="Arial" w:hAnsi="Arial" w:cs="Arial"/>
        </w:rPr>
        <w:t>Un planning et la procédure d’appel d’offres.</w:t>
      </w:r>
    </w:p>
    <w:p w14:paraId="44F31B82" w14:textId="77777777" w:rsidR="00CE09BC" w:rsidRPr="00CA4DCD" w:rsidRDefault="00CE09BC" w:rsidP="00CE09BC">
      <w:pPr>
        <w:numPr>
          <w:ilvl w:val="1"/>
          <w:numId w:val="12"/>
        </w:numPr>
        <w:spacing w:after="120" w:line="276" w:lineRule="auto"/>
        <w:contextualSpacing/>
        <w:jc w:val="both"/>
        <w:rPr>
          <w:rFonts w:ascii="Arial" w:eastAsia="Calibri" w:hAnsi="Arial" w:cs="Arial"/>
          <w:lang w:eastAsia="en-US"/>
        </w:rPr>
      </w:pPr>
      <w:r w:rsidRPr="00CA4DCD">
        <w:rPr>
          <w:rFonts w:ascii="Arial" w:eastAsia="Calibri" w:hAnsi="Arial" w:cs="Arial"/>
          <w:lang w:eastAsia="en-US"/>
        </w:rPr>
        <w:t>Les documents d'appel d'offres seront conçus pour encourager une saine compétition.</w:t>
      </w:r>
    </w:p>
    <w:p w14:paraId="3D732843" w14:textId="77777777" w:rsidR="00CE09BC" w:rsidRPr="00CA4DCD" w:rsidRDefault="00CE09BC" w:rsidP="00CE09BC">
      <w:pPr>
        <w:ind w:left="720"/>
        <w:jc w:val="both"/>
        <w:rPr>
          <w:rFonts w:ascii="Arial" w:hAnsi="Arial" w:cs="Arial"/>
          <w:b/>
          <w:bCs/>
        </w:rPr>
      </w:pPr>
    </w:p>
    <w:p w14:paraId="05DC6A9C" w14:textId="77777777" w:rsidR="00CE09BC" w:rsidRPr="00CA4DCD" w:rsidRDefault="00CE09BC" w:rsidP="00CE09BC">
      <w:pPr>
        <w:widowControl w:val="0"/>
        <w:tabs>
          <w:tab w:val="left" w:pos="850"/>
        </w:tabs>
        <w:overflowPunct w:val="0"/>
        <w:autoSpaceDE w:val="0"/>
        <w:autoSpaceDN w:val="0"/>
        <w:adjustRightInd w:val="0"/>
        <w:spacing w:after="240"/>
        <w:jc w:val="both"/>
        <w:rPr>
          <w:rFonts w:ascii="Arial" w:hAnsi="Arial" w:cs="Arial"/>
          <w:b/>
          <w:bCs/>
          <w:color w:val="EA4E00"/>
        </w:rPr>
      </w:pPr>
      <w:r>
        <w:rPr>
          <w:rFonts w:ascii="Arial" w:hAnsi="Arial" w:cs="Arial"/>
          <w:b/>
          <w:bCs/>
          <w:color w:val="EA4E00"/>
        </w:rPr>
        <w:tab/>
      </w:r>
      <w:r w:rsidRPr="00CA4DCD">
        <w:rPr>
          <w:rFonts w:ascii="Arial" w:hAnsi="Arial" w:cs="Arial"/>
          <w:b/>
          <w:bCs/>
          <w:color w:val="EA4E00"/>
        </w:rPr>
        <w:t>Négociation :  AMT</w:t>
      </w:r>
    </w:p>
    <w:p w14:paraId="73F29519" w14:textId="77777777" w:rsidR="00CE09BC" w:rsidRPr="00CA4DCD" w:rsidRDefault="00CE09BC" w:rsidP="00CE09BC">
      <w:pPr>
        <w:numPr>
          <w:ilvl w:val="0"/>
          <w:numId w:val="14"/>
        </w:numPr>
        <w:spacing w:after="120" w:line="276" w:lineRule="auto"/>
        <w:contextualSpacing/>
        <w:jc w:val="both"/>
        <w:rPr>
          <w:rFonts w:ascii="Arial" w:eastAsia="Calibri" w:hAnsi="Arial" w:cs="Arial"/>
          <w:lang w:eastAsia="en-US"/>
        </w:rPr>
      </w:pPr>
      <w:r w:rsidRPr="00CA4DCD">
        <w:rPr>
          <w:rFonts w:ascii="Arial" w:eastAsia="Calibri" w:hAnsi="Arial" w:cs="Arial"/>
          <w:lang w:eastAsia="en-US"/>
        </w:rPr>
        <w:t xml:space="preserve">Fournir une assistance sur tout point relatif à l’appel d’offre. Une telle assistance </w:t>
      </w:r>
      <w:r>
        <w:rPr>
          <w:rFonts w:ascii="Arial" w:eastAsia="Calibri" w:hAnsi="Arial" w:cs="Arial"/>
          <w:lang w:eastAsia="en-US"/>
        </w:rPr>
        <w:t>comprend</w:t>
      </w:r>
      <w:r w:rsidRPr="00CA4DCD">
        <w:rPr>
          <w:rFonts w:ascii="Arial" w:eastAsia="Calibri" w:hAnsi="Arial" w:cs="Arial"/>
          <w:lang w:eastAsia="en-US"/>
        </w:rPr>
        <w:t> :</w:t>
      </w:r>
    </w:p>
    <w:p w14:paraId="3C4EC34A" w14:textId="77777777" w:rsidR="00CE09BC" w:rsidRPr="00CA4DCD" w:rsidRDefault="00CE09BC" w:rsidP="00CE09BC">
      <w:pPr>
        <w:numPr>
          <w:ilvl w:val="0"/>
          <w:numId w:val="13"/>
        </w:numPr>
        <w:ind w:left="1418" w:hanging="284"/>
        <w:jc w:val="both"/>
        <w:rPr>
          <w:rFonts w:ascii="Arial" w:hAnsi="Arial" w:cs="Arial"/>
        </w:rPr>
      </w:pPr>
      <w:r w:rsidRPr="00CA4DCD">
        <w:rPr>
          <w:rFonts w:ascii="Arial" w:hAnsi="Arial" w:cs="Arial"/>
        </w:rPr>
        <w:t>Consultations sur les procédures d'appel d'offres.</w:t>
      </w:r>
    </w:p>
    <w:p w14:paraId="34A6B43E" w14:textId="77777777" w:rsidR="00CE09BC" w:rsidRPr="00CA4DCD" w:rsidRDefault="00CE09BC" w:rsidP="00CE09BC">
      <w:pPr>
        <w:numPr>
          <w:ilvl w:val="0"/>
          <w:numId w:val="13"/>
        </w:numPr>
        <w:ind w:left="1418" w:hanging="284"/>
        <w:jc w:val="both"/>
        <w:rPr>
          <w:rFonts w:ascii="Arial" w:hAnsi="Arial" w:cs="Arial"/>
        </w:rPr>
      </w:pPr>
      <w:r w:rsidRPr="00CA4DCD">
        <w:rPr>
          <w:rFonts w:ascii="Arial" w:hAnsi="Arial" w:cs="Arial"/>
        </w:rPr>
        <w:t>Évaluation des soumissions, clarifications des réserves et ambiguïtés des soumissions, présenter des recommandations.</w:t>
      </w:r>
    </w:p>
    <w:p w14:paraId="7A5D7780" w14:textId="77777777" w:rsidR="00CE09BC" w:rsidRPr="00CA4DCD" w:rsidRDefault="00CE09BC" w:rsidP="00CE09BC">
      <w:pPr>
        <w:numPr>
          <w:ilvl w:val="0"/>
          <w:numId w:val="13"/>
        </w:numPr>
        <w:ind w:left="1418" w:hanging="284"/>
        <w:jc w:val="both"/>
        <w:rPr>
          <w:rFonts w:ascii="Arial" w:hAnsi="Arial" w:cs="Arial"/>
        </w:rPr>
      </w:pPr>
      <w:r w:rsidRPr="00CA4DCD">
        <w:rPr>
          <w:rFonts w:ascii="Arial" w:hAnsi="Arial" w:cs="Arial"/>
        </w:rPr>
        <w:t>Assister et mener les réunions d’examen des offres soumises.</w:t>
      </w:r>
    </w:p>
    <w:p w14:paraId="6EBE668E" w14:textId="6D510402" w:rsidR="00CE09BC" w:rsidRPr="00CA4DCD" w:rsidRDefault="00CE09BC" w:rsidP="00CE09BC">
      <w:pPr>
        <w:numPr>
          <w:ilvl w:val="0"/>
          <w:numId w:val="13"/>
        </w:numPr>
        <w:ind w:left="1418" w:hanging="284"/>
        <w:jc w:val="both"/>
        <w:rPr>
          <w:rFonts w:ascii="Arial" w:hAnsi="Arial" w:cs="Arial"/>
        </w:rPr>
      </w:pPr>
      <w:r w:rsidRPr="00CA4DCD">
        <w:rPr>
          <w:rFonts w:ascii="Arial" w:hAnsi="Arial" w:cs="Arial"/>
        </w:rPr>
        <w:t xml:space="preserve">Participer à la négociation </w:t>
      </w:r>
      <w:r w:rsidR="0070016B">
        <w:rPr>
          <w:rFonts w:ascii="Arial" w:hAnsi="Arial" w:cs="Arial"/>
        </w:rPr>
        <w:t xml:space="preserve">si nécessaire </w:t>
      </w:r>
    </w:p>
    <w:p w14:paraId="19713592" w14:textId="77777777" w:rsidR="00CE09BC" w:rsidRPr="00CA4DCD" w:rsidRDefault="00CE09BC" w:rsidP="00CE09BC">
      <w:pPr>
        <w:rPr>
          <w:rFonts w:ascii="Arial" w:hAnsi="Arial" w:cs="Arial"/>
          <w:b/>
          <w:bCs/>
          <w:color w:val="17365D"/>
        </w:rPr>
      </w:pPr>
    </w:p>
    <w:p w14:paraId="2720EFBE" w14:textId="77777777" w:rsidR="00CE09BC" w:rsidRPr="00CA4DCD" w:rsidRDefault="00CE09BC" w:rsidP="00CE09BC">
      <w:pPr>
        <w:widowControl w:val="0"/>
        <w:tabs>
          <w:tab w:val="left" w:pos="850"/>
        </w:tabs>
        <w:overflowPunct w:val="0"/>
        <w:autoSpaceDE w:val="0"/>
        <w:autoSpaceDN w:val="0"/>
        <w:adjustRightInd w:val="0"/>
        <w:spacing w:after="240"/>
        <w:jc w:val="both"/>
        <w:rPr>
          <w:rFonts w:ascii="Arial" w:hAnsi="Arial" w:cs="Arial"/>
          <w:b/>
          <w:bCs/>
          <w:color w:val="EA4E00"/>
        </w:rPr>
      </w:pPr>
      <w:r>
        <w:rPr>
          <w:rFonts w:ascii="Arial" w:hAnsi="Arial" w:cs="Arial"/>
          <w:b/>
          <w:bCs/>
          <w:color w:val="EA4E00"/>
        </w:rPr>
        <w:t>Phase 3 : Exécution &amp; Travaux</w:t>
      </w:r>
      <w:r w:rsidRPr="00CA4DCD">
        <w:rPr>
          <w:rFonts w:ascii="Arial" w:hAnsi="Arial" w:cs="Arial"/>
          <w:b/>
          <w:bCs/>
          <w:color w:val="EA4E00"/>
        </w:rPr>
        <w:t>:  DET</w:t>
      </w:r>
    </w:p>
    <w:p w14:paraId="359A0D5D" w14:textId="77777777" w:rsidR="00CE09BC" w:rsidRPr="00CA4DCD" w:rsidRDefault="00CE09BC" w:rsidP="00CE09BC">
      <w:pPr>
        <w:jc w:val="both"/>
        <w:rPr>
          <w:rFonts w:ascii="Arial" w:hAnsi="Arial" w:cs="Arial"/>
        </w:rPr>
      </w:pPr>
      <w:r w:rsidRPr="00CA4DCD">
        <w:rPr>
          <w:rFonts w:ascii="Arial" w:hAnsi="Arial" w:cs="Arial"/>
        </w:rPr>
        <w:t>La direction de l’exécution des travaux porte sur le contrôle du respect entre les documents d’exécution et les prescriptions du marché, dans ses aspects qualitatifs, financiers et des délais.</w:t>
      </w:r>
    </w:p>
    <w:p w14:paraId="71FF6B3E" w14:textId="77777777" w:rsidR="00CE09BC" w:rsidRPr="00CA4DCD" w:rsidRDefault="00CE09BC" w:rsidP="00CE09BC">
      <w:pPr>
        <w:jc w:val="both"/>
        <w:rPr>
          <w:rFonts w:ascii="Arial" w:hAnsi="Arial" w:cs="Arial"/>
        </w:rPr>
      </w:pPr>
    </w:p>
    <w:p w14:paraId="6EC22E25" w14:textId="77777777" w:rsidR="00CE09BC" w:rsidRPr="00CA4DCD" w:rsidRDefault="00CE09BC" w:rsidP="00CE09BC">
      <w:pPr>
        <w:numPr>
          <w:ilvl w:val="0"/>
          <w:numId w:val="15"/>
        </w:numPr>
        <w:autoSpaceDE w:val="0"/>
        <w:autoSpaceDN w:val="0"/>
        <w:adjustRightInd w:val="0"/>
        <w:jc w:val="both"/>
        <w:rPr>
          <w:rFonts w:ascii="Arial" w:hAnsi="Arial" w:cs="Arial"/>
        </w:rPr>
      </w:pPr>
      <w:r w:rsidRPr="00CA4DCD">
        <w:rPr>
          <w:rFonts w:ascii="Arial" w:hAnsi="Arial" w:cs="Arial"/>
        </w:rPr>
        <w:t>Organisation et direction des réunions de chantier</w:t>
      </w:r>
    </w:p>
    <w:p w14:paraId="2A712EC3" w14:textId="77777777" w:rsidR="00CE09BC" w:rsidRPr="00CA4DCD" w:rsidRDefault="00CE09BC" w:rsidP="00CE09BC">
      <w:pPr>
        <w:numPr>
          <w:ilvl w:val="0"/>
          <w:numId w:val="15"/>
        </w:numPr>
        <w:autoSpaceDE w:val="0"/>
        <w:autoSpaceDN w:val="0"/>
        <w:adjustRightInd w:val="0"/>
        <w:jc w:val="both"/>
        <w:rPr>
          <w:rFonts w:ascii="Arial" w:hAnsi="Arial" w:cs="Arial"/>
        </w:rPr>
      </w:pPr>
      <w:proofErr w:type="spellStart"/>
      <w:r w:rsidRPr="00CA4DCD">
        <w:rPr>
          <w:rFonts w:ascii="Arial" w:hAnsi="Arial" w:cs="Arial"/>
        </w:rPr>
        <w:t>Etablissement</w:t>
      </w:r>
      <w:proofErr w:type="spellEnd"/>
      <w:r w:rsidRPr="00CA4DCD">
        <w:rPr>
          <w:rFonts w:ascii="Arial" w:hAnsi="Arial" w:cs="Arial"/>
        </w:rPr>
        <w:t xml:space="preserve"> et diffusion des comptes rendus, information du maître d'ouvrage sur l’état d'avancement général des travaux à partir du planning général,</w:t>
      </w:r>
    </w:p>
    <w:p w14:paraId="531BC947" w14:textId="77777777" w:rsidR="00CE09BC" w:rsidRPr="00CA4DCD" w:rsidRDefault="00CE09BC" w:rsidP="00CE09BC">
      <w:pPr>
        <w:numPr>
          <w:ilvl w:val="0"/>
          <w:numId w:val="15"/>
        </w:numPr>
        <w:autoSpaceDE w:val="0"/>
        <w:autoSpaceDN w:val="0"/>
        <w:adjustRightInd w:val="0"/>
        <w:jc w:val="both"/>
        <w:rPr>
          <w:rFonts w:ascii="Arial" w:hAnsi="Arial" w:cs="Arial"/>
        </w:rPr>
      </w:pPr>
      <w:r w:rsidRPr="00CA4DCD">
        <w:rPr>
          <w:rFonts w:ascii="Arial" w:hAnsi="Arial" w:cs="Arial"/>
        </w:rPr>
        <w:t>Refus des matériaux non-conformes ou défectueux et s’assurer de leur remplacement,</w:t>
      </w:r>
    </w:p>
    <w:p w14:paraId="6C058BD9" w14:textId="77777777" w:rsidR="00CE09BC" w:rsidRPr="00CA4DCD" w:rsidRDefault="00CE09BC" w:rsidP="00CE09BC">
      <w:pPr>
        <w:numPr>
          <w:ilvl w:val="0"/>
          <w:numId w:val="15"/>
        </w:numPr>
        <w:autoSpaceDE w:val="0"/>
        <w:autoSpaceDN w:val="0"/>
        <w:adjustRightInd w:val="0"/>
        <w:jc w:val="both"/>
        <w:rPr>
          <w:rFonts w:ascii="Arial" w:hAnsi="Arial" w:cs="Arial"/>
        </w:rPr>
      </w:pPr>
      <w:r w:rsidRPr="00CA4DCD">
        <w:rPr>
          <w:rFonts w:ascii="Arial" w:hAnsi="Arial" w:cs="Arial"/>
        </w:rPr>
        <w:t>Contrôle de façon permanente l’avancement de travaux par rapport au calendrier,</w:t>
      </w:r>
    </w:p>
    <w:p w14:paraId="2BD2E29E" w14:textId="77777777" w:rsidR="00CE09BC" w:rsidRPr="00CA4DCD" w:rsidRDefault="00CE09BC" w:rsidP="00CE09BC">
      <w:pPr>
        <w:numPr>
          <w:ilvl w:val="0"/>
          <w:numId w:val="15"/>
        </w:numPr>
        <w:autoSpaceDE w:val="0"/>
        <w:autoSpaceDN w:val="0"/>
        <w:adjustRightInd w:val="0"/>
        <w:jc w:val="both"/>
        <w:rPr>
          <w:rFonts w:ascii="Arial" w:hAnsi="Arial" w:cs="Arial"/>
        </w:rPr>
      </w:pPr>
      <w:r w:rsidRPr="00CA4DCD">
        <w:rPr>
          <w:rFonts w:ascii="Arial" w:hAnsi="Arial" w:cs="Arial"/>
        </w:rPr>
        <w:t>Synthèse des choix des matériaux, échantillons ou coloris à valider par le maître d'ouvrage.</w:t>
      </w:r>
    </w:p>
    <w:p w14:paraId="544C98B2" w14:textId="77777777" w:rsidR="00CE09BC" w:rsidRPr="00CA4DCD" w:rsidRDefault="00CE09BC" w:rsidP="00CE09BC">
      <w:pPr>
        <w:rPr>
          <w:rFonts w:ascii="Arial" w:hAnsi="Arial" w:cs="Arial"/>
          <w:b/>
          <w:bCs/>
          <w:color w:val="815A4D"/>
        </w:rPr>
      </w:pPr>
    </w:p>
    <w:p w14:paraId="198AC194" w14:textId="77777777" w:rsidR="00CE09BC" w:rsidRPr="00CA4DCD" w:rsidRDefault="00CE09BC" w:rsidP="00CE09BC">
      <w:pPr>
        <w:ind w:left="471" w:firstLine="720"/>
        <w:rPr>
          <w:rFonts w:ascii="Arial" w:hAnsi="Arial" w:cs="Arial"/>
          <w:b/>
          <w:u w:val="single"/>
        </w:rPr>
      </w:pPr>
      <w:r w:rsidRPr="00CA4DCD">
        <w:rPr>
          <w:rFonts w:ascii="Arial" w:hAnsi="Arial" w:cs="Arial"/>
          <w:b/>
          <w:u w:val="single"/>
        </w:rPr>
        <w:t xml:space="preserve">Gestion financière et administrative </w:t>
      </w:r>
      <w:r w:rsidRPr="00CA4DCD">
        <w:rPr>
          <w:rFonts w:ascii="Arial" w:hAnsi="Arial" w:cs="Arial"/>
          <w:b/>
        </w:rPr>
        <w:t>:</w:t>
      </w:r>
    </w:p>
    <w:p w14:paraId="7B31073B" w14:textId="77777777" w:rsidR="00CE09BC" w:rsidRPr="00CA4DCD" w:rsidRDefault="00CE09BC" w:rsidP="00CE09BC">
      <w:pPr>
        <w:rPr>
          <w:rFonts w:ascii="Arial" w:hAnsi="Arial" w:cs="Arial"/>
        </w:rPr>
      </w:pPr>
    </w:p>
    <w:p w14:paraId="22EF52AE" w14:textId="77777777" w:rsidR="00CE09BC" w:rsidRPr="00CA4DCD" w:rsidRDefault="00CE09BC" w:rsidP="00CE09BC">
      <w:pPr>
        <w:numPr>
          <w:ilvl w:val="0"/>
          <w:numId w:val="16"/>
        </w:numPr>
        <w:autoSpaceDE w:val="0"/>
        <w:autoSpaceDN w:val="0"/>
        <w:adjustRightInd w:val="0"/>
        <w:jc w:val="both"/>
        <w:rPr>
          <w:rFonts w:ascii="Arial" w:hAnsi="Arial" w:cs="Arial"/>
        </w:rPr>
      </w:pPr>
      <w:r w:rsidRPr="00CA4DCD">
        <w:rPr>
          <w:rFonts w:ascii="Arial" w:hAnsi="Arial" w:cs="Arial"/>
        </w:rPr>
        <w:t xml:space="preserve">Notification de recommandation au maître d'ouvrage sur les réserves éventuellement formulées par l'entreprise retenue en cours d'exécution des travaux et sur le décompte général, </w:t>
      </w:r>
    </w:p>
    <w:p w14:paraId="52439495" w14:textId="77777777" w:rsidR="00CE09BC" w:rsidRPr="00CA4DCD" w:rsidRDefault="00CE09BC" w:rsidP="00CE09BC">
      <w:pPr>
        <w:numPr>
          <w:ilvl w:val="0"/>
          <w:numId w:val="16"/>
        </w:numPr>
        <w:autoSpaceDE w:val="0"/>
        <w:autoSpaceDN w:val="0"/>
        <w:adjustRightInd w:val="0"/>
        <w:jc w:val="both"/>
        <w:rPr>
          <w:rFonts w:ascii="Arial" w:hAnsi="Arial" w:cs="Arial"/>
        </w:rPr>
      </w:pPr>
      <w:r w:rsidRPr="00CA4DCD">
        <w:rPr>
          <w:rFonts w:ascii="Arial" w:hAnsi="Arial" w:cs="Arial"/>
        </w:rPr>
        <w:t>Assister le maître d'ouvrage en cas de litige sur l’exécution ou le règlement des travaux,</w:t>
      </w:r>
    </w:p>
    <w:p w14:paraId="05A7FAE3" w14:textId="77777777" w:rsidR="00CE09BC" w:rsidRPr="00CA4DCD" w:rsidRDefault="00CE09BC" w:rsidP="00CE09BC">
      <w:pPr>
        <w:numPr>
          <w:ilvl w:val="0"/>
          <w:numId w:val="16"/>
        </w:numPr>
        <w:autoSpaceDE w:val="0"/>
        <w:autoSpaceDN w:val="0"/>
        <w:adjustRightInd w:val="0"/>
        <w:jc w:val="both"/>
        <w:rPr>
          <w:rFonts w:ascii="Arial" w:hAnsi="Arial" w:cs="Arial"/>
        </w:rPr>
      </w:pPr>
      <w:r w:rsidRPr="00CA4DCD">
        <w:rPr>
          <w:rFonts w:ascii="Arial" w:hAnsi="Arial" w:cs="Arial"/>
        </w:rPr>
        <w:t>Vérifier les factures d’acomptes travaux, décomptes mensuels et finaux,</w:t>
      </w:r>
    </w:p>
    <w:p w14:paraId="18509961" w14:textId="77777777" w:rsidR="00CE09BC" w:rsidRPr="00CA4DCD" w:rsidRDefault="00CE09BC" w:rsidP="00CE09BC">
      <w:pPr>
        <w:autoSpaceDE w:val="0"/>
        <w:autoSpaceDN w:val="0"/>
        <w:adjustRightInd w:val="0"/>
        <w:ind w:left="720"/>
        <w:jc w:val="both"/>
        <w:rPr>
          <w:rFonts w:ascii="Arial" w:hAnsi="Arial" w:cs="Arial"/>
        </w:rPr>
      </w:pPr>
    </w:p>
    <w:p w14:paraId="6718D994" w14:textId="77777777" w:rsidR="00CE09BC" w:rsidRPr="00CA4DCD" w:rsidRDefault="00CE09BC" w:rsidP="00CE09BC">
      <w:pPr>
        <w:numPr>
          <w:ilvl w:val="2"/>
          <w:numId w:val="17"/>
        </w:numPr>
        <w:tabs>
          <w:tab w:val="left" w:pos="1134"/>
          <w:tab w:val="left" w:pos="1418"/>
        </w:tabs>
        <w:spacing w:after="200" w:line="276" w:lineRule="auto"/>
        <w:ind w:left="1418" w:hanging="284"/>
        <w:contextualSpacing/>
        <w:jc w:val="both"/>
        <w:rPr>
          <w:rFonts w:ascii="Arial" w:eastAsia="Calibri" w:hAnsi="Arial" w:cs="Arial"/>
          <w:lang w:eastAsia="en-US"/>
        </w:rPr>
      </w:pPr>
      <w:r w:rsidRPr="00CA4DCD">
        <w:rPr>
          <w:rFonts w:ascii="Arial" w:eastAsia="Calibri" w:hAnsi="Arial" w:cs="Arial"/>
          <w:lang w:eastAsia="en-US"/>
        </w:rPr>
        <w:t>Le maître d’œuvre procède, au cours des travaux, à la vérification des projets de décomptes mensuels établis par l’entreprise retenue et qui lui sont transmis par lettre recommandée avec avis de réception postal ou remis contre récépissé.</w:t>
      </w:r>
    </w:p>
    <w:p w14:paraId="3F5FFD93" w14:textId="77777777" w:rsidR="00CE09BC" w:rsidRPr="00CA4DCD" w:rsidRDefault="00CE09BC" w:rsidP="00CE09BC">
      <w:pPr>
        <w:numPr>
          <w:ilvl w:val="2"/>
          <w:numId w:val="17"/>
        </w:numPr>
        <w:tabs>
          <w:tab w:val="left" w:pos="720"/>
          <w:tab w:val="left" w:pos="1080"/>
          <w:tab w:val="left" w:pos="1134"/>
          <w:tab w:val="left" w:pos="1701"/>
        </w:tabs>
        <w:spacing w:after="200" w:line="276" w:lineRule="auto"/>
        <w:ind w:left="1418" w:hanging="284"/>
        <w:contextualSpacing/>
        <w:jc w:val="both"/>
        <w:rPr>
          <w:rFonts w:ascii="Arial" w:eastAsia="Calibri" w:hAnsi="Arial" w:cs="Arial"/>
          <w:lang w:eastAsia="en-US"/>
        </w:rPr>
      </w:pPr>
      <w:r w:rsidRPr="00CA4DCD">
        <w:rPr>
          <w:rFonts w:ascii="Arial" w:eastAsia="Calibri" w:hAnsi="Arial" w:cs="Arial"/>
          <w:lang w:eastAsia="en-US"/>
        </w:rPr>
        <w:t>Le projet de décompte mensuel est accepté ou rectifié par le maître d'œuvre qui l'envoie ensuite au maître d'ouvrage. Le règlement des factures présentées par le maître d’œuvre sont payable à 30 jours de leur date de réception après vérification de leur mention et de l’exécution des prestations correspondantes.</w:t>
      </w:r>
    </w:p>
    <w:p w14:paraId="608FBF13" w14:textId="77777777" w:rsidR="00CE09BC" w:rsidRPr="00CA4DCD" w:rsidRDefault="00CE09BC" w:rsidP="00CE09BC">
      <w:pPr>
        <w:numPr>
          <w:ilvl w:val="0"/>
          <w:numId w:val="16"/>
        </w:numPr>
        <w:autoSpaceDE w:val="0"/>
        <w:autoSpaceDN w:val="0"/>
        <w:adjustRightInd w:val="0"/>
        <w:jc w:val="both"/>
        <w:rPr>
          <w:rFonts w:ascii="Arial" w:hAnsi="Arial" w:cs="Arial"/>
        </w:rPr>
      </w:pPr>
      <w:r w:rsidRPr="00CA4DCD">
        <w:rPr>
          <w:rFonts w:ascii="Arial" w:hAnsi="Arial" w:cs="Arial"/>
        </w:rPr>
        <w:t>Examen des devis de travaux complémentaires,</w:t>
      </w:r>
    </w:p>
    <w:p w14:paraId="05A23178" w14:textId="77777777" w:rsidR="00CE09BC" w:rsidRPr="00CA4DCD" w:rsidRDefault="00CE09BC" w:rsidP="00CE09BC">
      <w:pPr>
        <w:jc w:val="both"/>
        <w:rPr>
          <w:rFonts w:ascii="Arial" w:hAnsi="Arial" w:cs="Arial"/>
        </w:rPr>
      </w:pPr>
    </w:p>
    <w:p w14:paraId="3A507BD8" w14:textId="77777777" w:rsidR="00CE09BC" w:rsidRPr="00CA4DCD" w:rsidRDefault="00CE09BC" w:rsidP="00CE09BC">
      <w:pPr>
        <w:jc w:val="both"/>
        <w:rPr>
          <w:rFonts w:ascii="Arial" w:hAnsi="Arial" w:cs="Arial"/>
        </w:rPr>
      </w:pPr>
      <w:r w:rsidRPr="00CA4DCD">
        <w:rPr>
          <w:rFonts w:ascii="Arial" w:hAnsi="Arial" w:cs="Arial"/>
        </w:rPr>
        <w:t xml:space="preserve">La présente mission ne comprend pas les prestations nécessaires au remplacement d'une entreprise défaillante (constat contradictoire, consultation des entreprises, choix d'une autre entreprise). </w:t>
      </w:r>
    </w:p>
    <w:p w14:paraId="3CABF099" w14:textId="77777777" w:rsidR="00CE09BC" w:rsidRPr="00CA4DCD" w:rsidRDefault="00CE09BC" w:rsidP="00CE09BC">
      <w:pPr>
        <w:ind w:left="720"/>
        <w:jc w:val="both"/>
        <w:rPr>
          <w:rFonts w:ascii="Calibri" w:hAnsi="Calibri" w:cs="Arial"/>
          <w:color w:val="333399"/>
        </w:rPr>
      </w:pPr>
      <w:r w:rsidRPr="00CA4DCD">
        <w:rPr>
          <w:rFonts w:ascii="Calibri" w:hAnsi="Calibri" w:cs="Arial"/>
          <w:color w:val="333399"/>
        </w:rPr>
        <w:t xml:space="preserve"> </w:t>
      </w:r>
      <w:r w:rsidRPr="00CA4DCD">
        <w:rPr>
          <w:rFonts w:ascii="Arial" w:hAnsi="Arial" w:cs="Arial"/>
        </w:rPr>
        <w:t xml:space="preserve"> </w:t>
      </w:r>
    </w:p>
    <w:p w14:paraId="2B3A0356" w14:textId="77777777" w:rsidR="00CE09BC" w:rsidRPr="00CA4DCD" w:rsidRDefault="00CE09BC" w:rsidP="00CE09BC">
      <w:pPr>
        <w:widowControl w:val="0"/>
        <w:tabs>
          <w:tab w:val="left" w:pos="850"/>
        </w:tabs>
        <w:overflowPunct w:val="0"/>
        <w:autoSpaceDE w:val="0"/>
        <w:autoSpaceDN w:val="0"/>
        <w:adjustRightInd w:val="0"/>
        <w:spacing w:after="240"/>
        <w:jc w:val="both"/>
        <w:rPr>
          <w:rFonts w:ascii="Arial" w:hAnsi="Arial" w:cs="Arial"/>
          <w:b/>
          <w:bCs/>
          <w:color w:val="EA4E00"/>
        </w:rPr>
      </w:pPr>
      <w:r>
        <w:rPr>
          <w:rFonts w:ascii="Arial" w:hAnsi="Arial" w:cs="Arial"/>
          <w:b/>
          <w:bCs/>
          <w:color w:val="EA4E00"/>
        </w:rPr>
        <w:tab/>
      </w:r>
      <w:r w:rsidRPr="00CA4DCD">
        <w:rPr>
          <w:rFonts w:ascii="Arial" w:hAnsi="Arial" w:cs="Arial"/>
          <w:b/>
          <w:bCs/>
          <w:color w:val="EA4E00"/>
        </w:rPr>
        <w:t xml:space="preserve">Assistance aux opérations de réception </w:t>
      </w:r>
    </w:p>
    <w:p w14:paraId="6B9EC757" w14:textId="77777777" w:rsidR="00CE09BC" w:rsidRPr="00CA4DCD" w:rsidRDefault="00CE09BC" w:rsidP="00CE09BC">
      <w:pPr>
        <w:numPr>
          <w:ilvl w:val="0"/>
          <w:numId w:val="18"/>
        </w:numPr>
        <w:tabs>
          <w:tab w:val="num" w:pos="851"/>
        </w:tabs>
        <w:ind w:left="851"/>
        <w:jc w:val="both"/>
        <w:rPr>
          <w:rFonts w:ascii="Arial" w:hAnsi="Arial" w:cs="Arial"/>
        </w:rPr>
      </w:pPr>
      <w:r w:rsidRPr="00CA4DCD">
        <w:rPr>
          <w:rFonts w:ascii="Arial" w:hAnsi="Arial" w:cs="Arial"/>
        </w:rPr>
        <w:t>Planifier et organiser avant réception des visites techniques, le programme des essais et les opérations préalables à la réception,</w:t>
      </w:r>
    </w:p>
    <w:p w14:paraId="45525149" w14:textId="77777777" w:rsidR="00CE09BC" w:rsidRPr="00CA4DCD" w:rsidRDefault="00CE09BC" w:rsidP="00CE09BC">
      <w:pPr>
        <w:numPr>
          <w:ilvl w:val="0"/>
          <w:numId w:val="18"/>
        </w:numPr>
        <w:tabs>
          <w:tab w:val="num" w:pos="851"/>
        </w:tabs>
        <w:ind w:left="851"/>
        <w:jc w:val="both"/>
        <w:rPr>
          <w:rFonts w:ascii="Arial" w:hAnsi="Arial" w:cs="Arial"/>
        </w:rPr>
      </w:pPr>
      <w:proofErr w:type="spellStart"/>
      <w:r w:rsidRPr="00CA4DCD">
        <w:rPr>
          <w:rFonts w:ascii="Arial" w:hAnsi="Arial" w:cs="Arial"/>
        </w:rPr>
        <w:t>Etablir</w:t>
      </w:r>
      <w:proofErr w:type="spellEnd"/>
      <w:r w:rsidRPr="00CA4DCD">
        <w:rPr>
          <w:rFonts w:ascii="Arial" w:hAnsi="Arial" w:cs="Arial"/>
        </w:rPr>
        <w:t xml:space="preserve"> la liste des réserves et des remarques formulées lors de la réception des travaux et leur suivi jusqu'à leur levée dans les délais définis,</w:t>
      </w:r>
    </w:p>
    <w:p w14:paraId="020540F4" w14:textId="77777777" w:rsidR="00CE09BC" w:rsidRPr="00CA4DCD" w:rsidRDefault="00CE09BC" w:rsidP="00CE09BC">
      <w:pPr>
        <w:numPr>
          <w:ilvl w:val="0"/>
          <w:numId w:val="18"/>
        </w:numPr>
        <w:tabs>
          <w:tab w:val="num" w:pos="851"/>
        </w:tabs>
        <w:ind w:left="851"/>
        <w:jc w:val="both"/>
        <w:rPr>
          <w:rFonts w:ascii="Arial" w:hAnsi="Arial" w:cs="Arial"/>
        </w:rPr>
      </w:pPr>
      <w:r w:rsidRPr="00CA4DCD">
        <w:rPr>
          <w:rFonts w:ascii="Arial" w:hAnsi="Arial" w:cs="Arial"/>
        </w:rPr>
        <w:t>Examiner et traiter avec l’entreprise les désordres signalés par le maître d’ouvrage,</w:t>
      </w:r>
    </w:p>
    <w:p w14:paraId="1E99858B" w14:textId="77777777" w:rsidR="00CE09BC" w:rsidRPr="00CA4DCD" w:rsidRDefault="00CE09BC" w:rsidP="00CE09BC">
      <w:pPr>
        <w:numPr>
          <w:ilvl w:val="0"/>
          <w:numId w:val="18"/>
        </w:numPr>
        <w:tabs>
          <w:tab w:val="num" w:pos="851"/>
        </w:tabs>
        <w:ind w:left="851"/>
        <w:jc w:val="both"/>
        <w:rPr>
          <w:rFonts w:ascii="Arial" w:hAnsi="Arial" w:cs="Arial"/>
        </w:rPr>
      </w:pPr>
      <w:r w:rsidRPr="00CA4DCD">
        <w:rPr>
          <w:rFonts w:ascii="Arial" w:hAnsi="Arial" w:cs="Arial"/>
        </w:rPr>
        <w:t>Vérifier le dossier des ouvrages exécutés (DOE),</w:t>
      </w:r>
    </w:p>
    <w:p w14:paraId="02A4E21F" w14:textId="77777777" w:rsidR="00CE09BC" w:rsidRPr="00CA4DCD" w:rsidRDefault="00CE09BC" w:rsidP="00CE09BC">
      <w:pPr>
        <w:numPr>
          <w:ilvl w:val="0"/>
          <w:numId w:val="18"/>
        </w:numPr>
        <w:tabs>
          <w:tab w:val="num" w:pos="851"/>
        </w:tabs>
        <w:ind w:left="851"/>
        <w:jc w:val="both"/>
        <w:rPr>
          <w:rFonts w:ascii="Arial" w:hAnsi="Arial" w:cs="Arial"/>
        </w:rPr>
      </w:pPr>
      <w:r w:rsidRPr="00CA4DCD">
        <w:rPr>
          <w:rFonts w:ascii="Arial" w:hAnsi="Arial" w:cs="Arial"/>
        </w:rPr>
        <w:t>Valider les performances des installations.</w:t>
      </w:r>
    </w:p>
    <w:p w14:paraId="0A83615C" w14:textId="77777777" w:rsidR="00CE09BC" w:rsidRPr="00CA4DCD" w:rsidRDefault="00CE09BC" w:rsidP="00CE09BC">
      <w:pPr>
        <w:numPr>
          <w:ilvl w:val="0"/>
          <w:numId w:val="18"/>
        </w:numPr>
        <w:tabs>
          <w:tab w:val="num" w:pos="851"/>
        </w:tabs>
        <w:ind w:left="851"/>
        <w:jc w:val="both"/>
        <w:rPr>
          <w:rFonts w:ascii="Arial" w:hAnsi="Arial" w:cs="Arial"/>
        </w:rPr>
      </w:pPr>
      <w:r w:rsidRPr="00CA4DCD">
        <w:rPr>
          <w:rFonts w:ascii="Arial" w:hAnsi="Arial" w:cs="Arial"/>
        </w:rPr>
        <w:t>Proposer au maître d’ouvrage la réception définitive.</w:t>
      </w:r>
    </w:p>
    <w:p w14:paraId="6D3AAC56" w14:textId="77777777" w:rsidR="00CE09BC" w:rsidRPr="00CA4DCD" w:rsidRDefault="00CE09BC" w:rsidP="00CE09BC">
      <w:pPr>
        <w:jc w:val="both"/>
        <w:rPr>
          <w:rFonts w:ascii="Arial" w:hAnsi="Arial" w:cs="Arial"/>
        </w:rPr>
      </w:pPr>
    </w:p>
    <w:p w14:paraId="7EF24CA0" w14:textId="77777777" w:rsidR="00CE09BC" w:rsidRPr="00CA4DCD" w:rsidRDefault="00CE09BC" w:rsidP="00CE09BC">
      <w:pPr>
        <w:widowControl w:val="0"/>
        <w:tabs>
          <w:tab w:val="left" w:pos="850"/>
        </w:tabs>
        <w:overflowPunct w:val="0"/>
        <w:autoSpaceDE w:val="0"/>
        <w:autoSpaceDN w:val="0"/>
        <w:adjustRightInd w:val="0"/>
        <w:spacing w:after="240"/>
        <w:jc w:val="both"/>
        <w:rPr>
          <w:rFonts w:ascii="Arial" w:hAnsi="Arial" w:cs="Arial"/>
          <w:b/>
          <w:bCs/>
          <w:color w:val="EA4E00"/>
        </w:rPr>
      </w:pPr>
      <w:r>
        <w:rPr>
          <w:rFonts w:ascii="Arial" w:hAnsi="Arial" w:cs="Arial"/>
          <w:b/>
          <w:bCs/>
          <w:color w:val="EA4E00"/>
        </w:rPr>
        <w:t xml:space="preserve">Phase 4 : </w:t>
      </w:r>
      <w:r w:rsidRPr="00CA4DCD">
        <w:rPr>
          <w:rFonts w:ascii="Arial" w:hAnsi="Arial" w:cs="Arial"/>
          <w:b/>
          <w:bCs/>
          <w:color w:val="EA4E00"/>
        </w:rPr>
        <w:t>Garantie de parfait achèvement</w:t>
      </w:r>
    </w:p>
    <w:p w14:paraId="42101D8C" w14:textId="7BED0771" w:rsidR="00CE09BC" w:rsidRPr="00CA705D" w:rsidRDefault="00CE09BC" w:rsidP="00CA705D">
      <w:pPr>
        <w:jc w:val="both"/>
        <w:rPr>
          <w:rFonts w:ascii="Arial" w:hAnsi="Arial" w:cs="Arial"/>
          <w:color w:val="333399"/>
        </w:rPr>
      </w:pPr>
      <w:r w:rsidRPr="00CA4DCD">
        <w:rPr>
          <w:rFonts w:ascii="Arial" w:hAnsi="Arial" w:cs="Arial"/>
        </w:rPr>
        <w:t xml:space="preserve">Le maître d’œuvre fournit une assistance </w:t>
      </w:r>
      <w:r>
        <w:rPr>
          <w:rFonts w:ascii="Arial" w:hAnsi="Arial" w:cs="Arial"/>
        </w:rPr>
        <w:t>pendant</w:t>
      </w:r>
      <w:r w:rsidRPr="00CA4DCD">
        <w:rPr>
          <w:rFonts w:ascii="Arial" w:hAnsi="Arial" w:cs="Arial"/>
        </w:rPr>
        <w:t xml:space="preserve"> la période de parfait achèvement</w:t>
      </w:r>
    </w:p>
    <w:p w14:paraId="7FBEFE3D" w14:textId="24EFCEAA" w:rsidR="005D5FB4" w:rsidRPr="00DF3FE0" w:rsidRDefault="0025160B">
      <w:pPr>
        <w:pStyle w:val="Titre1"/>
        <w:pBdr>
          <w:bottom w:val="single" w:sz="6" w:space="0" w:color="FF6B00"/>
        </w:pBdr>
        <w:rPr>
          <w:rFonts w:ascii="Arial" w:hAnsi="Arial" w:cs="Arial"/>
        </w:rPr>
      </w:pPr>
      <w:r w:rsidRPr="00DF3FE0">
        <w:rPr>
          <w:rFonts w:ascii="Arial" w:hAnsi="Arial" w:cs="Arial"/>
        </w:rPr>
        <w:t>MONTANT DES HONORAIRES</w:t>
      </w:r>
    </w:p>
    <w:p w14:paraId="5D2C5708" w14:textId="77777777" w:rsidR="005D5FB4" w:rsidRPr="00DF3FE0" w:rsidRDefault="0025160B">
      <w:pPr>
        <w:pStyle w:val="Titre2"/>
        <w:rPr>
          <w:rFonts w:ascii="Arial" w:hAnsi="Arial" w:cs="Arial"/>
        </w:rPr>
      </w:pPr>
      <w:r w:rsidRPr="00DF3FE0">
        <w:rPr>
          <w:rFonts w:ascii="Arial" w:hAnsi="Arial" w:cs="Arial"/>
        </w:rPr>
        <w:t>Tableau de l'Offre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15"/>
        <w:gridCol w:w="2811"/>
      </w:tblGrid>
      <w:tr w:rsidR="005D5FB4" w:rsidRPr="00DF3FE0" w14:paraId="7D288CFD" w14:textId="77777777">
        <w:tc>
          <w:tcPr>
            <w:tcW w:w="0" w:type="auto"/>
            <w:tcBorders>
              <w:top w:val="single" w:sz="1" w:space="0" w:color="8E9DAE"/>
              <w:left w:val="single" w:sz="1" w:space="0" w:color="8E9DAE"/>
              <w:bottom w:val="single" w:sz="1" w:space="0" w:color="8E9DAE"/>
              <w:right w:val="single" w:sz="1" w:space="0" w:color="8E9DAE"/>
            </w:tcBorders>
            <w:shd w:val="clear" w:color="auto" w:fill="1A2B4C"/>
            <w:tcMar>
              <w:top w:w="100" w:type="dxa"/>
              <w:left w:w="150" w:type="dxa"/>
              <w:bottom w:w="100" w:type="dxa"/>
              <w:right w:w="150" w:type="dxa"/>
            </w:tcMar>
            <w:vAlign w:val="center"/>
          </w:tcPr>
          <w:p w14:paraId="0913A4E7" w14:textId="77777777" w:rsidR="005D5FB4" w:rsidRPr="00DF3FE0" w:rsidRDefault="0025160B">
            <w:pPr>
              <w:jc w:val="center"/>
              <w:rPr>
                <w:rFonts w:ascii="Arial" w:hAnsi="Arial" w:cs="Arial"/>
              </w:rPr>
            </w:pPr>
            <w:r w:rsidRPr="00DF3FE0">
              <w:rPr>
                <w:rFonts w:ascii="Arial" w:eastAsia="Montserrat" w:hAnsi="Arial" w:cs="Arial"/>
                <w:b/>
                <w:bCs/>
                <w:color w:val="FFFFFF"/>
                <w:sz w:val="19"/>
                <w:szCs w:val="19"/>
              </w:rPr>
              <w:t>PRESTATION</w:t>
            </w:r>
          </w:p>
        </w:tc>
        <w:tc>
          <w:tcPr>
            <w:tcW w:w="0" w:type="auto"/>
            <w:tcBorders>
              <w:top w:val="single" w:sz="1" w:space="0" w:color="8E9DAE"/>
              <w:left w:val="single" w:sz="1" w:space="0" w:color="8E9DAE"/>
              <w:bottom w:val="single" w:sz="1" w:space="0" w:color="8E9DAE"/>
              <w:right w:val="single" w:sz="1" w:space="0" w:color="8E9DAE"/>
            </w:tcBorders>
            <w:shd w:val="clear" w:color="auto" w:fill="1A2B4C"/>
            <w:tcMar>
              <w:top w:w="100" w:type="dxa"/>
              <w:left w:w="150" w:type="dxa"/>
              <w:bottom w:w="100" w:type="dxa"/>
              <w:right w:w="150" w:type="dxa"/>
            </w:tcMar>
            <w:vAlign w:val="center"/>
          </w:tcPr>
          <w:p w14:paraId="51A9E0F9" w14:textId="77777777" w:rsidR="005D5FB4" w:rsidRPr="00DF3FE0" w:rsidRDefault="0025160B">
            <w:pPr>
              <w:jc w:val="center"/>
              <w:rPr>
                <w:rFonts w:ascii="Arial" w:hAnsi="Arial" w:cs="Arial"/>
              </w:rPr>
            </w:pPr>
            <w:r w:rsidRPr="00DF3FE0">
              <w:rPr>
                <w:rFonts w:ascii="Arial" w:eastAsia="Montserrat" w:hAnsi="Arial" w:cs="Arial"/>
                <w:b/>
                <w:bCs/>
                <w:color w:val="FFFFFF"/>
                <w:sz w:val="19"/>
                <w:szCs w:val="19"/>
              </w:rPr>
              <w:t>MONTANT HT</w:t>
            </w:r>
          </w:p>
        </w:tc>
      </w:tr>
      <w:tr w:rsidR="006239C2" w:rsidRPr="00DF3FE0" w14:paraId="7768561F" w14:textId="77777777" w:rsidTr="006D4913">
        <w:tc>
          <w:tcPr>
            <w:tcW w:w="0" w:type="auto"/>
            <w:tcBorders>
              <w:top w:val="single" w:sz="1" w:space="0" w:color="8E9DAE"/>
              <w:left w:val="single" w:sz="1" w:space="0" w:color="8E9DAE"/>
              <w:bottom w:val="single" w:sz="1" w:space="0" w:color="8E9DAE"/>
              <w:right w:val="single" w:sz="1" w:space="0" w:color="8E9DAE"/>
            </w:tcBorders>
            <w:shd w:val="clear" w:color="auto" w:fill="E8EDF4"/>
            <w:tcMar>
              <w:top w:w="100" w:type="dxa"/>
              <w:left w:w="150" w:type="dxa"/>
              <w:bottom w:w="100" w:type="dxa"/>
              <w:right w:w="150" w:type="dxa"/>
            </w:tcMar>
          </w:tcPr>
          <w:p w14:paraId="17B5D2A1" w14:textId="412BD960" w:rsidR="006239C2" w:rsidRPr="006239C2" w:rsidRDefault="006239C2" w:rsidP="006239C2">
            <w:pPr>
              <w:rPr>
                <w:rFonts w:ascii="Arial" w:eastAsia="Montserrat" w:hAnsi="Arial" w:cs="Arial"/>
                <w:b/>
                <w:bCs/>
                <w:color w:val="1A2B4C"/>
                <w:sz w:val="19"/>
                <w:szCs w:val="19"/>
              </w:rPr>
            </w:pPr>
            <w:r w:rsidRPr="006239C2">
              <w:rPr>
                <w:rFonts w:ascii="Arial" w:eastAsia="Montserrat" w:hAnsi="Arial" w:cs="Arial"/>
                <w:b/>
                <w:bCs/>
                <w:color w:val="1A2B4C"/>
                <w:sz w:val="19"/>
                <w:szCs w:val="19"/>
              </w:rPr>
              <w:t xml:space="preserve">Phase 1 : AVANT – PROJET </w:t>
            </w:r>
          </w:p>
        </w:tc>
        <w:tc>
          <w:tcPr>
            <w:tcW w:w="0" w:type="auto"/>
            <w:tcBorders>
              <w:top w:val="single" w:sz="1" w:space="0" w:color="8E9DAE"/>
              <w:left w:val="single" w:sz="1" w:space="0" w:color="8E9DAE"/>
              <w:bottom w:val="single" w:sz="1" w:space="0" w:color="8E9DAE"/>
              <w:right w:val="single" w:sz="1" w:space="0" w:color="8E9DAE"/>
            </w:tcBorders>
            <w:shd w:val="clear" w:color="auto" w:fill="E8EDF4"/>
            <w:tcMar>
              <w:top w:w="100" w:type="dxa"/>
              <w:left w:w="150" w:type="dxa"/>
              <w:bottom w:w="100" w:type="dxa"/>
              <w:right w:w="150" w:type="dxa"/>
            </w:tcMar>
            <w:vAlign w:val="center"/>
          </w:tcPr>
          <w:p w14:paraId="355E22C3" w14:textId="05995ABF" w:rsidR="006239C2" w:rsidRPr="00DF3FE0" w:rsidRDefault="006239C2" w:rsidP="006239C2">
            <w:pPr>
              <w:jc w:val="center"/>
              <w:rPr>
                <w:rFonts w:ascii="Arial" w:hAnsi="Arial" w:cs="Arial"/>
              </w:rPr>
            </w:pPr>
            <w:r>
              <w:rPr>
                <w:rFonts w:ascii="Arial" w:eastAsia="Montserrat" w:hAnsi="Arial" w:cs="Arial"/>
                <w:b/>
                <w:bCs/>
                <w:color w:val="1A2B4C"/>
                <w:sz w:val="19"/>
                <w:szCs w:val="19"/>
              </w:rPr>
              <w:t>2 000</w:t>
            </w:r>
            <w:r w:rsidRPr="00DF3FE0">
              <w:rPr>
                <w:rFonts w:ascii="Arial" w:eastAsia="Montserrat" w:hAnsi="Arial" w:cs="Arial"/>
                <w:b/>
                <w:bCs/>
                <w:color w:val="1A2B4C"/>
                <w:sz w:val="19"/>
                <w:szCs w:val="19"/>
              </w:rPr>
              <w:t>,00 €</w:t>
            </w:r>
          </w:p>
        </w:tc>
      </w:tr>
      <w:tr w:rsidR="006239C2" w:rsidRPr="00DF3FE0" w14:paraId="1ACB7E0D" w14:textId="77777777" w:rsidTr="006D4913">
        <w:trPr>
          <w:trHeight w:val="376"/>
        </w:trPr>
        <w:tc>
          <w:tcPr>
            <w:tcW w:w="0" w:type="auto"/>
            <w:tcBorders>
              <w:top w:val="single" w:sz="1" w:space="0" w:color="8E9DAE"/>
              <w:left w:val="single" w:sz="1" w:space="0" w:color="8E9DAE"/>
              <w:bottom w:val="single" w:sz="1" w:space="0" w:color="8E9DAE"/>
              <w:right w:val="single" w:sz="1" w:space="0" w:color="8E9DAE"/>
            </w:tcBorders>
            <w:shd w:val="clear" w:color="auto" w:fill="E8EDF4"/>
            <w:tcMar>
              <w:top w:w="100" w:type="dxa"/>
              <w:left w:w="150" w:type="dxa"/>
              <w:bottom w:w="100" w:type="dxa"/>
              <w:right w:w="150" w:type="dxa"/>
            </w:tcMar>
          </w:tcPr>
          <w:p w14:paraId="6382F333" w14:textId="4A3EFC5C" w:rsidR="006239C2" w:rsidRPr="00DF3FE0" w:rsidRDefault="006239C2" w:rsidP="006239C2">
            <w:pPr>
              <w:rPr>
                <w:rFonts w:ascii="Arial" w:eastAsia="Montserrat" w:hAnsi="Arial" w:cs="Arial"/>
                <w:b/>
                <w:bCs/>
                <w:color w:val="1A2B4C"/>
                <w:sz w:val="19"/>
                <w:szCs w:val="19"/>
              </w:rPr>
            </w:pPr>
            <w:r w:rsidRPr="006239C2">
              <w:rPr>
                <w:rFonts w:ascii="Arial" w:eastAsia="Montserrat" w:hAnsi="Arial" w:cs="Arial"/>
                <w:b/>
                <w:bCs/>
                <w:color w:val="1A2B4C"/>
                <w:sz w:val="19"/>
                <w:szCs w:val="19"/>
              </w:rPr>
              <w:t xml:space="preserve">Phase 2 : Appel d’offres : DCE et AMT </w:t>
            </w:r>
          </w:p>
        </w:tc>
        <w:tc>
          <w:tcPr>
            <w:tcW w:w="0" w:type="auto"/>
            <w:tcBorders>
              <w:top w:val="single" w:sz="1" w:space="0" w:color="8E9DAE"/>
              <w:left w:val="single" w:sz="1" w:space="0" w:color="8E9DAE"/>
              <w:bottom w:val="single" w:sz="1" w:space="0" w:color="8E9DAE"/>
              <w:right w:val="single" w:sz="1" w:space="0" w:color="8E9DAE"/>
            </w:tcBorders>
            <w:shd w:val="clear" w:color="auto" w:fill="E8EDF4"/>
            <w:tcMar>
              <w:top w:w="100" w:type="dxa"/>
              <w:left w:w="150" w:type="dxa"/>
              <w:bottom w:w="100" w:type="dxa"/>
              <w:right w:w="150" w:type="dxa"/>
            </w:tcMar>
            <w:vAlign w:val="center"/>
          </w:tcPr>
          <w:p w14:paraId="31B8D4E1" w14:textId="3D90F137" w:rsidR="006239C2" w:rsidRPr="00DF3FE0" w:rsidRDefault="00120B34" w:rsidP="006239C2">
            <w:pPr>
              <w:jc w:val="center"/>
              <w:rPr>
                <w:rFonts w:ascii="Arial" w:eastAsia="Montserrat" w:hAnsi="Arial" w:cs="Arial"/>
                <w:b/>
                <w:bCs/>
                <w:color w:val="1A2B4C"/>
                <w:sz w:val="19"/>
                <w:szCs w:val="19"/>
              </w:rPr>
            </w:pPr>
            <w:r>
              <w:rPr>
                <w:rFonts w:ascii="Arial" w:eastAsia="Montserrat" w:hAnsi="Arial" w:cs="Arial"/>
                <w:b/>
                <w:bCs/>
                <w:color w:val="1A2B4C"/>
                <w:sz w:val="19"/>
                <w:szCs w:val="19"/>
              </w:rPr>
              <w:t>3</w:t>
            </w:r>
            <w:r>
              <w:rPr>
                <w:rFonts w:ascii="Arial" w:eastAsia="Montserrat" w:hAnsi="Arial" w:cs="Arial"/>
                <w:b/>
                <w:bCs/>
                <w:color w:val="1A2B4C"/>
                <w:sz w:val="19"/>
                <w:szCs w:val="19"/>
              </w:rPr>
              <w:t xml:space="preserve"> 000</w:t>
            </w:r>
            <w:r w:rsidRPr="00DF3FE0">
              <w:rPr>
                <w:rFonts w:ascii="Arial" w:eastAsia="Montserrat" w:hAnsi="Arial" w:cs="Arial"/>
                <w:b/>
                <w:bCs/>
                <w:color w:val="1A2B4C"/>
                <w:sz w:val="19"/>
                <w:szCs w:val="19"/>
              </w:rPr>
              <w:t>,00 €</w:t>
            </w:r>
          </w:p>
        </w:tc>
      </w:tr>
      <w:tr w:rsidR="006239C2" w:rsidRPr="00DF3FE0" w14:paraId="6BE19593" w14:textId="77777777" w:rsidTr="006D4913">
        <w:tc>
          <w:tcPr>
            <w:tcW w:w="0" w:type="auto"/>
            <w:tcBorders>
              <w:top w:val="single" w:sz="1" w:space="0" w:color="8E9DAE"/>
              <w:left w:val="single" w:sz="1" w:space="0" w:color="8E9DAE"/>
              <w:bottom w:val="single" w:sz="1" w:space="0" w:color="8E9DAE"/>
              <w:right w:val="single" w:sz="1" w:space="0" w:color="8E9DAE"/>
            </w:tcBorders>
            <w:shd w:val="clear" w:color="auto" w:fill="E8EDF4"/>
            <w:tcMar>
              <w:top w:w="100" w:type="dxa"/>
              <w:left w:w="150" w:type="dxa"/>
              <w:bottom w:w="100" w:type="dxa"/>
              <w:right w:w="150" w:type="dxa"/>
            </w:tcMar>
          </w:tcPr>
          <w:p w14:paraId="013E4361" w14:textId="6D643002" w:rsidR="006239C2" w:rsidRPr="00C75FB7" w:rsidRDefault="006239C2" w:rsidP="006239C2">
            <w:pPr>
              <w:rPr>
                <w:rFonts w:ascii="Arial" w:eastAsia="Montserrat" w:hAnsi="Arial" w:cs="Arial"/>
                <w:b/>
                <w:bCs/>
                <w:color w:val="1A2B4C"/>
                <w:sz w:val="19"/>
                <w:szCs w:val="19"/>
              </w:rPr>
            </w:pPr>
            <w:r w:rsidRPr="006239C2">
              <w:rPr>
                <w:rFonts w:ascii="Arial" w:eastAsia="Montserrat" w:hAnsi="Arial" w:cs="Arial"/>
                <w:b/>
                <w:bCs/>
                <w:color w:val="1A2B4C"/>
                <w:sz w:val="19"/>
                <w:szCs w:val="19"/>
              </w:rPr>
              <w:t xml:space="preserve">Phase 3 : Exécution &amp; Travaux:  DET </w:t>
            </w:r>
          </w:p>
        </w:tc>
        <w:tc>
          <w:tcPr>
            <w:tcW w:w="0" w:type="auto"/>
            <w:tcBorders>
              <w:top w:val="single" w:sz="1" w:space="0" w:color="8E9DAE"/>
              <w:left w:val="single" w:sz="1" w:space="0" w:color="8E9DAE"/>
              <w:bottom w:val="single" w:sz="1" w:space="0" w:color="8E9DAE"/>
              <w:right w:val="single" w:sz="1" w:space="0" w:color="8E9DAE"/>
            </w:tcBorders>
            <w:shd w:val="clear" w:color="auto" w:fill="E8EDF4"/>
            <w:tcMar>
              <w:top w:w="100" w:type="dxa"/>
              <w:left w:w="150" w:type="dxa"/>
              <w:bottom w:w="100" w:type="dxa"/>
              <w:right w:w="150" w:type="dxa"/>
            </w:tcMar>
            <w:vAlign w:val="center"/>
          </w:tcPr>
          <w:p w14:paraId="4CAB8A33" w14:textId="0BF64C26" w:rsidR="006239C2" w:rsidRDefault="00120B34" w:rsidP="006239C2">
            <w:pPr>
              <w:jc w:val="center"/>
              <w:rPr>
                <w:rFonts w:ascii="Arial" w:eastAsia="Montserrat" w:hAnsi="Arial" w:cs="Arial"/>
                <w:b/>
                <w:bCs/>
                <w:color w:val="1A2B4C"/>
                <w:sz w:val="19"/>
                <w:szCs w:val="19"/>
              </w:rPr>
            </w:pPr>
            <w:r>
              <w:rPr>
                <w:rFonts w:ascii="Arial" w:eastAsia="Montserrat" w:hAnsi="Arial" w:cs="Arial"/>
                <w:b/>
                <w:bCs/>
                <w:color w:val="1A2B4C"/>
                <w:sz w:val="19"/>
                <w:szCs w:val="19"/>
              </w:rPr>
              <w:t>8</w:t>
            </w:r>
            <w:r>
              <w:rPr>
                <w:rFonts w:ascii="Arial" w:eastAsia="Montserrat" w:hAnsi="Arial" w:cs="Arial"/>
                <w:b/>
                <w:bCs/>
                <w:color w:val="1A2B4C"/>
                <w:sz w:val="19"/>
                <w:szCs w:val="19"/>
              </w:rPr>
              <w:t xml:space="preserve"> </w:t>
            </w:r>
            <w:r>
              <w:rPr>
                <w:rFonts w:ascii="Arial" w:eastAsia="Montserrat" w:hAnsi="Arial" w:cs="Arial"/>
                <w:b/>
                <w:bCs/>
                <w:color w:val="1A2B4C"/>
                <w:sz w:val="19"/>
                <w:szCs w:val="19"/>
              </w:rPr>
              <w:t>4</w:t>
            </w:r>
            <w:r>
              <w:rPr>
                <w:rFonts w:ascii="Arial" w:eastAsia="Montserrat" w:hAnsi="Arial" w:cs="Arial"/>
                <w:b/>
                <w:bCs/>
                <w:color w:val="1A2B4C"/>
                <w:sz w:val="19"/>
                <w:szCs w:val="19"/>
              </w:rPr>
              <w:t>00</w:t>
            </w:r>
            <w:r w:rsidRPr="00DF3FE0">
              <w:rPr>
                <w:rFonts w:ascii="Arial" w:eastAsia="Montserrat" w:hAnsi="Arial" w:cs="Arial"/>
                <w:b/>
                <w:bCs/>
                <w:color w:val="1A2B4C"/>
                <w:sz w:val="19"/>
                <w:szCs w:val="19"/>
              </w:rPr>
              <w:t>,00 €</w:t>
            </w:r>
          </w:p>
        </w:tc>
      </w:tr>
      <w:tr w:rsidR="006239C2" w:rsidRPr="00DF3FE0" w14:paraId="08B98B6E" w14:textId="77777777" w:rsidTr="006D4913">
        <w:tc>
          <w:tcPr>
            <w:tcW w:w="0" w:type="auto"/>
            <w:tcBorders>
              <w:top w:val="single" w:sz="1" w:space="0" w:color="8E9DAE"/>
              <w:left w:val="single" w:sz="1" w:space="0" w:color="8E9DAE"/>
              <w:bottom w:val="single" w:sz="1" w:space="0" w:color="8E9DAE"/>
              <w:right w:val="single" w:sz="1" w:space="0" w:color="8E9DAE"/>
            </w:tcBorders>
            <w:shd w:val="clear" w:color="auto" w:fill="E8EDF4"/>
            <w:tcMar>
              <w:top w:w="100" w:type="dxa"/>
              <w:left w:w="150" w:type="dxa"/>
              <w:bottom w:w="100" w:type="dxa"/>
              <w:right w:w="150" w:type="dxa"/>
            </w:tcMar>
          </w:tcPr>
          <w:p w14:paraId="752AB9B7" w14:textId="111F4264" w:rsidR="006239C2" w:rsidRPr="00DF3FE0" w:rsidRDefault="006239C2" w:rsidP="006239C2">
            <w:pPr>
              <w:rPr>
                <w:rFonts w:ascii="Arial" w:eastAsia="Montserrat" w:hAnsi="Arial" w:cs="Arial"/>
                <w:b/>
                <w:bCs/>
                <w:color w:val="1A2B4C"/>
                <w:sz w:val="19"/>
                <w:szCs w:val="19"/>
              </w:rPr>
            </w:pPr>
            <w:r w:rsidRPr="006239C2">
              <w:rPr>
                <w:rFonts w:ascii="Arial" w:eastAsia="Montserrat" w:hAnsi="Arial" w:cs="Arial"/>
                <w:b/>
                <w:bCs/>
                <w:color w:val="1A2B4C"/>
                <w:sz w:val="19"/>
                <w:szCs w:val="19"/>
              </w:rPr>
              <w:t xml:space="preserve">Phase 4 : Garantie de parfait achèvement </w:t>
            </w:r>
          </w:p>
        </w:tc>
        <w:tc>
          <w:tcPr>
            <w:tcW w:w="0" w:type="auto"/>
            <w:tcBorders>
              <w:top w:val="single" w:sz="1" w:space="0" w:color="8E9DAE"/>
              <w:left w:val="single" w:sz="1" w:space="0" w:color="8E9DAE"/>
              <w:bottom w:val="single" w:sz="1" w:space="0" w:color="8E9DAE"/>
              <w:right w:val="single" w:sz="1" w:space="0" w:color="8E9DAE"/>
            </w:tcBorders>
            <w:shd w:val="clear" w:color="auto" w:fill="E8EDF4"/>
            <w:tcMar>
              <w:top w:w="100" w:type="dxa"/>
              <w:left w:w="150" w:type="dxa"/>
              <w:bottom w:w="100" w:type="dxa"/>
              <w:right w:w="150" w:type="dxa"/>
            </w:tcMar>
            <w:vAlign w:val="center"/>
          </w:tcPr>
          <w:p w14:paraId="03239FE3" w14:textId="47624CBE" w:rsidR="006239C2" w:rsidRPr="00DF3FE0" w:rsidRDefault="00120B34" w:rsidP="006239C2">
            <w:pPr>
              <w:jc w:val="center"/>
              <w:rPr>
                <w:rFonts w:ascii="Arial" w:eastAsia="Montserrat" w:hAnsi="Arial" w:cs="Arial"/>
                <w:b/>
                <w:bCs/>
                <w:color w:val="1A2B4C"/>
                <w:sz w:val="19"/>
                <w:szCs w:val="19"/>
              </w:rPr>
            </w:pPr>
            <w:r>
              <w:rPr>
                <w:rFonts w:ascii="Arial" w:eastAsia="Montserrat" w:hAnsi="Arial" w:cs="Arial"/>
                <w:b/>
                <w:bCs/>
                <w:color w:val="1A2B4C"/>
                <w:sz w:val="19"/>
                <w:szCs w:val="19"/>
              </w:rPr>
              <w:t>5</w:t>
            </w:r>
            <w:r>
              <w:rPr>
                <w:rFonts w:ascii="Arial" w:eastAsia="Montserrat" w:hAnsi="Arial" w:cs="Arial"/>
                <w:b/>
                <w:bCs/>
                <w:color w:val="1A2B4C"/>
                <w:sz w:val="19"/>
                <w:szCs w:val="19"/>
              </w:rPr>
              <w:t>00</w:t>
            </w:r>
            <w:r w:rsidRPr="00DF3FE0">
              <w:rPr>
                <w:rFonts w:ascii="Arial" w:eastAsia="Montserrat" w:hAnsi="Arial" w:cs="Arial"/>
                <w:b/>
                <w:bCs/>
                <w:color w:val="1A2B4C"/>
                <w:sz w:val="19"/>
                <w:szCs w:val="19"/>
              </w:rPr>
              <w:t>,00 €</w:t>
            </w:r>
          </w:p>
        </w:tc>
      </w:tr>
      <w:tr w:rsidR="005D5FB4" w:rsidRPr="00DF3FE0" w14:paraId="1AD1DDEA" w14:textId="77777777">
        <w:tc>
          <w:tcPr>
            <w:tcW w:w="0" w:type="auto"/>
            <w:tcBorders>
              <w:top w:val="single" w:sz="1" w:space="0" w:color="8E9DAE"/>
              <w:left w:val="single" w:sz="1" w:space="0" w:color="8E9DAE"/>
              <w:bottom w:val="single" w:sz="1" w:space="0" w:color="8E9DAE"/>
              <w:right w:val="single" w:sz="1" w:space="0" w:color="8E9DAE"/>
            </w:tcBorders>
            <w:shd w:val="clear" w:color="auto" w:fill="FFFFFF"/>
            <w:tcMar>
              <w:top w:w="100" w:type="dxa"/>
              <w:left w:w="150" w:type="dxa"/>
              <w:bottom w:w="100" w:type="dxa"/>
              <w:right w:w="150" w:type="dxa"/>
            </w:tcMar>
            <w:vAlign w:val="center"/>
          </w:tcPr>
          <w:p w14:paraId="78BCE7CF" w14:textId="2338680C" w:rsidR="005D5FB4" w:rsidRPr="00DF3FE0" w:rsidRDefault="0025160B">
            <w:pPr>
              <w:rPr>
                <w:rFonts w:ascii="Arial" w:hAnsi="Arial" w:cs="Arial"/>
              </w:rPr>
            </w:pPr>
            <w:r w:rsidRPr="00DF3FE0">
              <w:rPr>
                <w:rFonts w:ascii="Arial" w:hAnsi="Arial" w:cs="Arial"/>
                <w:color w:val="333333"/>
                <w:sz w:val="19"/>
                <w:szCs w:val="19"/>
              </w:rPr>
              <w:t xml:space="preserve">TOTAL </w:t>
            </w:r>
          </w:p>
        </w:tc>
        <w:tc>
          <w:tcPr>
            <w:tcW w:w="0" w:type="auto"/>
            <w:tcBorders>
              <w:top w:val="single" w:sz="1" w:space="0" w:color="8E9DAE"/>
              <w:left w:val="single" w:sz="1" w:space="0" w:color="8E9DAE"/>
              <w:bottom w:val="single" w:sz="1" w:space="0" w:color="8E9DAE"/>
              <w:right w:val="single" w:sz="1" w:space="0" w:color="8E9DAE"/>
            </w:tcBorders>
            <w:shd w:val="clear" w:color="auto" w:fill="FF6B00"/>
            <w:tcMar>
              <w:top w:w="100" w:type="dxa"/>
              <w:left w:w="150" w:type="dxa"/>
              <w:bottom w:w="100" w:type="dxa"/>
              <w:right w:w="150" w:type="dxa"/>
            </w:tcMar>
            <w:vAlign w:val="center"/>
          </w:tcPr>
          <w:p w14:paraId="0215D67B" w14:textId="3BE9095A" w:rsidR="005D5FB4" w:rsidRPr="00DF3FE0" w:rsidRDefault="0008370D">
            <w:pPr>
              <w:jc w:val="center"/>
              <w:rPr>
                <w:rFonts w:ascii="Arial" w:hAnsi="Arial" w:cs="Arial"/>
              </w:rPr>
            </w:pPr>
            <w:r>
              <w:rPr>
                <w:rFonts w:ascii="Arial" w:eastAsia="Montserrat" w:hAnsi="Arial" w:cs="Arial"/>
                <w:b/>
                <w:bCs/>
                <w:color w:val="FFFFFF"/>
                <w:sz w:val="22"/>
                <w:szCs w:val="22"/>
              </w:rPr>
              <w:t>13</w:t>
            </w:r>
            <w:r w:rsidR="00504CD5">
              <w:rPr>
                <w:rFonts w:ascii="Arial" w:eastAsia="Montserrat" w:hAnsi="Arial" w:cs="Arial"/>
                <w:b/>
                <w:bCs/>
                <w:color w:val="FFFFFF"/>
                <w:sz w:val="22"/>
                <w:szCs w:val="22"/>
              </w:rPr>
              <w:t xml:space="preserve"> 90</w:t>
            </w:r>
            <w:r w:rsidR="00534CA2" w:rsidRPr="00DF3FE0">
              <w:rPr>
                <w:rFonts w:ascii="Arial" w:eastAsia="Montserrat" w:hAnsi="Arial" w:cs="Arial"/>
                <w:b/>
                <w:bCs/>
                <w:color w:val="FFFFFF"/>
                <w:sz w:val="22"/>
                <w:szCs w:val="22"/>
              </w:rPr>
              <w:t>0</w:t>
            </w:r>
            <w:r w:rsidR="0025160B" w:rsidRPr="00DF3FE0">
              <w:rPr>
                <w:rFonts w:ascii="Arial" w:eastAsia="Montserrat" w:hAnsi="Arial" w:cs="Arial"/>
                <w:b/>
                <w:bCs/>
                <w:color w:val="FFFFFF"/>
                <w:sz w:val="22"/>
                <w:szCs w:val="22"/>
              </w:rPr>
              <w:t>,00 € HT</w:t>
            </w:r>
          </w:p>
        </w:tc>
      </w:tr>
    </w:tbl>
    <w:p w14:paraId="003B1A74" w14:textId="77777777" w:rsidR="005D5FB4" w:rsidRPr="00DF3FE0" w:rsidRDefault="005D5FB4">
      <w:pPr>
        <w:spacing w:before="80" w:after="80"/>
        <w:rPr>
          <w:rFonts w:ascii="Arial" w:hAnsi="Arial" w:cs="Arial"/>
          <w:sz w:val="2"/>
          <w:szCs w:val="2"/>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D5FB4" w:rsidRPr="00DF3FE0" w14:paraId="11D7B510" w14:textId="77777777">
        <w:tc>
          <w:tcPr>
            <w:tcW w:w="0" w:type="auto"/>
            <w:tcBorders>
              <w:top w:val="single" w:sz="1" w:space="0" w:color="8E9DAE"/>
              <w:left w:val="single" w:sz="1" w:space="0" w:color="8E9DAE"/>
              <w:bottom w:val="single" w:sz="1" w:space="0" w:color="8E9DAE"/>
              <w:right w:val="single" w:sz="1" w:space="0" w:color="8E9DAE"/>
            </w:tcBorders>
            <w:shd w:val="clear" w:color="auto" w:fill="F4F6F9"/>
            <w:tcMar>
              <w:top w:w="120" w:type="dxa"/>
              <w:left w:w="200" w:type="dxa"/>
              <w:bottom w:w="120" w:type="dxa"/>
              <w:right w:w="200" w:type="dxa"/>
            </w:tcMar>
          </w:tcPr>
          <w:p w14:paraId="76728058" w14:textId="1B4F9131" w:rsidR="005D5FB4" w:rsidRPr="00DF3FE0" w:rsidRDefault="0025160B">
            <w:pPr>
              <w:rPr>
                <w:rFonts w:ascii="Arial" w:hAnsi="Arial" w:cs="Arial"/>
              </w:rPr>
            </w:pPr>
            <w:r w:rsidRPr="00DF3FE0">
              <w:rPr>
                <w:rFonts w:ascii="Arial" w:hAnsi="Arial" w:cs="Arial"/>
                <w:b/>
                <w:bCs/>
                <w:color w:val="1A2B4C"/>
                <w:sz w:val="19"/>
                <w:szCs w:val="19"/>
              </w:rPr>
              <w:t>Coût horaire LVO-INGENIERIE : 1</w:t>
            </w:r>
            <w:r w:rsidR="00953F83" w:rsidRPr="00DF3FE0">
              <w:rPr>
                <w:rFonts w:ascii="Arial" w:hAnsi="Arial" w:cs="Arial"/>
                <w:b/>
                <w:bCs/>
                <w:color w:val="1A2B4C"/>
                <w:sz w:val="19"/>
                <w:szCs w:val="19"/>
              </w:rPr>
              <w:t>75</w:t>
            </w:r>
            <w:r w:rsidRPr="00DF3FE0">
              <w:rPr>
                <w:rFonts w:ascii="Arial" w:hAnsi="Arial" w:cs="Arial"/>
                <w:b/>
                <w:bCs/>
                <w:color w:val="1A2B4C"/>
                <w:sz w:val="19"/>
                <w:szCs w:val="19"/>
              </w:rPr>
              <w:t xml:space="preserve"> € HT       |       Coût Journalier : 1 225 € HT</w:t>
            </w:r>
          </w:p>
          <w:p w14:paraId="21B2B69E" w14:textId="5681BD12" w:rsidR="005D5FB4" w:rsidRPr="00DF3FE0" w:rsidRDefault="0025160B">
            <w:pPr>
              <w:spacing w:before="50"/>
              <w:rPr>
                <w:rFonts w:ascii="Arial" w:hAnsi="Arial" w:cs="Arial"/>
              </w:rPr>
            </w:pPr>
            <w:r w:rsidRPr="00DF3FE0">
              <w:rPr>
                <w:rFonts w:ascii="Arial" w:hAnsi="Arial" w:cs="Arial"/>
                <w:color w:val="8E9DAE"/>
                <w:sz w:val="18"/>
                <w:szCs w:val="18"/>
              </w:rPr>
              <w:t xml:space="preserve">TVA applicable : 8,5 % </w:t>
            </w:r>
          </w:p>
          <w:p w14:paraId="60149CFE" w14:textId="77777777" w:rsidR="005D5FB4" w:rsidRPr="00DF3FE0" w:rsidRDefault="0025160B">
            <w:pPr>
              <w:spacing w:before="50"/>
              <w:rPr>
                <w:rFonts w:ascii="Arial" w:hAnsi="Arial" w:cs="Arial"/>
              </w:rPr>
            </w:pPr>
            <w:r w:rsidRPr="00DF3FE0">
              <w:rPr>
                <w:rFonts w:ascii="Arial" w:hAnsi="Arial" w:cs="Arial"/>
                <w:color w:val="8E9DAE"/>
                <w:sz w:val="18"/>
                <w:szCs w:val="18"/>
              </w:rPr>
              <w:t>Offre valable 3 mois — Révisable selon l'indice SYNTEC.</w:t>
            </w:r>
          </w:p>
        </w:tc>
      </w:tr>
    </w:tbl>
    <w:p w14:paraId="7A28A77C" w14:textId="7EEAC9EC" w:rsidR="005D5FB4" w:rsidRPr="00DF3FE0" w:rsidRDefault="0025160B">
      <w:pPr>
        <w:pStyle w:val="Titre2"/>
        <w:rPr>
          <w:rFonts w:ascii="Arial" w:hAnsi="Arial" w:cs="Arial"/>
        </w:rPr>
      </w:pPr>
      <w:r w:rsidRPr="00DF3FE0">
        <w:rPr>
          <w:rFonts w:ascii="Arial" w:hAnsi="Arial" w:cs="Arial"/>
        </w:rPr>
        <w:lastRenderedPageBreak/>
        <w:t>Échéancier de Facturation</w:t>
      </w:r>
    </w:p>
    <w:tbl>
      <w:tblPr>
        <w:tblW w:w="92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10"/>
        <w:gridCol w:w="1556"/>
        <w:gridCol w:w="3547"/>
      </w:tblGrid>
      <w:tr w:rsidR="005D5FB4" w:rsidRPr="00DF3FE0" w14:paraId="2BA9AAC3" w14:textId="77777777" w:rsidTr="00D10847">
        <w:tc>
          <w:tcPr>
            <w:tcW w:w="4110" w:type="dxa"/>
            <w:tcBorders>
              <w:top w:val="single" w:sz="1" w:space="0" w:color="8E9DAE"/>
              <w:left w:val="single" w:sz="1" w:space="0" w:color="8E9DAE"/>
              <w:bottom w:val="single" w:sz="1" w:space="0" w:color="8E9DAE"/>
              <w:right w:val="single" w:sz="1" w:space="0" w:color="8E9DAE"/>
            </w:tcBorders>
            <w:shd w:val="clear" w:color="auto" w:fill="1A2B4C"/>
            <w:tcMar>
              <w:top w:w="100" w:type="dxa"/>
              <w:left w:w="150" w:type="dxa"/>
              <w:bottom w:w="100" w:type="dxa"/>
              <w:right w:w="150" w:type="dxa"/>
            </w:tcMar>
            <w:vAlign w:val="center"/>
          </w:tcPr>
          <w:p w14:paraId="04AE35EA" w14:textId="77777777" w:rsidR="005D5FB4" w:rsidRPr="00DF3FE0" w:rsidRDefault="0025160B">
            <w:pPr>
              <w:jc w:val="center"/>
              <w:rPr>
                <w:rFonts w:ascii="Arial" w:hAnsi="Arial" w:cs="Arial"/>
              </w:rPr>
            </w:pPr>
            <w:r w:rsidRPr="00DF3FE0">
              <w:rPr>
                <w:rFonts w:ascii="Arial" w:eastAsia="Montserrat" w:hAnsi="Arial" w:cs="Arial"/>
                <w:b/>
                <w:bCs/>
                <w:color w:val="FFFFFF"/>
                <w:sz w:val="19"/>
                <w:szCs w:val="19"/>
              </w:rPr>
              <w:t>PHASE</w:t>
            </w:r>
          </w:p>
        </w:tc>
        <w:tc>
          <w:tcPr>
            <w:tcW w:w="0" w:type="auto"/>
            <w:tcBorders>
              <w:top w:val="single" w:sz="1" w:space="0" w:color="8E9DAE"/>
              <w:left w:val="single" w:sz="1" w:space="0" w:color="8E9DAE"/>
              <w:bottom w:val="single" w:sz="1" w:space="0" w:color="8E9DAE"/>
              <w:right w:val="single" w:sz="1" w:space="0" w:color="8E9DAE"/>
            </w:tcBorders>
            <w:shd w:val="clear" w:color="auto" w:fill="1A2B4C"/>
            <w:tcMar>
              <w:top w:w="100" w:type="dxa"/>
              <w:left w:w="150" w:type="dxa"/>
              <w:bottom w:w="100" w:type="dxa"/>
              <w:right w:w="150" w:type="dxa"/>
            </w:tcMar>
            <w:vAlign w:val="center"/>
          </w:tcPr>
          <w:p w14:paraId="2A56FAD8" w14:textId="77777777" w:rsidR="005D5FB4" w:rsidRPr="00DF3FE0" w:rsidRDefault="0025160B">
            <w:pPr>
              <w:jc w:val="center"/>
              <w:rPr>
                <w:rFonts w:ascii="Arial" w:hAnsi="Arial" w:cs="Arial"/>
              </w:rPr>
            </w:pPr>
            <w:r w:rsidRPr="00DF3FE0">
              <w:rPr>
                <w:rFonts w:ascii="Arial" w:eastAsia="Montserrat" w:hAnsi="Arial" w:cs="Arial"/>
                <w:b/>
                <w:bCs/>
                <w:color w:val="FFFFFF"/>
                <w:sz w:val="19"/>
                <w:szCs w:val="19"/>
              </w:rPr>
              <w:t>MONTANT HT</w:t>
            </w:r>
          </w:p>
        </w:tc>
        <w:tc>
          <w:tcPr>
            <w:tcW w:w="3547" w:type="dxa"/>
            <w:tcBorders>
              <w:top w:val="single" w:sz="1" w:space="0" w:color="8E9DAE"/>
              <w:left w:val="single" w:sz="1" w:space="0" w:color="8E9DAE"/>
              <w:bottom w:val="single" w:sz="1" w:space="0" w:color="8E9DAE"/>
              <w:right w:val="single" w:sz="1" w:space="0" w:color="8E9DAE"/>
            </w:tcBorders>
            <w:shd w:val="clear" w:color="auto" w:fill="1A2B4C"/>
            <w:tcMar>
              <w:top w:w="100" w:type="dxa"/>
              <w:left w:w="150" w:type="dxa"/>
              <w:bottom w:w="100" w:type="dxa"/>
              <w:right w:w="150" w:type="dxa"/>
            </w:tcMar>
            <w:vAlign w:val="center"/>
          </w:tcPr>
          <w:p w14:paraId="65E20A15" w14:textId="77777777" w:rsidR="005D5FB4" w:rsidRPr="00DF3FE0" w:rsidRDefault="0025160B">
            <w:pPr>
              <w:jc w:val="center"/>
              <w:rPr>
                <w:rFonts w:ascii="Arial" w:hAnsi="Arial" w:cs="Arial"/>
              </w:rPr>
            </w:pPr>
            <w:r w:rsidRPr="00DF3FE0">
              <w:rPr>
                <w:rFonts w:ascii="Arial" w:eastAsia="Montserrat" w:hAnsi="Arial" w:cs="Arial"/>
                <w:b/>
                <w:bCs/>
                <w:color w:val="FFFFFF"/>
                <w:sz w:val="19"/>
                <w:szCs w:val="19"/>
              </w:rPr>
              <w:t>FACTURATION — ÉCHÉANCIER</w:t>
            </w:r>
          </w:p>
        </w:tc>
      </w:tr>
      <w:tr w:rsidR="00D10847" w:rsidRPr="00DF3FE0" w14:paraId="66B0BB6C" w14:textId="77777777" w:rsidTr="00D10847">
        <w:tc>
          <w:tcPr>
            <w:tcW w:w="4110" w:type="dxa"/>
            <w:tcBorders>
              <w:top w:val="single" w:sz="1" w:space="0" w:color="8E9DAE"/>
              <w:left w:val="single" w:sz="1" w:space="0" w:color="8E9DAE"/>
              <w:bottom w:val="single" w:sz="1" w:space="0" w:color="8E9DAE"/>
              <w:right w:val="single" w:sz="1" w:space="0" w:color="8E9DAE"/>
            </w:tcBorders>
            <w:shd w:val="clear" w:color="auto" w:fill="E8EDF4"/>
            <w:tcMar>
              <w:top w:w="100" w:type="dxa"/>
              <w:left w:w="150" w:type="dxa"/>
              <w:bottom w:w="100" w:type="dxa"/>
              <w:right w:w="150" w:type="dxa"/>
            </w:tcMar>
            <w:vAlign w:val="center"/>
          </w:tcPr>
          <w:p w14:paraId="24501FCA" w14:textId="77777777" w:rsidR="00D10847" w:rsidRPr="00DF3FE0" w:rsidRDefault="00D10847" w:rsidP="00A40CE3">
            <w:pPr>
              <w:rPr>
                <w:rFonts w:ascii="Arial" w:hAnsi="Arial" w:cs="Arial"/>
              </w:rPr>
            </w:pPr>
            <w:r w:rsidRPr="006239C2">
              <w:rPr>
                <w:rFonts w:ascii="Arial" w:eastAsia="Montserrat" w:hAnsi="Arial" w:cs="Arial"/>
                <w:b/>
                <w:bCs/>
                <w:color w:val="1A2B4C"/>
                <w:sz w:val="19"/>
                <w:szCs w:val="19"/>
              </w:rPr>
              <w:t xml:space="preserve">Phase 1 : AVANT – PROJET </w:t>
            </w:r>
          </w:p>
        </w:tc>
        <w:tc>
          <w:tcPr>
            <w:tcW w:w="1556" w:type="dxa"/>
            <w:tcBorders>
              <w:top w:val="single" w:sz="1" w:space="0" w:color="8E9DAE"/>
              <w:left w:val="single" w:sz="1" w:space="0" w:color="8E9DAE"/>
              <w:bottom w:val="single" w:sz="1" w:space="0" w:color="8E9DAE"/>
              <w:right w:val="single" w:sz="1" w:space="0" w:color="8E9DAE"/>
            </w:tcBorders>
            <w:shd w:val="clear" w:color="auto" w:fill="E8EDF4"/>
            <w:vAlign w:val="center"/>
          </w:tcPr>
          <w:p w14:paraId="14DD368A" w14:textId="3D4906BE" w:rsidR="00D10847" w:rsidRPr="00DF3FE0" w:rsidRDefault="00D10847" w:rsidP="00A40CE3">
            <w:pPr>
              <w:jc w:val="center"/>
              <w:rPr>
                <w:rFonts w:ascii="Arial" w:hAnsi="Arial" w:cs="Arial"/>
              </w:rPr>
            </w:pPr>
            <w:r>
              <w:rPr>
                <w:rFonts w:ascii="Arial" w:eastAsia="Montserrat" w:hAnsi="Arial" w:cs="Arial"/>
                <w:b/>
                <w:bCs/>
                <w:color w:val="1A2B4C"/>
                <w:sz w:val="19"/>
                <w:szCs w:val="19"/>
              </w:rPr>
              <w:t>2 000</w:t>
            </w:r>
            <w:r w:rsidRPr="00DF3FE0">
              <w:rPr>
                <w:rFonts w:ascii="Arial" w:eastAsia="Montserrat" w:hAnsi="Arial" w:cs="Arial"/>
                <w:b/>
                <w:bCs/>
                <w:color w:val="1A2B4C"/>
                <w:sz w:val="19"/>
                <w:szCs w:val="19"/>
              </w:rPr>
              <w:t>,00 €</w:t>
            </w:r>
          </w:p>
        </w:tc>
        <w:tc>
          <w:tcPr>
            <w:tcW w:w="3547" w:type="dxa"/>
            <w:tcBorders>
              <w:top w:val="single" w:sz="1" w:space="0" w:color="8E9DAE"/>
              <w:left w:val="single" w:sz="1" w:space="0" w:color="8E9DAE"/>
              <w:bottom w:val="single" w:sz="1" w:space="0" w:color="8E9DAE"/>
              <w:right w:val="single" w:sz="1" w:space="0" w:color="8E9DAE"/>
            </w:tcBorders>
            <w:shd w:val="clear" w:color="auto" w:fill="E8EDF4"/>
            <w:tcMar>
              <w:top w:w="100" w:type="dxa"/>
              <w:left w:w="150" w:type="dxa"/>
              <w:bottom w:w="100" w:type="dxa"/>
              <w:right w:w="150" w:type="dxa"/>
            </w:tcMar>
            <w:vAlign w:val="center"/>
          </w:tcPr>
          <w:p w14:paraId="0581FC17" w14:textId="234FE121" w:rsidR="00D10847" w:rsidRPr="00DF3FE0" w:rsidRDefault="00D10847" w:rsidP="00A40CE3">
            <w:pPr>
              <w:rPr>
                <w:rFonts w:ascii="Arial" w:hAnsi="Arial" w:cs="Arial"/>
              </w:rPr>
            </w:pPr>
            <w:r w:rsidRPr="00DF3FE0">
              <w:rPr>
                <w:rFonts w:ascii="Arial" w:hAnsi="Arial" w:cs="Arial"/>
                <w:color w:val="333333"/>
                <w:sz w:val="19"/>
                <w:szCs w:val="19"/>
              </w:rPr>
              <w:t>A l’envoie du</w:t>
            </w:r>
            <w:r>
              <w:rPr>
                <w:rFonts w:ascii="Arial" w:hAnsi="Arial" w:cs="Arial"/>
                <w:color w:val="333333"/>
                <w:sz w:val="19"/>
                <w:szCs w:val="19"/>
              </w:rPr>
              <w:t xml:space="preserve"> rapport </w:t>
            </w:r>
          </w:p>
        </w:tc>
      </w:tr>
      <w:tr w:rsidR="00D10847" w:rsidRPr="00DF3FE0" w14:paraId="57ED4371" w14:textId="77777777" w:rsidTr="00D10847">
        <w:tc>
          <w:tcPr>
            <w:tcW w:w="4110" w:type="dxa"/>
            <w:tcBorders>
              <w:top w:val="single" w:sz="1" w:space="0" w:color="8E9DAE"/>
              <w:left w:val="single" w:sz="1" w:space="0" w:color="8E9DAE"/>
              <w:bottom w:val="single" w:sz="1" w:space="0" w:color="8E9DAE"/>
              <w:right w:val="single" w:sz="1" w:space="0" w:color="8E9DAE"/>
            </w:tcBorders>
            <w:shd w:val="clear" w:color="auto" w:fill="E8EDF4"/>
            <w:tcMar>
              <w:top w:w="100" w:type="dxa"/>
              <w:left w:w="150" w:type="dxa"/>
              <w:bottom w:w="100" w:type="dxa"/>
              <w:right w:w="150" w:type="dxa"/>
            </w:tcMar>
            <w:vAlign w:val="center"/>
          </w:tcPr>
          <w:p w14:paraId="5432D182" w14:textId="77777777" w:rsidR="00D10847" w:rsidRPr="00C75FB7" w:rsidRDefault="00D10847" w:rsidP="00A40CE3">
            <w:pPr>
              <w:rPr>
                <w:rFonts w:ascii="Arial" w:eastAsia="Montserrat" w:hAnsi="Arial" w:cs="Arial"/>
                <w:b/>
                <w:bCs/>
                <w:color w:val="1A2B4C"/>
                <w:sz w:val="19"/>
                <w:szCs w:val="19"/>
              </w:rPr>
            </w:pPr>
            <w:r w:rsidRPr="006239C2">
              <w:rPr>
                <w:rFonts w:ascii="Arial" w:eastAsia="Montserrat" w:hAnsi="Arial" w:cs="Arial"/>
                <w:b/>
                <w:bCs/>
                <w:color w:val="1A2B4C"/>
                <w:sz w:val="19"/>
                <w:szCs w:val="19"/>
              </w:rPr>
              <w:t xml:space="preserve">Phase 2 : Appel d’offres : DCE et AMT </w:t>
            </w:r>
          </w:p>
        </w:tc>
        <w:tc>
          <w:tcPr>
            <w:tcW w:w="1556" w:type="dxa"/>
            <w:tcBorders>
              <w:top w:val="single" w:sz="1" w:space="0" w:color="8E9DAE"/>
              <w:left w:val="single" w:sz="1" w:space="0" w:color="8E9DAE"/>
              <w:bottom w:val="single" w:sz="1" w:space="0" w:color="8E9DAE"/>
              <w:right w:val="single" w:sz="1" w:space="0" w:color="8E9DAE"/>
            </w:tcBorders>
            <w:shd w:val="clear" w:color="auto" w:fill="E8EDF4"/>
            <w:vAlign w:val="center"/>
          </w:tcPr>
          <w:p w14:paraId="757D4592" w14:textId="0F6C200A" w:rsidR="00D10847" w:rsidRDefault="00D10847" w:rsidP="00A40CE3">
            <w:pPr>
              <w:jc w:val="center"/>
              <w:rPr>
                <w:rFonts w:ascii="Arial" w:eastAsia="Montserrat" w:hAnsi="Arial" w:cs="Arial"/>
                <w:b/>
                <w:bCs/>
                <w:color w:val="1A2B4C"/>
                <w:sz w:val="19"/>
                <w:szCs w:val="19"/>
              </w:rPr>
            </w:pPr>
            <w:r>
              <w:rPr>
                <w:rFonts w:ascii="Arial" w:eastAsia="Montserrat" w:hAnsi="Arial" w:cs="Arial"/>
                <w:b/>
                <w:bCs/>
                <w:color w:val="1A2B4C"/>
                <w:sz w:val="19"/>
                <w:szCs w:val="19"/>
              </w:rPr>
              <w:t>3</w:t>
            </w:r>
            <w:r>
              <w:rPr>
                <w:rFonts w:ascii="Arial" w:eastAsia="Montserrat" w:hAnsi="Arial" w:cs="Arial"/>
                <w:b/>
                <w:bCs/>
                <w:color w:val="1A2B4C"/>
                <w:sz w:val="19"/>
                <w:szCs w:val="19"/>
              </w:rPr>
              <w:t xml:space="preserve"> 000</w:t>
            </w:r>
            <w:r w:rsidRPr="00DF3FE0">
              <w:rPr>
                <w:rFonts w:ascii="Arial" w:eastAsia="Montserrat" w:hAnsi="Arial" w:cs="Arial"/>
                <w:b/>
                <w:bCs/>
                <w:color w:val="1A2B4C"/>
                <w:sz w:val="19"/>
                <w:szCs w:val="19"/>
              </w:rPr>
              <w:t>,00 €</w:t>
            </w:r>
          </w:p>
        </w:tc>
        <w:tc>
          <w:tcPr>
            <w:tcW w:w="3547" w:type="dxa"/>
            <w:tcBorders>
              <w:top w:val="single" w:sz="1" w:space="0" w:color="8E9DAE"/>
              <w:left w:val="single" w:sz="1" w:space="0" w:color="8E9DAE"/>
              <w:bottom w:val="single" w:sz="1" w:space="0" w:color="8E9DAE"/>
              <w:right w:val="single" w:sz="1" w:space="0" w:color="8E9DAE"/>
            </w:tcBorders>
            <w:shd w:val="clear" w:color="auto" w:fill="E8EDF4"/>
            <w:tcMar>
              <w:top w:w="100" w:type="dxa"/>
              <w:left w:w="150" w:type="dxa"/>
              <w:bottom w:w="100" w:type="dxa"/>
              <w:right w:w="150" w:type="dxa"/>
            </w:tcMar>
            <w:vAlign w:val="center"/>
          </w:tcPr>
          <w:p w14:paraId="6B49CD73" w14:textId="7EE031A2" w:rsidR="00D10847" w:rsidRDefault="00D10847" w:rsidP="00A40CE3">
            <w:pPr>
              <w:rPr>
                <w:rFonts w:ascii="Arial" w:hAnsi="Arial" w:cs="Arial"/>
                <w:color w:val="333333"/>
                <w:sz w:val="19"/>
                <w:szCs w:val="19"/>
              </w:rPr>
            </w:pPr>
            <w:r>
              <w:rPr>
                <w:rFonts w:ascii="Arial" w:hAnsi="Arial" w:cs="Arial"/>
                <w:color w:val="333333"/>
                <w:sz w:val="19"/>
                <w:szCs w:val="19"/>
              </w:rPr>
              <w:t xml:space="preserve">2 000 € à l’envoie du DCE </w:t>
            </w:r>
          </w:p>
          <w:p w14:paraId="61E2E161" w14:textId="13D8411C" w:rsidR="00D10847" w:rsidRPr="00DF3FE0" w:rsidRDefault="00D10847" w:rsidP="00A40CE3">
            <w:pPr>
              <w:rPr>
                <w:rFonts w:ascii="Arial" w:hAnsi="Arial" w:cs="Arial"/>
                <w:color w:val="333333"/>
                <w:sz w:val="19"/>
                <w:szCs w:val="19"/>
              </w:rPr>
            </w:pPr>
            <w:r>
              <w:rPr>
                <w:rFonts w:ascii="Arial" w:hAnsi="Arial" w:cs="Arial"/>
                <w:color w:val="333333"/>
                <w:sz w:val="19"/>
                <w:szCs w:val="19"/>
              </w:rPr>
              <w:t xml:space="preserve">1 000 € à l’envoie de l’analyse  </w:t>
            </w:r>
          </w:p>
        </w:tc>
      </w:tr>
      <w:tr w:rsidR="00D10847" w:rsidRPr="00DF3FE0" w14:paraId="234E5FAC" w14:textId="77777777" w:rsidTr="00D10847">
        <w:tc>
          <w:tcPr>
            <w:tcW w:w="4110" w:type="dxa"/>
            <w:tcBorders>
              <w:top w:val="single" w:sz="1" w:space="0" w:color="8E9DAE"/>
              <w:left w:val="single" w:sz="1" w:space="0" w:color="8E9DAE"/>
              <w:bottom w:val="single" w:sz="1" w:space="0" w:color="8E9DAE"/>
              <w:right w:val="single" w:sz="1" w:space="0" w:color="8E9DAE"/>
            </w:tcBorders>
            <w:shd w:val="clear" w:color="auto" w:fill="E8EDF4"/>
            <w:tcMar>
              <w:top w:w="100" w:type="dxa"/>
              <w:left w:w="150" w:type="dxa"/>
              <w:bottom w:w="100" w:type="dxa"/>
              <w:right w:w="150" w:type="dxa"/>
            </w:tcMar>
            <w:vAlign w:val="center"/>
          </w:tcPr>
          <w:p w14:paraId="45A427D2" w14:textId="77777777" w:rsidR="00D10847" w:rsidRPr="00DF3FE0" w:rsidRDefault="00D10847" w:rsidP="00A40CE3">
            <w:pPr>
              <w:rPr>
                <w:rFonts w:ascii="Arial" w:eastAsia="Montserrat" w:hAnsi="Arial" w:cs="Arial"/>
                <w:b/>
                <w:bCs/>
                <w:color w:val="1A2B4C"/>
                <w:sz w:val="19"/>
                <w:szCs w:val="19"/>
              </w:rPr>
            </w:pPr>
            <w:r w:rsidRPr="006239C2">
              <w:rPr>
                <w:rFonts w:ascii="Arial" w:eastAsia="Montserrat" w:hAnsi="Arial" w:cs="Arial"/>
                <w:b/>
                <w:bCs/>
                <w:color w:val="1A2B4C"/>
                <w:sz w:val="19"/>
                <w:szCs w:val="19"/>
              </w:rPr>
              <w:t xml:space="preserve">Phase 3 : Exécution &amp; Travaux:  DET </w:t>
            </w:r>
          </w:p>
        </w:tc>
        <w:tc>
          <w:tcPr>
            <w:tcW w:w="1556" w:type="dxa"/>
            <w:tcBorders>
              <w:top w:val="single" w:sz="1" w:space="0" w:color="8E9DAE"/>
              <w:left w:val="single" w:sz="1" w:space="0" w:color="8E9DAE"/>
              <w:bottom w:val="single" w:sz="1" w:space="0" w:color="8E9DAE"/>
              <w:right w:val="single" w:sz="1" w:space="0" w:color="8E9DAE"/>
            </w:tcBorders>
            <w:shd w:val="clear" w:color="auto" w:fill="E8EDF4"/>
            <w:vAlign w:val="center"/>
          </w:tcPr>
          <w:p w14:paraId="1503FB74" w14:textId="6D925469" w:rsidR="00D10847" w:rsidRPr="00DF3FE0" w:rsidRDefault="00D10847" w:rsidP="00A40CE3">
            <w:pPr>
              <w:jc w:val="center"/>
              <w:rPr>
                <w:rFonts w:ascii="Arial" w:eastAsia="Montserrat" w:hAnsi="Arial" w:cs="Arial"/>
                <w:b/>
                <w:bCs/>
                <w:color w:val="1A2B4C"/>
                <w:sz w:val="19"/>
                <w:szCs w:val="19"/>
              </w:rPr>
            </w:pPr>
            <w:r>
              <w:rPr>
                <w:rFonts w:ascii="Arial" w:eastAsia="Montserrat" w:hAnsi="Arial" w:cs="Arial"/>
                <w:b/>
                <w:bCs/>
                <w:color w:val="1A2B4C"/>
                <w:sz w:val="19"/>
                <w:szCs w:val="19"/>
              </w:rPr>
              <w:t>8 400</w:t>
            </w:r>
            <w:r w:rsidRPr="00DF3FE0">
              <w:rPr>
                <w:rFonts w:ascii="Arial" w:eastAsia="Montserrat" w:hAnsi="Arial" w:cs="Arial"/>
                <w:b/>
                <w:bCs/>
                <w:color w:val="1A2B4C"/>
                <w:sz w:val="19"/>
                <w:szCs w:val="19"/>
              </w:rPr>
              <w:t>,00 €</w:t>
            </w:r>
          </w:p>
        </w:tc>
        <w:tc>
          <w:tcPr>
            <w:tcW w:w="3547" w:type="dxa"/>
            <w:tcBorders>
              <w:top w:val="single" w:sz="1" w:space="0" w:color="8E9DAE"/>
              <w:left w:val="single" w:sz="1" w:space="0" w:color="8E9DAE"/>
              <w:bottom w:val="single" w:sz="1" w:space="0" w:color="8E9DAE"/>
              <w:right w:val="single" w:sz="1" w:space="0" w:color="8E9DAE"/>
            </w:tcBorders>
            <w:shd w:val="clear" w:color="auto" w:fill="E8EDF4"/>
            <w:tcMar>
              <w:top w:w="100" w:type="dxa"/>
              <w:left w:w="150" w:type="dxa"/>
              <w:bottom w:w="100" w:type="dxa"/>
              <w:right w:w="150" w:type="dxa"/>
            </w:tcMar>
            <w:vAlign w:val="center"/>
          </w:tcPr>
          <w:p w14:paraId="7A951451" w14:textId="1E9D7A08" w:rsidR="00D10847" w:rsidRDefault="00D10847" w:rsidP="002D3B6E">
            <w:pPr>
              <w:rPr>
                <w:rFonts w:ascii="Arial" w:hAnsi="Arial" w:cs="Arial"/>
                <w:color w:val="333333"/>
                <w:sz w:val="19"/>
                <w:szCs w:val="19"/>
              </w:rPr>
            </w:pPr>
            <w:r>
              <w:rPr>
                <w:rFonts w:ascii="Arial" w:hAnsi="Arial" w:cs="Arial"/>
                <w:color w:val="333333"/>
                <w:sz w:val="19"/>
                <w:szCs w:val="19"/>
              </w:rPr>
              <w:t xml:space="preserve">2 </w:t>
            </w:r>
            <w:r>
              <w:rPr>
                <w:rFonts w:ascii="Arial" w:hAnsi="Arial" w:cs="Arial"/>
                <w:color w:val="333333"/>
                <w:sz w:val="19"/>
                <w:szCs w:val="19"/>
              </w:rPr>
              <w:t>1</w:t>
            </w:r>
            <w:r>
              <w:rPr>
                <w:rFonts w:ascii="Arial" w:hAnsi="Arial" w:cs="Arial"/>
                <w:color w:val="333333"/>
                <w:sz w:val="19"/>
                <w:szCs w:val="19"/>
              </w:rPr>
              <w:t xml:space="preserve">00 € </w:t>
            </w:r>
            <w:r>
              <w:rPr>
                <w:rFonts w:ascii="Arial" w:hAnsi="Arial" w:cs="Arial"/>
                <w:color w:val="333333"/>
                <w:sz w:val="19"/>
                <w:szCs w:val="19"/>
              </w:rPr>
              <w:t>début travaux 1</w:t>
            </w:r>
            <w:r w:rsidRPr="002D3B6E">
              <w:rPr>
                <w:rFonts w:ascii="Arial" w:hAnsi="Arial" w:cs="Arial"/>
                <w:color w:val="333333"/>
                <w:sz w:val="19"/>
                <w:szCs w:val="19"/>
                <w:vertAlign w:val="superscript"/>
              </w:rPr>
              <w:t>er</w:t>
            </w:r>
            <w:r>
              <w:rPr>
                <w:rFonts w:ascii="Arial" w:hAnsi="Arial" w:cs="Arial"/>
                <w:color w:val="333333"/>
                <w:sz w:val="19"/>
                <w:szCs w:val="19"/>
              </w:rPr>
              <w:t xml:space="preserve"> ascenseur </w:t>
            </w:r>
          </w:p>
          <w:p w14:paraId="70FFFCC5" w14:textId="0E852515" w:rsidR="00D10847" w:rsidRDefault="00D10847" w:rsidP="002D3B6E">
            <w:pPr>
              <w:rPr>
                <w:rFonts w:ascii="Arial" w:hAnsi="Arial" w:cs="Arial"/>
                <w:color w:val="333333"/>
                <w:sz w:val="19"/>
                <w:szCs w:val="19"/>
              </w:rPr>
            </w:pPr>
            <w:r>
              <w:rPr>
                <w:rFonts w:ascii="Arial" w:hAnsi="Arial" w:cs="Arial"/>
                <w:color w:val="333333"/>
                <w:sz w:val="19"/>
                <w:szCs w:val="19"/>
              </w:rPr>
              <w:t xml:space="preserve">2 </w:t>
            </w:r>
            <w:r>
              <w:rPr>
                <w:rFonts w:ascii="Arial" w:hAnsi="Arial" w:cs="Arial"/>
                <w:color w:val="333333"/>
                <w:sz w:val="19"/>
                <w:szCs w:val="19"/>
              </w:rPr>
              <w:t>1</w:t>
            </w:r>
            <w:r>
              <w:rPr>
                <w:rFonts w:ascii="Arial" w:hAnsi="Arial" w:cs="Arial"/>
                <w:color w:val="333333"/>
                <w:sz w:val="19"/>
                <w:szCs w:val="19"/>
              </w:rPr>
              <w:t xml:space="preserve">00 € </w:t>
            </w:r>
            <w:r>
              <w:rPr>
                <w:rFonts w:ascii="Arial" w:hAnsi="Arial" w:cs="Arial"/>
                <w:color w:val="333333"/>
                <w:sz w:val="19"/>
                <w:szCs w:val="19"/>
              </w:rPr>
              <w:t xml:space="preserve">OPR </w:t>
            </w:r>
            <w:r>
              <w:rPr>
                <w:rFonts w:ascii="Arial" w:hAnsi="Arial" w:cs="Arial"/>
                <w:color w:val="333333"/>
                <w:sz w:val="19"/>
                <w:szCs w:val="19"/>
              </w:rPr>
              <w:t>1</w:t>
            </w:r>
            <w:r w:rsidRPr="002D3B6E">
              <w:rPr>
                <w:rFonts w:ascii="Arial" w:hAnsi="Arial" w:cs="Arial"/>
                <w:color w:val="333333"/>
                <w:sz w:val="19"/>
                <w:szCs w:val="19"/>
                <w:vertAlign w:val="superscript"/>
              </w:rPr>
              <w:t>er</w:t>
            </w:r>
            <w:r>
              <w:rPr>
                <w:rFonts w:ascii="Arial" w:hAnsi="Arial" w:cs="Arial"/>
                <w:color w:val="333333"/>
                <w:sz w:val="19"/>
                <w:szCs w:val="19"/>
              </w:rPr>
              <w:t xml:space="preserve"> ascenseur </w:t>
            </w:r>
          </w:p>
          <w:p w14:paraId="1D28917B" w14:textId="52FFD0B8" w:rsidR="00D10847" w:rsidRDefault="00D10847" w:rsidP="002D3B6E">
            <w:pPr>
              <w:rPr>
                <w:rFonts w:ascii="Arial" w:hAnsi="Arial" w:cs="Arial"/>
                <w:color w:val="333333"/>
                <w:sz w:val="19"/>
                <w:szCs w:val="19"/>
              </w:rPr>
            </w:pPr>
            <w:r>
              <w:rPr>
                <w:rFonts w:ascii="Arial" w:hAnsi="Arial" w:cs="Arial"/>
                <w:color w:val="333333"/>
                <w:sz w:val="19"/>
                <w:szCs w:val="19"/>
              </w:rPr>
              <w:t xml:space="preserve">2 100 € début travaux </w:t>
            </w:r>
            <w:r>
              <w:rPr>
                <w:rFonts w:ascii="Arial" w:hAnsi="Arial" w:cs="Arial"/>
                <w:color w:val="333333"/>
                <w:sz w:val="19"/>
                <w:szCs w:val="19"/>
              </w:rPr>
              <w:t>2</w:t>
            </w:r>
            <w:r w:rsidRPr="002D3B6E">
              <w:rPr>
                <w:rFonts w:ascii="Arial" w:hAnsi="Arial" w:cs="Arial"/>
                <w:color w:val="333333"/>
                <w:sz w:val="19"/>
                <w:szCs w:val="19"/>
                <w:vertAlign w:val="superscript"/>
              </w:rPr>
              <w:t>e</w:t>
            </w:r>
            <w:r>
              <w:rPr>
                <w:rFonts w:ascii="Arial" w:hAnsi="Arial" w:cs="Arial"/>
                <w:color w:val="333333"/>
                <w:sz w:val="19"/>
                <w:szCs w:val="19"/>
                <w:vertAlign w:val="superscript"/>
              </w:rPr>
              <w:t>me</w:t>
            </w:r>
            <w:r>
              <w:rPr>
                <w:rFonts w:ascii="Arial" w:hAnsi="Arial" w:cs="Arial"/>
                <w:color w:val="333333"/>
                <w:sz w:val="19"/>
                <w:szCs w:val="19"/>
              </w:rPr>
              <w:t xml:space="preserve"> ascenseur </w:t>
            </w:r>
          </w:p>
          <w:p w14:paraId="54D24FDB" w14:textId="6A8C5097" w:rsidR="00D10847" w:rsidRPr="00DF3FE0" w:rsidRDefault="00D10847" w:rsidP="00A40CE3">
            <w:pPr>
              <w:rPr>
                <w:rFonts w:ascii="Arial" w:hAnsi="Arial" w:cs="Arial"/>
                <w:color w:val="333333"/>
                <w:sz w:val="19"/>
                <w:szCs w:val="19"/>
              </w:rPr>
            </w:pPr>
            <w:r>
              <w:rPr>
                <w:rFonts w:ascii="Arial" w:hAnsi="Arial" w:cs="Arial"/>
                <w:color w:val="333333"/>
                <w:sz w:val="19"/>
                <w:szCs w:val="19"/>
              </w:rPr>
              <w:t>2 100 € OPR  2</w:t>
            </w:r>
            <w:r w:rsidRPr="002D3B6E">
              <w:rPr>
                <w:rFonts w:ascii="Arial" w:hAnsi="Arial" w:cs="Arial"/>
                <w:color w:val="333333"/>
                <w:sz w:val="19"/>
                <w:szCs w:val="19"/>
                <w:vertAlign w:val="superscript"/>
              </w:rPr>
              <w:t>e</w:t>
            </w:r>
            <w:r>
              <w:rPr>
                <w:rFonts w:ascii="Arial" w:hAnsi="Arial" w:cs="Arial"/>
                <w:color w:val="333333"/>
                <w:sz w:val="19"/>
                <w:szCs w:val="19"/>
                <w:vertAlign w:val="superscript"/>
              </w:rPr>
              <w:t>me</w:t>
            </w:r>
            <w:r>
              <w:rPr>
                <w:rFonts w:ascii="Arial" w:hAnsi="Arial" w:cs="Arial"/>
                <w:color w:val="333333"/>
                <w:sz w:val="19"/>
                <w:szCs w:val="19"/>
              </w:rPr>
              <w:t xml:space="preserve"> ascenseur</w:t>
            </w:r>
          </w:p>
        </w:tc>
      </w:tr>
      <w:tr w:rsidR="00D10847" w:rsidRPr="00DF3FE0" w14:paraId="3AD1F899" w14:textId="77777777" w:rsidTr="00D10847">
        <w:tc>
          <w:tcPr>
            <w:tcW w:w="4110" w:type="dxa"/>
            <w:tcBorders>
              <w:top w:val="single" w:sz="1" w:space="0" w:color="8E9DAE"/>
              <w:left w:val="single" w:sz="1" w:space="0" w:color="8E9DAE"/>
              <w:bottom w:val="single" w:sz="1" w:space="0" w:color="8E9DAE"/>
              <w:right w:val="single" w:sz="1" w:space="0" w:color="8E9DAE"/>
            </w:tcBorders>
            <w:shd w:val="clear" w:color="auto" w:fill="E8EDF4"/>
            <w:tcMar>
              <w:top w:w="100" w:type="dxa"/>
              <w:left w:w="150" w:type="dxa"/>
              <w:bottom w:w="100" w:type="dxa"/>
              <w:right w:w="150" w:type="dxa"/>
            </w:tcMar>
            <w:vAlign w:val="center"/>
          </w:tcPr>
          <w:p w14:paraId="59093591" w14:textId="77777777" w:rsidR="00D10847" w:rsidRPr="00DF3FE0" w:rsidRDefault="00D10847" w:rsidP="00A40CE3">
            <w:pPr>
              <w:rPr>
                <w:rFonts w:ascii="Arial" w:eastAsia="Montserrat" w:hAnsi="Arial" w:cs="Arial"/>
                <w:b/>
                <w:bCs/>
                <w:color w:val="1A2B4C"/>
                <w:sz w:val="19"/>
                <w:szCs w:val="19"/>
              </w:rPr>
            </w:pPr>
            <w:r w:rsidRPr="006239C2">
              <w:rPr>
                <w:rFonts w:ascii="Arial" w:eastAsia="Montserrat" w:hAnsi="Arial" w:cs="Arial"/>
                <w:b/>
                <w:bCs/>
                <w:color w:val="1A2B4C"/>
                <w:sz w:val="19"/>
                <w:szCs w:val="19"/>
              </w:rPr>
              <w:t xml:space="preserve">Phase 4 : Garantie de parfait achèvement </w:t>
            </w:r>
          </w:p>
        </w:tc>
        <w:tc>
          <w:tcPr>
            <w:tcW w:w="1556" w:type="dxa"/>
            <w:tcBorders>
              <w:top w:val="single" w:sz="1" w:space="0" w:color="8E9DAE"/>
              <w:left w:val="single" w:sz="1" w:space="0" w:color="8E9DAE"/>
              <w:bottom w:val="single" w:sz="1" w:space="0" w:color="8E9DAE"/>
              <w:right w:val="single" w:sz="1" w:space="0" w:color="8E9DAE"/>
            </w:tcBorders>
            <w:shd w:val="clear" w:color="auto" w:fill="E8EDF4"/>
            <w:vAlign w:val="center"/>
          </w:tcPr>
          <w:p w14:paraId="3852A066" w14:textId="6FFF1A41" w:rsidR="00D10847" w:rsidRPr="00DF3FE0" w:rsidRDefault="00D10847" w:rsidP="00A40CE3">
            <w:pPr>
              <w:jc w:val="center"/>
              <w:rPr>
                <w:rFonts w:ascii="Arial" w:eastAsia="Montserrat" w:hAnsi="Arial" w:cs="Arial"/>
                <w:b/>
                <w:bCs/>
                <w:color w:val="1A2B4C"/>
                <w:sz w:val="19"/>
                <w:szCs w:val="19"/>
              </w:rPr>
            </w:pPr>
            <w:r>
              <w:rPr>
                <w:rFonts w:ascii="Arial" w:eastAsia="Montserrat" w:hAnsi="Arial" w:cs="Arial"/>
                <w:b/>
                <w:bCs/>
                <w:color w:val="1A2B4C"/>
                <w:sz w:val="19"/>
                <w:szCs w:val="19"/>
              </w:rPr>
              <w:t>500</w:t>
            </w:r>
            <w:r w:rsidRPr="00DF3FE0">
              <w:rPr>
                <w:rFonts w:ascii="Arial" w:eastAsia="Montserrat" w:hAnsi="Arial" w:cs="Arial"/>
                <w:b/>
                <w:bCs/>
                <w:color w:val="1A2B4C"/>
                <w:sz w:val="19"/>
                <w:szCs w:val="19"/>
              </w:rPr>
              <w:t>,00 €</w:t>
            </w:r>
          </w:p>
        </w:tc>
        <w:tc>
          <w:tcPr>
            <w:tcW w:w="3547" w:type="dxa"/>
            <w:tcBorders>
              <w:top w:val="single" w:sz="1" w:space="0" w:color="8E9DAE"/>
              <w:left w:val="single" w:sz="1" w:space="0" w:color="8E9DAE"/>
              <w:bottom w:val="single" w:sz="1" w:space="0" w:color="8E9DAE"/>
              <w:right w:val="single" w:sz="1" w:space="0" w:color="8E9DAE"/>
            </w:tcBorders>
            <w:shd w:val="clear" w:color="auto" w:fill="E8EDF4"/>
            <w:tcMar>
              <w:top w:w="100" w:type="dxa"/>
              <w:left w:w="150" w:type="dxa"/>
              <w:bottom w:w="100" w:type="dxa"/>
              <w:right w:w="150" w:type="dxa"/>
            </w:tcMar>
            <w:vAlign w:val="center"/>
          </w:tcPr>
          <w:p w14:paraId="54E0455E" w14:textId="3708D564" w:rsidR="00D10847" w:rsidRPr="00DF3FE0" w:rsidRDefault="00D10847" w:rsidP="00A40CE3">
            <w:pPr>
              <w:rPr>
                <w:rFonts w:ascii="Arial" w:hAnsi="Arial" w:cs="Arial"/>
                <w:color w:val="333333"/>
                <w:sz w:val="19"/>
                <w:szCs w:val="19"/>
              </w:rPr>
            </w:pPr>
            <w:r w:rsidRPr="00DF3FE0">
              <w:rPr>
                <w:rFonts w:ascii="Arial" w:hAnsi="Arial" w:cs="Arial"/>
                <w:color w:val="333333"/>
                <w:sz w:val="19"/>
                <w:szCs w:val="19"/>
              </w:rPr>
              <w:t>À</w:t>
            </w:r>
            <w:r>
              <w:rPr>
                <w:rFonts w:ascii="Arial" w:hAnsi="Arial" w:cs="Arial"/>
                <w:color w:val="333333"/>
                <w:sz w:val="19"/>
                <w:szCs w:val="19"/>
              </w:rPr>
              <w:t xml:space="preserve"> la fin de la période GPA</w:t>
            </w:r>
          </w:p>
        </w:tc>
      </w:tr>
      <w:tr w:rsidR="005D5FB4" w:rsidRPr="00DF3FE0" w14:paraId="42430D6F" w14:textId="77777777" w:rsidTr="00D10847">
        <w:tc>
          <w:tcPr>
            <w:tcW w:w="4110" w:type="dxa"/>
            <w:tcBorders>
              <w:top w:val="single" w:sz="1" w:space="0" w:color="8E9DAE"/>
              <w:left w:val="single" w:sz="1" w:space="0" w:color="8E9DAE"/>
              <w:bottom w:val="single" w:sz="1" w:space="0" w:color="8E9DAE"/>
              <w:right w:val="single" w:sz="1" w:space="0" w:color="8E9DAE"/>
            </w:tcBorders>
            <w:shd w:val="clear" w:color="auto" w:fill="1A2B4C"/>
            <w:tcMar>
              <w:top w:w="100" w:type="dxa"/>
              <w:left w:w="150" w:type="dxa"/>
              <w:bottom w:w="100" w:type="dxa"/>
              <w:right w:w="150" w:type="dxa"/>
            </w:tcMar>
            <w:vAlign w:val="center"/>
          </w:tcPr>
          <w:p w14:paraId="58707738" w14:textId="77777777" w:rsidR="005D5FB4" w:rsidRPr="00DF3FE0" w:rsidRDefault="0025160B">
            <w:pPr>
              <w:rPr>
                <w:rFonts w:ascii="Arial" w:hAnsi="Arial" w:cs="Arial"/>
              </w:rPr>
            </w:pPr>
            <w:r w:rsidRPr="00DF3FE0">
              <w:rPr>
                <w:rFonts w:ascii="Arial" w:eastAsia="Montserrat" w:hAnsi="Arial" w:cs="Arial"/>
                <w:b/>
                <w:bCs/>
                <w:color w:val="FFFFFF"/>
                <w:sz w:val="19"/>
                <w:szCs w:val="19"/>
              </w:rPr>
              <w:t>TOTAL</w:t>
            </w:r>
          </w:p>
        </w:tc>
        <w:tc>
          <w:tcPr>
            <w:tcW w:w="0" w:type="auto"/>
            <w:tcBorders>
              <w:top w:val="single" w:sz="1" w:space="0" w:color="8E9DAE"/>
              <w:left w:val="single" w:sz="1" w:space="0" w:color="8E9DAE"/>
              <w:bottom w:val="single" w:sz="1" w:space="0" w:color="8E9DAE"/>
              <w:right w:val="single" w:sz="1" w:space="0" w:color="8E9DAE"/>
            </w:tcBorders>
            <w:shd w:val="clear" w:color="auto" w:fill="FF6B00"/>
            <w:tcMar>
              <w:top w:w="100" w:type="dxa"/>
              <w:left w:w="150" w:type="dxa"/>
              <w:bottom w:w="100" w:type="dxa"/>
              <w:right w:w="150" w:type="dxa"/>
            </w:tcMar>
            <w:vAlign w:val="center"/>
          </w:tcPr>
          <w:p w14:paraId="6D9A89F7" w14:textId="10772844" w:rsidR="005D5FB4" w:rsidRPr="00DF3FE0" w:rsidRDefault="002B2860">
            <w:pPr>
              <w:jc w:val="center"/>
              <w:rPr>
                <w:rFonts w:ascii="Arial" w:hAnsi="Arial" w:cs="Arial"/>
              </w:rPr>
            </w:pPr>
            <w:r>
              <w:rPr>
                <w:rFonts w:ascii="Arial" w:eastAsia="Montserrat" w:hAnsi="Arial" w:cs="Arial"/>
                <w:b/>
                <w:bCs/>
                <w:color w:val="FFFFFF"/>
                <w:sz w:val="19"/>
                <w:szCs w:val="19"/>
              </w:rPr>
              <w:t>13</w:t>
            </w:r>
            <w:r w:rsidR="0021617D">
              <w:rPr>
                <w:rFonts w:ascii="Arial" w:eastAsia="Montserrat" w:hAnsi="Arial" w:cs="Arial"/>
                <w:b/>
                <w:bCs/>
                <w:color w:val="FFFFFF"/>
                <w:sz w:val="19"/>
                <w:szCs w:val="19"/>
              </w:rPr>
              <w:t xml:space="preserve"> 90</w:t>
            </w:r>
            <w:r w:rsidR="00442671" w:rsidRPr="00DF3FE0">
              <w:rPr>
                <w:rFonts w:ascii="Arial" w:eastAsia="Montserrat" w:hAnsi="Arial" w:cs="Arial"/>
                <w:b/>
                <w:bCs/>
                <w:color w:val="FFFFFF"/>
                <w:sz w:val="19"/>
                <w:szCs w:val="19"/>
              </w:rPr>
              <w:t>0</w:t>
            </w:r>
            <w:r w:rsidR="0025160B" w:rsidRPr="00DF3FE0">
              <w:rPr>
                <w:rFonts w:ascii="Arial" w:eastAsia="Montserrat" w:hAnsi="Arial" w:cs="Arial"/>
                <w:b/>
                <w:bCs/>
                <w:color w:val="FFFFFF"/>
                <w:sz w:val="19"/>
                <w:szCs w:val="19"/>
              </w:rPr>
              <w:t>,00 €</w:t>
            </w:r>
          </w:p>
        </w:tc>
        <w:tc>
          <w:tcPr>
            <w:tcW w:w="3547" w:type="dxa"/>
            <w:tcBorders>
              <w:top w:val="single" w:sz="1" w:space="0" w:color="8E9DAE"/>
              <w:left w:val="single" w:sz="1" w:space="0" w:color="8E9DAE"/>
              <w:bottom w:val="single" w:sz="1" w:space="0" w:color="8E9DAE"/>
              <w:right w:val="single" w:sz="1" w:space="0" w:color="8E9DAE"/>
            </w:tcBorders>
            <w:shd w:val="clear" w:color="auto" w:fill="F4F6F9"/>
            <w:tcMar>
              <w:top w:w="100" w:type="dxa"/>
              <w:left w:w="150" w:type="dxa"/>
              <w:bottom w:w="100" w:type="dxa"/>
              <w:right w:w="150" w:type="dxa"/>
            </w:tcMar>
            <w:vAlign w:val="center"/>
          </w:tcPr>
          <w:p w14:paraId="5CABB4C7" w14:textId="77777777" w:rsidR="005D5FB4" w:rsidRPr="00DF3FE0" w:rsidRDefault="005D5FB4">
            <w:pPr>
              <w:rPr>
                <w:rFonts w:ascii="Arial" w:hAnsi="Arial" w:cs="Arial"/>
              </w:rPr>
            </w:pPr>
          </w:p>
        </w:tc>
      </w:tr>
    </w:tbl>
    <w:p w14:paraId="10DC6D82" w14:textId="77777777" w:rsidR="005D5FB4" w:rsidRPr="00DF3FE0" w:rsidRDefault="0025160B">
      <w:pPr>
        <w:pStyle w:val="Titre1"/>
        <w:pBdr>
          <w:bottom w:val="single" w:sz="6" w:space="0" w:color="FF6B00"/>
        </w:pBdr>
        <w:rPr>
          <w:rFonts w:ascii="Arial" w:hAnsi="Arial" w:cs="Arial"/>
        </w:rPr>
      </w:pPr>
      <w:r w:rsidRPr="00DF3FE0">
        <w:rPr>
          <w:rFonts w:ascii="Arial" w:hAnsi="Arial" w:cs="Arial"/>
        </w:rPr>
        <w:t>DÉLAIS ET CALENDRIER PRÉVISIONNEL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72"/>
        <w:gridCol w:w="5054"/>
      </w:tblGrid>
      <w:tr w:rsidR="005D5FB4" w:rsidRPr="00DF3FE0" w14:paraId="600573EC" w14:textId="77777777">
        <w:tc>
          <w:tcPr>
            <w:tcW w:w="0" w:type="auto"/>
            <w:tcBorders>
              <w:top w:val="single" w:sz="1" w:space="0" w:color="8E9DAE"/>
              <w:left w:val="single" w:sz="1" w:space="0" w:color="8E9DAE"/>
              <w:bottom w:val="single" w:sz="1" w:space="0" w:color="8E9DAE"/>
              <w:right w:val="single" w:sz="1" w:space="0" w:color="8E9DAE"/>
            </w:tcBorders>
            <w:shd w:val="clear" w:color="auto" w:fill="1A2B4C"/>
            <w:tcMar>
              <w:top w:w="100" w:type="dxa"/>
              <w:left w:w="150" w:type="dxa"/>
              <w:bottom w:w="100" w:type="dxa"/>
              <w:right w:w="150" w:type="dxa"/>
            </w:tcMar>
            <w:vAlign w:val="center"/>
          </w:tcPr>
          <w:p w14:paraId="7361D4F6" w14:textId="77777777" w:rsidR="005D5FB4" w:rsidRPr="00DF3FE0" w:rsidRDefault="0025160B">
            <w:pPr>
              <w:jc w:val="center"/>
              <w:rPr>
                <w:rFonts w:ascii="Arial" w:hAnsi="Arial" w:cs="Arial"/>
              </w:rPr>
            </w:pPr>
            <w:r w:rsidRPr="00DF3FE0">
              <w:rPr>
                <w:rFonts w:ascii="Arial" w:eastAsia="Montserrat" w:hAnsi="Arial" w:cs="Arial"/>
                <w:b/>
                <w:bCs/>
                <w:color w:val="FFFFFF"/>
                <w:sz w:val="19"/>
                <w:szCs w:val="19"/>
              </w:rPr>
              <w:t>PRESTATION</w:t>
            </w:r>
          </w:p>
        </w:tc>
        <w:tc>
          <w:tcPr>
            <w:tcW w:w="0" w:type="auto"/>
            <w:tcBorders>
              <w:top w:val="single" w:sz="1" w:space="0" w:color="8E9DAE"/>
              <w:left w:val="single" w:sz="1" w:space="0" w:color="8E9DAE"/>
              <w:bottom w:val="single" w:sz="1" w:space="0" w:color="8E9DAE"/>
              <w:right w:val="single" w:sz="1" w:space="0" w:color="8E9DAE"/>
            </w:tcBorders>
            <w:shd w:val="clear" w:color="auto" w:fill="1A2B4C"/>
            <w:tcMar>
              <w:top w:w="100" w:type="dxa"/>
              <w:left w:w="150" w:type="dxa"/>
              <w:bottom w:w="100" w:type="dxa"/>
              <w:right w:w="150" w:type="dxa"/>
            </w:tcMar>
            <w:vAlign w:val="center"/>
          </w:tcPr>
          <w:p w14:paraId="0B33DF2D" w14:textId="77777777" w:rsidR="005D5FB4" w:rsidRPr="00DF3FE0" w:rsidRDefault="0025160B">
            <w:pPr>
              <w:jc w:val="center"/>
              <w:rPr>
                <w:rFonts w:ascii="Arial" w:hAnsi="Arial" w:cs="Arial"/>
              </w:rPr>
            </w:pPr>
            <w:r w:rsidRPr="00DF3FE0">
              <w:rPr>
                <w:rFonts w:ascii="Arial" w:eastAsia="Montserrat" w:hAnsi="Arial" w:cs="Arial"/>
                <w:b/>
                <w:bCs/>
                <w:color w:val="FFFFFF"/>
                <w:sz w:val="19"/>
                <w:szCs w:val="19"/>
              </w:rPr>
              <w:t>DÉLAI PRÉVISIONNEL</w:t>
            </w:r>
          </w:p>
        </w:tc>
      </w:tr>
      <w:tr w:rsidR="00282AB0" w:rsidRPr="00DF3FE0" w14:paraId="0BEFBEDF" w14:textId="77777777" w:rsidTr="00840338">
        <w:tc>
          <w:tcPr>
            <w:tcW w:w="0" w:type="auto"/>
            <w:tcBorders>
              <w:top w:val="single" w:sz="1" w:space="0" w:color="8E9DAE"/>
              <w:left w:val="single" w:sz="1" w:space="0" w:color="8E9DAE"/>
              <w:bottom w:val="single" w:sz="1" w:space="0" w:color="8E9DAE"/>
              <w:right w:val="single" w:sz="1" w:space="0" w:color="8E9DAE"/>
            </w:tcBorders>
            <w:shd w:val="clear" w:color="auto" w:fill="FFFFFF"/>
            <w:tcMar>
              <w:top w:w="100" w:type="dxa"/>
              <w:left w:w="150" w:type="dxa"/>
              <w:bottom w:w="100" w:type="dxa"/>
              <w:right w:w="150" w:type="dxa"/>
            </w:tcMar>
          </w:tcPr>
          <w:p w14:paraId="331F7B88" w14:textId="636649C5" w:rsidR="00282AB0" w:rsidRPr="00282AB0" w:rsidRDefault="00282AB0" w:rsidP="00282AB0">
            <w:pPr>
              <w:rPr>
                <w:rFonts w:ascii="Arial" w:hAnsi="Arial" w:cs="Arial"/>
                <w:color w:val="333333"/>
                <w:sz w:val="19"/>
                <w:szCs w:val="19"/>
              </w:rPr>
            </w:pPr>
            <w:r w:rsidRPr="00282AB0">
              <w:rPr>
                <w:rFonts w:ascii="Arial" w:hAnsi="Arial" w:cs="Arial"/>
                <w:color w:val="333333"/>
                <w:sz w:val="19"/>
                <w:szCs w:val="19"/>
              </w:rPr>
              <w:t xml:space="preserve">Phase 1 : AVANT – PROJET </w:t>
            </w:r>
          </w:p>
        </w:tc>
        <w:tc>
          <w:tcPr>
            <w:tcW w:w="0" w:type="auto"/>
            <w:tcBorders>
              <w:top w:val="single" w:sz="1" w:space="0" w:color="8E9DAE"/>
              <w:left w:val="single" w:sz="1" w:space="0" w:color="8E9DAE"/>
              <w:bottom w:val="single" w:sz="1" w:space="0" w:color="8E9DAE"/>
              <w:right w:val="single" w:sz="1" w:space="0" w:color="8E9DAE"/>
            </w:tcBorders>
            <w:shd w:val="clear" w:color="auto" w:fill="FFFFFF"/>
            <w:tcMar>
              <w:top w:w="100" w:type="dxa"/>
              <w:left w:w="150" w:type="dxa"/>
              <w:bottom w:w="100" w:type="dxa"/>
              <w:right w:w="150" w:type="dxa"/>
            </w:tcMar>
            <w:vAlign w:val="center"/>
          </w:tcPr>
          <w:p w14:paraId="59D2ED8A" w14:textId="7BC88009" w:rsidR="00282AB0" w:rsidRPr="00105F7D" w:rsidRDefault="00105F7D" w:rsidP="00282AB0">
            <w:pPr>
              <w:rPr>
                <w:rFonts w:ascii="Arial" w:hAnsi="Arial" w:cs="Arial"/>
                <w:color w:val="333333"/>
                <w:sz w:val="19"/>
                <w:szCs w:val="19"/>
              </w:rPr>
            </w:pPr>
            <w:r w:rsidRPr="00105F7D">
              <w:rPr>
                <w:rFonts w:ascii="Arial" w:hAnsi="Arial" w:cs="Arial"/>
                <w:color w:val="333333"/>
                <w:sz w:val="19"/>
                <w:szCs w:val="19"/>
              </w:rPr>
              <w:t>suivant planning du Maître d'ouvrage</w:t>
            </w:r>
            <w:r>
              <w:rPr>
                <w:rFonts w:ascii="Arial" w:hAnsi="Arial" w:cs="Arial"/>
                <w:color w:val="333333"/>
                <w:sz w:val="19"/>
                <w:szCs w:val="19"/>
              </w:rPr>
              <w:t xml:space="preserve"> -</w:t>
            </w:r>
            <w:r w:rsidR="00D26763">
              <w:rPr>
                <w:rFonts w:ascii="Arial" w:hAnsi="Arial" w:cs="Arial"/>
                <w:color w:val="333333"/>
                <w:sz w:val="19"/>
                <w:szCs w:val="19"/>
              </w:rPr>
              <w:t xml:space="preserve"> </w:t>
            </w:r>
            <w:r w:rsidRPr="00D26763">
              <w:rPr>
                <w:rFonts w:ascii="Arial" w:hAnsi="Arial" w:cs="Arial"/>
                <w:b/>
                <w:bCs/>
                <w:color w:val="333333"/>
                <w:sz w:val="19"/>
                <w:szCs w:val="19"/>
              </w:rPr>
              <w:t>S</w:t>
            </w:r>
            <w:r w:rsidR="003949C9" w:rsidRPr="00D26763">
              <w:rPr>
                <w:rFonts w:ascii="Arial" w:hAnsi="Arial" w:cs="Arial"/>
                <w:b/>
                <w:bCs/>
                <w:color w:val="333333"/>
                <w:sz w:val="19"/>
                <w:szCs w:val="19"/>
              </w:rPr>
              <w:t>24</w:t>
            </w:r>
          </w:p>
        </w:tc>
      </w:tr>
      <w:tr w:rsidR="00282AB0" w:rsidRPr="00DF3FE0" w14:paraId="255E6720" w14:textId="77777777" w:rsidTr="00840338">
        <w:tc>
          <w:tcPr>
            <w:tcW w:w="0" w:type="auto"/>
            <w:tcBorders>
              <w:top w:val="single" w:sz="1" w:space="0" w:color="8E9DAE"/>
              <w:left w:val="single" w:sz="1" w:space="0" w:color="8E9DAE"/>
              <w:bottom w:val="single" w:sz="1" w:space="0" w:color="8E9DAE"/>
              <w:right w:val="single" w:sz="1" w:space="0" w:color="8E9DAE"/>
            </w:tcBorders>
            <w:shd w:val="clear" w:color="auto" w:fill="FFFFFF"/>
            <w:tcMar>
              <w:top w:w="100" w:type="dxa"/>
              <w:left w:w="150" w:type="dxa"/>
              <w:bottom w:w="100" w:type="dxa"/>
              <w:right w:w="150" w:type="dxa"/>
            </w:tcMar>
          </w:tcPr>
          <w:p w14:paraId="2EBF456C" w14:textId="6628F6E9" w:rsidR="00282AB0" w:rsidRDefault="00282AB0" w:rsidP="00282AB0">
            <w:pPr>
              <w:rPr>
                <w:rFonts w:ascii="Arial" w:hAnsi="Arial" w:cs="Arial"/>
                <w:color w:val="333333"/>
                <w:sz w:val="19"/>
                <w:szCs w:val="19"/>
              </w:rPr>
            </w:pPr>
            <w:r w:rsidRPr="00282AB0">
              <w:rPr>
                <w:rFonts w:ascii="Arial" w:hAnsi="Arial" w:cs="Arial"/>
                <w:color w:val="333333"/>
                <w:sz w:val="19"/>
                <w:szCs w:val="19"/>
              </w:rPr>
              <w:t xml:space="preserve">Phase 2 : Appel d’offres : DCE et AMT </w:t>
            </w:r>
          </w:p>
        </w:tc>
        <w:tc>
          <w:tcPr>
            <w:tcW w:w="0" w:type="auto"/>
            <w:tcBorders>
              <w:top w:val="single" w:sz="1" w:space="0" w:color="8E9DAE"/>
              <w:left w:val="single" w:sz="1" w:space="0" w:color="8E9DAE"/>
              <w:bottom w:val="single" w:sz="1" w:space="0" w:color="8E9DAE"/>
              <w:right w:val="single" w:sz="1" w:space="0" w:color="8E9DAE"/>
            </w:tcBorders>
            <w:shd w:val="clear" w:color="auto" w:fill="FFFFFF"/>
            <w:tcMar>
              <w:top w:w="100" w:type="dxa"/>
              <w:left w:w="150" w:type="dxa"/>
              <w:bottom w:w="100" w:type="dxa"/>
              <w:right w:w="150" w:type="dxa"/>
            </w:tcMar>
            <w:vAlign w:val="center"/>
          </w:tcPr>
          <w:p w14:paraId="7AD7016B" w14:textId="66EA75DF" w:rsidR="00282AB0" w:rsidRPr="00DF3FE0" w:rsidRDefault="00105F7D" w:rsidP="00282AB0">
            <w:pPr>
              <w:rPr>
                <w:rFonts w:ascii="Arial" w:hAnsi="Arial" w:cs="Arial"/>
                <w:color w:val="333333"/>
                <w:sz w:val="19"/>
                <w:szCs w:val="19"/>
              </w:rPr>
            </w:pPr>
            <w:r w:rsidRPr="00105F7D">
              <w:rPr>
                <w:rFonts w:ascii="Arial" w:hAnsi="Arial" w:cs="Arial"/>
                <w:color w:val="333333"/>
                <w:sz w:val="19"/>
                <w:szCs w:val="19"/>
              </w:rPr>
              <w:t>suivant planning du Maître d'ouvrage</w:t>
            </w:r>
            <w:r w:rsidR="003949C9">
              <w:rPr>
                <w:rFonts w:ascii="Arial" w:hAnsi="Arial" w:cs="Arial"/>
                <w:color w:val="333333"/>
                <w:sz w:val="19"/>
                <w:szCs w:val="19"/>
              </w:rPr>
              <w:t xml:space="preserve"> –</w:t>
            </w:r>
            <w:r w:rsidR="00B4242E">
              <w:rPr>
                <w:rFonts w:ascii="Arial" w:hAnsi="Arial" w:cs="Arial"/>
                <w:color w:val="333333"/>
                <w:sz w:val="19"/>
                <w:szCs w:val="19"/>
              </w:rPr>
              <w:t>DCE :</w:t>
            </w:r>
            <w:r w:rsidR="003949C9">
              <w:rPr>
                <w:rFonts w:ascii="Arial" w:hAnsi="Arial" w:cs="Arial"/>
                <w:color w:val="333333"/>
                <w:sz w:val="19"/>
                <w:szCs w:val="19"/>
              </w:rPr>
              <w:t xml:space="preserve"> </w:t>
            </w:r>
            <w:r w:rsidR="00D26763" w:rsidRPr="00D26763">
              <w:rPr>
                <w:rFonts w:ascii="Arial" w:hAnsi="Arial" w:cs="Arial"/>
                <w:b/>
                <w:bCs/>
                <w:color w:val="333333"/>
                <w:sz w:val="19"/>
                <w:szCs w:val="19"/>
              </w:rPr>
              <w:t>S25/S26</w:t>
            </w:r>
          </w:p>
        </w:tc>
      </w:tr>
      <w:tr w:rsidR="00282AB0" w:rsidRPr="00DF3FE0" w14:paraId="78DBC899" w14:textId="77777777" w:rsidTr="00840338">
        <w:tc>
          <w:tcPr>
            <w:tcW w:w="0" w:type="auto"/>
            <w:tcBorders>
              <w:top w:val="single" w:sz="1" w:space="0" w:color="8E9DAE"/>
              <w:left w:val="single" w:sz="1" w:space="0" w:color="8E9DAE"/>
              <w:bottom w:val="single" w:sz="1" w:space="0" w:color="8E9DAE"/>
              <w:right w:val="single" w:sz="1" w:space="0" w:color="8E9DAE"/>
            </w:tcBorders>
            <w:shd w:val="clear" w:color="auto" w:fill="FFFFFF"/>
            <w:tcMar>
              <w:top w:w="100" w:type="dxa"/>
              <w:left w:w="150" w:type="dxa"/>
              <w:bottom w:w="100" w:type="dxa"/>
              <w:right w:w="150" w:type="dxa"/>
            </w:tcMar>
          </w:tcPr>
          <w:p w14:paraId="72DFDEB3" w14:textId="4C953B82" w:rsidR="00282AB0" w:rsidRDefault="00282AB0" w:rsidP="00282AB0">
            <w:pPr>
              <w:rPr>
                <w:rFonts w:ascii="Arial" w:hAnsi="Arial" w:cs="Arial"/>
                <w:color w:val="333333"/>
                <w:sz w:val="19"/>
                <w:szCs w:val="19"/>
              </w:rPr>
            </w:pPr>
            <w:r w:rsidRPr="00282AB0">
              <w:rPr>
                <w:rFonts w:ascii="Arial" w:hAnsi="Arial" w:cs="Arial"/>
                <w:color w:val="333333"/>
                <w:sz w:val="19"/>
                <w:szCs w:val="19"/>
              </w:rPr>
              <w:t xml:space="preserve">Phase 3 : Exécution &amp; Travaux:  DET </w:t>
            </w:r>
          </w:p>
        </w:tc>
        <w:tc>
          <w:tcPr>
            <w:tcW w:w="0" w:type="auto"/>
            <w:tcBorders>
              <w:top w:val="single" w:sz="1" w:space="0" w:color="8E9DAE"/>
              <w:left w:val="single" w:sz="1" w:space="0" w:color="8E9DAE"/>
              <w:bottom w:val="single" w:sz="1" w:space="0" w:color="8E9DAE"/>
              <w:right w:val="single" w:sz="1" w:space="0" w:color="8E9DAE"/>
            </w:tcBorders>
            <w:shd w:val="clear" w:color="auto" w:fill="FFFFFF"/>
            <w:tcMar>
              <w:top w:w="100" w:type="dxa"/>
              <w:left w:w="150" w:type="dxa"/>
              <w:bottom w:w="100" w:type="dxa"/>
              <w:right w:w="150" w:type="dxa"/>
            </w:tcMar>
            <w:vAlign w:val="center"/>
          </w:tcPr>
          <w:p w14:paraId="116F60A8" w14:textId="749A554A" w:rsidR="00282AB0" w:rsidRPr="00DF3FE0" w:rsidRDefault="00105F7D" w:rsidP="00282AB0">
            <w:pPr>
              <w:rPr>
                <w:rFonts w:ascii="Arial" w:hAnsi="Arial" w:cs="Arial"/>
                <w:color w:val="333333"/>
                <w:sz w:val="19"/>
                <w:szCs w:val="19"/>
              </w:rPr>
            </w:pPr>
            <w:r w:rsidRPr="00105F7D">
              <w:rPr>
                <w:rFonts w:ascii="Arial" w:hAnsi="Arial" w:cs="Arial"/>
                <w:color w:val="333333"/>
                <w:sz w:val="19"/>
                <w:szCs w:val="19"/>
              </w:rPr>
              <w:t>suivant planning du Maître d'ouvrage</w:t>
            </w:r>
          </w:p>
        </w:tc>
      </w:tr>
      <w:tr w:rsidR="00282AB0" w:rsidRPr="00DF3FE0" w14:paraId="011B04A4" w14:textId="77777777" w:rsidTr="00840338">
        <w:tc>
          <w:tcPr>
            <w:tcW w:w="0" w:type="auto"/>
            <w:tcBorders>
              <w:top w:val="single" w:sz="1" w:space="0" w:color="8E9DAE"/>
              <w:left w:val="single" w:sz="1" w:space="0" w:color="8E9DAE"/>
              <w:bottom w:val="single" w:sz="1" w:space="0" w:color="8E9DAE"/>
              <w:right w:val="single" w:sz="1" w:space="0" w:color="8E9DAE"/>
            </w:tcBorders>
            <w:shd w:val="clear" w:color="auto" w:fill="FFFFFF"/>
            <w:tcMar>
              <w:top w:w="100" w:type="dxa"/>
              <w:left w:w="150" w:type="dxa"/>
              <w:bottom w:w="100" w:type="dxa"/>
              <w:right w:w="150" w:type="dxa"/>
            </w:tcMar>
          </w:tcPr>
          <w:p w14:paraId="6059B6C8" w14:textId="1418D587" w:rsidR="00282AB0" w:rsidRDefault="00282AB0" w:rsidP="00282AB0">
            <w:pPr>
              <w:rPr>
                <w:rFonts w:ascii="Arial" w:hAnsi="Arial" w:cs="Arial"/>
                <w:color w:val="333333"/>
                <w:sz w:val="19"/>
                <w:szCs w:val="19"/>
              </w:rPr>
            </w:pPr>
            <w:r w:rsidRPr="00282AB0">
              <w:rPr>
                <w:rFonts w:ascii="Arial" w:hAnsi="Arial" w:cs="Arial"/>
                <w:color w:val="333333"/>
                <w:sz w:val="19"/>
                <w:szCs w:val="19"/>
              </w:rPr>
              <w:t xml:space="preserve">Phase 4 : Garantie de parfait achèvement </w:t>
            </w:r>
          </w:p>
        </w:tc>
        <w:tc>
          <w:tcPr>
            <w:tcW w:w="0" w:type="auto"/>
            <w:tcBorders>
              <w:top w:val="single" w:sz="1" w:space="0" w:color="8E9DAE"/>
              <w:left w:val="single" w:sz="1" w:space="0" w:color="8E9DAE"/>
              <w:bottom w:val="single" w:sz="1" w:space="0" w:color="8E9DAE"/>
              <w:right w:val="single" w:sz="1" w:space="0" w:color="8E9DAE"/>
            </w:tcBorders>
            <w:shd w:val="clear" w:color="auto" w:fill="FFFFFF"/>
            <w:tcMar>
              <w:top w:w="100" w:type="dxa"/>
              <w:left w:w="150" w:type="dxa"/>
              <w:bottom w:w="100" w:type="dxa"/>
              <w:right w:w="150" w:type="dxa"/>
            </w:tcMar>
            <w:vAlign w:val="center"/>
          </w:tcPr>
          <w:p w14:paraId="6CC5F37D" w14:textId="1663FE6A" w:rsidR="00282AB0" w:rsidRPr="00DF3FE0" w:rsidRDefault="00105F7D" w:rsidP="00282AB0">
            <w:pPr>
              <w:rPr>
                <w:rFonts w:ascii="Arial" w:hAnsi="Arial" w:cs="Arial"/>
                <w:color w:val="333333"/>
                <w:sz w:val="19"/>
                <w:szCs w:val="19"/>
              </w:rPr>
            </w:pPr>
            <w:r w:rsidRPr="00105F7D">
              <w:rPr>
                <w:rFonts w:ascii="Arial" w:hAnsi="Arial" w:cs="Arial"/>
                <w:color w:val="333333"/>
                <w:sz w:val="19"/>
                <w:szCs w:val="19"/>
              </w:rPr>
              <w:t>suivant planning du Maître d'ouvrage</w:t>
            </w:r>
          </w:p>
        </w:tc>
      </w:tr>
    </w:tbl>
    <w:p w14:paraId="7557CFC0" w14:textId="74B31FA2" w:rsidR="005D5FB4" w:rsidRPr="00DF3FE0" w:rsidRDefault="0025160B">
      <w:pPr>
        <w:pStyle w:val="Titre1"/>
        <w:pBdr>
          <w:bottom w:val="single" w:sz="6" w:space="0" w:color="FF6B00"/>
        </w:pBdr>
        <w:rPr>
          <w:rFonts w:ascii="Arial" w:hAnsi="Arial" w:cs="Arial"/>
        </w:rPr>
      </w:pPr>
      <w:r w:rsidRPr="00DF3FE0">
        <w:rPr>
          <w:rFonts w:ascii="Arial" w:hAnsi="Arial" w:cs="Arial"/>
        </w:rPr>
        <w:t>ORDRE DE MISSION — SIGNATURES</w:t>
      </w:r>
    </w:p>
    <w:tbl>
      <w:tblPr>
        <w:tblW w:w="90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52"/>
        <w:gridCol w:w="320"/>
        <w:gridCol w:w="4490"/>
      </w:tblGrid>
      <w:tr w:rsidR="005D5FB4" w:rsidRPr="00DF3FE0" w14:paraId="59FEF814" w14:textId="77777777" w:rsidTr="008C2215">
        <w:tc>
          <w:tcPr>
            <w:tcW w:w="4252" w:type="dxa"/>
            <w:tcBorders>
              <w:top w:val="single" w:sz="1" w:space="0" w:color="8E9DAE"/>
              <w:left w:val="single" w:sz="1" w:space="0" w:color="8E9DAE"/>
              <w:bottom w:val="single" w:sz="1" w:space="0" w:color="8E9DAE"/>
              <w:right w:val="single" w:sz="1" w:space="0" w:color="8E9DAE"/>
            </w:tcBorders>
            <w:shd w:val="clear" w:color="auto" w:fill="1A2B4C"/>
            <w:tcMar>
              <w:top w:w="100" w:type="dxa"/>
              <w:left w:w="150" w:type="dxa"/>
              <w:bottom w:w="100" w:type="dxa"/>
              <w:right w:w="150" w:type="dxa"/>
            </w:tcMar>
            <w:vAlign w:val="center"/>
          </w:tcPr>
          <w:p w14:paraId="44C9E95E" w14:textId="77777777" w:rsidR="005D5FB4" w:rsidRPr="00DF3FE0" w:rsidRDefault="0025160B">
            <w:pPr>
              <w:jc w:val="center"/>
              <w:rPr>
                <w:rFonts w:ascii="Arial" w:hAnsi="Arial" w:cs="Arial"/>
              </w:rPr>
            </w:pPr>
            <w:r w:rsidRPr="00DF3FE0">
              <w:rPr>
                <w:rFonts w:ascii="Arial" w:eastAsia="Montserrat" w:hAnsi="Arial" w:cs="Arial"/>
                <w:b/>
                <w:bCs/>
                <w:color w:val="FFFFFF"/>
                <w:sz w:val="19"/>
                <w:szCs w:val="19"/>
              </w:rPr>
              <w:t>LE CLIENT</w:t>
            </w:r>
          </w:p>
        </w:tc>
        <w:tc>
          <w:tcPr>
            <w:tcW w:w="320" w:type="dxa"/>
            <w:tcBorders>
              <w:top w:val="none" w:sz="1" w:space="0" w:color="FFFFFF"/>
              <w:left w:val="none" w:sz="1" w:space="0" w:color="FFFFFF"/>
              <w:bottom w:val="none" w:sz="1" w:space="0" w:color="FFFFFF"/>
              <w:right w:val="none" w:sz="1" w:space="0" w:color="FFFFFF"/>
            </w:tcBorders>
            <w:shd w:val="clear" w:color="auto" w:fill="FFFFFF"/>
            <w:tcMar>
              <w:top w:w="100" w:type="dxa"/>
              <w:left w:w="150" w:type="dxa"/>
              <w:bottom w:w="100" w:type="dxa"/>
              <w:right w:w="150" w:type="dxa"/>
            </w:tcMar>
            <w:vAlign w:val="center"/>
          </w:tcPr>
          <w:p w14:paraId="110A954A" w14:textId="77777777" w:rsidR="005D5FB4" w:rsidRPr="00DF3FE0" w:rsidRDefault="005D5FB4">
            <w:pPr>
              <w:rPr>
                <w:rFonts w:ascii="Arial" w:hAnsi="Arial" w:cs="Arial"/>
              </w:rPr>
            </w:pPr>
          </w:p>
        </w:tc>
        <w:tc>
          <w:tcPr>
            <w:tcW w:w="4490" w:type="dxa"/>
            <w:tcBorders>
              <w:top w:val="single" w:sz="1" w:space="0" w:color="8E9DAE"/>
              <w:left w:val="single" w:sz="1" w:space="0" w:color="8E9DAE"/>
              <w:bottom w:val="single" w:sz="1" w:space="0" w:color="8E9DAE"/>
              <w:right w:val="single" w:sz="1" w:space="0" w:color="8E9DAE"/>
            </w:tcBorders>
            <w:shd w:val="clear" w:color="auto" w:fill="1A2B4C"/>
            <w:tcMar>
              <w:top w:w="100" w:type="dxa"/>
              <w:left w:w="150" w:type="dxa"/>
              <w:bottom w:w="100" w:type="dxa"/>
              <w:right w:w="150" w:type="dxa"/>
            </w:tcMar>
            <w:vAlign w:val="center"/>
          </w:tcPr>
          <w:p w14:paraId="5E0DFF10" w14:textId="77777777" w:rsidR="005D5FB4" w:rsidRPr="00DF3FE0" w:rsidRDefault="0025160B">
            <w:pPr>
              <w:jc w:val="center"/>
              <w:rPr>
                <w:rFonts w:ascii="Arial" w:hAnsi="Arial" w:cs="Arial"/>
              </w:rPr>
            </w:pPr>
            <w:r w:rsidRPr="00DF3FE0">
              <w:rPr>
                <w:rFonts w:ascii="Arial" w:eastAsia="Montserrat" w:hAnsi="Arial" w:cs="Arial"/>
                <w:b/>
                <w:bCs/>
                <w:color w:val="FFFFFF"/>
                <w:sz w:val="19"/>
                <w:szCs w:val="19"/>
              </w:rPr>
              <w:t>LVO-INGENIERIE</w:t>
            </w:r>
          </w:p>
        </w:tc>
      </w:tr>
      <w:tr w:rsidR="005D5FB4" w:rsidRPr="00DF3FE0" w14:paraId="5EAD2592" w14:textId="77777777" w:rsidTr="008C2215">
        <w:tc>
          <w:tcPr>
            <w:tcW w:w="4252" w:type="dxa"/>
            <w:tcBorders>
              <w:top w:val="single" w:sz="1" w:space="0" w:color="8E9DAE"/>
              <w:left w:val="single" w:sz="1" w:space="0" w:color="8E9DAE"/>
              <w:bottom w:val="single" w:sz="1" w:space="0" w:color="8E9DAE"/>
              <w:right w:val="single" w:sz="1" w:space="0" w:color="8E9DAE"/>
            </w:tcBorders>
            <w:shd w:val="clear" w:color="auto" w:fill="E8EDF4"/>
            <w:tcMar>
              <w:top w:w="100" w:type="dxa"/>
              <w:left w:w="150" w:type="dxa"/>
              <w:bottom w:w="100" w:type="dxa"/>
              <w:right w:w="150" w:type="dxa"/>
            </w:tcMar>
            <w:vAlign w:val="center"/>
          </w:tcPr>
          <w:p w14:paraId="25800D5B" w14:textId="77777777" w:rsidR="005D5FB4" w:rsidRPr="00DF3FE0" w:rsidRDefault="0025160B">
            <w:pPr>
              <w:rPr>
                <w:rFonts w:ascii="Arial" w:hAnsi="Arial" w:cs="Arial"/>
              </w:rPr>
            </w:pPr>
            <w:r w:rsidRPr="00DF3FE0">
              <w:rPr>
                <w:rFonts w:ascii="Arial" w:eastAsia="Montserrat" w:hAnsi="Arial" w:cs="Arial"/>
                <w:b/>
                <w:bCs/>
                <w:color w:val="1A2B4C"/>
                <w:sz w:val="19"/>
                <w:szCs w:val="19"/>
              </w:rPr>
              <w:t>Accepté par :</w:t>
            </w:r>
          </w:p>
        </w:tc>
        <w:tc>
          <w:tcPr>
            <w:tcW w:w="320" w:type="dxa"/>
            <w:tcBorders>
              <w:top w:val="none" w:sz="1" w:space="0" w:color="FFFFFF"/>
              <w:left w:val="none" w:sz="1" w:space="0" w:color="FFFFFF"/>
              <w:bottom w:val="none" w:sz="1" w:space="0" w:color="FFFFFF"/>
              <w:right w:val="none" w:sz="1" w:space="0" w:color="FFFFFF"/>
            </w:tcBorders>
            <w:shd w:val="clear" w:color="auto" w:fill="FFFFFF"/>
            <w:tcMar>
              <w:top w:w="100" w:type="dxa"/>
              <w:left w:w="150" w:type="dxa"/>
              <w:bottom w:w="100" w:type="dxa"/>
              <w:right w:w="150" w:type="dxa"/>
            </w:tcMar>
            <w:vAlign w:val="center"/>
          </w:tcPr>
          <w:p w14:paraId="3C8D19BA" w14:textId="77777777" w:rsidR="005D5FB4" w:rsidRPr="00DF3FE0" w:rsidRDefault="005D5FB4">
            <w:pPr>
              <w:rPr>
                <w:rFonts w:ascii="Arial" w:hAnsi="Arial" w:cs="Arial"/>
              </w:rPr>
            </w:pPr>
          </w:p>
        </w:tc>
        <w:tc>
          <w:tcPr>
            <w:tcW w:w="4490" w:type="dxa"/>
            <w:tcBorders>
              <w:top w:val="single" w:sz="1" w:space="0" w:color="8E9DAE"/>
              <w:left w:val="single" w:sz="1" w:space="0" w:color="8E9DAE"/>
              <w:bottom w:val="single" w:sz="1" w:space="0" w:color="8E9DAE"/>
              <w:right w:val="single" w:sz="1" w:space="0" w:color="8E9DAE"/>
            </w:tcBorders>
            <w:shd w:val="clear" w:color="auto" w:fill="E8EDF4"/>
            <w:tcMar>
              <w:top w:w="100" w:type="dxa"/>
              <w:left w:w="150" w:type="dxa"/>
              <w:bottom w:w="100" w:type="dxa"/>
              <w:right w:w="150" w:type="dxa"/>
            </w:tcMar>
            <w:vAlign w:val="center"/>
          </w:tcPr>
          <w:p w14:paraId="0C20BADB" w14:textId="77777777" w:rsidR="005D5FB4" w:rsidRPr="00DF3FE0" w:rsidRDefault="0025160B">
            <w:pPr>
              <w:rPr>
                <w:rFonts w:ascii="Arial" w:hAnsi="Arial" w:cs="Arial"/>
              </w:rPr>
            </w:pPr>
            <w:r w:rsidRPr="00DF3FE0">
              <w:rPr>
                <w:rFonts w:ascii="Arial" w:eastAsia="Montserrat" w:hAnsi="Arial" w:cs="Arial"/>
                <w:b/>
                <w:bCs/>
                <w:color w:val="1A2B4C"/>
                <w:sz w:val="19"/>
                <w:szCs w:val="19"/>
              </w:rPr>
              <w:t>Accepté par :  Mr Hatem LEMBARKI</w:t>
            </w:r>
          </w:p>
        </w:tc>
      </w:tr>
      <w:tr w:rsidR="005D5FB4" w:rsidRPr="00DF3FE0" w14:paraId="536BF1A1" w14:textId="77777777" w:rsidTr="008C2215">
        <w:tc>
          <w:tcPr>
            <w:tcW w:w="4252" w:type="dxa"/>
            <w:tcBorders>
              <w:top w:val="single" w:sz="1" w:space="0" w:color="8E9DAE"/>
              <w:left w:val="single" w:sz="1" w:space="0" w:color="8E9DAE"/>
              <w:bottom w:val="single" w:sz="1" w:space="0" w:color="8E9DAE"/>
              <w:right w:val="single" w:sz="1" w:space="0" w:color="8E9DAE"/>
            </w:tcBorders>
            <w:shd w:val="clear" w:color="auto" w:fill="FFFFFF"/>
            <w:tcMar>
              <w:top w:w="100" w:type="dxa"/>
              <w:left w:w="150" w:type="dxa"/>
              <w:bottom w:w="100" w:type="dxa"/>
              <w:right w:w="150" w:type="dxa"/>
            </w:tcMar>
            <w:vAlign w:val="center"/>
          </w:tcPr>
          <w:p w14:paraId="33872CDA" w14:textId="77777777" w:rsidR="005D5FB4" w:rsidRPr="00DF3FE0" w:rsidRDefault="0025160B">
            <w:pPr>
              <w:rPr>
                <w:rFonts w:ascii="Arial" w:hAnsi="Arial" w:cs="Arial"/>
              </w:rPr>
            </w:pPr>
            <w:r w:rsidRPr="00DF3FE0">
              <w:rPr>
                <w:rFonts w:ascii="Arial" w:eastAsia="Montserrat" w:hAnsi="Arial" w:cs="Arial"/>
                <w:b/>
                <w:bCs/>
                <w:color w:val="1A2B4C"/>
                <w:sz w:val="19"/>
                <w:szCs w:val="19"/>
              </w:rPr>
              <w:t>Fonction :</w:t>
            </w:r>
          </w:p>
        </w:tc>
        <w:tc>
          <w:tcPr>
            <w:tcW w:w="320" w:type="dxa"/>
            <w:tcBorders>
              <w:top w:val="none" w:sz="1" w:space="0" w:color="FFFFFF"/>
              <w:left w:val="none" w:sz="1" w:space="0" w:color="FFFFFF"/>
              <w:bottom w:val="none" w:sz="1" w:space="0" w:color="FFFFFF"/>
              <w:right w:val="none" w:sz="1" w:space="0" w:color="FFFFFF"/>
            </w:tcBorders>
            <w:shd w:val="clear" w:color="auto" w:fill="FFFFFF"/>
            <w:tcMar>
              <w:top w:w="100" w:type="dxa"/>
              <w:left w:w="150" w:type="dxa"/>
              <w:bottom w:w="100" w:type="dxa"/>
              <w:right w:w="150" w:type="dxa"/>
            </w:tcMar>
            <w:vAlign w:val="center"/>
          </w:tcPr>
          <w:p w14:paraId="63D086BA" w14:textId="77777777" w:rsidR="005D5FB4" w:rsidRPr="00DF3FE0" w:rsidRDefault="005D5FB4">
            <w:pPr>
              <w:rPr>
                <w:rFonts w:ascii="Arial" w:hAnsi="Arial" w:cs="Arial"/>
              </w:rPr>
            </w:pPr>
          </w:p>
        </w:tc>
        <w:tc>
          <w:tcPr>
            <w:tcW w:w="4490" w:type="dxa"/>
            <w:tcBorders>
              <w:top w:val="single" w:sz="1" w:space="0" w:color="8E9DAE"/>
              <w:left w:val="single" w:sz="1" w:space="0" w:color="8E9DAE"/>
              <w:bottom w:val="single" w:sz="1" w:space="0" w:color="8E9DAE"/>
              <w:right w:val="single" w:sz="1" w:space="0" w:color="8E9DAE"/>
            </w:tcBorders>
            <w:shd w:val="clear" w:color="auto" w:fill="FFFFFF"/>
            <w:tcMar>
              <w:top w:w="100" w:type="dxa"/>
              <w:left w:w="150" w:type="dxa"/>
              <w:bottom w:w="100" w:type="dxa"/>
              <w:right w:w="150" w:type="dxa"/>
            </w:tcMar>
            <w:vAlign w:val="center"/>
          </w:tcPr>
          <w:p w14:paraId="51CD7E1D" w14:textId="3AF05590" w:rsidR="005D5FB4" w:rsidRPr="00DF3FE0" w:rsidRDefault="0025160B">
            <w:pPr>
              <w:rPr>
                <w:rFonts w:ascii="Arial" w:hAnsi="Arial" w:cs="Arial"/>
              </w:rPr>
            </w:pPr>
            <w:r w:rsidRPr="00DF3FE0">
              <w:rPr>
                <w:rFonts w:ascii="Arial" w:hAnsi="Arial" w:cs="Arial"/>
                <w:color w:val="333333"/>
                <w:sz w:val="19"/>
                <w:szCs w:val="19"/>
              </w:rPr>
              <w:t xml:space="preserve">Fonction : </w:t>
            </w:r>
            <w:r w:rsidR="00442671" w:rsidRPr="00DF3FE0">
              <w:rPr>
                <w:rFonts w:ascii="Arial" w:hAnsi="Arial" w:cs="Arial"/>
                <w:color w:val="333333"/>
                <w:sz w:val="19"/>
                <w:szCs w:val="19"/>
              </w:rPr>
              <w:t>Fondateur</w:t>
            </w:r>
            <w:r w:rsidRPr="00DF3FE0">
              <w:rPr>
                <w:rFonts w:ascii="Arial" w:hAnsi="Arial" w:cs="Arial"/>
                <w:color w:val="333333"/>
                <w:sz w:val="19"/>
                <w:szCs w:val="19"/>
              </w:rPr>
              <w:t xml:space="preserve"> Gérant</w:t>
            </w:r>
          </w:p>
        </w:tc>
      </w:tr>
      <w:tr w:rsidR="005D5FB4" w:rsidRPr="00DF3FE0" w14:paraId="13DFDDD0" w14:textId="77777777" w:rsidTr="008C2215">
        <w:tc>
          <w:tcPr>
            <w:tcW w:w="4252" w:type="dxa"/>
            <w:tcBorders>
              <w:top w:val="single" w:sz="1" w:space="0" w:color="8E9DAE"/>
              <w:left w:val="single" w:sz="1" w:space="0" w:color="8E9DAE"/>
              <w:bottom w:val="single" w:sz="1" w:space="0" w:color="8E9DAE"/>
              <w:right w:val="single" w:sz="1" w:space="0" w:color="8E9DAE"/>
            </w:tcBorders>
            <w:shd w:val="clear" w:color="auto" w:fill="E8EDF4"/>
            <w:tcMar>
              <w:top w:w="100" w:type="dxa"/>
              <w:left w:w="150" w:type="dxa"/>
              <w:bottom w:w="100" w:type="dxa"/>
              <w:right w:w="150" w:type="dxa"/>
            </w:tcMar>
            <w:vAlign w:val="center"/>
          </w:tcPr>
          <w:p w14:paraId="6F21982F" w14:textId="77777777" w:rsidR="005D5FB4" w:rsidRPr="00DF3FE0" w:rsidRDefault="0025160B">
            <w:pPr>
              <w:rPr>
                <w:rFonts w:ascii="Arial" w:hAnsi="Arial" w:cs="Arial"/>
              </w:rPr>
            </w:pPr>
            <w:r w:rsidRPr="00DF3FE0">
              <w:rPr>
                <w:rFonts w:ascii="Arial" w:eastAsia="Montserrat" w:hAnsi="Arial" w:cs="Arial"/>
                <w:b/>
                <w:bCs/>
                <w:color w:val="1A2B4C"/>
                <w:sz w:val="19"/>
                <w:szCs w:val="19"/>
              </w:rPr>
              <w:t>Date :</w:t>
            </w:r>
          </w:p>
        </w:tc>
        <w:tc>
          <w:tcPr>
            <w:tcW w:w="320" w:type="dxa"/>
            <w:tcBorders>
              <w:top w:val="none" w:sz="1" w:space="0" w:color="FFFFFF"/>
              <w:left w:val="none" w:sz="1" w:space="0" w:color="FFFFFF"/>
              <w:bottom w:val="none" w:sz="1" w:space="0" w:color="FFFFFF"/>
              <w:right w:val="none" w:sz="1" w:space="0" w:color="FFFFFF"/>
            </w:tcBorders>
            <w:shd w:val="clear" w:color="auto" w:fill="FFFFFF"/>
            <w:tcMar>
              <w:top w:w="100" w:type="dxa"/>
              <w:left w:w="150" w:type="dxa"/>
              <w:bottom w:w="100" w:type="dxa"/>
              <w:right w:w="150" w:type="dxa"/>
            </w:tcMar>
            <w:vAlign w:val="center"/>
          </w:tcPr>
          <w:p w14:paraId="76D83616" w14:textId="77777777" w:rsidR="005D5FB4" w:rsidRPr="00DF3FE0" w:rsidRDefault="005D5FB4">
            <w:pPr>
              <w:rPr>
                <w:rFonts w:ascii="Arial" w:hAnsi="Arial" w:cs="Arial"/>
              </w:rPr>
            </w:pPr>
          </w:p>
        </w:tc>
        <w:tc>
          <w:tcPr>
            <w:tcW w:w="4490" w:type="dxa"/>
            <w:tcBorders>
              <w:top w:val="single" w:sz="1" w:space="0" w:color="8E9DAE"/>
              <w:left w:val="single" w:sz="1" w:space="0" w:color="8E9DAE"/>
              <w:bottom w:val="single" w:sz="1" w:space="0" w:color="8E9DAE"/>
              <w:right w:val="single" w:sz="1" w:space="0" w:color="8E9DAE"/>
            </w:tcBorders>
            <w:shd w:val="clear" w:color="auto" w:fill="E8EDF4"/>
            <w:tcMar>
              <w:top w:w="100" w:type="dxa"/>
              <w:left w:w="150" w:type="dxa"/>
              <w:bottom w:w="100" w:type="dxa"/>
              <w:right w:w="150" w:type="dxa"/>
            </w:tcMar>
            <w:vAlign w:val="center"/>
          </w:tcPr>
          <w:p w14:paraId="5F9FE34D" w14:textId="6BBD7157" w:rsidR="005D5FB4" w:rsidRPr="00DF3FE0" w:rsidRDefault="0025160B">
            <w:pPr>
              <w:rPr>
                <w:rFonts w:ascii="Arial" w:hAnsi="Arial" w:cs="Arial"/>
              </w:rPr>
            </w:pPr>
            <w:r w:rsidRPr="00DF3FE0">
              <w:rPr>
                <w:rFonts w:ascii="Arial" w:hAnsi="Arial" w:cs="Arial"/>
                <w:color w:val="333333"/>
                <w:sz w:val="19"/>
                <w:szCs w:val="19"/>
              </w:rPr>
              <w:t xml:space="preserve">Date :  </w:t>
            </w:r>
            <w:r w:rsidR="00120BBE">
              <w:rPr>
                <w:rFonts w:ascii="Arial" w:hAnsi="Arial" w:cs="Arial"/>
                <w:color w:val="333333"/>
                <w:sz w:val="19"/>
                <w:szCs w:val="19"/>
              </w:rPr>
              <w:t>23</w:t>
            </w:r>
            <w:r w:rsidR="00CB06E7" w:rsidRPr="00DF3FE0">
              <w:rPr>
                <w:rFonts w:ascii="Arial" w:hAnsi="Arial" w:cs="Arial"/>
                <w:color w:val="333333"/>
                <w:sz w:val="19"/>
                <w:szCs w:val="19"/>
              </w:rPr>
              <w:t xml:space="preserve"> Mai </w:t>
            </w:r>
            <w:r w:rsidRPr="00DF3FE0">
              <w:rPr>
                <w:rFonts w:ascii="Arial" w:hAnsi="Arial" w:cs="Arial"/>
                <w:color w:val="333333"/>
                <w:sz w:val="19"/>
                <w:szCs w:val="19"/>
              </w:rPr>
              <w:t>2026</w:t>
            </w:r>
          </w:p>
        </w:tc>
      </w:tr>
      <w:tr w:rsidR="005D5FB4" w:rsidRPr="00DF3FE0" w14:paraId="36414945" w14:textId="77777777" w:rsidTr="008C2215">
        <w:tc>
          <w:tcPr>
            <w:tcW w:w="4252" w:type="dxa"/>
            <w:tcBorders>
              <w:top w:val="single" w:sz="1" w:space="0" w:color="8E9DAE"/>
              <w:left w:val="single" w:sz="1" w:space="0" w:color="8E9DAE"/>
              <w:bottom w:val="single" w:sz="1" w:space="0" w:color="8E9DAE"/>
              <w:right w:val="single" w:sz="1" w:space="0" w:color="8E9DAE"/>
            </w:tcBorders>
            <w:shd w:val="clear" w:color="auto" w:fill="FFFFFF"/>
            <w:tcMar>
              <w:top w:w="100" w:type="dxa"/>
              <w:left w:w="150" w:type="dxa"/>
              <w:bottom w:w="100" w:type="dxa"/>
              <w:right w:w="150" w:type="dxa"/>
            </w:tcMar>
          </w:tcPr>
          <w:p w14:paraId="0E4D2A11" w14:textId="77777777" w:rsidR="005D5FB4" w:rsidRPr="00DF3FE0" w:rsidRDefault="0025160B">
            <w:pPr>
              <w:rPr>
                <w:rFonts w:ascii="Arial" w:hAnsi="Arial" w:cs="Arial"/>
              </w:rPr>
            </w:pPr>
            <w:r w:rsidRPr="00DF3FE0">
              <w:rPr>
                <w:rFonts w:ascii="Arial" w:eastAsia="Montserrat" w:hAnsi="Arial" w:cs="Arial"/>
                <w:b/>
                <w:bCs/>
                <w:color w:val="1A2B4C"/>
                <w:sz w:val="19"/>
                <w:szCs w:val="19"/>
              </w:rPr>
              <w:t>Signature &amp; cachet</w:t>
            </w:r>
          </w:p>
        </w:tc>
        <w:tc>
          <w:tcPr>
            <w:tcW w:w="320" w:type="dxa"/>
            <w:tcBorders>
              <w:top w:val="none" w:sz="1" w:space="0" w:color="FFFFFF"/>
              <w:left w:val="none" w:sz="1" w:space="0" w:color="FFFFFF"/>
              <w:bottom w:val="none" w:sz="1" w:space="0" w:color="FFFFFF"/>
              <w:right w:val="none" w:sz="1" w:space="0" w:color="FFFFFF"/>
            </w:tcBorders>
            <w:shd w:val="clear" w:color="auto" w:fill="FFFFFF"/>
            <w:tcMar>
              <w:top w:w="100" w:type="dxa"/>
              <w:left w:w="150" w:type="dxa"/>
              <w:bottom w:w="100" w:type="dxa"/>
              <w:right w:w="150" w:type="dxa"/>
            </w:tcMar>
            <w:vAlign w:val="center"/>
          </w:tcPr>
          <w:p w14:paraId="415375D0" w14:textId="77777777" w:rsidR="005D5FB4" w:rsidRPr="00DF3FE0" w:rsidRDefault="005D5FB4">
            <w:pPr>
              <w:rPr>
                <w:rFonts w:ascii="Arial" w:hAnsi="Arial" w:cs="Arial"/>
              </w:rPr>
            </w:pPr>
          </w:p>
        </w:tc>
        <w:tc>
          <w:tcPr>
            <w:tcW w:w="4490" w:type="dxa"/>
            <w:tcBorders>
              <w:top w:val="single" w:sz="1" w:space="0" w:color="8E9DAE"/>
              <w:left w:val="single" w:sz="1" w:space="0" w:color="8E9DAE"/>
              <w:bottom w:val="single" w:sz="1" w:space="0" w:color="8E9DAE"/>
              <w:right w:val="single" w:sz="1" w:space="0" w:color="8E9DAE"/>
            </w:tcBorders>
            <w:shd w:val="clear" w:color="auto" w:fill="FFFFFF"/>
            <w:tcMar>
              <w:top w:w="100" w:type="dxa"/>
              <w:left w:w="150" w:type="dxa"/>
              <w:bottom w:w="100" w:type="dxa"/>
              <w:right w:w="150" w:type="dxa"/>
            </w:tcMar>
          </w:tcPr>
          <w:p w14:paraId="39DB89C6" w14:textId="77777777" w:rsidR="005D5FB4" w:rsidRPr="00DF3FE0" w:rsidRDefault="0025160B">
            <w:pPr>
              <w:rPr>
                <w:rFonts w:ascii="Arial" w:hAnsi="Arial" w:cs="Arial"/>
              </w:rPr>
            </w:pPr>
            <w:r w:rsidRPr="00DF3FE0">
              <w:rPr>
                <w:rFonts w:ascii="Arial" w:eastAsia="Montserrat" w:hAnsi="Arial" w:cs="Arial"/>
                <w:b/>
                <w:bCs/>
                <w:color w:val="1A2B4C"/>
                <w:sz w:val="19"/>
                <w:szCs w:val="19"/>
              </w:rPr>
              <w:t>Signature &amp; cachet</w:t>
            </w:r>
          </w:p>
        </w:tc>
      </w:tr>
      <w:tr w:rsidR="005D5FB4" w:rsidRPr="00DF3FE0" w14:paraId="5F46D4A6" w14:textId="77777777" w:rsidTr="008C2215">
        <w:tc>
          <w:tcPr>
            <w:tcW w:w="4252" w:type="dxa"/>
            <w:tcBorders>
              <w:top w:val="single" w:sz="1" w:space="0" w:color="8E9DAE"/>
              <w:left w:val="single" w:sz="1" w:space="0" w:color="8E9DAE"/>
              <w:bottom w:val="single" w:sz="1" w:space="0" w:color="8E9DAE"/>
              <w:right w:val="single" w:sz="1" w:space="0" w:color="8E9DAE"/>
            </w:tcBorders>
            <w:shd w:val="clear" w:color="auto" w:fill="FFFFFF"/>
            <w:tcMar>
              <w:top w:w="100" w:type="dxa"/>
              <w:left w:w="150" w:type="dxa"/>
              <w:bottom w:w="100" w:type="dxa"/>
              <w:right w:w="150" w:type="dxa"/>
            </w:tcMar>
          </w:tcPr>
          <w:p w14:paraId="01A4BBD4" w14:textId="77777777" w:rsidR="005D5FB4" w:rsidRPr="00DF3FE0" w:rsidRDefault="005D5FB4">
            <w:pPr>
              <w:spacing w:before="80" w:after="80"/>
              <w:rPr>
                <w:rFonts w:ascii="Arial" w:hAnsi="Arial" w:cs="Arial"/>
              </w:rPr>
            </w:pPr>
          </w:p>
        </w:tc>
        <w:tc>
          <w:tcPr>
            <w:tcW w:w="320" w:type="dxa"/>
            <w:tcBorders>
              <w:top w:val="none" w:sz="1" w:space="0" w:color="FFFFFF"/>
              <w:left w:val="none" w:sz="1" w:space="0" w:color="FFFFFF"/>
              <w:bottom w:val="none" w:sz="1" w:space="0" w:color="FFFFFF"/>
              <w:right w:val="none" w:sz="1" w:space="0" w:color="FFFFFF"/>
            </w:tcBorders>
            <w:shd w:val="clear" w:color="auto" w:fill="FFFFFF"/>
            <w:tcMar>
              <w:top w:w="100" w:type="dxa"/>
              <w:left w:w="150" w:type="dxa"/>
              <w:bottom w:w="100" w:type="dxa"/>
              <w:right w:w="150" w:type="dxa"/>
            </w:tcMar>
            <w:vAlign w:val="center"/>
          </w:tcPr>
          <w:p w14:paraId="27C66CBD" w14:textId="77777777" w:rsidR="005D5FB4" w:rsidRPr="00DF3FE0" w:rsidRDefault="005D5FB4">
            <w:pPr>
              <w:rPr>
                <w:rFonts w:ascii="Arial" w:hAnsi="Arial" w:cs="Arial"/>
              </w:rPr>
            </w:pPr>
          </w:p>
        </w:tc>
        <w:tc>
          <w:tcPr>
            <w:tcW w:w="4490" w:type="dxa"/>
            <w:tcBorders>
              <w:top w:val="single" w:sz="1" w:space="0" w:color="8E9DAE"/>
              <w:left w:val="single" w:sz="1" w:space="0" w:color="8E9DAE"/>
              <w:bottom w:val="single" w:sz="1" w:space="0" w:color="8E9DAE"/>
              <w:right w:val="single" w:sz="1" w:space="0" w:color="8E9DAE"/>
            </w:tcBorders>
            <w:shd w:val="clear" w:color="auto" w:fill="FFFFFF"/>
            <w:tcMar>
              <w:top w:w="100" w:type="dxa"/>
              <w:left w:w="150" w:type="dxa"/>
              <w:bottom w:w="100" w:type="dxa"/>
              <w:right w:w="150" w:type="dxa"/>
            </w:tcMar>
          </w:tcPr>
          <w:p w14:paraId="02465566" w14:textId="2985B9F5" w:rsidR="005D5FB4" w:rsidRPr="00DF3FE0" w:rsidRDefault="00B626E4">
            <w:pPr>
              <w:spacing w:before="80" w:after="80"/>
              <w:rPr>
                <w:rFonts w:ascii="Arial" w:hAnsi="Arial" w:cs="Arial"/>
              </w:rPr>
            </w:pPr>
            <w:r w:rsidRPr="00DF3FE0">
              <w:rPr>
                <w:rFonts w:ascii="Arial" w:hAnsi="Arial" w:cs="Arial"/>
                <w:noProof/>
              </w:rPr>
              <w:drawing>
                <wp:anchor distT="0" distB="0" distL="114300" distR="114300" simplePos="0" relativeHeight="251661312" behindDoc="1" locked="0" layoutInCell="1" allowOverlap="1" wp14:anchorId="0A3BB85C" wp14:editId="2189A249">
                  <wp:simplePos x="0" y="0"/>
                  <wp:positionH relativeFrom="column">
                    <wp:posOffset>478155</wp:posOffset>
                  </wp:positionH>
                  <wp:positionV relativeFrom="paragraph">
                    <wp:posOffset>0</wp:posOffset>
                  </wp:positionV>
                  <wp:extent cx="1638300" cy="1479550"/>
                  <wp:effectExtent l="0" t="0" r="0" b="6350"/>
                  <wp:wrapTight wrapText="bothSides">
                    <wp:wrapPolygon edited="0">
                      <wp:start x="8288" y="0"/>
                      <wp:lineTo x="6279" y="1112"/>
                      <wp:lineTo x="2260" y="4172"/>
                      <wp:lineTo x="1005" y="9456"/>
                      <wp:lineTo x="1256" y="13906"/>
                      <wp:lineTo x="0" y="14462"/>
                      <wp:lineTo x="251" y="15296"/>
                      <wp:lineTo x="3767" y="18355"/>
                      <wp:lineTo x="3767" y="18912"/>
                      <wp:lineTo x="8037" y="21136"/>
                      <wp:lineTo x="9042" y="21415"/>
                      <wp:lineTo x="10800" y="21415"/>
                      <wp:lineTo x="12307" y="21136"/>
                      <wp:lineTo x="16326" y="19190"/>
                      <wp:lineTo x="16326" y="18355"/>
                      <wp:lineTo x="18586" y="14184"/>
                      <wp:lineTo x="18586" y="13906"/>
                      <wp:lineTo x="21098" y="11959"/>
                      <wp:lineTo x="21349" y="11124"/>
                      <wp:lineTo x="20093" y="9456"/>
                      <wp:lineTo x="18586" y="5006"/>
                      <wp:lineTo x="18837" y="2503"/>
                      <wp:lineTo x="17079" y="1391"/>
                      <wp:lineTo x="11553" y="0"/>
                      <wp:lineTo x="8288" y="0"/>
                    </wp:wrapPolygon>
                  </wp:wrapTight>
                  <wp:docPr id="54489477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700660" name="Image 1212700660"/>
                          <pic:cNvPicPr/>
                        </pic:nvPicPr>
                        <pic:blipFill rotWithShape="1">
                          <a:blip r:embed="rId9" cstate="print">
                            <a:clrChange>
                              <a:clrFrom>
                                <a:srgbClr val="FFFFFF"/>
                              </a:clrFrom>
                              <a:clrTo>
                                <a:srgbClr val="FFFFFF">
                                  <a:alpha val="0"/>
                                </a:srgbClr>
                              </a:clrTo>
                            </a:clrChange>
                            <a:extLst>
                              <a:ext uri="{28A0092B-C50C-407E-A947-70E740481C1C}">
                                <a14:useLocalDpi xmlns:a14="http://schemas.microsoft.com/office/drawing/2010/main" val="0"/>
                              </a:ext>
                            </a:extLst>
                          </a:blip>
                          <a:srcRect l="4235" t="5999" r="4728" b="11785"/>
                          <a:stretch>
                            <a:fillRect/>
                          </a:stretch>
                        </pic:blipFill>
                        <pic:spPr bwMode="auto">
                          <a:xfrm>
                            <a:off x="0" y="0"/>
                            <a:ext cx="1638300" cy="14795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bl>
    <w:p w14:paraId="3B58DB68" w14:textId="77777777" w:rsidR="005D5FB4" w:rsidRPr="00DF3FE0" w:rsidRDefault="0025160B">
      <w:pPr>
        <w:rPr>
          <w:rFonts w:ascii="Arial" w:hAnsi="Arial" w:cs="Arial"/>
        </w:rPr>
      </w:pPr>
      <w:r w:rsidRPr="00DF3FE0">
        <w:rPr>
          <w:rFonts w:ascii="Arial" w:hAnsi="Arial" w:cs="Arial"/>
        </w:rPr>
        <w:br w:type="page"/>
      </w:r>
    </w:p>
    <w:p w14:paraId="5AE5F793" w14:textId="77777777" w:rsidR="005D5FB4" w:rsidRPr="00DF3FE0" w:rsidRDefault="0025160B">
      <w:pPr>
        <w:pStyle w:val="Titre1"/>
        <w:pBdr>
          <w:bottom w:val="single" w:sz="6" w:space="0" w:color="FF6B00"/>
        </w:pBdr>
        <w:rPr>
          <w:rFonts w:ascii="Arial" w:hAnsi="Arial" w:cs="Arial"/>
        </w:rPr>
      </w:pPr>
      <w:r w:rsidRPr="00DF3FE0">
        <w:rPr>
          <w:rFonts w:ascii="Arial" w:hAnsi="Arial" w:cs="Arial"/>
        </w:rPr>
        <w:lastRenderedPageBreak/>
        <w:t>INFORMATIONS ET CONDITIONS GÉNÉRALES DE VENTES</w:t>
      </w:r>
    </w:p>
    <w:p w14:paraId="4357B797" w14:textId="77777777" w:rsidR="005D5FB4" w:rsidRPr="00DF3FE0" w:rsidRDefault="0025160B" w:rsidP="002001E1">
      <w:pPr>
        <w:pStyle w:val="Titre2"/>
        <w:spacing w:after="0"/>
        <w:jc w:val="both"/>
        <w:rPr>
          <w:rFonts w:ascii="Arial" w:hAnsi="Arial" w:cs="Arial"/>
          <w:sz w:val="20"/>
          <w:szCs w:val="20"/>
        </w:rPr>
      </w:pPr>
      <w:r w:rsidRPr="00DF3FE0">
        <w:rPr>
          <w:rFonts w:ascii="Arial" w:hAnsi="Arial" w:cs="Arial"/>
          <w:sz w:val="20"/>
          <w:szCs w:val="20"/>
        </w:rPr>
        <w:t>Introduction</w:t>
      </w:r>
    </w:p>
    <w:p w14:paraId="172AF8FF" w14:textId="77777777" w:rsidR="005D5FB4" w:rsidRPr="00DF3FE0" w:rsidRDefault="0025160B" w:rsidP="002001E1">
      <w:pPr>
        <w:spacing w:before="80" w:after="80"/>
        <w:jc w:val="both"/>
        <w:rPr>
          <w:rFonts w:ascii="Arial" w:hAnsi="Arial" w:cs="Arial"/>
          <w:sz w:val="18"/>
          <w:szCs w:val="18"/>
        </w:rPr>
      </w:pPr>
      <w:r w:rsidRPr="00DF3FE0">
        <w:rPr>
          <w:rFonts w:ascii="Arial" w:hAnsi="Arial" w:cs="Arial"/>
          <w:sz w:val="18"/>
          <w:szCs w:val="18"/>
        </w:rPr>
        <w:t>Les mentions « nous » et « le bureau d'études » renvoient à LVO-INGENIERIE, Société à responsabilité limitée sous le numéro 102 486 917 R.C.S. Saint Denis de La Réunion, dont le siège social se trouve au Centre d'affaires CADJEE, 62 Boulevard du Chaudron, 97491 Saint-Denis La Réunion.</w:t>
      </w:r>
    </w:p>
    <w:p w14:paraId="7BDC12D1" w14:textId="77777777" w:rsidR="005D5FB4" w:rsidRPr="00DF3FE0" w:rsidRDefault="0025160B" w:rsidP="002001E1">
      <w:pPr>
        <w:pStyle w:val="Titre2"/>
        <w:spacing w:after="0"/>
        <w:jc w:val="both"/>
        <w:rPr>
          <w:rFonts w:ascii="Arial" w:hAnsi="Arial" w:cs="Arial"/>
          <w:sz w:val="20"/>
          <w:szCs w:val="20"/>
        </w:rPr>
      </w:pPr>
      <w:r w:rsidRPr="00DF3FE0">
        <w:rPr>
          <w:rFonts w:ascii="Arial" w:hAnsi="Arial" w:cs="Arial"/>
          <w:sz w:val="20"/>
          <w:szCs w:val="20"/>
        </w:rPr>
        <w:t>1. RESPONSABILITÉ CONCERNANT VOS TRAVAUX</w:t>
      </w:r>
    </w:p>
    <w:p w14:paraId="44CAE100" w14:textId="77777777" w:rsidR="005D5FB4" w:rsidRPr="00DF3FE0" w:rsidRDefault="0025160B" w:rsidP="002001E1">
      <w:pPr>
        <w:spacing w:before="80" w:after="80"/>
        <w:jc w:val="both"/>
        <w:rPr>
          <w:rFonts w:ascii="Arial" w:hAnsi="Arial" w:cs="Arial"/>
          <w:sz w:val="18"/>
          <w:szCs w:val="18"/>
        </w:rPr>
      </w:pPr>
      <w:r w:rsidRPr="00DF3FE0">
        <w:rPr>
          <w:rFonts w:ascii="Arial" w:hAnsi="Arial" w:cs="Arial"/>
          <w:sz w:val="18"/>
          <w:szCs w:val="18"/>
        </w:rPr>
        <w:t>Nous vous confirmerons qui sera responsable de vos travaux. Le consultant agissant en votre nom sera certainement secondé par d'autres consultants ou employés facturables du cabinet. Si ces personnes sont amenées à jouer un rôle permanent, nous vous communiquerons leurs coordonnées.</w:t>
      </w:r>
    </w:p>
    <w:p w14:paraId="7F1FA2AC" w14:textId="77777777" w:rsidR="005D5FB4" w:rsidRPr="00DF3FE0" w:rsidRDefault="0025160B" w:rsidP="002001E1">
      <w:pPr>
        <w:pStyle w:val="Titre2"/>
        <w:spacing w:after="0"/>
        <w:jc w:val="both"/>
        <w:rPr>
          <w:rFonts w:ascii="Arial" w:hAnsi="Arial" w:cs="Arial"/>
          <w:sz w:val="20"/>
          <w:szCs w:val="20"/>
        </w:rPr>
      </w:pPr>
      <w:r w:rsidRPr="00DF3FE0">
        <w:rPr>
          <w:rFonts w:ascii="Arial" w:hAnsi="Arial" w:cs="Arial"/>
          <w:sz w:val="20"/>
          <w:szCs w:val="20"/>
        </w:rPr>
        <w:t>2. LA MANIÈRE DONT NOUS EXÉCUTONS VOS INSTRUCTIONS</w:t>
      </w:r>
    </w:p>
    <w:p w14:paraId="7BB0AD6C" w14:textId="77777777" w:rsidR="005D5FB4" w:rsidRPr="00DF3FE0" w:rsidRDefault="0025160B" w:rsidP="002001E1">
      <w:pPr>
        <w:spacing w:before="80" w:after="80"/>
        <w:jc w:val="both"/>
        <w:rPr>
          <w:rFonts w:ascii="Arial" w:hAnsi="Arial" w:cs="Arial"/>
          <w:sz w:val="18"/>
          <w:szCs w:val="18"/>
        </w:rPr>
      </w:pPr>
      <w:r w:rsidRPr="00DF3FE0">
        <w:rPr>
          <w:rFonts w:ascii="Arial" w:hAnsi="Arial" w:cs="Arial"/>
          <w:sz w:val="18"/>
          <w:szCs w:val="18"/>
        </w:rPr>
        <w:t>Le cas échéant, nous conviendrons d'une stratégie concernant vos travaux et nous vous tiendrons au courant de leur évolution, afin que vous puissiez prendre des décisions éclairées le moment voulu. Si vous souhaitez opter pour une solution contraire à notre conseil, nous vous demanderons de confirmer vos instructions par écrit. Nous nous engageons à respecter toute échéance convenue, sauf accord écrit contraire stipulant une heure, une date ou une période de livraison.</w:t>
      </w:r>
    </w:p>
    <w:p w14:paraId="6839D86B" w14:textId="77777777" w:rsidR="005D5FB4" w:rsidRPr="00DF3FE0" w:rsidRDefault="0025160B" w:rsidP="002001E1">
      <w:pPr>
        <w:pStyle w:val="Titre2"/>
        <w:spacing w:after="0"/>
        <w:jc w:val="both"/>
        <w:rPr>
          <w:rFonts w:ascii="Arial" w:hAnsi="Arial" w:cs="Arial"/>
          <w:sz w:val="20"/>
          <w:szCs w:val="20"/>
        </w:rPr>
      </w:pPr>
      <w:r w:rsidRPr="00DF3FE0">
        <w:rPr>
          <w:rFonts w:ascii="Arial" w:hAnsi="Arial" w:cs="Arial"/>
          <w:sz w:val="20"/>
          <w:szCs w:val="20"/>
        </w:rPr>
        <w:t>3. CONCLUSION DU CONTRAT</w:t>
      </w:r>
    </w:p>
    <w:p w14:paraId="0E306B46" w14:textId="77777777" w:rsidR="005D5FB4" w:rsidRPr="00DF3FE0" w:rsidRDefault="0025160B" w:rsidP="002001E1">
      <w:pPr>
        <w:spacing w:before="80" w:after="80"/>
        <w:jc w:val="both"/>
        <w:rPr>
          <w:rFonts w:ascii="Arial" w:hAnsi="Arial" w:cs="Arial"/>
          <w:sz w:val="18"/>
          <w:szCs w:val="18"/>
        </w:rPr>
      </w:pPr>
      <w:r w:rsidRPr="00DF3FE0">
        <w:rPr>
          <w:rFonts w:ascii="Arial" w:hAnsi="Arial" w:cs="Arial"/>
          <w:sz w:val="18"/>
          <w:szCs w:val="18"/>
        </w:rPr>
        <w:t>Nous vous informons que la signature de l'ordre de mission vaut pour acceptation des présentes Conditions Générales. Tout ordre de mission surchargé ou raturé sera considéré comme nul.</w:t>
      </w:r>
    </w:p>
    <w:p w14:paraId="1B578D9D" w14:textId="77777777" w:rsidR="005D5FB4" w:rsidRPr="00DF3FE0" w:rsidRDefault="0025160B" w:rsidP="002001E1">
      <w:pPr>
        <w:pStyle w:val="Titre2"/>
        <w:spacing w:after="0"/>
        <w:jc w:val="both"/>
        <w:rPr>
          <w:rFonts w:ascii="Arial" w:hAnsi="Arial" w:cs="Arial"/>
          <w:sz w:val="20"/>
          <w:szCs w:val="20"/>
        </w:rPr>
      </w:pPr>
      <w:r w:rsidRPr="00DF3FE0">
        <w:rPr>
          <w:rFonts w:ascii="Arial" w:hAnsi="Arial" w:cs="Arial"/>
          <w:sz w:val="20"/>
          <w:szCs w:val="20"/>
        </w:rPr>
        <w:t>4. PORTÉE DE NOTRE CONSEIL</w:t>
      </w:r>
    </w:p>
    <w:p w14:paraId="08E06E1F" w14:textId="77777777" w:rsidR="005D5FB4" w:rsidRPr="00DF3FE0" w:rsidRDefault="0025160B" w:rsidP="002001E1">
      <w:pPr>
        <w:spacing w:before="80" w:after="80"/>
        <w:jc w:val="both"/>
        <w:rPr>
          <w:rFonts w:ascii="Arial" w:hAnsi="Arial" w:cs="Arial"/>
          <w:sz w:val="18"/>
          <w:szCs w:val="18"/>
        </w:rPr>
      </w:pPr>
      <w:r w:rsidRPr="00DF3FE0">
        <w:rPr>
          <w:rFonts w:ascii="Arial" w:hAnsi="Arial" w:cs="Arial"/>
          <w:sz w:val="18"/>
          <w:szCs w:val="18"/>
        </w:rPr>
        <w:t>4.1 — Notre expertise et notre conseil sont spécialisés et découlent de notre expérience ainsi que des codes, normes, lois applicables dans le territoire concerné. Notre expertise relève du domaine du « transport des personnes et des biens ».</w:t>
      </w:r>
    </w:p>
    <w:p w14:paraId="24ED4393" w14:textId="77777777" w:rsidR="005D5FB4" w:rsidRPr="00DF3FE0" w:rsidRDefault="0025160B" w:rsidP="002001E1">
      <w:pPr>
        <w:spacing w:before="80" w:after="80"/>
        <w:jc w:val="both"/>
        <w:rPr>
          <w:rFonts w:ascii="Arial" w:hAnsi="Arial" w:cs="Arial"/>
          <w:sz w:val="18"/>
          <w:szCs w:val="18"/>
        </w:rPr>
      </w:pPr>
      <w:r w:rsidRPr="00DF3FE0">
        <w:rPr>
          <w:rFonts w:ascii="Arial" w:hAnsi="Arial" w:cs="Arial"/>
          <w:sz w:val="18"/>
          <w:szCs w:val="18"/>
        </w:rPr>
        <w:t>4.2 — Nous fournissons un conseil et préparons des documents en tenant compte des codes, normes et lois en vigueur au moment de la livraison. Ces éléments sont uniquement censés être utilisés en rapport avec le projet spécifique qui nous a été confié.</w:t>
      </w:r>
    </w:p>
    <w:p w14:paraId="4850468F" w14:textId="77777777" w:rsidR="005D5FB4" w:rsidRPr="00DF3FE0" w:rsidRDefault="0025160B" w:rsidP="002001E1">
      <w:pPr>
        <w:pStyle w:val="Titre2"/>
        <w:spacing w:after="0"/>
        <w:jc w:val="both"/>
        <w:rPr>
          <w:rFonts w:ascii="Arial" w:hAnsi="Arial" w:cs="Arial"/>
          <w:sz w:val="20"/>
          <w:szCs w:val="20"/>
        </w:rPr>
      </w:pPr>
      <w:r w:rsidRPr="00DF3FE0">
        <w:rPr>
          <w:rFonts w:ascii="Arial" w:hAnsi="Arial" w:cs="Arial"/>
          <w:sz w:val="20"/>
          <w:szCs w:val="20"/>
        </w:rPr>
        <w:t>5. HONORAIRES ET FRAIS</w:t>
      </w:r>
    </w:p>
    <w:p w14:paraId="4AAFBF14" w14:textId="77777777" w:rsidR="005D5FB4" w:rsidRPr="00DF3FE0" w:rsidRDefault="0025160B" w:rsidP="002001E1">
      <w:pPr>
        <w:spacing w:before="80" w:after="80"/>
        <w:jc w:val="both"/>
        <w:rPr>
          <w:rFonts w:ascii="Arial" w:hAnsi="Arial" w:cs="Arial"/>
          <w:sz w:val="18"/>
          <w:szCs w:val="18"/>
        </w:rPr>
      </w:pPr>
      <w:r w:rsidRPr="00DF3FE0">
        <w:rPr>
          <w:rFonts w:ascii="Arial" w:hAnsi="Arial" w:cs="Arial"/>
          <w:sz w:val="18"/>
          <w:szCs w:val="18"/>
        </w:rPr>
        <w:t>Les honoraires sont calculés en grande partie en fonction du temps nécessaire pour réaliser les travaux pendant les heures de bureau habituelles. D'autres facteurs peuvent intervenir, tels que la nécessité d'agir rapidement, la complexité du projet, des déplacements, et le volume de la documentation. Les tarifs horaires sont revalorisés chaque année au 1er janvier.</w:t>
      </w:r>
    </w:p>
    <w:p w14:paraId="53424804" w14:textId="77777777" w:rsidR="005D5FB4" w:rsidRPr="00DF3FE0" w:rsidRDefault="0025160B" w:rsidP="002001E1">
      <w:pPr>
        <w:spacing w:before="80" w:after="80"/>
        <w:jc w:val="both"/>
        <w:rPr>
          <w:rFonts w:ascii="Arial" w:hAnsi="Arial" w:cs="Arial"/>
          <w:sz w:val="18"/>
          <w:szCs w:val="18"/>
        </w:rPr>
      </w:pPr>
      <w:r w:rsidRPr="00DF3FE0">
        <w:rPr>
          <w:rFonts w:ascii="Arial" w:hAnsi="Arial" w:cs="Arial"/>
          <w:sz w:val="18"/>
          <w:szCs w:val="18"/>
        </w:rPr>
        <w:t>TVA : Les honoraires et les frais sont assujettis à la taxe sur la valeur ajoutée au taux en vigueur : 8,5 % (ou 2,1 % avec justificatif : immeuble construit depuis plus de 2 ans, en majorité à usage copropriété).</w:t>
      </w:r>
    </w:p>
    <w:p w14:paraId="781671AF" w14:textId="77777777" w:rsidR="005D5FB4" w:rsidRPr="00DF3FE0" w:rsidRDefault="0025160B" w:rsidP="002001E1">
      <w:pPr>
        <w:pStyle w:val="Titre2"/>
        <w:spacing w:after="0"/>
        <w:jc w:val="both"/>
        <w:rPr>
          <w:rFonts w:ascii="Arial" w:hAnsi="Arial" w:cs="Arial"/>
          <w:sz w:val="20"/>
          <w:szCs w:val="20"/>
        </w:rPr>
      </w:pPr>
      <w:r w:rsidRPr="00DF3FE0">
        <w:rPr>
          <w:rFonts w:ascii="Arial" w:hAnsi="Arial" w:cs="Arial"/>
          <w:sz w:val="20"/>
          <w:szCs w:val="20"/>
        </w:rPr>
        <w:t>6. FACTURES</w:t>
      </w:r>
    </w:p>
    <w:p w14:paraId="1014505F" w14:textId="77777777" w:rsidR="005D5FB4" w:rsidRPr="00DF3FE0" w:rsidRDefault="0025160B" w:rsidP="002001E1">
      <w:pPr>
        <w:spacing w:before="80" w:after="80"/>
        <w:jc w:val="both"/>
        <w:rPr>
          <w:rFonts w:ascii="Arial" w:hAnsi="Arial" w:cs="Arial"/>
          <w:sz w:val="18"/>
          <w:szCs w:val="18"/>
        </w:rPr>
      </w:pPr>
      <w:r w:rsidRPr="00DF3FE0">
        <w:rPr>
          <w:rFonts w:ascii="Arial" w:hAnsi="Arial" w:cs="Arial"/>
          <w:sz w:val="18"/>
          <w:szCs w:val="18"/>
        </w:rPr>
        <w:t>Nos factures sont envoyées tous les mois, sauf accord contraire. Conformément à la loi N°92-4442 du 31/12/1992, les notes d'honoraires sont payables comptant à réception. Toute facture non réglée dans les 30 jours entraîne des intérêts de 2 % par mois de retard sur le montant dû. Nous nous réservons le droit d'interrompre le travail jusqu'au règlement intégral des factures impayées.</w:t>
      </w:r>
    </w:p>
    <w:p w14:paraId="42B1DBFF" w14:textId="77777777" w:rsidR="005D5FB4" w:rsidRPr="00DF3FE0" w:rsidRDefault="0025160B" w:rsidP="002001E1">
      <w:pPr>
        <w:pStyle w:val="Titre2"/>
        <w:spacing w:after="0"/>
        <w:jc w:val="both"/>
        <w:rPr>
          <w:rFonts w:ascii="Arial" w:hAnsi="Arial" w:cs="Arial"/>
          <w:sz w:val="20"/>
          <w:szCs w:val="20"/>
        </w:rPr>
      </w:pPr>
      <w:r w:rsidRPr="00DF3FE0">
        <w:rPr>
          <w:rFonts w:ascii="Arial" w:hAnsi="Arial" w:cs="Arial"/>
          <w:sz w:val="20"/>
          <w:szCs w:val="20"/>
        </w:rPr>
        <w:t>7. CONFIDENTIALITÉ</w:t>
      </w:r>
    </w:p>
    <w:p w14:paraId="3C51997B" w14:textId="77777777" w:rsidR="005D5FB4" w:rsidRPr="00DF3FE0" w:rsidRDefault="0025160B" w:rsidP="002001E1">
      <w:pPr>
        <w:spacing w:before="80" w:after="80"/>
        <w:jc w:val="both"/>
        <w:rPr>
          <w:rFonts w:ascii="Arial" w:hAnsi="Arial" w:cs="Arial"/>
          <w:sz w:val="18"/>
          <w:szCs w:val="18"/>
        </w:rPr>
      </w:pPr>
      <w:r w:rsidRPr="00DF3FE0">
        <w:rPr>
          <w:rFonts w:ascii="Arial" w:hAnsi="Arial" w:cs="Arial"/>
          <w:sz w:val="18"/>
          <w:szCs w:val="18"/>
        </w:rPr>
        <w:t>Nous considérerons comme confidentielles toutes les informations que vous nous confiez, ainsi que toutes les informations en rapport avec les projets nous incombant. Nous ne divulguerons pas les informations confidentielles à un tiers, sauf si vous y consentez par écrit au préalable ou si cela est nécessaire dans le cadre de notre prestation de services, ou dans la mesure où la loi l'exige.</w:t>
      </w:r>
    </w:p>
    <w:p w14:paraId="5CACBE69" w14:textId="77777777" w:rsidR="005D5FB4" w:rsidRPr="00DF3FE0" w:rsidRDefault="0025160B" w:rsidP="002001E1">
      <w:pPr>
        <w:pStyle w:val="Titre2"/>
        <w:spacing w:after="0"/>
        <w:jc w:val="both"/>
        <w:rPr>
          <w:rFonts w:ascii="Arial" w:hAnsi="Arial" w:cs="Arial"/>
          <w:sz w:val="20"/>
          <w:szCs w:val="20"/>
        </w:rPr>
      </w:pPr>
      <w:r w:rsidRPr="00DF3FE0">
        <w:rPr>
          <w:rFonts w:ascii="Arial" w:hAnsi="Arial" w:cs="Arial"/>
          <w:sz w:val="20"/>
          <w:szCs w:val="20"/>
        </w:rPr>
        <w:t>8. INSTRUCTIONS DU CLIENT</w:t>
      </w:r>
    </w:p>
    <w:p w14:paraId="6A1198C2" w14:textId="77777777" w:rsidR="005D5FB4" w:rsidRPr="00DF3FE0" w:rsidRDefault="0025160B" w:rsidP="002001E1">
      <w:pPr>
        <w:spacing w:before="80" w:after="80"/>
        <w:jc w:val="both"/>
        <w:rPr>
          <w:rFonts w:ascii="Arial" w:hAnsi="Arial" w:cs="Arial"/>
          <w:sz w:val="18"/>
          <w:szCs w:val="18"/>
        </w:rPr>
      </w:pPr>
      <w:r w:rsidRPr="00DF3FE0">
        <w:rPr>
          <w:rFonts w:ascii="Arial" w:hAnsi="Arial" w:cs="Arial"/>
          <w:sz w:val="18"/>
          <w:szCs w:val="18"/>
        </w:rPr>
        <w:t>Vous acceptez de veiller à ce que nous ayons connaissance de tous les éléments de votre projet, de nous communiquer vos instructions en temps opportun et de manière précise, de nous informer rapidement de tout changement de situation influant sur votre projet, et de répondre rapidement à nos demandes d'instruction.</w:t>
      </w:r>
    </w:p>
    <w:p w14:paraId="401E49C8" w14:textId="77777777" w:rsidR="005D5FB4" w:rsidRPr="00DF3FE0" w:rsidRDefault="0025160B" w:rsidP="002001E1">
      <w:pPr>
        <w:spacing w:before="80" w:after="80"/>
        <w:jc w:val="both"/>
        <w:rPr>
          <w:rFonts w:ascii="Arial" w:hAnsi="Arial" w:cs="Arial"/>
          <w:sz w:val="18"/>
          <w:szCs w:val="18"/>
        </w:rPr>
      </w:pPr>
      <w:r w:rsidRPr="00DF3FE0">
        <w:rPr>
          <w:rFonts w:ascii="Arial" w:hAnsi="Arial" w:cs="Arial"/>
          <w:sz w:val="18"/>
          <w:szCs w:val="18"/>
        </w:rPr>
        <w:t>Vous convenez que nous n'aurons qu'un seul interlocuteur au sein de votre organisation qui jouera le rôle de point de contact central.</w:t>
      </w:r>
    </w:p>
    <w:p w14:paraId="7D44AECD" w14:textId="77777777" w:rsidR="005D5FB4" w:rsidRPr="00DF3FE0" w:rsidRDefault="0025160B" w:rsidP="002001E1">
      <w:pPr>
        <w:pStyle w:val="Titre2"/>
        <w:spacing w:after="0"/>
        <w:jc w:val="both"/>
        <w:rPr>
          <w:rFonts w:ascii="Arial" w:hAnsi="Arial" w:cs="Arial"/>
          <w:sz w:val="20"/>
          <w:szCs w:val="20"/>
        </w:rPr>
      </w:pPr>
      <w:r w:rsidRPr="00DF3FE0">
        <w:rPr>
          <w:rFonts w:ascii="Arial" w:hAnsi="Arial" w:cs="Arial"/>
          <w:sz w:val="20"/>
          <w:szCs w:val="20"/>
        </w:rPr>
        <w:lastRenderedPageBreak/>
        <w:t>9. PROTECTION DES DONNÉES</w:t>
      </w:r>
    </w:p>
    <w:p w14:paraId="4EF2DE91" w14:textId="77777777" w:rsidR="005D5FB4" w:rsidRPr="00DF3FE0" w:rsidRDefault="0025160B" w:rsidP="002001E1">
      <w:pPr>
        <w:spacing w:before="80" w:after="80"/>
        <w:jc w:val="both"/>
        <w:rPr>
          <w:rFonts w:ascii="Arial" w:hAnsi="Arial" w:cs="Arial"/>
          <w:sz w:val="18"/>
          <w:szCs w:val="18"/>
        </w:rPr>
      </w:pPr>
      <w:r w:rsidRPr="00DF3FE0">
        <w:rPr>
          <w:rFonts w:ascii="Arial" w:hAnsi="Arial" w:cs="Arial"/>
          <w:sz w:val="18"/>
          <w:szCs w:val="18"/>
        </w:rPr>
        <w:t>Nous traiterons les données personnelles que vous nous confiez aux fins suivantes : (i) exécuter le travail conformément à vos instructions, (ii) fournir des instructions aux personnes travaillant pour vous, (iii) respecter nos obligations légales et professionnelles, et (iv) maintenir et utiliser nos bases de données de clients/contacts.</w:t>
      </w:r>
    </w:p>
    <w:p w14:paraId="03B7BD38" w14:textId="77777777" w:rsidR="005D5FB4" w:rsidRPr="00DF3FE0" w:rsidRDefault="0025160B" w:rsidP="002001E1">
      <w:pPr>
        <w:pStyle w:val="Titre2"/>
        <w:spacing w:after="0"/>
        <w:jc w:val="both"/>
        <w:rPr>
          <w:rFonts w:ascii="Arial" w:hAnsi="Arial" w:cs="Arial"/>
          <w:sz w:val="20"/>
          <w:szCs w:val="20"/>
        </w:rPr>
      </w:pPr>
      <w:r w:rsidRPr="00DF3FE0">
        <w:rPr>
          <w:rFonts w:ascii="Arial" w:hAnsi="Arial" w:cs="Arial"/>
          <w:sz w:val="20"/>
          <w:szCs w:val="20"/>
        </w:rPr>
        <w:t>10. FICHIERS, DOCUMENTS ET DONNÉES ÉLECTRONIQUES</w:t>
      </w:r>
    </w:p>
    <w:p w14:paraId="3AE2B163" w14:textId="77777777" w:rsidR="005D5FB4" w:rsidRPr="00DF3FE0" w:rsidRDefault="0025160B" w:rsidP="002001E1">
      <w:pPr>
        <w:spacing w:before="80" w:after="80"/>
        <w:jc w:val="both"/>
        <w:rPr>
          <w:rFonts w:ascii="Arial" w:hAnsi="Arial" w:cs="Arial"/>
          <w:sz w:val="18"/>
          <w:szCs w:val="18"/>
        </w:rPr>
      </w:pPr>
      <w:r w:rsidRPr="00DF3FE0">
        <w:rPr>
          <w:rFonts w:ascii="Arial" w:hAnsi="Arial" w:cs="Arial"/>
          <w:sz w:val="18"/>
          <w:szCs w:val="18"/>
        </w:rPr>
        <w:t>Nous pourrons conserver des fichiers et autres documents en rapport avec vos projets au format électronique ou en version papier. Nous avons instauré des mesures de sécurité visant à garantir le respect de nos obligations de confidentialité. Vous pouvez nous demander de vous envoyer les fichiers et documents en rapport avec votre projet. Nous nous réservons le droit de conserver des copies pour nos propres archives.</w:t>
      </w:r>
    </w:p>
    <w:p w14:paraId="343DC648" w14:textId="77777777" w:rsidR="005D5FB4" w:rsidRPr="00DF3FE0" w:rsidRDefault="0025160B" w:rsidP="002001E1">
      <w:pPr>
        <w:pStyle w:val="Titre2"/>
        <w:spacing w:after="0"/>
        <w:jc w:val="both"/>
        <w:rPr>
          <w:rFonts w:ascii="Arial" w:hAnsi="Arial" w:cs="Arial"/>
          <w:sz w:val="20"/>
          <w:szCs w:val="20"/>
        </w:rPr>
      </w:pPr>
      <w:r w:rsidRPr="00DF3FE0">
        <w:rPr>
          <w:rFonts w:ascii="Arial" w:hAnsi="Arial" w:cs="Arial"/>
          <w:sz w:val="20"/>
          <w:szCs w:val="20"/>
        </w:rPr>
        <w:t>11. PROPRIÉTÉ INTELLECTUELLE</w:t>
      </w:r>
    </w:p>
    <w:p w14:paraId="40EC85EF" w14:textId="77777777" w:rsidR="005D5FB4" w:rsidRPr="00DF3FE0" w:rsidRDefault="0025160B" w:rsidP="002001E1">
      <w:pPr>
        <w:spacing w:before="80" w:after="80"/>
        <w:jc w:val="both"/>
        <w:rPr>
          <w:rFonts w:ascii="Arial" w:hAnsi="Arial" w:cs="Arial"/>
          <w:sz w:val="18"/>
          <w:szCs w:val="18"/>
        </w:rPr>
      </w:pPr>
      <w:r w:rsidRPr="00DF3FE0">
        <w:rPr>
          <w:rFonts w:ascii="Arial" w:hAnsi="Arial" w:cs="Arial"/>
          <w:sz w:val="18"/>
          <w:szCs w:val="18"/>
        </w:rPr>
        <w:t>11.1 — Nous conservons les droits d'auteur sur tout document ou autre outil de travail que nous avons préparé pour vous, sauf accord spécifique contraire.</w:t>
      </w:r>
    </w:p>
    <w:p w14:paraId="4CDAEA21" w14:textId="77777777" w:rsidR="005D5FB4" w:rsidRPr="00DF3FE0" w:rsidRDefault="0025160B" w:rsidP="002001E1">
      <w:pPr>
        <w:spacing w:before="80" w:after="80"/>
        <w:jc w:val="both"/>
        <w:rPr>
          <w:rFonts w:ascii="Arial" w:hAnsi="Arial" w:cs="Arial"/>
          <w:sz w:val="18"/>
          <w:szCs w:val="18"/>
        </w:rPr>
      </w:pPr>
      <w:r w:rsidRPr="00DF3FE0">
        <w:rPr>
          <w:rFonts w:ascii="Arial" w:hAnsi="Arial" w:cs="Arial"/>
          <w:sz w:val="18"/>
          <w:szCs w:val="18"/>
        </w:rPr>
        <w:t>11.2 — Nous vous accordons une licence non exclusive sans droits d'auteur, vous autorisant à utiliser les documents uniquement dans le cadre du projet pour lequel ils ont été élaborés ou produits.</w:t>
      </w:r>
    </w:p>
    <w:p w14:paraId="2309DCF0" w14:textId="77777777" w:rsidR="005D5FB4" w:rsidRPr="00DF3FE0" w:rsidRDefault="0025160B" w:rsidP="002001E1">
      <w:pPr>
        <w:pStyle w:val="Titre2"/>
        <w:spacing w:after="0"/>
        <w:jc w:val="both"/>
        <w:rPr>
          <w:rFonts w:ascii="Arial" w:hAnsi="Arial" w:cs="Arial"/>
          <w:sz w:val="20"/>
          <w:szCs w:val="20"/>
        </w:rPr>
      </w:pPr>
      <w:r w:rsidRPr="00DF3FE0">
        <w:rPr>
          <w:rFonts w:ascii="Arial" w:hAnsi="Arial" w:cs="Arial"/>
          <w:sz w:val="20"/>
          <w:szCs w:val="20"/>
        </w:rPr>
        <w:t>12. RESPONSABILITÉ</w:t>
      </w:r>
    </w:p>
    <w:p w14:paraId="4C6DA679" w14:textId="77777777" w:rsidR="005D5FB4" w:rsidRPr="00DF3FE0" w:rsidRDefault="0025160B" w:rsidP="002001E1">
      <w:pPr>
        <w:spacing w:before="80" w:after="80"/>
        <w:jc w:val="both"/>
        <w:rPr>
          <w:rFonts w:ascii="Arial" w:hAnsi="Arial" w:cs="Arial"/>
          <w:sz w:val="18"/>
          <w:szCs w:val="18"/>
        </w:rPr>
      </w:pPr>
      <w:r w:rsidRPr="00DF3FE0">
        <w:rPr>
          <w:rFonts w:ascii="Arial" w:hAnsi="Arial" w:cs="Arial"/>
          <w:sz w:val="18"/>
          <w:szCs w:val="18"/>
        </w:rPr>
        <w:t>12.1 — Pendant la période où ce contrat est en vigueur, nous souscrirons une assurance accidents du travail et une assurance de responsabilité civile.</w:t>
      </w:r>
    </w:p>
    <w:p w14:paraId="25984E25" w14:textId="77777777" w:rsidR="005D5FB4" w:rsidRPr="00DF3FE0" w:rsidRDefault="0025160B" w:rsidP="002001E1">
      <w:pPr>
        <w:spacing w:before="80" w:after="80"/>
        <w:jc w:val="both"/>
        <w:rPr>
          <w:rFonts w:ascii="Arial" w:hAnsi="Arial" w:cs="Arial"/>
          <w:sz w:val="18"/>
          <w:szCs w:val="18"/>
        </w:rPr>
      </w:pPr>
      <w:r w:rsidRPr="00DF3FE0">
        <w:rPr>
          <w:rFonts w:ascii="Arial" w:hAnsi="Arial" w:cs="Arial"/>
          <w:sz w:val="18"/>
          <w:szCs w:val="18"/>
        </w:rPr>
        <w:t>12.2 — La portée de notre travail ne comprendra pas de conseils sur les répercussions commerciales d'un projet, sur des problèmes financiers ou comptables.</w:t>
      </w:r>
    </w:p>
    <w:p w14:paraId="5EFAA147" w14:textId="77777777" w:rsidR="005D5FB4" w:rsidRPr="00DF3FE0" w:rsidRDefault="0025160B" w:rsidP="002001E1">
      <w:pPr>
        <w:spacing w:before="80" w:after="80"/>
        <w:jc w:val="both"/>
        <w:rPr>
          <w:rFonts w:ascii="Arial" w:hAnsi="Arial" w:cs="Arial"/>
          <w:sz w:val="18"/>
          <w:szCs w:val="18"/>
        </w:rPr>
      </w:pPr>
      <w:r w:rsidRPr="00DF3FE0">
        <w:rPr>
          <w:rFonts w:ascii="Arial" w:hAnsi="Arial" w:cs="Arial"/>
          <w:sz w:val="18"/>
          <w:szCs w:val="18"/>
        </w:rPr>
        <w:t>12.3 — Notre conseil est spécifique à votre situation. Nous nous dégageons de toute responsabilité vis-à-vis de toute personne à qui notre conseil ne s'adresse pas.</w:t>
      </w:r>
    </w:p>
    <w:p w14:paraId="2E3C3859" w14:textId="77777777" w:rsidR="005D5FB4" w:rsidRPr="00DF3FE0" w:rsidRDefault="0025160B" w:rsidP="002001E1">
      <w:pPr>
        <w:pStyle w:val="Titre2"/>
        <w:spacing w:after="0"/>
        <w:jc w:val="both"/>
        <w:rPr>
          <w:rFonts w:ascii="Arial" w:hAnsi="Arial" w:cs="Arial"/>
          <w:sz w:val="20"/>
          <w:szCs w:val="20"/>
        </w:rPr>
      </w:pPr>
      <w:r w:rsidRPr="00DF3FE0">
        <w:rPr>
          <w:rFonts w:ascii="Arial" w:hAnsi="Arial" w:cs="Arial"/>
          <w:sz w:val="20"/>
          <w:szCs w:val="20"/>
        </w:rPr>
        <w:t>13. PROCÉDURE DE PLAINTE</w:t>
      </w:r>
    </w:p>
    <w:p w14:paraId="574A6DA5" w14:textId="77777777" w:rsidR="005D5FB4" w:rsidRPr="00DF3FE0" w:rsidRDefault="0025160B" w:rsidP="002001E1">
      <w:pPr>
        <w:spacing w:before="80" w:after="80"/>
        <w:jc w:val="both"/>
        <w:rPr>
          <w:rFonts w:ascii="Arial" w:hAnsi="Arial" w:cs="Arial"/>
          <w:sz w:val="18"/>
          <w:szCs w:val="18"/>
        </w:rPr>
      </w:pPr>
      <w:r w:rsidRPr="00DF3FE0">
        <w:rPr>
          <w:rFonts w:ascii="Arial" w:hAnsi="Arial" w:cs="Arial"/>
          <w:sz w:val="18"/>
          <w:szCs w:val="18"/>
        </w:rPr>
        <w:t>13.1 — Le bureau d'études s'engage à fournir un service de haute qualité. Tous les litiges auxquels le marché pourra donner lieu seront, dans toute la mesure du possible, résolus amiablement, et éventuellement par voie d'arbitrage. Les litiges sont portés devant les tribunaux de Saint Denis La Réunion. Le droit applicable est le droit français.</w:t>
      </w:r>
    </w:p>
    <w:p w14:paraId="5D5D3F70" w14:textId="77777777" w:rsidR="005D5FB4" w:rsidRPr="00DF3FE0" w:rsidRDefault="0025160B" w:rsidP="002001E1">
      <w:pPr>
        <w:spacing w:before="80" w:after="80"/>
        <w:jc w:val="both"/>
        <w:rPr>
          <w:rFonts w:ascii="Arial" w:hAnsi="Arial" w:cs="Arial"/>
          <w:sz w:val="18"/>
          <w:szCs w:val="18"/>
        </w:rPr>
      </w:pPr>
      <w:r w:rsidRPr="00DF3FE0">
        <w:rPr>
          <w:rFonts w:ascii="Arial" w:hAnsi="Arial" w:cs="Arial"/>
          <w:sz w:val="18"/>
          <w:szCs w:val="18"/>
        </w:rPr>
        <w:t>13.2 — En cas de demande ou de plainte concernant notre service, veuillez contacter sans délai le consultant responsable mentionné dans le contrat.</w:t>
      </w:r>
    </w:p>
    <w:p w14:paraId="01C15CAF" w14:textId="77777777" w:rsidR="005D5FB4" w:rsidRPr="00DF3FE0" w:rsidRDefault="0025160B" w:rsidP="002001E1">
      <w:pPr>
        <w:pStyle w:val="Titre2"/>
        <w:spacing w:after="0"/>
        <w:jc w:val="both"/>
        <w:rPr>
          <w:rFonts w:ascii="Arial" w:hAnsi="Arial" w:cs="Arial"/>
          <w:sz w:val="20"/>
          <w:szCs w:val="20"/>
        </w:rPr>
      </w:pPr>
      <w:r w:rsidRPr="00DF3FE0">
        <w:rPr>
          <w:rFonts w:ascii="Arial" w:hAnsi="Arial" w:cs="Arial"/>
          <w:sz w:val="20"/>
          <w:szCs w:val="20"/>
        </w:rPr>
        <w:t>14. RÉSILIATION</w:t>
      </w:r>
    </w:p>
    <w:p w14:paraId="720D5DFE" w14:textId="77777777" w:rsidR="005D5FB4" w:rsidRPr="00DF3FE0" w:rsidRDefault="0025160B" w:rsidP="002001E1">
      <w:pPr>
        <w:spacing w:before="80" w:after="80"/>
        <w:jc w:val="both"/>
        <w:rPr>
          <w:rFonts w:ascii="Arial" w:hAnsi="Arial" w:cs="Arial"/>
          <w:sz w:val="18"/>
          <w:szCs w:val="18"/>
        </w:rPr>
      </w:pPr>
      <w:r w:rsidRPr="00DF3FE0">
        <w:rPr>
          <w:rFonts w:ascii="Arial" w:hAnsi="Arial" w:cs="Arial"/>
          <w:sz w:val="18"/>
          <w:szCs w:val="18"/>
        </w:rPr>
        <w:t>14.1 — Vous pouvez résilier vos instructions à n'importe quel moment en nous en informant par écrit. Nous ne cesserons de travailler pour vous que si vous n'avez pas réglé une facture après un mois, si vous ne satisfaites pas à notre demande de régler nos honoraires, ou si nous ne pouvons pas obtenir d'instructions claires de votre part.</w:t>
      </w:r>
    </w:p>
    <w:p w14:paraId="05DBD0DD" w14:textId="77777777" w:rsidR="005D5FB4" w:rsidRPr="00DF3FE0" w:rsidRDefault="0025160B" w:rsidP="002001E1">
      <w:pPr>
        <w:spacing w:before="80" w:after="80"/>
        <w:jc w:val="both"/>
        <w:rPr>
          <w:rFonts w:ascii="Arial" w:hAnsi="Arial" w:cs="Arial"/>
          <w:sz w:val="18"/>
          <w:szCs w:val="18"/>
        </w:rPr>
      </w:pPr>
      <w:r w:rsidRPr="00DF3FE0">
        <w:rPr>
          <w:rFonts w:ascii="Arial" w:hAnsi="Arial" w:cs="Arial"/>
          <w:sz w:val="18"/>
          <w:szCs w:val="18"/>
        </w:rPr>
        <w:t>14.2 — La résiliation n'altèrera pas notre droit à obtenir le règlement du travail effectué jusqu'à la date de résiliation.</w:t>
      </w:r>
    </w:p>
    <w:p w14:paraId="5CDB2667" w14:textId="77777777" w:rsidR="005D5FB4" w:rsidRPr="00DF3FE0" w:rsidRDefault="0025160B" w:rsidP="002001E1">
      <w:pPr>
        <w:pStyle w:val="Titre2"/>
        <w:spacing w:after="0"/>
        <w:jc w:val="both"/>
        <w:rPr>
          <w:rFonts w:ascii="Arial" w:hAnsi="Arial" w:cs="Arial"/>
          <w:sz w:val="20"/>
          <w:szCs w:val="20"/>
        </w:rPr>
      </w:pPr>
      <w:r w:rsidRPr="00DF3FE0">
        <w:rPr>
          <w:rFonts w:ascii="Arial" w:hAnsi="Arial" w:cs="Arial"/>
          <w:sz w:val="20"/>
          <w:szCs w:val="20"/>
        </w:rPr>
        <w:t>15. GÉNÉRALITÉS</w:t>
      </w:r>
    </w:p>
    <w:p w14:paraId="5E5D29FD" w14:textId="77777777" w:rsidR="005D5FB4" w:rsidRPr="00DF3FE0" w:rsidRDefault="0025160B" w:rsidP="002001E1">
      <w:pPr>
        <w:spacing w:before="80" w:after="80"/>
        <w:jc w:val="both"/>
        <w:rPr>
          <w:rFonts w:ascii="Arial" w:hAnsi="Arial" w:cs="Arial"/>
          <w:sz w:val="18"/>
          <w:szCs w:val="18"/>
        </w:rPr>
      </w:pPr>
      <w:r w:rsidRPr="00DF3FE0">
        <w:rPr>
          <w:rFonts w:ascii="Arial" w:hAnsi="Arial" w:cs="Arial"/>
          <w:sz w:val="18"/>
          <w:szCs w:val="18"/>
        </w:rPr>
        <w:t>15.1 — Les présentes conditions générales, de même que nos services, sont régis par le droit français et vous comme nous sommes irrévocablement assujettis à la compétence des tribunaux français.</w:t>
      </w:r>
    </w:p>
    <w:p w14:paraId="3720B051" w14:textId="77777777" w:rsidR="005D5FB4" w:rsidRPr="00DF3FE0" w:rsidRDefault="0025160B" w:rsidP="002001E1">
      <w:pPr>
        <w:spacing w:before="80" w:after="80"/>
        <w:jc w:val="both"/>
        <w:rPr>
          <w:rFonts w:ascii="Arial" w:hAnsi="Arial" w:cs="Arial"/>
          <w:sz w:val="18"/>
          <w:szCs w:val="18"/>
        </w:rPr>
      </w:pPr>
      <w:r w:rsidRPr="00DF3FE0">
        <w:rPr>
          <w:rFonts w:ascii="Arial" w:hAnsi="Arial" w:cs="Arial"/>
          <w:sz w:val="18"/>
          <w:szCs w:val="18"/>
        </w:rPr>
        <w:t>15.2 — La mention « vous » ou notre « client » renvoie à nos clients, tels qu'identifiés dans la lettre que nous vous avons adressée ou dans toute autre communication écrite.</w:t>
      </w:r>
    </w:p>
    <w:p w14:paraId="7C18F25B" w14:textId="77777777" w:rsidR="005D5FB4" w:rsidRPr="00DF3FE0" w:rsidRDefault="0025160B" w:rsidP="002001E1">
      <w:pPr>
        <w:spacing w:before="80" w:after="80"/>
        <w:jc w:val="both"/>
        <w:rPr>
          <w:rFonts w:ascii="Arial" w:hAnsi="Arial" w:cs="Arial"/>
          <w:sz w:val="18"/>
          <w:szCs w:val="18"/>
        </w:rPr>
      </w:pPr>
      <w:r w:rsidRPr="00DF3FE0">
        <w:rPr>
          <w:rFonts w:ascii="Arial" w:hAnsi="Arial" w:cs="Arial"/>
          <w:sz w:val="18"/>
          <w:szCs w:val="18"/>
        </w:rPr>
        <w:t>15.3 — Si l'une des dispositions des présentes conditions est considérée nulle ou inapplicable, l'intégralité des autres dispositions restera en vigueur et de plein effet.</w:t>
      </w:r>
    </w:p>
    <w:p w14:paraId="64169294" w14:textId="77777777" w:rsidR="005D5FB4" w:rsidRPr="00DF3FE0" w:rsidRDefault="005D5FB4">
      <w:pPr>
        <w:spacing w:before="80" w:after="80"/>
        <w:rPr>
          <w:rFonts w:ascii="Arial" w:hAnsi="Arial" w:cs="Arial"/>
        </w:rPr>
      </w:pPr>
    </w:p>
    <w:sectPr w:rsidR="005D5FB4" w:rsidRPr="00DF3FE0" w:rsidSect="008C2215">
      <w:headerReference w:type="default" r:id="rId10"/>
      <w:footerReference w:type="default" r:id="rId11"/>
      <w:pgSz w:w="11906" w:h="16838"/>
      <w:pgMar w:top="1700" w:right="1440" w:bottom="1134"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F72FB3" w14:textId="77777777" w:rsidR="00192599" w:rsidRDefault="00192599">
      <w:r>
        <w:separator/>
      </w:r>
    </w:p>
  </w:endnote>
  <w:endnote w:type="continuationSeparator" w:id="0">
    <w:p w14:paraId="1EF70A95" w14:textId="77777777" w:rsidR="00192599" w:rsidRDefault="001925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charset w:val="00"/>
    <w:family w:val="swiss"/>
    <w:pitch w:val="variable"/>
    <w:sig w:usb0="E00002EF" w:usb1="4000205B" w:usb2="00000028" w:usb3="00000000" w:csb0="0000019F" w:csb1="00000000"/>
  </w:font>
  <w:font w:name="Montserrat">
    <w:charset w:val="00"/>
    <w:family w:val="auto"/>
    <w:pitch w:val="variable"/>
    <w:sig w:usb0="2000020F" w:usb1="00000003" w:usb2="00000000" w:usb3="00000000" w:csb0="00000197"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6084CA" w14:textId="15056F51" w:rsidR="005D5FB4" w:rsidRDefault="0025160B">
    <w:pPr>
      <w:pBdr>
        <w:top w:val="single" w:sz="6" w:space="0" w:color="8E9DAE"/>
      </w:pBdr>
      <w:tabs>
        <w:tab w:val="center" w:pos="4500"/>
        <w:tab w:val="right" w:pos="9026"/>
      </w:tabs>
      <w:spacing w:before="80"/>
    </w:pPr>
    <w:r>
      <w:rPr>
        <w:color w:val="8E9DAE"/>
        <w:sz w:val="16"/>
        <w:szCs w:val="16"/>
      </w:rPr>
      <w:t>LVO-INGENIERIE — LVO-</w:t>
    </w:r>
    <w:r w:rsidR="00A039AA">
      <w:rPr>
        <w:color w:val="8E9DAE"/>
        <w:sz w:val="16"/>
        <w:szCs w:val="16"/>
      </w:rPr>
      <w:t>MOE</w:t>
    </w:r>
    <w:r w:rsidR="00F116E6">
      <w:rPr>
        <w:color w:val="8E9DAE"/>
        <w:sz w:val="16"/>
        <w:szCs w:val="16"/>
      </w:rPr>
      <w:t>-260</w:t>
    </w:r>
    <w:r w:rsidR="00D746F5">
      <w:rPr>
        <w:color w:val="8E9DAE"/>
        <w:sz w:val="16"/>
        <w:szCs w:val="16"/>
      </w:rPr>
      <w:t>2</w:t>
    </w:r>
    <w:r w:rsidR="00A039AA">
      <w:rPr>
        <w:color w:val="8E9DAE"/>
        <w:sz w:val="16"/>
        <w:szCs w:val="16"/>
      </w:rPr>
      <w:t>6</w:t>
    </w:r>
    <w:r w:rsidR="0081422D">
      <w:rPr>
        <w:color w:val="8E9DAE"/>
        <w:sz w:val="16"/>
        <w:szCs w:val="16"/>
      </w:rPr>
      <w:t xml:space="preserve"> - </w:t>
    </w:r>
    <w:r>
      <w:rPr>
        <w:color w:val="8E9DAE"/>
        <w:sz w:val="16"/>
        <w:szCs w:val="16"/>
      </w:rPr>
      <w:t xml:space="preserve">Offre de Service — </w:t>
    </w:r>
    <w:r w:rsidR="00A039AA" w:rsidRPr="00A039AA">
      <w:rPr>
        <w:color w:val="8E9DAE"/>
        <w:sz w:val="16"/>
        <w:szCs w:val="16"/>
      </w:rPr>
      <w:t>STADE EN EAU VIVE</w:t>
    </w:r>
    <w:r>
      <w:rPr>
        <w:color w:val="8E9DAE"/>
        <w:sz w:val="16"/>
        <w:szCs w:val="16"/>
      </w:rPr>
      <w:tab/>
      <w:t xml:space="preserve">Page </w:t>
    </w:r>
    <w:r>
      <w:fldChar w:fldCharType="begin"/>
    </w:r>
    <w:r>
      <w:instrText>PAGE</w:instrText>
    </w:r>
    <w:r>
      <w:fldChar w:fldCharType="separate"/>
    </w:r>
    <w:r w:rsidR="0000188E">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F31C3E" w14:textId="77777777" w:rsidR="00192599" w:rsidRDefault="00192599">
      <w:r>
        <w:separator/>
      </w:r>
    </w:p>
  </w:footnote>
  <w:footnote w:type="continuationSeparator" w:id="0">
    <w:p w14:paraId="2EF42983" w14:textId="77777777" w:rsidR="00192599" w:rsidRDefault="001925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26" w:type="dxa"/>
      <w:tblBorders>
        <w:top w:val="none" w:sz="1" w:space="0" w:color="FFFFFF"/>
        <w:left w:val="none" w:sz="1" w:space="0" w:color="FFFFFF"/>
        <w:bottom w:val="none" w:sz="1" w:space="0" w:color="FFFFFF"/>
        <w:right w:val="none" w:sz="1"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26"/>
    </w:tblGrid>
    <w:tr w:rsidR="005D5FB4" w14:paraId="4C3235F8" w14:textId="77777777">
      <w:tc>
        <w:tcPr>
          <w:tcW w:w="3500" w:type="dxa"/>
          <w:tcBorders>
            <w:top w:val="none" w:sz="1" w:space="0" w:color="FFFFFF"/>
            <w:left w:val="none" w:sz="1" w:space="0" w:color="FFFFFF"/>
            <w:bottom w:val="none" w:sz="1" w:space="0" w:color="FFFFFF"/>
            <w:right w:val="none" w:sz="1" w:space="0" w:color="FFFFFF"/>
          </w:tcBorders>
          <w:vAlign w:val="center"/>
        </w:tcPr>
        <w:p w14:paraId="59B08053" w14:textId="77777777" w:rsidR="005D5FB4" w:rsidRDefault="0025160B">
          <w:r>
            <w:rPr>
              <w:noProof/>
            </w:rPr>
            <w:drawing>
              <wp:inline distT="0" distB="0" distL="0" distR="0" wp14:anchorId="44D15EE7" wp14:editId="2F32A3AD">
                <wp:extent cx="1428750" cy="714375"/>
                <wp:effectExtent l="0" t="0" r="0" b="0"/>
                <wp:docPr id="182036589" name="Image 182036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428750" cy="714375"/>
                        </a:xfrm>
                        <a:prstGeom prst="rect">
                          <a:avLst/>
                        </a:prstGeom>
                      </pic:spPr>
                    </pic:pic>
                  </a:graphicData>
                </a:graphic>
              </wp:inline>
            </w:drawing>
          </w:r>
        </w:p>
      </w:tc>
      <w:tc>
        <w:tcPr>
          <w:tcW w:w="5526" w:type="dxa"/>
          <w:tcBorders>
            <w:top w:val="none" w:sz="1" w:space="0" w:color="FFFFFF"/>
            <w:left w:val="none" w:sz="1" w:space="0" w:color="FFFFFF"/>
            <w:bottom w:val="none" w:sz="1" w:space="0" w:color="FFFFFF"/>
            <w:right w:val="none" w:sz="1" w:space="0" w:color="FFFFFF"/>
          </w:tcBorders>
          <w:vAlign w:val="center"/>
        </w:tcPr>
        <w:p w14:paraId="6337D2FB" w14:textId="77777777" w:rsidR="005D5FB4" w:rsidRDefault="0025160B">
          <w:pPr>
            <w:jc w:val="right"/>
          </w:pPr>
          <w:r>
            <w:rPr>
              <w:color w:val="8E9DAE"/>
              <w:sz w:val="16"/>
              <w:szCs w:val="16"/>
            </w:rPr>
            <w:t>Centre d'affaires CADJEE — 62 Bd du Chaudron</w:t>
          </w:r>
        </w:p>
        <w:p w14:paraId="6FA5D76C" w14:textId="77777777" w:rsidR="005D5FB4" w:rsidRDefault="0025160B">
          <w:pPr>
            <w:jc w:val="right"/>
          </w:pPr>
          <w:r>
            <w:rPr>
              <w:color w:val="8E9DAE"/>
              <w:sz w:val="16"/>
              <w:szCs w:val="16"/>
            </w:rPr>
            <w:t>97491 Saint-Denis La Réunion  |  Tél : 06 92 05 39 52</w:t>
          </w:r>
        </w:p>
        <w:p w14:paraId="48464E2F" w14:textId="77777777" w:rsidR="005D5FB4" w:rsidRDefault="0025160B">
          <w:pPr>
            <w:jc w:val="right"/>
          </w:pPr>
          <w:r>
            <w:rPr>
              <w:color w:val="FF6B00"/>
              <w:sz w:val="16"/>
              <w:szCs w:val="16"/>
            </w:rPr>
            <w:t>hatem.lembarki@lvo-ing.com</w:t>
          </w:r>
        </w:p>
      </w:tc>
    </w:tr>
  </w:tbl>
  <w:p w14:paraId="3D4D3D37" w14:textId="77777777" w:rsidR="005D5FB4" w:rsidRDefault="005D5FB4">
    <w:pPr>
      <w:pBdr>
        <w:bottom w:val="single" w:sz="12" w:space="0" w:color="1A2B4C"/>
      </w:pBdr>
      <w:spacing w:before="80" w:after="8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D2580"/>
    <w:multiLevelType w:val="hybridMultilevel"/>
    <w:tmpl w:val="C5C6B96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9F95826"/>
    <w:multiLevelType w:val="multilevel"/>
    <w:tmpl w:val="06C28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C52C72"/>
    <w:multiLevelType w:val="multilevel"/>
    <w:tmpl w:val="A67EA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D82411"/>
    <w:multiLevelType w:val="hybridMultilevel"/>
    <w:tmpl w:val="92EA7F7E"/>
    <w:lvl w:ilvl="0" w:tplc="040C000F">
      <w:start w:val="1"/>
      <w:numFmt w:val="decimal"/>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1F856023"/>
    <w:multiLevelType w:val="multilevel"/>
    <w:tmpl w:val="E4540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945E32"/>
    <w:multiLevelType w:val="hybridMultilevel"/>
    <w:tmpl w:val="C540E2EA"/>
    <w:lvl w:ilvl="0" w:tplc="040C000F">
      <w:start w:val="1"/>
      <w:numFmt w:val="decimal"/>
      <w:lvlText w:val="%1."/>
      <w:lvlJc w:val="left"/>
      <w:pPr>
        <w:tabs>
          <w:tab w:val="num" w:pos="1211"/>
        </w:tabs>
        <w:ind w:left="1191" w:hanging="340"/>
      </w:pPr>
      <w:rPr>
        <w:rFonts w:hint="default"/>
        <w:b w:val="0"/>
        <w:i w:val="0"/>
        <w:sz w:val="20"/>
        <w:u w:val="none"/>
      </w:rPr>
    </w:lvl>
    <w:lvl w:ilvl="1" w:tplc="040C0003" w:tentative="1">
      <w:start w:val="1"/>
      <w:numFmt w:val="bullet"/>
      <w:lvlText w:val="o"/>
      <w:lvlJc w:val="left"/>
      <w:pPr>
        <w:tabs>
          <w:tab w:val="num" w:pos="1791"/>
        </w:tabs>
        <w:ind w:left="1791" w:hanging="360"/>
      </w:pPr>
      <w:rPr>
        <w:rFonts w:ascii="Courier New" w:hAnsi="Courier New" w:hint="default"/>
      </w:rPr>
    </w:lvl>
    <w:lvl w:ilvl="2" w:tplc="040C0005" w:tentative="1">
      <w:start w:val="1"/>
      <w:numFmt w:val="bullet"/>
      <w:lvlText w:val=""/>
      <w:lvlJc w:val="left"/>
      <w:pPr>
        <w:tabs>
          <w:tab w:val="num" w:pos="2511"/>
        </w:tabs>
        <w:ind w:left="2511" w:hanging="360"/>
      </w:pPr>
      <w:rPr>
        <w:rFonts w:ascii="Wingdings" w:hAnsi="Wingdings" w:hint="default"/>
      </w:rPr>
    </w:lvl>
    <w:lvl w:ilvl="3" w:tplc="040C0001" w:tentative="1">
      <w:start w:val="1"/>
      <w:numFmt w:val="bullet"/>
      <w:lvlText w:val=""/>
      <w:lvlJc w:val="left"/>
      <w:pPr>
        <w:tabs>
          <w:tab w:val="num" w:pos="3231"/>
        </w:tabs>
        <w:ind w:left="3231" w:hanging="360"/>
      </w:pPr>
      <w:rPr>
        <w:rFonts w:ascii="Symbol" w:hAnsi="Symbol" w:hint="default"/>
      </w:rPr>
    </w:lvl>
    <w:lvl w:ilvl="4" w:tplc="040C0003" w:tentative="1">
      <w:start w:val="1"/>
      <w:numFmt w:val="bullet"/>
      <w:lvlText w:val="o"/>
      <w:lvlJc w:val="left"/>
      <w:pPr>
        <w:tabs>
          <w:tab w:val="num" w:pos="3951"/>
        </w:tabs>
        <w:ind w:left="3951" w:hanging="360"/>
      </w:pPr>
      <w:rPr>
        <w:rFonts w:ascii="Courier New" w:hAnsi="Courier New" w:hint="default"/>
      </w:rPr>
    </w:lvl>
    <w:lvl w:ilvl="5" w:tplc="040C0005" w:tentative="1">
      <w:start w:val="1"/>
      <w:numFmt w:val="bullet"/>
      <w:lvlText w:val=""/>
      <w:lvlJc w:val="left"/>
      <w:pPr>
        <w:tabs>
          <w:tab w:val="num" w:pos="4671"/>
        </w:tabs>
        <w:ind w:left="4671" w:hanging="360"/>
      </w:pPr>
      <w:rPr>
        <w:rFonts w:ascii="Wingdings" w:hAnsi="Wingdings" w:hint="default"/>
      </w:rPr>
    </w:lvl>
    <w:lvl w:ilvl="6" w:tplc="040C0001" w:tentative="1">
      <w:start w:val="1"/>
      <w:numFmt w:val="bullet"/>
      <w:lvlText w:val=""/>
      <w:lvlJc w:val="left"/>
      <w:pPr>
        <w:tabs>
          <w:tab w:val="num" w:pos="5391"/>
        </w:tabs>
        <w:ind w:left="5391" w:hanging="360"/>
      </w:pPr>
      <w:rPr>
        <w:rFonts w:ascii="Symbol" w:hAnsi="Symbol" w:hint="default"/>
      </w:rPr>
    </w:lvl>
    <w:lvl w:ilvl="7" w:tplc="040C0003" w:tentative="1">
      <w:start w:val="1"/>
      <w:numFmt w:val="bullet"/>
      <w:lvlText w:val="o"/>
      <w:lvlJc w:val="left"/>
      <w:pPr>
        <w:tabs>
          <w:tab w:val="num" w:pos="6111"/>
        </w:tabs>
        <w:ind w:left="6111" w:hanging="360"/>
      </w:pPr>
      <w:rPr>
        <w:rFonts w:ascii="Courier New" w:hAnsi="Courier New" w:hint="default"/>
      </w:rPr>
    </w:lvl>
    <w:lvl w:ilvl="8" w:tplc="040C0005" w:tentative="1">
      <w:start w:val="1"/>
      <w:numFmt w:val="bullet"/>
      <w:lvlText w:val=""/>
      <w:lvlJc w:val="left"/>
      <w:pPr>
        <w:tabs>
          <w:tab w:val="num" w:pos="6831"/>
        </w:tabs>
        <w:ind w:left="6831" w:hanging="360"/>
      </w:pPr>
      <w:rPr>
        <w:rFonts w:ascii="Wingdings" w:hAnsi="Wingdings" w:hint="default"/>
      </w:rPr>
    </w:lvl>
  </w:abstractNum>
  <w:abstractNum w:abstractNumId="6" w15:restartNumberingAfterBreak="0">
    <w:nsid w:val="32CE5324"/>
    <w:multiLevelType w:val="multilevel"/>
    <w:tmpl w:val="AD342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C848BD"/>
    <w:multiLevelType w:val="hybridMultilevel"/>
    <w:tmpl w:val="9176ED26"/>
    <w:lvl w:ilvl="0" w:tplc="4AB2F3AC">
      <w:start w:val="1"/>
      <w:numFmt w:val="bullet"/>
      <w:lvlText w:val="•"/>
      <w:lvlJc w:val="left"/>
      <w:pPr>
        <w:ind w:left="720" w:hanging="360"/>
      </w:pPr>
    </w:lvl>
    <w:lvl w:ilvl="1" w:tplc="D5DE2458">
      <w:numFmt w:val="decimal"/>
      <w:lvlText w:val=""/>
      <w:lvlJc w:val="left"/>
    </w:lvl>
    <w:lvl w:ilvl="2" w:tplc="A5BA3B08">
      <w:numFmt w:val="decimal"/>
      <w:lvlText w:val=""/>
      <w:lvlJc w:val="left"/>
    </w:lvl>
    <w:lvl w:ilvl="3" w:tplc="2A566FB0">
      <w:numFmt w:val="decimal"/>
      <w:lvlText w:val=""/>
      <w:lvlJc w:val="left"/>
    </w:lvl>
    <w:lvl w:ilvl="4" w:tplc="2B84C374">
      <w:numFmt w:val="decimal"/>
      <w:lvlText w:val=""/>
      <w:lvlJc w:val="left"/>
    </w:lvl>
    <w:lvl w:ilvl="5" w:tplc="CF80221C">
      <w:numFmt w:val="decimal"/>
      <w:lvlText w:val=""/>
      <w:lvlJc w:val="left"/>
    </w:lvl>
    <w:lvl w:ilvl="6" w:tplc="D61EDC20">
      <w:numFmt w:val="decimal"/>
      <w:lvlText w:val=""/>
      <w:lvlJc w:val="left"/>
    </w:lvl>
    <w:lvl w:ilvl="7" w:tplc="71AAF87E">
      <w:numFmt w:val="decimal"/>
      <w:lvlText w:val=""/>
      <w:lvlJc w:val="left"/>
    </w:lvl>
    <w:lvl w:ilvl="8" w:tplc="AF6E7C62">
      <w:numFmt w:val="decimal"/>
      <w:lvlText w:val=""/>
      <w:lvlJc w:val="left"/>
    </w:lvl>
  </w:abstractNum>
  <w:abstractNum w:abstractNumId="8" w15:restartNumberingAfterBreak="0">
    <w:nsid w:val="372C53E2"/>
    <w:multiLevelType w:val="hybridMultilevel"/>
    <w:tmpl w:val="9836ECA4"/>
    <w:lvl w:ilvl="0" w:tplc="040C000F">
      <w:start w:val="1"/>
      <w:numFmt w:val="decimal"/>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486F0B59"/>
    <w:multiLevelType w:val="hybridMultilevel"/>
    <w:tmpl w:val="03A87E28"/>
    <w:lvl w:ilvl="0" w:tplc="040C0019">
      <w:start w:val="1"/>
      <w:numFmt w:val="lowerLetter"/>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48E842D6"/>
    <w:multiLevelType w:val="hybridMultilevel"/>
    <w:tmpl w:val="7EE233BE"/>
    <w:lvl w:ilvl="0" w:tplc="040C0015">
      <w:start w:val="1"/>
      <w:numFmt w:val="upperLetter"/>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530943D1"/>
    <w:multiLevelType w:val="hybridMultilevel"/>
    <w:tmpl w:val="C56E8CD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9">
      <w:start w:val="1"/>
      <w:numFmt w:val="lowerLetter"/>
      <w:lvlText w:val="%3."/>
      <w:lvlJc w:val="left"/>
      <w:pPr>
        <w:ind w:left="2160" w:hanging="180"/>
      </w:pPr>
    </w:lvl>
    <w:lvl w:ilvl="3" w:tplc="040C000F">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5E511B15"/>
    <w:multiLevelType w:val="multilevel"/>
    <w:tmpl w:val="380C6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587A85"/>
    <w:multiLevelType w:val="hybridMultilevel"/>
    <w:tmpl w:val="2A068B94"/>
    <w:lvl w:ilvl="0" w:tplc="040C0019">
      <w:start w:val="1"/>
      <w:numFmt w:val="lowerLetter"/>
      <w:lvlText w:val="%1."/>
      <w:lvlJc w:val="left"/>
      <w:pPr>
        <w:ind w:left="1794" w:hanging="126"/>
      </w:pPr>
      <w:rPr>
        <w:rFonts w:hint="default"/>
        <w:w w:val="99"/>
        <w:sz w:val="20"/>
        <w:szCs w:val="20"/>
      </w:rPr>
    </w:lvl>
    <w:lvl w:ilvl="1" w:tplc="60980F60">
      <w:numFmt w:val="bullet"/>
      <w:lvlText w:val="•"/>
      <w:lvlJc w:val="left"/>
      <w:pPr>
        <w:ind w:left="2602" w:hanging="126"/>
      </w:pPr>
      <w:rPr>
        <w:rFonts w:hint="default"/>
      </w:rPr>
    </w:lvl>
    <w:lvl w:ilvl="2" w:tplc="12FCAA3E">
      <w:numFmt w:val="bullet"/>
      <w:lvlText w:val="•"/>
      <w:lvlJc w:val="left"/>
      <w:pPr>
        <w:ind w:left="3405" w:hanging="126"/>
      </w:pPr>
      <w:rPr>
        <w:rFonts w:hint="default"/>
      </w:rPr>
    </w:lvl>
    <w:lvl w:ilvl="3" w:tplc="C156B0BE">
      <w:numFmt w:val="bullet"/>
      <w:lvlText w:val="•"/>
      <w:lvlJc w:val="left"/>
      <w:pPr>
        <w:ind w:left="4207" w:hanging="126"/>
      </w:pPr>
      <w:rPr>
        <w:rFonts w:hint="default"/>
      </w:rPr>
    </w:lvl>
    <w:lvl w:ilvl="4" w:tplc="DDC09448">
      <w:numFmt w:val="bullet"/>
      <w:lvlText w:val="•"/>
      <w:lvlJc w:val="left"/>
      <w:pPr>
        <w:ind w:left="5010" w:hanging="126"/>
      </w:pPr>
      <w:rPr>
        <w:rFonts w:hint="default"/>
      </w:rPr>
    </w:lvl>
    <w:lvl w:ilvl="5" w:tplc="0732721E">
      <w:numFmt w:val="bullet"/>
      <w:lvlText w:val="•"/>
      <w:lvlJc w:val="left"/>
      <w:pPr>
        <w:ind w:left="5813" w:hanging="126"/>
      </w:pPr>
      <w:rPr>
        <w:rFonts w:hint="default"/>
      </w:rPr>
    </w:lvl>
    <w:lvl w:ilvl="6" w:tplc="89B66E00">
      <w:numFmt w:val="bullet"/>
      <w:lvlText w:val="•"/>
      <w:lvlJc w:val="left"/>
      <w:pPr>
        <w:ind w:left="6615" w:hanging="126"/>
      </w:pPr>
      <w:rPr>
        <w:rFonts w:hint="default"/>
      </w:rPr>
    </w:lvl>
    <w:lvl w:ilvl="7" w:tplc="8AE01F3A">
      <w:numFmt w:val="bullet"/>
      <w:lvlText w:val="•"/>
      <w:lvlJc w:val="left"/>
      <w:pPr>
        <w:ind w:left="7418" w:hanging="126"/>
      </w:pPr>
      <w:rPr>
        <w:rFonts w:hint="default"/>
      </w:rPr>
    </w:lvl>
    <w:lvl w:ilvl="8" w:tplc="7EE6D252">
      <w:numFmt w:val="bullet"/>
      <w:lvlText w:val="•"/>
      <w:lvlJc w:val="left"/>
      <w:pPr>
        <w:ind w:left="8221" w:hanging="126"/>
      </w:pPr>
      <w:rPr>
        <w:rFonts w:hint="default"/>
      </w:rPr>
    </w:lvl>
  </w:abstractNum>
  <w:abstractNum w:abstractNumId="14" w15:restartNumberingAfterBreak="0">
    <w:nsid w:val="68095B9B"/>
    <w:multiLevelType w:val="hybridMultilevel"/>
    <w:tmpl w:val="4B3E06F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68490B40"/>
    <w:multiLevelType w:val="hybridMultilevel"/>
    <w:tmpl w:val="9948F8A4"/>
    <w:lvl w:ilvl="0" w:tplc="040C0019">
      <w:start w:val="1"/>
      <w:numFmt w:val="lowerLetter"/>
      <w:lvlText w:val="%1."/>
      <w:lvlJc w:val="left"/>
      <w:pPr>
        <w:ind w:left="1778" w:hanging="360"/>
      </w:pPr>
      <w:rPr>
        <w:rFonts w:hint="default"/>
      </w:rPr>
    </w:lvl>
    <w:lvl w:ilvl="1" w:tplc="040C0003" w:tentative="1">
      <w:start w:val="1"/>
      <w:numFmt w:val="bullet"/>
      <w:lvlText w:val="o"/>
      <w:lvlJc w:val="left"/>
      <w:pPr>
        <w:ind w:left="2498" w:hanging="360"/>
      </w:pPr>
      <w:rPr>
        <w:rFonts w:ascii="Courier New" w:hAnsi="Courier New" w:cs="Courier New" w:hint="default"/>
      </w:rPr>
    </w:lvl>
    <w:lvl w:ilvl="2" w:tplc="040C0005" w:tentative="1">
      <w:start w:val="1"/>
      <w:numFmt w:val="bullet"/>
      <w:lvlText w:val=""/>
      <w:lvlJc w:val="left"/>
      <w:pPr>
        <w:ind w:left="3218" w:hanging="360"/>
      </w:pPr>
      <w:rPr>
        <w:rFonts w:ascii="Wingdings" w:hAnsi="Wingdings" w:hint="default"/>
      </w:rPr>
    </w:lvl>
    <w:lvl w:ilvl="3" w:tplc="040C0001" w:tentative="1">
      <w:start w:val="1"/>
      <w:numFmt w:val="bullet"/>
      <w:lvlText w:val=""/>
      <w:lvlJc w:val="left"/>
      <w:pPr>
        <w:ind w:left="3938" w:hanging="360"/>
      </w:pPr>
      <w:rPr>
        <w:rFonts w:ascii="Symbol" w:hAnsi="Symbol" w:hint="default"/>
      </w:rPr>
    </w:lvl>
    <w:lvl w:ilvl="4" w:tplc="040C0003" w:tentative="1">
      <w:start w:val="1"/>
      <w:numFmt w:val="bullet"/>
      <w:lvlText w:val="o"/>
      <w:lvlJc w:val="left"/>
      <w:pPr>
        <w:ind w:left="4658" w:hanging="360"/>
      </w:pPr>
      <w:rPr>
        <w:rFonts w:ascii="Courier New" w:hAnsi="Courier New" w:cs="Courier New" w:hint="default"/>
      </w:rPr>
    </w:lvl>
    <w:lvl w:ilvl="5" w:tplc="040C0005" w:tentative="1">
      <w:start w:val="1"/>
      <w:numFmt w:val="bullet"/>
      <w:lvlText w:val=""/>
      <w:lvlJc w:val="left"/>
      <w:pPr>
        <w:ind w:left="5378" w:hanging="360"/>
      </w:pPr>
      <w:rPr>
        <w:rFonts w:ascii="Wingdings" w:hAnsi="Wingdings" w:hint="default"/>
      </w:rPr>
    </w:lvl>
    <w:lvl w:ilvl="6" w:tplc="040C0001" w:tentative="1">
      <w:start w:val="1"/>
      <w:numFmt w:val="bullet"/>
      <w:lvlText w:val=""/>
      <w:lvlJc w:val="left"/>
      <w:pPr>
        <w:ind w:left="6098" w:hanging="360"/>
      </w:pPr>
      <w:rPr>
        <w:rFonts w:ascii="Symbol" w:hAnsi="Symbol" w:hint="default"/>
      </w:rPr>
    </w:lvl>
    <w:lvl w:ilvl="7" w:tplc="040C0003" w:tentative="1">
      <w:start w:val="1"/>
      <w:numFmt w:val="bullet"/>
      <w:lvlText w:val="o"/>
      <w:lvlJc w:val="left"/>
      <w:pPr>
        <w:ind w:left="6818" w:hanging="360"/>
      </w:pPr>
      <w:rPr>
        <w:rFonts w:ascii="Courier New" w:hAnsi="Courier New" w:cs="Courier New" w:hint="default"/>
      </w:rPr>
    </w:lvl>
    <w:lvl w:ilvl="8" w:tplc="040C0005" w:tentative="1">
      <w:start w:val="1"/>
      <w:numFmt w:val="bullet"/>
      <w:lvlText w:val=""/>
      <w:lvlJc w:val="left"/>
      <w:pPr>
        <w:ind w:left="7538" w:hanging="360"/>
      </w:pPr>
      <w:rPr>
        <w:rFonts w:ascii="Wingdings" w:hAnsi="Wingdings" w:hint="default"/>
      </w:rPr>
    </w:lvl>
  </w:abstractNum>
  <w:abstractNum w:abstractNumId="16" w15:restartNumberingAfterBreak="0">
    <w:nsid w:val="6EC4249A"/>
    <w:multiLevelType w:val="hybridMultilevel"/>
    <w:tmpl w:val="D4C04EBA"/>
    <w:lvl w:ilvl="0" w:tplc="AB52E47C">
      <w:start w:val="1"/>
      <w:numFmt w:val="bullet"/>
      <w:lvlText w:val="•"/>
      <w:lvlJc w:val="left"/>
      <w:pPr>
        <w:ind w:left="720" w:hanging="360"/>
      </w:pPr>
    </w:lvl>
    <w:lvl w:ilvl="1" w:tplc="2E1AECD6">
      <w:numFmt w:val="decimal"/>
      <w:lvlText w:val=""/>
      <w:lvlJc w:val="left"/>
    </w:lvl>
    <w:lvl w:ilvl="2" w:tplc="4F8E6AD6">
      <w:numFmt w:val="decimal"/>
      <w:lvlText w:val=""/>
      <w:lvlJc w:val="left"/>
    </w:lvl>
    <w:lvl w:ilvl="3" w:tplc="1B18D3AA">
      <w:numFmt w:val="decimal"/>
      <w:lvlText w:val=""/>
      <w:lvlJc w:val="left"/>
    </w:lvl>
    <w:lvl w:ilvl="4" w:tplc="B1047E5C">
      <w:numFmt w:val="decimal"/>
      <w:lvlText w:val=""/>
      <w:lvlJc w:val="left"/>
    </w:lvl>
    <w:lvl w:ilvl="5" w:tplc="2962FB1C">
      <w:numFmt w:val="decimal"/>
      <w:lvlText w:val=""/>
      <w:lvlJc w:val="left"/>
    </w:lvl>
    <w:lvl w:ilvl="6" w:tplc="0890DC66">
      <w:numFmt w:val="decimal"/>
      <w:lvlText w:val=""/>
      <w:lvlJc w:val="left"/>
    </w:lvl>
    <w:lvl w:ilvl="7" w:tplc="D56C2432">
      <w:numFmt w:val="decimal"/>
      <w:lvlText w:val=""/>
      <w:lvlJc w:val="left"/>
    </w:lvl>
    <w:lvl w:ilvl="8" w:tplc="F942FAB4">
      <w:numFmt w:val="decimal"/>
      <w:lvlText w:val=""/>
      <w:lvlJc w:val="left"/>
    </w:lvl>
  </w:abstractNum>
  <w:abstractNum w:abstractNumId="17" w15:restartNumberingAfterBreak="0">
    <w:nsid w:val="75AC1EF0"/>
    <w:multiLevelType w:val="hybridMultilevel"/>
    <w:tmpl w:val="CFF6AA1C"/>
    <w:lvl w:ilvl="0" w:tplc="CAFC9DB0">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8" w15:restartNumberingAfterBreak="0">
    <w:nsid w:val="76480C78"/>
    <w:multiLevelType w:val="hybridMultilevel"/>
    <w:tmpl w:val="003C744C"/>
    <w:lvl w:ilvl="0" w:tplc="1A407AF0">
      <w:start w:val="1"/>
      <w:numFmt w:val="bullet"/>
      <w:lvlText w:val="●"/>
      <w:lvlJc w:val="left"/>
      <w:pPr>
        <w:ind w:left="720" w:hanging="360"/>
      </w:pPr>
    </w:lvl>
    <w:lvl w:ilvl="1" w:tplc="B23A11B8">
      <w:start w:val="1"/>
      <w:numFmt w:val="bullet"/>
      <w:lvlText w:val="○"/>
      <w:lvlJc w:val="left"/>
      <w:pPr>
        <w:ind w:left="1440" w:hanging="360"/>
      </w:pPr>
    </w:lvl>
    <w:lvl w:ilvl="2" w:tplc="2E12E762">
      <w:start w:val="1"/>
      <w:numFmt w:val="bullet"/>
      <w:lvlText w:val="■"/>
      <w:lvlJc w:val="left"/>
      <w:pPr>
        <w:ind w:left="2160" w:hanging="360"/>
      </w:pPr>
    </w:lvl>
    <w:lvl w:ilvl="3" w:tplc="5148AEB2">
      <w:start w:val="1"/>
      <w:numFmt w:val="bullet"/>
      <w:lvlText w:val="●"/>
      <w:lvlJc w:val="left"/>
      <w:pPr>
        <w:ind w:left="2880" w:hanging="360"/>
      </w:pPr>
    </w:lvl>
    <w:lvl w:ilvl="4" w:tplc="4F3E7C8C">
      <w:start w:val="1"/>
      <w:numFmt w:val="bullet"/>
      <w:lvlText w:val="○"/>
      <w:lvlJc w:val="left"/>
      <w:pPr>
        <w:ind w:left="3600" w:hanging="360"/>
      </w:pPr>
    </w:lvl>
    <w:lvl w:ilvl="5" w:tplc="751E8EEE">
      <w:start w:val="1"/>
      <w:numFmt w:val="bullet"/>
      <w:lvlText w:val="■"/>
      <w:lvlJc w:val="left"/>
      <w:pPr>
        <w:ind w:left="4320" w:hanging="360"/>
      </w:pPr>
    </w:lvl>
    <w:lvl w:ilvl="6" w:tplc="C5CEE544">
      <w:start w:val="1"/>
      <w:numFmt w:val="bullet"/>
      <w:lvlText w:val="●"/>
      <w:lvlJc w:val="left"/>
      <w:pPr>
        <w:ind w:left="5040" w:hanging="360"/>
      </w:pPr>
    </w:lvl>
    <w:lvl w:ilvl="7" w:tplc="E7CAE4B6">
      <w:start w:val="1"/>
      <w:numFmt w:val="bullet"/>
      <w:lvlText w:val="●"/>
      <w:lvlJc w:val="left"/>
      <w:pPr>
        <w:ind w:left="5760" w:hanging="360"/>
      </w:pPr>
    </w:lvl>
    <w:lvl w:ilvl="8" w:tplc="BC4054EC">
      <w:start w:val="1"/>
      <w:numFmt w:val="bullet"/>
      <w:lvlText w:val="●"/>
      <w:lvlJc w:val="left"/>
      <w:pPr>
        <w:ind w:left="6480" w:hanging="360"/>
      </w:pPr>
    </w:lvl>
  </w:abstractNum>
  <w:num w:numId="1" w16cid:durableId="1264411803">
    <w:abstractNumId w:val="18"/>
    <w:lvlOverride w:ilvl="0">
      <w:startOverride w:val="1"/>
    </w:lvlOverride>
  </w:num>
  <w:num w:numId="2" w16cid:durableId="1347899063">
    <w:abstractNumId w:val="7"/>
    <w:lvlOverride w:ilvl="0">
      <w:startOverride w:val="1"/>
    </w:lvlOverride>
  </w:num>
  <w:num w:numId="3" w16cid:durableId="128983142">
    <w:abstractNumId w:val="9"/>
  </w:num>
  <w:num w:numId="4" w16cid:durableId="698555815">
    <w:abstractNumId w:val="13"/>
  </w:num>
  <w:num w:numId="5" w16cid:durableId="152526341">
    <w:abstractNumId w:val="1"/>
  </w:num>
  <w:num w:numId="6" w16cid:durableId="1857376942">
    <w:abstractNumId w:val="6"/>
  </w:num>
  <w:num w:numId="7" w16cid:durableId="1182672456">
    <w:abstractNumId w:val="4"/>
  </w:num>
  <w:num w:numId="8" w16cid:durableId="1538279975">
    <w:abstractNumId w:val="12"/>
  </w:num>
  <w:num w:numId="9" w16cid:durableId="1880701427">
    <w:abstractNumId w:val="2"/>
  </w:num>
  <w:num w:numId="10" w16cid:durableId="267394813">
    <w:abstractNumId w:val="16"/>
    <w:lvlOverride w:ilvl="0">
      <w:startOverride w:val="1"/>
    </w:lvlOverride>
  </w:num>
  <w:num w:numId="11" w16cid:durableId="1876499885">
    <w:abstractNumId w:val="3"/>
  </w:num>
  <w:num w:numId="12" w16cid:durableId="1194345659">
    <w:abstractNumId w:val="8"/>
  </w:num>
  <w:num w:numId="13" w16cid:durableId="1711686809">
    <w:abstractNumId w:val="15"/>
  </w:num>
  <w:num w:numId="14" w16cid:durableId="454754413">
    <w:abstractNumId w:val="17"/>
  </w:num>
  <w:num w:numId="15" w16cid:durableId="1246644721">
    <w:abstractNumId w:val="0"/>
  </w:num>
  <w:num w:numId="16" w16cid:durableId="233466924">
    <w:abstractNumId w:val="14"/>
  </w:num>
  <w:num w:numId="17" w16cid:durableId="437413669">
    <w:abstractNumId w:val="11"/>
  </w:num>
  <w:num w:numId="18" w16cid:durableId="118037978">
    <w:abstractNumId w:val="5"/>
  </w:num>
  <w:num w:numId="19" w16cid:durableId="209697005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5FB4"/>
    <w:rsid w:val="0000188E"/>
    <w:rsid w:val="0008370D"/>
    <w:rsid w:val="00091346"/>
    <w:rsid w:val="000B66B8"/>
    <w:rsid w:val="000D114A"/>
    <w:rsid w:val="000D6E26"/>
    <w:rsid w:val="000E42C6"/>
    <w:rsid w:val="000F3787"/>
    <w:rsid w:val="00105F7D"/>
    <w:rsid w:val="00115015"/>
    <w:rsid w:val="00120B34"/>
    <w:rsid w:val="00120BBE"/>
    <w:rsid w:val="001743A1"/>
    <w:rsid w:val="0019048D"/>
    <w:rsid w:val="00192599"/>
    <w:rsid w:val="002001E1"/>
    <w:rsid w:val="0021617D"/>
    <w:rsid w:val="002353F0"/>
    <w:rsid w:val="0025160B"/>
    <w:rsid w:val="00282AB0"/>
    <w:rsid w:val="00283968"/>
    <w:rsid w:val="002B2860"/>
    <w:rsid w:val="002D3B6E"/>
    <w:rsid w:val="003018A3"/>
    <w:rsid w:val="003035FF"/>
    <w:rsid w:val="00351BDE"/>
    <w:rsid w:val="003949C9"/>
    <w:rsid w:val="003D7E03"/>
    <w:rsid w:val="003E0EAD"/>
    <w:rsid w:val="003E55D5"/>
    <w:rsid w:val="00442671"/>
    <w:rsid w:val="004B1E14"/>
    <w:rsid w:val="004E236F"/>
    <w:rsid w:val="004F6AA8"/>
    <w:rsid w:val="00504CD5"/>
    <w:rsid w:val="00534CA2"/>
    <w:rsid w:val="005B0BC0"/>
    <w:rsid w:val="005D5FB4"/>
    <w:rsid w:val="005E3539"/>
    <w:rsid w:val="006239C2"/>
    <w:rsid w:val="00641750"/>
    <w:rsid w:val="006527C9"/>
    <w:rsid w:val="00677341"/>
    <w:rsid w:val="006F1AB8"/>
    <w:rsid w:val="0070016B"/>
    <w:rsid w:val="00764DCE"/>
    <w:rsid w:val="007844C7"/>
    <w:rsid w:val="007A32F8"/>
    <w:rsid w:val="007E3BA7"/>
    <w:rsid w:val="007F28AA"/>
    <w:rsid w:val="0081422D"/>
    <w:rsid w:val="00864DC4"/>
    <w:rsid w:val="008A6C5E"/>
    <w:rsid w:val="008B4265"/>
    <w:rsid w:val="008B6F6C"/>
    <w:rsid w:val="008C2215"/>
    <w:rsid w:val="008D50AC"/>
    <w:rsid w:val="008F43AF"/>
    <w:rsid w:val="0092167B"/>
    <w:rsid w:val="00937816"/>
    <w:rsid w:val="00953F83"/>
    <w:rsid w:val="00956781"/>
    <w:rsid w:val="009A746A"/>
    <w:rsid w:val="009B7F64"/>
    <w:rsid w:val="00A039AA"/>
    <w:rsid w:val="00A40CE3"/>
    <w:rsid w:val="00A43C79"/>
    <w:rsid w:val="00A63CCC"/>
    <w:rsid w:val="00AC616F"/>
    <w:rsid w:val="00B4088A"/>
    <w:rsid w:val="00B4242E"/>
    <w:rsid w:val="00B626E4"/>
    <w:rsid w:val="00B95C17"/>
    <w:rsid w:val="00C75FB7"/>
    <w:rsid w:val="00C83B7C"/>
    <w:rsid w:val="00C95F53"/>
    <w:rsid w:val="00CA705D"/>
    <w:rsid w:val="00CB06E7"/>
    <w:rsid w:val="00CB5282"/>
    <w:rsid w:val="00CB7D4A"/>
    <w:rsid w:val="00CE09BC"/>
    <w:rsid w:val="00CE0E54"/>
    <w:rsid w:val="00D03FF8"/>
    <w:rsid w:val="00D10847"/>
    <w:rsid w:val="00D26763"/>
    <w:rsid w:val="00D50718"/>
    <w:rsid w:val="00D66E9B"/>
    <w:rsid w:val="00D6795E"/>
    <w:rsid w:val="00D73236"/>
    <w:rsid w:val="00D746F5"/>
    <w:rsid w:val="00D92798"/>
    <w:rsid w:val="00DF3FE0"/>
    <w:rsid w:val="00E276BD"/>
    <w:rsid w:val="00E415AB"/>
    <w:rsid w:val="00E55BF7"/>
    <w:rsid w:val="00EA3045"/>
    <w:rsid w:val="00ED570E"/>
    <w:rsid w:val="00EF0CC2"/>
    <w:rsid w:val="00EF12E2"/>
    <w:rsid w:val="00F116E6"/>
    <w:rsid w:val="00F14D97"/>
    <w:rsid w:val="00F56995"/>
    <w:rsid w:val="00F576F6"/>
    <w:rsid w:val="00F82382"/>
    <w:rsid w:val="00F902B0"/>
    <w:rsid w:val="00F9667B"/>
    <w:rsid w:val="00FC30F6"/>
    <w:rsid w:val="00FD0CD7"/>
    <w:rsid w:val="00FD74A6"/>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83518E"/>
  <w15:docId w15:val="{B96DD5D1-2657-4E84-842F-23731C04FC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w:eastAsia="Open Sans" w:hAnsi="Open Sans" w:cs="Open Sans"/>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3B6E"/>
  </w:style>
  <w:style w:type="paragraph" w:styleId="Titre1">
    <w:name w:val="heading 1"/>
    <w:uiPriority w:val="9"/>
    <w:qFormat/>
    <w:pPr>
      <w:spacing w:before="360" w:after="180"/>
      <w:outlineLvl w:val="0"/>
    </w:pPr>
    <w:rPr>
      <w:rFonts w:ascii="Montserrat" w:eastAsia="Montserrat" w:hAnsi="Montserrat" w:cs="Montserrat"/>
      <w:b/>
      <w:bCs/>
      <w:color w:val="1A2B4C"/>
      <w:sz w:val="26"/>
      <w:szCs w:val="26"/>
    </w:rPr>
  </w:style>
  <w:style w:type="paragraph" w:styleId="Titre2">
    <w:name w:val="heading 2"/>
    <w:link w:val="Titre2Car"/>
    <w:uiPriority w:val="9"/>
    <w:unhideWhenUsed/>
    <w:qFormat/>
    <w:pPr>
      <w:spacing w:before="240" w:after="120"/>
      <w:outlineLvl w:val="1"/>
    </w:pPr>
    <w:rPr>
      <w:rFonts w:ascii="Montserrat" w:eastAsia="Montserrat" w:hAnsi="Montserrat" w:cs="Montserrat"/>
      <w:b/>
      <w:bCs/>
      <w:color w:val="1A2B4C"/>
      <w:sz w:val="22"/>
      <w:szCs w:val="22"/>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81422D"/>
    <w:pPr>
      <w:tabs>
        <w:tab w:val="center" w:pos="4536"/>
        <w:tab w:val="right" w:pos="9072"/>
      </w:tabs>
    </w:pPr>
  </w:style>
  <w:style w:type="character" w:customStyle="1" w:styleId="En-tteCar">
    <w:name w:val="En-tête Car"/>
    <w:basedOn w:val="Policepardfaut"/>
    <w:link w:val="En-tte"/>
    <w:uiPriority w:val="99"/>
    <w:rsid w:val="0081422D"/>
  </w:style>
  <w:style w:type="paragraph" w:styleId="Pieddepage">
    <w:name w:val="footer"/>
    <w:basedOn w:val="Normal"/>
    <w:link w:val="PieddepageCar"/>
    <w:uiPriority w:val="99"/>
    <w:unhideWhenUsed/>
    <w:rsid w:val="0081422D"/>
    <w:pPr>
      <w:tabs>
        <w:tab w:val="center" w:pos="4536"/>
        <w:tab w:val="right" w:pos="9072"/>
      </w:tabs>
    </w:pPr>
  </w:style>
  <w:style w:type="character" w:customStyle="1" w:styleId="PieddepageCar">
    <w:name w:val="Pied de page Car"/>
    <w:basedOn w:val="Policepardfaut"/>
    <w:link w:val="Pieddepage"/>
    <w:uiPriority w:val="99"/>
    <w:rsid w:val="0081422D"/>
  </w:style>
  <w:style w:type="character" w:customStyle="1" w:styleId="Titre2Car">
    <w:name w:val="Titre 2 Car"/>
    <w:basedOn w:val="Policepardfaut"/>
    <w:link w:val="Titre2"/>
    <w:uiPriority w:val="9"/>
    <w:rsid w:val="006F1AB8"/>
    <w:rPr>
      <w:rFonts w:ascii="Montserrat" w:eastAsia="Montserrat" w:hAnsi="Montserrat" w:cs="Montserrat"/>
      <w:b/>
      <w:bCs/>
      <w:color w:val="1A2B4C"/>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2336</Words>
  <Characters>12853</Characters>
  <Application>Microsoft Office Word</Application>
  <DocSecurity>0</DocSecurity>
  <Lines>107</Lines>
  <Paragraphs>30</Paragraphs>
  <ScaleCrop>false</ScaleCrop>
  <Company/>
  <LinksUpToDate>false</LinksUpToDate>
  <CharactersWithSpaces>15159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Hatem LEMBARKI</dc:creator>
  <cp:lastModifiedBy>Hatem LEMBARKI</cp:lastModifiedBy>
  <cp:revision>32</cp:revision>
  <dcterms:created xsi:type="dcterms:W3CDTF">2026-05-23T10:36:00Z</dcterms:created>
  <dcterms:modified xsi:type="dcterms:W3CDTF">2026-05-23T11:09:00Z</dcterms:modified>
</cp:coreProperties>
</file>