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BE57A9" w14:textId="48B5A834" w:rsidR="00B22A2E" w:rsidRPr="00863135" w:rsidRDefault="00B22A2E" w:rsidP="00EE79C4">
      <w:pPr>
        <w:rPr>
          <w:rFonts w:ascii="Times New Roman" w:eastAsiaTheme="minorHAnsi" w:hAnsi="Times New Roman" w:cs="Times New Roman"/>
          <w:noProof/>
          <w:sz w:val="24"/>
          <w:szCs w:val="24"/>
          <w:lang w:val="sr-Latn-ME"/>
        </w:rPr>
      </w:pPr>
      <w:bookmarkStart w:id="0" w:name="_GoBack"/>
      <w:bookmarkEnd w:id="0"/>
      <w:r w:rsidRPr="00863135">
        <w:rPr>
          <w:noProof/>
        </w:rPr>
        <w:drawing>
          <wp:anchor distT="0" distB="0" distL="114300" distR="114300" simplePos="0" relativeHeight="251658240" behindDoc="0" locked="0" layoutInCell="1" allowOverlap="1" wp14:anchorId="7C02A59C" wp14:editId="33CF4F50">
            <wp:simplePos x="0" y="0"/>
            <wp:positionH relativeFrom="column">
              <wp:posOffset>-152400</wp:posOffset>
            </wp:positionH>
            <wp:positionV relativeFrom="paragraph">
              <wp:posOffset>-771525</wp:posOffset>
            </wp:positionV>
            <wp:extent cx="1181100" cy="1181100"/>
            <wp:effectExtent l="0" t="0" r="0" b="0"/>
            <wp:wrapNone/>
            <wp:docPr id="1" name="Picture 1" descr="Датотека:University of Montenegro logo (version 1)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атотека:University of Montenegro logo (version 1).sv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A44F3C" w14:textId="63D3D108" w:rsidR="00EE79C4" w:rsidRPr="00863135" w:rsidRDefault="00EE79C4" w:rsidP="00B22A2E">
      <w:pPr>
        <w:jc w:val="right"/>
        <w:rPr>
          <w:rFonts w:ascii="Times New Roman" w:eastAsiaTheme="minorHAnsi" w:hAnsi="Times New Roman" w:cs="Times New Roman"/>
          <w:b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b/>
          <w:noProof/>
          <w:sz w:val="24"/>
          <w:szCs w:val="24"/>
          <w:lang w:val="sr-Latn-ME"/>
        </w:rPr>
        <w:t>Prilog 1.</w:t>
      </w:r>
    </w:p>
    <w:p w14:paraId="00C4D8D0" w14:textId="0E2C92A5" w:rsidR="00EE79C4" w:rsidRPr="00863135" w:rsidRDefault="00EE70DC" w:rsidP="00AD418F">
      <w:pPr>
        <w:spacing w:before="160"/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b/>
          <w:bCs/>
          <w:noProof/>
          <w:sz w:val="24"/>
          <w:szCs w:val="24"/>
          <w:lang w:val="sr-Latn-ME"/>
        </w:rPr>
        <w:t>PRIJAVA TEME MASTER RADA NA UNIVERZITETU CRNE GORE</w:t>
      </w:r>
      <w:r w:rsidRPr="00863135">
        <w:rPr>
          <w:rFonts w:ascii="Times New Roman" w:eastAsiaTheme="minorHAnsi" w:hAnsi="Times New Roman" w:cs="Times New Roman"/>
          <w:b/>
          <w:bCs/>
          <w:i/>
          <w:noProof/>
          <w:sz w:val="24"/>
          <w:szCs w:val="24"/>
          <w:lang w:val="sr-Latn-ME"/>
        </w:rPr>
        <w:t xml:space="preserve"> </w:t>
      </w:r>
    </w:p>
    <w:p w14:paraId="115AA09D" w14:textId="6A4E9D45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Podaci o kandidatu/kandidatkinji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69"/>
        <w:gridCol w:w="5847"/>
      </w:tblGrid>
      <w:tr w:rsidR="00B22A2E" w:rsidRPr="00863135" w14:paraId="468B48CE" w14:textId="77777777" w:rsidTr="00B22A2E">
        <w:tc>
          <w:tcPr>
            <w:tcW w:w="3256" w:type="dxa"/>
            <w:shd w:val="clear" w:color="auto" w:fill="F2F2F2" w:themeFill="background1" w:themeFillShade="F2"/>
          </w:tcPr>
          <w:p w14:paraId="5BD7B892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 xml:space="preserve">Ime i prezime: </w:t>
            </w:r>
          </w:p>
        </w:tc>
        <w:tc>
          <w:tcPr>
            <w:tcW w:w="6094" w:type="dxa"/>
          </w:tcPr>
          <w:p w14:paraId="7DD09905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Milica Delibašić</w:t>
            </w:r>
          </w:p>
        </w:tc>
      </w:tr>
      <w:tr w:rsidR="00B22A2E" w:rsidRPr="00863135" w14:paraId="46D9BBA6" w14:textId="77777777" w:rsidTr="00B22A2E">
        <w:tc>
          <w:tcPr>
            <w:tcW w:w="3256" w:type="dxa"/>
            <w:shd w:val="clear" w:color="auto" w:fill="F2F2F2" w:themeFill="background1" w:themeFillShade="F2"/>
          </w:tcPr>
          <w:p w14:paraId="6874E791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Broj indeksa:</w:t>
            </w:r>
          </w:p>
        </w:tc>
        <w:tc>
          <w:tcPr>
            <w:tcW w:w="6094" w:type="dxa"/>
          </w:tcPr>
          <w:p w14:paraId="67E4929F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[…]</w:t>
            </w:r>
          </w:p>
        </w:tc>
      </w:tr>
      <w:tr w:rsidR="00B22A2E" w:rsidRPr="00863135" w14:paraId="0DE50C90" w14:textId="77777777" w:rsidTr="00B22A2E">
        <w:tc>
          <w:tcPr>
            <w:tcW w:w="3256" w:type="dxa"/>
            <w:shd w:val="clear" w:color="auto" w:fill="F2F2F2" w:themeFill="background1" w:themeFillShade="F2"/>
          </w:tcPr>
          <w:p w14:paraId="2A0099A3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 xml:space="preserve">Fakultet: </w:t>
            </w:r>
          </w:p>
        </w:tc>
        <w:tc>
          <w:tcPr>
            <w:tcW w:w="6094" w:type="dxa"/>
          </w:tcPr>
          <w:p w14:paraId="7412BCE1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[…]</w:t>
            </w:r>
          </w:p>
        </w:tc>
      </w:tr>
      <w:tr w:rsidR="00B22A2E" w:rsidRPr="00863135" w14:paraId="6A327268" w14:textId="77777777" w:rsidTr="00B22A2E">
        <w:tc>
          <w:tcPr>
            <w:tcW w:w="3256" w:type="dxa"/>
            <w:shd w:val="clear" w:color="auto" w:fill="F2F2F2" w:themeFill="background1" w:themeFillShade="F2"/>
          </w:tcPr>
          <w:p w14:paraId="271F9780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Studijski program:</w:t>
            </w:r>
          </w:p>
        </w:tc>
        <w:tc>
          <w:tcPr>
            <w:tcW w:w="6094" w:type="dxa"/>
          </w:tcPr>
          <w:p w14:paraId="0203E345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[…]</w:t>
            </w:r>
          </w:p>
        </w:tc>
      </w:tr>
      <w:tr w:rsidR="00B22A2E" w:rsidRPr="00863135" w14:paraId="112A8AA8" w14:textId="77777777" w:rsidTr="00B22A2E">
        <w:tc>
          <w:tcPr>
            <w:tcW w:w="3256" w:type="dxa"/>
            <w:shd w:val="clear" w:color="auto" w:fill="F2F2F2" w:themeFill="background1" w:themeFillShade="F2"/>
          </w:tcPr>
          <w:p w14:paraId="2C5BDD4C" w14:textId="77777777" w:rsidR="00B22A2E" w:rsidRPr="00863135" w:rsidRDefault="00B22A2E" w:rsidP="003F3F46">
            <w:pPr>
              <w:spacing w:before="80" w:after="80"/>
              <w:jc w:val="both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Godina upisa master studija:</w:t>
            </w:r>
          </w:p>
        </w:tc>
        <w:tc>
          <w:tcPr>
            <w:tcW w:w="6094" w:type="dxa"/>
          </w:tcPr>
          <w:p w14:paraId="5B456B19" w14:textId="77777777" w:rsidR="00B22A2E" w:rsidRPr="00863135" w:rsidRDefault="00B22A2E" w:rsidP="00B22A2E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[…]</w:t>
            </w:r>
          </w:p>
        </w:tc>
      </w:tr>
    </w:tbl>
    <w:p w14:paraId="7992100A" w14:textId="3322748C" w:rsidR="00EE79C4" w:rsidRPr="00863135" w:rsidRDefault="00EE79C4" w:rsidP="00863135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Podaci o predloženom mentoru/mentorki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AD418F" w:rsidRPr="00863135" w14:paraId="3CDAC6CF" w14:textId="77777777" w:rsidTr="00063817">
        <w:tc>
          <w:tcPr>
            <w:tcW w:w="9350" w:type="dxa"/>
            <w:shd w:val="clear" w:color="auto" w:fill="F2F2F2" w:themeFill="background1" w:themeFillShade="F2"/>
          </w:tcPr>
          <w:p w14:paraId="0FE0C463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Ime i prezime mentora/mentorke, naziv institucije:</w:t>
            </w:r>
          </w:p>
        </w:tc>
      </w:tr>
      <w:tr w:rsidR="00AD418F" w:rsidRPr="00863135" w14:paraId="00206BEF" w14:textId="77777777" w:rsidTr="00063817">
        <w:tc>
          <w:tcPr>
            <w:tcW w:w="9350" w:type="dxa"/>
            <w:shd w:val="clear" w:color="auto" w:fill="FFFFFF" w:themeFill="background1"/>
          </w:tcPr>
          <w:p w14:paraId="3009B98F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[…]</w:t>
            </w:r>
          </w:p>
        </w:tc>
      </w:tr>
      <w:tr w:rsidR="00AD418F" w:rsidRPr="00863135" w14:paraId="0C4A9815" w14:textId="77777777" w:rsidTr="00063817">
        <w:tc>
          <w:tcPr>
            <w:tcW w:w="9350" w:type="dxa"/>
            <w:shd w:val="clear" w:color="auto" w:fill="F2F2F2" w:themeFill="background1" w:themeFillShade="F2"/>
          </w:tcPr>
          <w:p w14:paraId="76D96026" w14:textId="585A56B3" w:rsidR="00AD418F" w:rsidRPr="00863135" w:rsidRDefault="00AD418F" w:rsidP="00863135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Ime i prezime komentora/komentorke, naziv institucije:</w:t>
            </w:r>
            <w:r w:rsid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 xml:space="preserve"> </w:t>
            </w:r>
            <w:r w:rsid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br/>
            </w:r>
            <w:r w:rsidRPr="00863135">
              <w:rPr>
                <w:rFonts w:ascii="Times New Roman" w:eastAsiaTheme="minorHAnsi" w:hAnsi="Times New Roman" w:cs="Times New Roman"/>
                <w:i/>
                <w:noProof/>
                <w:sz w:val="24"/>
                <w:szCs w:val="24"/>
                <w:lang w:val="sr-Latn-ME"/>
              </w:rPr>
              <w:t>(u slučaju da postoji potreba za komentorom/komentorkom)</w:t>
            </w:r>
          </w:p>
        </w:tc>
      </w:tr>
      <w:tr w:rsidR="00AD418F" w:rsidRPr="00863135" w14:paraId="6A1A12C1" w14:textId="77777777" w:rsidTr="00063817">
        <w:tc>
          <w:tcPr>
            <w:tcW w:w="9350" w:type="dxa"/>
          </w:tcPr>
          <w:p w14:paraId="24B90C50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</w:p>
        </w:tc>
      </w:tr>
      <w:tr w:rsidR="00AD418F" w:rsidRPr="00863135" w14:paraId="2D549C27" w14:textId="77777777" w:rsidTr="00063817">
        <w:tc>
          <w:tcPr>
            <w:tcW w:w="9350" w:type="dxa"/>
            <w:shd w:val="clear" w:color="auto" w:fill="F2F2F2" w:themeFill="background1" w:themeFillShade="F2"/>
          </w:tcPr>
          <w:p w14:paraId="054E7113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 xml:space="preserve">Obrazloženje: </w:t>
            </w:r>
          </w:p>
        </w:tc>
      </w:tr>
      <w:tr w:rsidR="00AD418F" w:rsidRPr="00863135" w14:paraId="2709E4FE" w14:textId="77777777" w:rsidTr="00063817">
        <w:tc>
          <w:tcPr>
            <w:tcW w:w="9350" w:type="dxa"/>
          </w:tcPr>
          <w:p w14:paraId="21F74B21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[…]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(npr. oblast računarskih arhitektura / sistemskog softvera kojom se mentor bavi)</w:t>
            </w:r>
          </w:p>
        </w:tc>
      </w:tr>
    </w:tbl>
    <w:p w14:paraId="7B24FC0E" w14:textId="7D6748A4" w:rsidR="00EE79C4" w:rsidRPr="00863135" w:rsidRDefault="00EE79C4" w:rsidP="00863135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Podaci o master radu</w:t>
      </w:r>
    </w:p>
    <w:tbl>
      <w:tblPr>
        <w:tblStyle w:val="TableGrid"/>
        <w:tblW w:w="5004" w:type="pct"/>
        <w:tblLook w:val="04A0" w:firstRow="1" w:lastRow="0" w:firstColumn="1" w:lastColumn="0" w:noHBand="0" w:noVBand="1"/>
      </w:tblPr>
      <w:tblGrid>
        <w:gridCol w:w="9023"/>
      </w:tblGrid>
      <w:tr w:rsidR="00AD418F" w:rsidRPr="00863135" w14:paraId="1B199870" w14:textId="77777777" w:rsidTr="00AD418F">
        <w:tc>
          <w:tcPr>
            <w:tcW w:w="9357" w:type="dxa"/>
            <w:shd w:val="clear" w:color="auto" w:fill="F2F2F2" w:themeFill="background1" w:themeFillShade="F2"/>
          </w:tcPr>
          <w:p w14:paraId="0FD41D8F" w14:textId="77777777" w:rsidR="00AD418F" w:rsidRDefault="00F964F8" w:rsidP="00F964F8">
            <w:pPr>
              <w:jc w:val="both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Naslov master rada:</w:t>
            </w:r>
          </w:p>
          <w:p w14:paraId="4D06DB58" w14:textId="371F38BE" w:rsidR="00F964F8" w:rsidRPr="00F964F8" w:rsidRDefault="00F964F8" w:rsidP="00F964F8">
            <w:pPr>
              <w:jc w:val="both"/>
              <w:rPr>
                <w:rFonts w:ascii="Times New Roman" w:eastAsiaTheme="minorHAnsi" w:hAnsi="Times New Roman" w:cs="Times New Roman"/>
                <w:i/>
                <w:noProof/>
                <w:sz w:val="24"/>
                <w:szCs w:val="24"/>
                <w:lang w:val="sr-Latn-ME"/>
              </w:rPr>
            </w:pPr>
            <w:r w:rsidRPr="00F964F8">
              <w:rPr>
                <w:rFonts w:ascii="Times New Roman" w:eastAsiaTheme="minorHAnsi" w:hAnsi="Times New Roman" w:cs="Times New Roman"/>
                <w:i/>
                <w:noProof/>
                <w:sz w:val="24"/>
                <w:szCs w:val="24"/>
                <w:lang w:val="sr-Latn-ME"/>
              </w:rPr>
              <w:t>(Tema mora biti aktuelna, nova, naslov treba precizno da odražava cilj i predmet istraživanja)</w:t>
            </w:r>
          </w:p>
        </w:tc>
      </w:tr>
      <w:tr w:rsidR="00AD418F" w:rsidRPr="00863135" w14:paraId="68CF48F2" w14:textId="77777777" w:rsidTr="00AD418F">
        <w:tc>
          <w:tcPr>
            <w:tcW w:w="9357" w:type="dxa"/>
          </w:tcPr>
          <w:p w14:paraId="3FF9AF85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Dizajn i implementacija jednostavnog asemblerskog prevodioca za prostu arhitekturu</w:t>
            </w:r>
          </w:p>
        </w:tc>
      </w:tr>
      <w:tr w:rsidR="00AD418F" w:rsidRPr="00863135" w14:paraId="54F123D9" w14:textId="77777777" w:rsidTr="00AD418F">
        <w:tc>
          <w:tcPr>
            <w:tcW w:w="9357" w:type="dxa"/>
            <w:shd w:val="clear" w:color="auto" w:fill="F2F2F2" w:themeFill="background1" w:themeFillShade="F2"/>
          </w:tcPr>
          <w:p w14:paraId="732E5EA0" w14:textId="2B904CEA" w:rsidR="00AD418F" w:rsidRPr="00863135" w:rsidRDefault="00AD418F" w:rsidP="00873D80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Naslov na engleskom jeziku:</w:t>
            </w:r>
            <w:r w:rsid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 xml:space="preserve"> </w:t>
            </w:r>
            <w:r w:rsid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br/>
            </w:r>
          </w:p>
        </w:tc>
      </w:tr>
      <w:tr w:rsidR="00AD418F" w:rsidRPr="00863135" w14:paraId="0DA4236F" w14:textId="77777777" w:rsidTr="00AD418F">
        <w:tc>
          <w:tcPr>
            <w:tcW w:w="9357" w:type="dxa"/>
          </w:tcPr>
          <w:p w14:paraId="41F92242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Design and Implementation of a Simple Assembler for a Simple Architecture</w:t>
            </w:r>
          </w:p>
        </w:tc>
      </w:tr>
      <w:tr w:rsidR="00AD418F" w:rsidRPr="00863135" w14:paraId="4FD1AA06" w14:textId="77777777" w:rsidTr="00AD418F">
        <w:tc>
          <w:tcPr>
            <w:tcW w:w="9357" w:type="dxa"/>
            <w:shd w:val="clear" w:color="auto" w:fill="F2F2F2" w:themeFill="background1" w:themeFillShade="F2"/>
          </w:tcPr>
          <w:p w14:paraId="6CF00A8D" w14:textId="209E32E2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 xml:space="preserve">Oblast istraživanja: </w:t>
            </w:r>
          </w:p>
        </w:tc>
      </w:tr>
      <w:tr w:rsidR="00AD418F" w:rsidRPr="00863135" w14:paraId="1A9086BC" w14:textId="77777777" w:rsidTr="00AD418F">
        <w:tc>
          <w:tcPr>
            <w:tcW w:w="9357" w:type="dxa"/>
            <w:shd w:val="clear" w:color="auto" w:fill="FFFFFF" w:themeFill="background1"/>
          </w:tcPr>
          <w:p w14:paraId="0777D0C3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Računarske nauke — računarske arhitekture i sistemski softver (prevodioci)</w:t>
            </w:r>
          </w:p>
        </w:tc>
      </w:tr>
      <w:tr w:rsidR="00AD418F" w:rsidRPr="00863135" w14:paraId="6ADDF2AC" w14:textId="77777777" w:rsidTr="00AD418F">
        <w:tc>
          <w:tcPr>
            <w:tcW w:w="9357" w:type="dxa"/>
            <w:shd w:val="clear" w:color="auto" w:fill="F2F2F2" w:themeFill="background1" w:themeFillShade="F2"/>
          </w:tcPr>
          <w:p w14:paraId="14DC84C3" w14:textId="012A435E" w:rsidR="00AD418F" w:rsidRPr="00863135" w:rsidRDefault="00AD418F" w:rsidP="00AD418F">
            <w:pPr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*Naslov/program umjetničkog projekta</w:t>
            </w: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vertAlign w:val="superscript"/>
                <w:lang w:val="sr-Latn-ME"/>
              </w:rPr>
              <w:footnoteReference w:id="1"/>
            </w:r>
            <w:r w:rsidRPr="00863135"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  <w:t>:</w:t>
            </w:r>
          </w:p>
        </w:tc>
      </w:tr>
      <w:tr w:rsidR="00AD418F" w:rsidRPr="00863135" w14:paraId="5F0A0FA9" w14:textId="77777777" w:rsidTr="00063817">
        <w:tc>
          <w:tcPr>
            <w:tcW w:w="9357" w:type="dxa"/>
            <w:shd w:val="clear" w:color="auto" w:fill="FFFFFF" w:themeFill="background1"/>
          </w:tcPr>
          <w:p w14:paraId="0D430456" w14:textId="77777777" w:rsidR="00AD418F" w:rsidRPr="00863135" w:rsidRDefault="00AD418F" w:rsidP="00063817">
            <w:pPr>
              <w:spacing w:before="80" w:after="80"/>
              <w:rPr>
                <w:rFonts w:ascii="Times New Roman" w:eastAsiaTheme="minorHAnsi" w:hAnsi="Times New Roman" w:cs="Times New Roman"/>
                <w:b/>
                <w:noProof/>
                <w:sz w:val="24"/>
                <w:szCs w:val="24"/>
                <w:lang w:val="sr-Latn-ME"/>
              </w:rPr>
            </w:pPr>
          </w:p>
        </w:tc>
      </w:tr>
    </w:tbl>
    <w:p w14:paraId="2246EA9B" w14:textId="77777777" w:rsidR="007E3D29" w:rsidRPr="00863135" w:rsidRDefault="007E3D29" w:rsidP="007E3D29">
      <w:pPr>
        <w:pStyle w:val="FootnoteText"/>
        <w:rPr>
          <w:rFonts w:ascii="Times New Roman" w:eastAsia="Times New Roman" w:hAnsi="Times New Roman" w:cs="Times New Roman"/>
          <w:i/>
          <w:noProof/>
          <w:sz w:val="22"/>
          <w:szCs w:val="24"/>
          <w:lang w:val="sr-Latn-ME"/>
        </w:rPr>
      </w:pPr>
      <w:r w:rsidRPr="00863135">
        <w:rPr>
          <w:rStyle w:val="FootnoteReference"/>
          <w:rFonts w:ascii="Times New Roman" w:hAnsi="Times New Roman" w:cs="Times New Roman"/>
          <w:i/>
          <w:iCs/>
          <w:noProof/>
          <w:sz w:val="22"/>
          <w:szCs w:val="24"/>
          <w:lang w:val="sr-Latn-ME"/>
        </w:rPr>
        <w:footnoteRef/>
      </w:r>
      <w:r w:rsidRPr="00863135">
        <w:rPr>
          <w:rFonts w:ascii="Times New Roman" w:hAnsi="Times New Roman" w:cs="Times New Roman"/>
          <w:i/>
          <w:iCs/>
          <w:noProof/>
          <w:sz w:val="22"/>
          <w:szCs w:val="24"/>
          <w:lang w:val="sr-Latn-ME"/>
        </w:rPr>
        <w:t xml:space="preserve">Naslov/program umjetničkog projekta odnosi se na istraživanje iz oblasti umjetnosti, koje je dio master rada i uključuje razvoj autorskog umjetničkog djela </w:t>
      </w:r>
      <w:r w:rsidRPr="00863135">
        <w:rPr>
          <w:rFonts w:ascii="Times New Roman" w:eastAsia="Times New Roman" w:hAnsi="Times New Roman" w:cs="Times New Roman"/>
          <w:noProof/>
          <w:sz w:val="22"/>
          <w:szCs w:val="24"/>
          <w:lang w:val="sr-Latn-ME"/>
        </w:rPr>
        <w:t>i</w:t>
      </w:r>
      <w:r w:rsidRPr="00863135">
        <w:rPr>
          <w:rFonts w:ascii="Times New Roman" w:eastAsia="Times New Roman" w:hAnsi="Times New Roman" w:cs="Times New Roman"/>
          <w:i/>
          <w:noProof/>
          <w:sz w:val="22"/>
          <w:szCs w:val="24"/>
          <w:lang w:val="sr-Latn-ME"/>
        </w:rPr>
        <w:t>/ ili interpretaciju umjetničkog djela.</w:t>
      </w:r>
    </w:p>
    <w:p w14:paraId="22861BAB" w14:textId="4F7D4A6B" w:rsidR="00EE79C4" w:rsidRPr="00863135" w:rsidRDefault="00EE79C4" w:rsidP="0006170E">
      <w:pPr>
        <w:shd w:val="clear" w:color="auto" w:fill="D5DCE4" w:themeFill="text2" w:themeFillTint="33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lastRenderedPageBreak/>
        <w:t>Predmet istraživanja</w:t>
      </w:r>
    </w:p>
    <w:p w14:paraId="0DE021ED" w14:textId="46DF9EE3" w:rsidR="00EE79C4" w:rsidRPr="00863135" w:rsidRDefault="00EE79C4" w:rsidP="00EE79C4">
      <w:pPr>
        <w:jc w:val="both"/>
        <w:rPr>
          <w:rFonts w:ascii="Times New Roman" w:hAnsi="Times New Roman" w:cs="Times New Roman"/>
          <w:i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>Argumentov</w:t>
      </w:r>
      <w:r w:rsidR="002D51C0" w:rsidRPr="00863135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 xml:space="preserve">anim naučnim stilom i koncizno </w:t>
      </w:r>
      <w:r w:rsidRPr="00863135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 xml:space="preserve">obrazložiti temu istraživanja i sažeto predstaviti aktuelnost i primjenjivost istraživanja i ukazati na pravce budućeg razvoja, pri čemu se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treba pozvati</w:t>
      </w:r>
      <w:r w:rsidRPr="00863135">
        <w:rPr>
          <w:rFonts w:ascii="Times New Roman" w:hAnsi="Times New Roman" w:cs="Times New Roman"/>
          <w:i/>
          <w:noProof/>
          <w:spacing w:val="-2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na</w:t>
      </w:r>
      <w:r w:rsidRPr="00863135">
        <w:rPr>
          <w:rFonts w:ascii="Times New Roman" w:hAnsi="Times New Roman" w:cs="Times New Roman"/>
          <w:i/>
          <w:noProof/>
          <w:spacing w:val="-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najmanje</w:t>
      </w:r>
      <w:r w:rsidRPr="00863135">
        <w:rPr>
          <w:rFonts w:ascii="Times New Roman" w:hAnsi="Times New Roman" w:cs="Times New Roman"/>
          <w:i/>
          <w:noProof/>
          <w:spacing w:val="-2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10</w:t>
      </w:r>
      <w:r w:rsidRPr="00863135">
        <w:rPr>
          <w:rFonts w:ascii="Times New Roman" w:hAnsi="Times New Roman" w:cs="Times New Roman"/>
          <w:i/>
          <w:noProof/>
          <w:spacing w:val="-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primarnih</w:t>
      </w:r>
      <w:r w:rsidRPr="00863135">
        <w:rPr>
          <w:rFonts w:ascii="Times New Roman" w:hAnsi="Times New Roman" w:cs="Times New Roman"/>
          <w:i/>
          <w:noProof/>
          <w:spacing w:val="-2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referenci</w:t>
      </w:r>
      <w:r w:rsidRPr="00863135">
        <w:rPr>
          <w:rFonts w:ascii="Times New Roman" w:hAnsi="Times New Roman" w:cs="Times New Roman"/>
          <w:i/>
          <w:noProof/>
          <w:spacing w:val="-47"/>
          <w:sz w:val="24"/>
          <w:szCs w:val="24"/>
          <w:lang w:val="sr-Latn-ME"/>
        </w:rPr>
        <w:t xml:space="preserve"> </w:t>
      </w:r>
      <w:r w:rsidR="002D51C0" w:rsidRPr="00863135">
        <w:rPr>
          <w:rFonts w:ascii="Times New Roman" w:hAnsi="Times New Roman" w:cs="Times New Roman"/>
          <w:i/>
          <w:noProof/>
          <w:spacing w:val="-47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na kojima se istraživanje bazira, od toga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minimum</w:t>
      </w:r>
      <w:r w:rsidRPr="00863135">
        <w:rPr>
          <w:rFonts w:ascii="Times New Roman" w:hAnsi="Times New Roman" w:cs="Times New Roman"/>
          <w:i/>
          <w:noProof/>
          <w:spacing w:val="-2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5 iz posljednjih</w:t>
      </w:r>
      <w:r w:rsidRPr="00863135">
        <w:rPr>
          <w:rFonts w:ascii="Times New Roman" w:hAnsi="Times New Roman" w:cs="Times New Roman"/>
          <w:i/>
          <w:noProof/>
          <w:spacing w:val="-1"/>
          <w:sz w:val="24"/>
          <w:szCs w:val="24"/>
          <w:lang w:val="sr-Latn-ME"/>
        </w:rPr>
        <w:t xml:space="preserve"> </w:t>
      </w:r>
      <w:r w:rsidR="00FF1CED"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10 godina.</w:t>
      </w:r>
    </w:p>
    <w:p w14:paraId="6A823A6A" w14:textId="600FE385" w:rsidR="00EE79C4" w:rsidRDefault="00EE79C4" w:rsidP="00EE79C4">
      <w:pPr>
        <w:spacing w:line="276" w:lineRule="auto"/>
        <w:ind w:left="43" w:right="144"/>
        <w:jc w:val="both"/>
        <w:rPr>
          <w:rFonts w:ascii="Times New Roman" w:hAnsi="Times New Roman" w:cs="Times New Roman"/>
          <w:i/>
          <w:noProof/>
          <w:sz w:val="24"/>
          <w:szCs w:val="24"/>
          <w:lang w:val="sr-Latn-ME"/>
        </w:rPr>
      </w:pP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 xml:space="preserve">*Izuzetak se odnosi na </w:t>
      </w:r>
      <w:r w:rsidRPr="00863135">
        <w:rPr>
          <w:rFonts w:ascii="Times New Roman" w:hAnsi="Times New Roman" w:cs="Times New Roman"/>
          <w:b/>
          <w:i/>
          <w:noProof/>
          <w:sz w:val="24"/>
          <w:szCs w:val="24"/>
          <w:lang w:val="sr-Latn-ME"/>
        </w:rPr>
        <w:t xml:space="preserve">stručne radove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za koje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nije moguće navesti literaturu novijeg datuma,</w:t>
      </w:r>
      <w:r w:rsidRPr="00863135">
        <w:rPr>
          <w:rFonts w:ascii="Times New Roman" w:hAnsi="Times New Roman" w:cs="Times New Roman"/>
          <w:i/>
          <w:noProof/>
          <w:spacing w:val="-47"/>
          <w:sz w:val="24"/>
          <w:szCs w:val="24"/>
          <w:lang w:val="sr-Latn-ME"/>
        </w:rPr>
        <w:t xml:space="preserve"> 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pa je u tom slučaju potrebno pozvati se na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relevantne literaturne izvore. Takođe, izuzetak</w:t>
      </w:r>
      <w:r w:rsidR="002D51C0" w:rsidRPr="00863135">
        <w:rPr>
          <w:rFonts w:ascii="Times New Roman" w:hAnsi="Times New Roman" w:cs="Times New Roman"/>
          <w:i/>
          <w:noProof/>
          <w:spacing w:val="-47"/>
          <w:sz w:val="24"/>
          <w:szCs w:val="24"/>
          <w:lang w:val="sr-Latn-ME"/>
        </w:rPr>
        <w:t xml:space="preserve">      </w:t>
      </w:r>
      <w:r w:rsidRPr="00863135">
        <w:rPr>
          <w:rFonts w:ascii="Times New Roman" w:hAnsi="Times New Roman" w:cs="Times New Roman"/>
          <w:i/>
          <w:noProof/>
          <w:spacing w:val="-47"/>
          <w:sz w:val="24"/>
          <w:szCs w:val="24"/>
          <w:lang w:val="sr-Latn-ME"/>
        </w:rPr>
        <w:t xml:space="preserve"> 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 xml:space="preserve">se odnosi i na </w:t>
      </w:r>
      <w:r w:rsidRPr="00863135">
        <w:rPr>
          <w:rFonts w:ascii="Times New Roman" w:hAnsi="Times New Roman" w:cs="Times New Roman"/>
          <w:b/>
          <w:i/>
          <w:noProof/>
          <w:sz w:val="24"/>
          <w:szCs w:val="24"/>
          <w:lang w:val="sr-Latn-ME"/>
        </w:rPr>
        <w:t>master radove iz oblasti</w:t>
      </w:r>
      <w:r w:rsidRPr="00863135">
        <w:rPr>
          <w:rFonts w:ascii="Times New Roman" w:hAnsi="Times New Roman" w:cs="Times New Roman"/>
          <w:b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b/>
          <w:i/>
          <w:noProof/>
          <w:sz w:val="24"/>
          <w:szCs w:val="24"/>
          <w:lang w:val="sr-Latn-ME"/>
        </w:rPr>
        <w:t xml:space="preserve">umjetnosti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za koje nije moguće navesti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isključivo teorijske reference, pa je potrebno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pozvati se na relevantna umjetnička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istraživanja i umjetničke reference (djela u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oblasti likovnih, muzičkih, dramskih i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interdisciplinarnih umjetnosti).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B2039A" w:rsidRPr="00863135" w14:paraId="2B0D402B" w14:textId="77777777" w:rsidTr="00A70948">
        <w:tc>
          <w:tcPr>
            <w:tcW w:w="9290" w:type="dxa"/>
            <w:shd w:val="clear" w:color="auto" w:fill="F2F2F2" w:themeFill="background1" w:themeFillShade="F2"/>
          </w:tcPr>
          <w:p w14:paraId="5A849321" w14:textId="4172B28A" w:rsidR="00B2039A" w:rsidRPr="00B2039A" w:rsidRDefault="00B2039A" w:rsidP="00B2039A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(≤ 4000 karaktera)</w:t>
            </w:r>
          </w:p>
        </w:tc>
      </w:tr>
      <w:tr w:rsidR="00EE79C4" w:rsidRPr="00863135" w14:paraId="5E348A49" w14:textId="77777777" w:rsidTr="00A70948">
        <w:trPr>
          <w:trHeight w:val="9639"/>
        </w:trPr>
        <w:tc>
          <w:tcPr>
            <w:tcW w:w="9290" w:type="dxa"/>
          </w:tcPr>
          <w:p w14:paraId="49019EC3" w14:textId="44BD1BB1" w:rsidR="004E262C" w:rsidRPr="00863135" w:rsidRDefault="004E262C" w:rsidP="00B2039A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Asembler je najniži sloj programskih prevodilaca: on prevodi simbolički zapis instrukcija procesora u mašinski kod i time povezuje arhitekturu skupa instrukcija (ISA) sa programima koji se na njoj izvršavaju (Beck, 1997,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Patterson i Hennessy, 2020,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). Iako se danas programi rijetko pišu direktno u asembleru, razumijevanje procesa asembliranja ostaje ključno za razvoj kompajlera, operativnih sistema, ugrađenih sistema i alata za analizu binarnog koda (Levine, 2000,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).</w:t>
            </w:r>
          </w:p>
          <w:p w14:paraId="49019EC3" w14:textId="44BD1BB1" w:rsidR="004E262C" w:rsidRPr="00863135" w:rsidRDefault="004E262C" w:rsidP="00B2039A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Predmet istraživanja je projektovanje i implementacija jednostavnog dvoprolaznog asemblerskog prevodioca za podskup arhitekture RISC-V (RV32I). Klasičan dvoprolazni postupak — u prvom prolazu određivanje adresa i formiranje tabele simbola, a u drugom generisanje mašinskog koda uz razrješavanje referenci unaprijed — opisan je u literaturi o sistemskom softveru (Beck, 1997,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Salomon, 1993,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), dok se tehnike leksičke i sintaksne analize preuzimaju iz teorije prevodilaca (Aho i dr., 2006,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Cooper i Torczon, 2023,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Nystrom, 2021,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).</w:t>
            </w:r>
          </w:p>
          <w:p w14:paraId="49019EC3" w14:textId="44BD1BB1" w:rsidR="004E262C" w:rsidRPr="00863135" w:rsidRDefault="004E262C" w:rsidP="00B2039A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Za ciljnu arhitekturu izabran je RISC-V, otvorena i modularna ISA nastala na Univerzitetu Kalifornija u Berkliju (Asanović i Patterson, 2014; Waterman, 2016). Osnovni celobrojni skup RV32I ima mali broj pravilnih formata instrukcija (R, I, S, B, U, J), što ga čini pogodnim za nastavu i za samostalnu implementaciju alata (Waterman i Asanović, 2019,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Patterson i Waterman, 2017,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Harris i Harris, 2022,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). Za razliku od vlastite izmišljene arhitekture, izbor postojeće ISA omogućava da se rezultat provjeri poređenjem sa referentnim alatima — GNU asemblerom (Free Software Foundation, 2024) i obrazovnim okruženjima poput RARS i Ripes (Petersen, 2021) — koji počivaju na istoj specifikaciji.</w:t>
            </w:r>
          </w:p>
          <w:p w14:paraId="49019EC3" w14:textId="44BD1BB1" w:rsidR="004E262C" w:rsidRPr="00863135" w:rsidRDefault="004E262C" w:rsidP="00B2039A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Postojeći asembleri su ili industrijski alati velike složenosti (GNU as, LLVM), čija interna struktura nije pogodna za upoznavanje sa principima prevođenja, ili su dio simulatora čiji je fokus na izvršavanju, a ne na samom procesu prevođenja (Vollmar i Sanderson, 2006). Ovaj rad zato teži rješenju koje je dovoljno malo da se može u potpunosti opisati, a dovoljno potpuno da prevodi smislene programe: sa labelama, direktivama za podatke, granama, skokovima i pristupom memoriji, uz jasne poruke o greškama sa tačnom lokacijom u izvornom kodu.</w:t>
            </w:r>
          </w:p>
          <w:p w14:paraId="49019EC3" w14:textId="44BD1BB1" w:rsidR="004E262C" w:rsidRPr="00863135" w:rsidRDefault="004E262C" w:rsidP="00B2039A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Aktuelnost teme ogleda se u ubrzanom širenju RISC-V arhitekture u industriji i nastavi (Hennessy i Patterson, 2019,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), kao i u potrebi za transparentnim alatima koji pokazuju vezu između teorije prevodilaca i hardvera. Primjenjivost rješenja je prvenstveno obrazovna (demonstracija faza prevođenja, osnova za laboratorijske vježbe), a pravci budućeg razvoja obuhvataju proširenje skupa instrukcija (ekstenzije M, C), generisanje relokatibilnih objektnih fajlova (ELF), povezivanje sa simulatorom i grafički prikaz prevođenja.</w:t>
            </w:r>
          </w:p>
        </w:tc>
      </w:tr>
    </w:tbl>
    <w:p w14:paraId="51F326A6" w14:textId="0003A41F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Ciljevi istraživanja</w:t>
      </w:r>
    </w:p>
    <w:p w14:paraId="61140915" w14:textId="145D9BF1" w:rsidR="002D51C0" w:rsidRDefault="002D51C0" w:rsidP="002D51C0">
      <w:pPr>
        <w:jc w:val="both"/>
        <w:rPr>
          <w:rFonts w:ascii="Times New Roman" w:eastAsiaTheme="minorHAnsi" w:hAnsi="Times New Roman" w:cs="Times New Roman"/>
          <w:i/>
          <w:iCs/>
          <w:noProof/>
          <w:color w:val="000000"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i/>
          <w:iCs/>
          <w:noProof/>
          <w:color w:val="000000"/>
          <w:sz w:val="24"/>
          <w:szCs w:val="24"/>
          <w:lang w:val="sr-Latn-ME"/>
        </w:rPr>
        <w:t xml:space="preserve">Jasno i nedvosmisleno </w:t>
      </w:r>
      <w:r w:rsidR="00FF1CED" w:rsidRPr="00863135">
        <w:rPr>
          <w:rFonts w:ascii="Times New Roman" w:eastAsiaTheme="minorHAnsi" w:hAnsi="Times New Roman" w:cs="Times New Roman"/>
          <w:i/>
          <w:iCs/>
          <w:noProof/>
          <w:color w:val="000000"/>
          <w:sz w:val="24"/>
          <w:szCs w:val="24"/>
          <w:lang w:val="sr-Latn-ME"/>
        </w:rPr>
        <w:t>definisati ciljeve istraživanja.</w:t>
      </w:r>
    </w:p>
    <w:tbl>
      <w:tblPr>
        <w:tblStyle w:val="TableGrid"/>
        <w:tblW w:w="4968" w:type="pct"/>
        <w:tblLook w:val="04A0" w:firstRow="1" w:lastRow="0" w:firstColumn="1" w:lastColumn="0" w:noHBand="0" w:noVBand="1"/>
      </w:tblPr>
      <w:tblGrid>
        <w:gridCol w:w="8958"/>
      </w:tblGrid>
      <w:tr w:rsidR="00016E53" w:rsidRPr="00863135" w14:paraId="33515961" w14:textId="77777777" w:rsidTr="004E055D">
        <w:tc>
          <w:tcPr>
            <w:tcW w:w="9290" w:type="dxa"/>
            <w:shd w:val="clear" w:color="auto" w:fill="F2F2F2" w:themeFill="background1" w:themeFillShade="F2"/>
          </w:tcPr>
          <w:p w14:paraId="02207C68" w14:textId="4EDEE641" w:rsidR="00016E53" w:rsidRPr="00B2039A" w:rsidRDefault="00016E53" w:rsidP="00DD42CB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 xml:space="preserve">(≤ </w:t>
            </w:r>
            <w:r w:rsidR="00DD42CB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18</w:t>
            </w: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00 karaktera)</w:t>
            </w:r>
          </w:p>
        </w:tc>
      </w:tr>
      <w:tr w:rsidR="00016E53" w:rsidRPr="00863135" w14:paraId="779D2956" w14:textId="77777777" w:rsidTr="00BC476B">
        <w:trPr>
          <w:trHeight w:val="6638"/>
        </w:trPr>
        <w:tc>
          <w:tcPr>
            <w:tcW w:w="9290" w:type="dxa"/>
          </w:tcPr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Opšti cilj rada je projektovanje, implementacija i evaluacija jednostavnog dvoprolaznog asemblerskog prevodioca za podskup RISC-V arhitekture RV32I.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Posebni ciljevi su: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1. specificirati ciljnu arhitekturu: registre, organizaciju memorije, formate instrukcija, skup podržanih instrukcija i načine adresiranja;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2. definisati asemblerski jezik: sintaksu, direktive (.text, .data, .word, .byte, .ascii/.asciiz, .space), labele i pravila pisanja programa, uz formalni opis gramatike (EBNF);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3. implementirati asembler u programskom jeziku Python kroz jasno razdvojene faze: leksički analizator, parser, tabelu simbola, prvi i drugi prolaz i generator izlaznih fajlova (binarni i heksadecimalni zapis);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4. obezbijediti razumljivu obradu leksičkih, sintaksnih i semantičkih grešaka sa navođenjem fajla, linije i kolone;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5. provjeriti ispravnost generisanog mašinskog koda automatizovanim testovima i poređenjem sa referentnim asemblerom;</w:t>
            </w:r>
          </w:p>
          <w:p w14:paraId="52DEAF89" w14:textId="77777777" w:rsidR="00016E53" w:rsidRPr="00863135" w:rsidRDefault="00016E53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6. analizirati prednosti, ograničenja i mogućnosti proširenja razvijenog rješenja.</w:t>
            </w:r>
          </w:p>
        </w:tc>
      </w:tr>
    </w:tbl>
    <w:p w14:paraId="27EF3F70" w14:textId="25738663" w:rsidR="00A70948" w:rsidRDefault="00A70948" w:rsidP="00A70948">
      <w:pPr>
        <w:jc w:val="both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val="sr-Latn-ME"/>
        </w:rPr>
        <w:t xml:space="preserve"> </w:t>
      </w:r>
      <w:r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br w:type="page"/>
      </w:r>
    </w:p>
    <w:p w14:paraId="7F40F6F6" w14:textId="1389C8F6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lastRenderedPageBreak/>
        <w:t xml:space="preserve">Hipoteza/e i/ ili istraživačko/a pitanje/a </w:t>
      </w:r>
    </w:p>
    <w:p w14:paraId="7A4F2F94" w14:textId="76C9BA24" w:rsidR="00EE79C4" w:rsidRDefault="00EE79C4" w:rsidP="00EE79C4">
      <w:pPr>
        <w:adjustRightInd w:val="0"/>
        <w:jc w:val="both"/>
        <w:rPr>
          <w:rFonts w:ascii="Times New Roman" w:eastAsiaTheme="minorHAnsi" w:hAnsi="Times New Roman" w:cs="Times New Roman"/>
          <w:i/>
          <w:iCs/>
          <w:noProof/>
          <w:color w:val="000000"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i/>
          <w:iCs/>
          <w:noProof/>
          <w:color w:val="000000"/>
          <w:sz w:val="24"/>
          <w:szCs w:val="24"/>
          <w:lang w:val="sr-Latn-ME"/>
        </w:rPr>
        <w:t>Jasno definisati hipotezu/e i/ili istraživačka pitanja. Hipoteza treba da sadrži ključne riječi iz naslova, odnosno predmeta istraživanja.</w:t>
      </w:r>
    </w:p>
    <w:tbl>
      <w:tblPr>
        <w:tblStyle w:val="TableGrid"/>
        <w:tblW w:w="4968" w:type="pct"/>
        <w:tblLook w:val="04A0" w:firstRow="1" w:lastRow="0" w:firstColumn="1" w:lastColumn="0" w:noHBand="0" w:noVBand="1"/>
      </w:tblPr>
      <w:tblGrid>
        <w:gridCol w:w="8958"/>
      </w:tblGrid>
      <w:tr w:rsidR="00DD42CB" w:rsidRPr="00863135" w14:paraId="5419D204" w14:textId="77777777" w:rsidTr="004E055D">
        <w:tc>
          <w:tcPr>
            <w:tcW w:w="9290" w:type="dxa"/>
            <w:shd w:val="clear" w:color="auto" w:fill="F2F2F2" w:themeFill="background1" w:themeFillShade="F2"/>
          </w:tcPr>
          <w:p w14:paraId="2501E0CD" w14:textId="77777777" w:rsidR="00DD42CB" w:rsidRPr="00B2039A" w:rsidRDefault="00DD42CB" w:rsidP="004E055D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 xml:space="preserve">(≤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18</w:t>
            </w: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00 karaktera)</w:t>
            </w:r>
          </w:p>
        </w:tc>
      </w:tr>
      <w:tr w:rsidR="00DD42CB" w:rsidRPr="00863135" w14:paraId="2A726FEC" w14:textId="77777777" w:rsidTr="004E055D">
        <w:trPr>
          <w:trHeight w:val="5670"/>
        </w:trPr>
        <w:tc>
          <w:tcPr>
            <w:tcW w:w="9290" w:type="dxa"/>
          </w:tcPr>
          <w:p w14:paraId="373C96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Glavno istraživačko pitanje:</w:t>
            </w:r>
          </w:p>
          <w:p w14:paraId="373C96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Na koji način se može projektovati i implementirati jednostavan dvoprolazni asemblerski prevodilac za podskup RISC-V arhitekture (RV32I) tako da generiše ispravan mašinski kod i daje razumljive dijagnostičke poruke o greškama?</w:t>
            </w:r>
          </w:p>
          <w:p w14:paraId="373C96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Pomoćna istraživačka pitanja:</w:t>
            </w:r>
          </w:p>
          <w:p w14:paraId="373C96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1. Koji minimalni skup instrukcija, direktiva i pseudo-instrukcija RV32I arhitekture je dovoljan za pisanje smislenih programa (aritmetika, grananje, petlje, pristup memoriji)?</w:t>
            </w:r>
          </w:p>
          <w:p w14:paraId="373C96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2. Kako se klasične faze prevodioca — leksička, sintaksna i semantička analiza i generisanje koda — preslikavaju na arhitekturu dvoprolaznog asemblera i koje su posebnosti obrade referenci unaprijed (forward references) kod grana i skokova?</w:t>
            </w:r>
          </w:p>
          <w:p w14:paraId="373C96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3. U kojoj mjeri se mašinski kod koji generiše razvijeni asembler poklapa sa kodom referentnog asemblera (GNU as) za isti ulazni program, i po čemu se razvijeno rješenje razlikuje od postojećih asemblera u pogledu dijagnostike grešaka i složenosti implementacije?</w:t>
            </w:r>
          </w:p>
        </w:tc>
      </w:tr>
    </w:tbl>
    <w:p w14:paraId="48C777A3" w14:textId="4D2D35D1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Plan za realizaciju istraživanja i kratak osvrt na očekivane rezultate</w:t>
      </w:r>
    </w:p>
    <w:p w14:paraId="274588E0" w14:textId="7B112859" w:rsidR="00EE79C4" w:rsidRPr="00863135" w:rsidRDefault="00EE79C4" w:rsidP="00EE79C4">
      <w:pPr>
        <w:jc w:val="both"/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</w:pPr>
      <w:r w:rsidRPr="00863135">
        <w:rPr>
          <w:rFonts w:ascii="Times New Roman" w:eastAsia="Calibri" w:hAnsi="Times New Roman" w:cs="Times New Roman"/>
          <w:bCs/>
          <w:i/>
          <w:iCs/>
          <w:noProof/>
          <w:sz w:val="24"/>
          <w:szCs w:val="24"/>
          <w:lang w:val="sr-Latn-ME"/>
        </w:rPr>
        <w:t xml:space="preserve">Sažeto opisati ključne korake u realizaciji istraživanja - </w:t>
      </w:r>
      <w:r w:rsidRPr="00863135">
        <w:rPr>
          <w:rFonts w:ascii="Times New Roman" w:eastAsia="Calibri" w:hAnsi="Times New Roman" w:cs="Times New Roman"/>
          <w:bCs/>
          <w:i/>
          <w:noProof/>
          <w:sz w:val="24"/>
          <w:szCs w:val="24"/>
          <w:lang w:val="sr-Latn-ME"/>
        </w:rPr>
        <w:t xml:space="preserve">planirane procedure prikupljanja i obrade podataka, </w:t>
      </w:r>
      <w:r w:rsidRPr="00863135">
        <w:rPr>
          <w:rFonts w:ascii="Times New Roman" w:eastAsia="Calibri" w:hAnsi="Times New Roman" w:cs="Times New Roman"/>
          <w:i/>
          <w:noProof/>
          <w:sz w:val="24"/>
          <w:szCs w:val="24"/>
          <w:lang w:val="sr-Latn-ME"/>
        </w:rPr>
        <w:t>opis istraživačkog uzorka</w:t>
      </w:r>
      <w:r w:rsidRPr="00863135">
        <w:rPr>
          <w:rFonts w:ascii="Times New Roman" w:eastAsia="Calibri" w:hAnsi="Times New Roman" w:cs="Times New Roman"/>
          <w:bCs/>
          <w:i/>
          <w:noProof/>
          <w:sz w:val="24"/>
          <w:szCs w:val="24"/>
          <w:lang w:val="sr-Latn-ME"/>
        </w:rPr>
        <w:t>, okvirni vremenski tok istraživanja i slično</w:t>
      </w:r>
      <w:r w:rsidRPr="00863135">
        <w:rPr>
          <w:rFonts w:ascii="Times New Roman" w:eastAsia="Calibri" w:hAnsi="Times New Roman" w:cs="Times New Roman"/>
          <w:bCs/>
          <w:i/>
          <w:iCs/>
          <w:noProof/>
          <w:sz w:val="24"/>
          <w:szCs w:val="24"/>
          <w:lang w:val="sr-Latn-ME"/>
        </w:rPr>
        <w:t xml:space="preserve">. </w:t>
      </w:r>
      <w:r w:rsidR="00037B40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>Navesti očekivane rezultate </w:t>
      </w:r>
      <w:r w:rsidRPr="00863135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>koji su direktno relevanti za istraživačko pitanje-hipotezu.</w:t>
      </w:r>
    </w:p>
    <w:p w14:paraId="7DE5A3EA" w14:textId="6F241682" w:rsidR="00EE79C4" w:rsidRDefault="00EE79C4" w:rsidP="00EE79C4">
      <w:pPr>
        <w:jc w:val="both"/>
        <w:rPr>
          <w:rFonts w:ascii="Times New Roman" w:eastAsia="Calibri" w:hAnsi="Times New Roman" w:cs="Times New Roman"/>
          <w:bCs/>
          <w:i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>*</w:t>
      </w:r>
      <w:r w:rsidRPr="00863135">
        <w:rPr>
          <w:rFonts w:ascii="Times New Roman" w:eastAsia="Calibri" w:hAnsi="Times New Roman" w:cs="Times New Roman"/>
          <w:bCs/>
          <w:i/>
          <w:noProof/>
          <w:sz w:val="24"/>
          <w:szCs w:val="24"/>
          <w:lang w:val="sr-Latn-ME"/>
        </w:rPr>
        <w:t xml:space="preserve"> Za istraživanja, za koja je to primenljivo, potrebno je u prijavi teme navesti proceduru dobijanja saglasnosti za realizaciju istraživanja.</w:t>
      </w:r>
    </w:p>
    <w:tbl>
      <w:tblPr>
        <w:tblStyle w:val="TableGrid"/>
        <w:tblW w:w="4968" w:type="pct"/>
        <w:tblLook w:val="04A0" w:firstRow="1" w:lastRow="0" w:firstColumn="1" w:lastColumn="0" w:noHBand="0" w:noVBand="1"/>
      </w:tblPr>
      <w:tblGrid>
        <w:gridCol w:w="8958"/>
      </w:tblGrid>
      <w:tr w:rsidR="00DD42CB" w:rsidRPr="00863135" w14:paraId="35B71304" w14:textId="77777777" w:rsidTr="004E055D">
        <w:tc>
          <w:tcPr>
            <w:tcW w:w="9290" w:type="dxa"/>
            <w:shd w:val="clear" w:color="auto" w:fill="F2F2F2" w:themeFill="background1" w:themeFillShade="F2"/>
          </w:tcPr>
          <w:p w14:paraId="71892756" w14:textId="44535D40" w:rsidR="00DD42CB" w:rsidRPr="00B2039A" w:rsidRDefault="00DD42CB" w:rsidP="00DD42CB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 xml:space="preserve">(≤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30</w:t>
            </w: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00 karaktera)</w:t>
            </w:r>
          </w:p>
        </w:tc>
      </w:tr>
      <w:tr w:rsidR="00DD42CB" w:rsidRPr="00863135" w14:paraId="6F2EB031" w14:textId="77777777" w:rsidTr="00A70948">
        <w:trPr>
          <w:trHeight w:val="3969"/>
        </w:trPr>
        <w:tc>
          <w:tcPr>
            <w:tcW w:w="9290" w:type="dxa"/>
          </w:tcPr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Istraživanje je razvojnog (konstruktivnog) tipa i realizuje se kroz sljedeće korake: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1.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Pregled literature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(mjesec 1): teorija prevodilaca, sistemski softver i dvoprolazni asembleri, specifikacija RISC-V arhitekture i postojeći alati (GNU as, RARS, Ripes).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2.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Specifikacija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(mjesec 1–2): izbor podskupa RV32I instrukcija, tabela opkodova i formata, definicija sintakse asemblerskog jezika i gramatike u EBNF obliku.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3.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Implementacija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(mjesec 2–4): iterativni razvoj po fazama prevodioca — leksički analizator, parser, tabela simbola, prvi prolaz (adrese i simboli), drugi prolaz (kodiranje instrukcija, razrješavanje labela), generisanje izlaza i obrada grešaka. Implementacija se razvija u programskom jeziku Python 3.12, bez generatora parsera, uz sistem za kontrolu verzija Git.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4.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Testiranje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(paralelno sa implementacijom): jedinični testovi za svaku fazu (pytest), integracioni testovi nad primjerima programa i testovi grešaka (namjerno neispravni ulazni programi).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5.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Evaluacija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(mjesec 4–5): poređenje generisanog mašinskog koda sa izlazom GNU asemblera (riscv64-unknown-elf-as) za isti skup programa; analiza poruka o greškama, ograničenja i performansi.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6.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Pisanje rada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(paralelno, završetak u mjesecu 5–6).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Istraživanje ne uključuje rad sa ispitanicima niti prikupljanje ličnih podataka, pa nije potrebna posebna saglasnost.</w:t>
            </w:r>
          </w:p>
          <w:p w14:paraId="4B615532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Očekuje se da rezultat rada bude funkcionalan asembler koji za podržani podskup RV32I prevodi izvorne programe u binarni i heksadecimalni zapis mašinskog koda, skup primjera i automatizovanih testova, kao i analiza koja treba da pokaže u kojoj mjeri se izlaz poklapa sa referentnim alatom i koja su ograničenja ovakvog pristupa. Očekuje se i da rad pruži sistematičan prikaz preslikavanja teorijskih faza prevodioca na konkretnu implementaciju, pogodan za upotrebu u nastavi.</w:t>
            </w:r>
          </w:p>
        </w:tc>
      </w:tr>
    </w:tbl>
    <w:p w14:paraId="6AEB5CCC" w14:textId="7936F459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Naučne/istraživačke/umjetničke metode koje će se primjenjivati u istraživanju</w:t>
      </w:r>
    </w:p>
    <w:p w14:paraId="6253F625" w14:textId="268D21EC" w:rsidR="00EE79C4" w:rsidRDefault="00EE79C4" w:rsidP="002D51C0">
      <w:pPr>
        <w:jc w:val="both"/>
        <w:rPr>
          <w:rFonts w:ascii="Times New Roman" w:hAnsi="Times New Roman" w:cs="Times New Roman"/>
          <w:i/>
          <w:noProof/>
          <w:sz w:val="24"/>
          <w:szCs w:val="24"/>
          <w:lang w:val="sr-Latn-ME"/>
        </w:rPr>
      </w:pP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Navesti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i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ukratko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obrazložiti</w:t>
      </w:r>
      <w:r w:rsidRPr="00863135">
        <w:rPr>
          <w:rFonts w:ascii="Times New Roman" w:hAnsi="Times New Roman" w:cs="Times New Roman"/>
          <w:i/>
          <w:noProof/>
          <w:spacing w:val="1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metode  koje će se koristiti kako bi se testirale hipoteza/e</w:t>
      </w:r>
      <w:r w:rsidRPr="00863135">
        <w:rPr>
          <w:rFonts w:ascii="Times New Roman" w:hAnsi="Times New Roman" w:cs="Times New Roman"/>
          <w:i/>
          <w:noProof/>
          <w:spacing w:val="-47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i/ili istraživačka pitanja i pozv</w:t>
      </w:r>
      <w:r w:rsidR="00FF1CED"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ati se na relevantnu literaturu.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D42CB" w:rsidRPr="00863135" w14:paraId="19FBEABD" w14:textId="77777777" w:rsidTr="00DD42CB">
        <w:tc>
          <w:tcPr>
            <w:tcW w:w="9350" w:type="dxa"/>
            <w:shd w:val="clear" w:color="auto" w:fill="F2F2F2" w:themeFill="background1" w:themeFillShade="F2"/>
          </w:tcPr>
          <w:p w14:paraId="34EA423D" w14:textId="77777777" w:rsidR="00DD42CB" w:rsidRPr="00B2039A" w:rsidRDefault="00DD42CB" w:rsidP="004E055D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 xml:space="preserve">(≤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30</w:t>
            </w:r>
            <w:r w:rsidRPr="00863135">
              <w:rPr>
                <w:rFonts w:ascii="Times New Roman" w:hAnsi="Times New Roman" w:cs="Times New Roman"/>
                <w:noProof/>
                <w:sz w:val="24"/>
                <w:szCs w:val="24"/>
                <w:lang w:val="sr-Latn-ME"/>
              </w:rPr>
              <w:t>00 karaktera)</w:t>
            </w:r>
          </w:p>
        </w:tc>
      </w:tr>
      <w:tr w:rsidR="00DD42CB" w:rsidRPr="00863135" w14:paraId="49077726" w14:textId="77777777" w:rsidTr="00A70948">
        <w:trPr>
          <w:trHeight w:val="7756"/>
        </w:trPr>
        <w:tc>
          <w:tcPr>
            <w:tcW w:w="9350" w:type="dxa"/>
          </w:tcPr>
          <w:p w14:paraId="05A5E9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–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Metoda analize i sinteze literature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za izgradnju teorijskog okvira o arhitekturama skupa instrukcija i strukturi prevodilaca (Aho i dr., 2006; Beck, 1997; Patterson i Hennessy, 2020) i za izbor podskupa instrukcija na osnovu zvanične specifikacije (Waterman i Asanović, 2019).</w:t>
            </w:r>
          </w:p>
          <w:p w14:paraId="05A5E9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–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Metoda modelovanja (specifikacije)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formalni opis ciljne arhitekture (formati i polja instrukcija) i asemblerskog jezika (gramatika u EBNF obliku), čime se definiše šta asembler treba da prihvati i šta da generiše (Aho i dr., 2006,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Wirth, 1996,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).</w:t>
            </w:r>
          </w:p>
          <w:p w14:paraId="05A5E9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–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Metoda projektovanja i implementacije (konstruktivna metoda)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razvoj softverskog rješenja kroz razdvojene module koji odgovaraju fazama prevodioca: ručno pisan leksički analizator i parser rekurzivnim spuštanjem (Nystrom, 2021,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Cooper i Torczon, 2023,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), tabela simbola i dvoprolazni algoritam asembliranja (Beck, 1997,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; Salomon, 1993,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str. __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).</w:t>
            </w:r>
          </w:p>
          <w:p w14:paraId="05A5E9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–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Eksperimentalna metoda (testiranje i verifikacija)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automatizovani jedinični i integracioni testovi; za svaki testni program provjerava se da li generisani mašinski kod odgovara očekivanom, kao i da li se za neispravne programe prijavljuje odgovarajuća greška sa tačnom lokacijom.</w:t>
            </w:r>
          </w:p>
          <w:p w14:paraId="05A5E9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–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Komparativna metoda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poređenje izlaza razvijenog asemblera sa referentnim GNU asemblerom (Free Software Foundation, 2024) i obrazovnim alatima (RARS, Ripes; Petersen, 2021) u pogledu ispravnosti koda, kvaliteta dijagnostike i obima podržanih funkcionalnosti.</w:t>
            </w:r>
          </w:p>
          <w:p w14:paraId="05A5E9D0" w14:textId="77777777" w:rsidR="00DD42CB" w:rsidRPr="00863135" w:rsidRDefault="00DD42CB" w:rsidP="004E055D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–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Metoda deskripcije i studije slučaja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detaljan prikaz prevođenja odabranih primjera programa (tok kroz faze, sadržaj tabele simbola, generisani mašinski kod).</w:t>
            </w:r>
          </w:p>
        </w:tc>
      </w:tr>
    </w:tbl>
    <w:p w14:paraId="02BE4ABF" w14:textId="77777777" w:rsidR="00A70948" w:rsidRDefault="00A70948">
      <w:pPr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br w:type="page"/>
      </w:r>
    </w:p>
    <w:p w14:paraId="58560B32" w14:textId="1512867E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lastRenderedPageBreak/>
        <w:t>Predlog strukture master rada</w:t>
      </w:r>
    </w:p>
    <w:p w14:paraId="77F85700" w14:textId="16B1F72D" w:rsidR="00EE79C4" w:rsidRPr="00863135" w:rsidRDefault="00EE79C4" w:rsidP="00EE79C4">
      <w:pPr>
        <w:spacing w:before="42"/>
        <w:rPr>
          <w:rFonts w:ascii="Times New Roman" w:hAnsi="Times New Roman" w:cs="Times New Roman"/>
          <w:i/>
          <w:noProof/>
          <w:sz w:val="24"/>
          <w:szCs w:val="24"/>
          <w:lang w:val="sr-Latn-ME"/>
        </w:rPr>
      </w:pP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Dati</w:t>
      </w:r>
      <w:r w:rsidRPr="00863135">
        <w:rPr>
          <w:rFonts w:ascii="Times New Roman" w:hAnsi="Times New Roman" w:cs="Times New Roman"/>
          <w:i/>
          <w:noProof/>
          <w:spacing w:val="-4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opis</w:t>
      </w:r>
      <w:r w:rsidRPr="00863135">
        <w:rPr>
          <w:rFonts w:ascii="Times New Roman" w:hAnsi="Times New Roman" w:cs="Times New Roman"/>
          <w:i/>
          <w:noProof/>
          <w:spacing w:val="-2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sadržaja</w:t>
      </w:r>
      <w:r w:rsidRPr="00863135">
        <w:rPr>
          <w:rFonts w:ascii="Times New Roman" w:hAnsi="Times New Roman" w:cs="Times New Roman"/>
          <w:i/>
          <w:noProof/>
          <w:spacing w:val="-3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rada</w:t>
      </w:r>
      <w:r w:rsidRPr="00863135">
        <w:rPr>
          <w:rFonts w:ascii="Times New Roman" w:hAnsi="Times New Roman" w:cs="Times New Roman"/>
          <w:i/>
          <w:noProof/>
          <w:spacing w:val="-3"/>
          <w:sz w:val="24"/>
          <w:szCs w:val="24"/>
          <w:lang w:val="sr-Latn-ME"/>
        </w:rPr>
        <w:t xml:space="preserve"> </w:t>
      </w:r>
      <w:r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po</w:t>
      </w:r>
      <w:r w:rsidRPr="00863135">
        <w:rPr>
          <w:rFonts w:ascii="Times New Roman" w:hAnsi="Times New Roman" w:cs="Times New Roman"/>
          <w:i/>
          <w:noProof/>
          <w:spacing w:val="-2"/>
          <w:sz w:val="24"/>
          <w:szCs w:val="24"/>
          <w:lang w:val="sr-Latn-ME"/>
        </w:rPr>
        <w:t xml:space="preserve"> </w:t>
      </w:r>
      <w:r w:rsidR="00FF1CED" w:rsidRPr="00863135">
        <w:rPr>
          <w:rFonts w:ascii="Times New Roman" w:hAnsi="Times New Roman" w:cs="Times New Roman"/>
          <w:i/>
          <w:noProof/>
          <w:sz w:val="24"/>
          <w:szCs w:val="24"/>
          <w:lang w:val="sr-Latn-ME"/>
        </w:rPr>
        <w:t>poglavljima.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EE79C4" w:rsidRPr="00863135" w14:paraId="4ECB99CF" w14:textId="77777777" w:rsidTr="00A70948">
        <w:trPr>
          <w:trHeight w:val="5219"/>
        </w:trPr>
        <w:tc>
          <w:tcPr>
            <w:tcW w:w="9598" w:type="dxa"/>
          </w:tcPr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1.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Uvod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predmet i cilj rada, motivacija, značaj asemblera u računarskim sistemima, istraživačka pitanja, metodologija i struktura rada.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2.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Osnove računarskih arhitektura i asemblera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arhitektura računarskih sistema, mašinski i asemblerski jezik, instrukcijski skup, RISC i CISC, pregled RISC-V arhitekture, uloga asemblera u prevođenju programa.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3.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Teorijske osnove prevodilaca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vrste i struktura prevodilaca, leksička, sintaksna i semantička analiza, generisanje mašinskog koda, obrada grešaka.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4.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Specifikacija jednostavne arhitekture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arhitektura sistema, organizacija memorije, registri, formati instrukcija, podržani skup instrukcija, načini adresiranja, primjer izvršavanja instrukcija.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5.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Projektovanje asemblerskog jezika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sintaksa, direktive, labele i simboli, tipovi instrukcija, pravila pisanja programa, primjeri.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6.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Dizajn i implementacija asemblerskog prevodioca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arhitektura rješenja, izbor jezika i alata, leksički analizator, parser, tabela simbola, prevođenje u mašinski kod, generisanje izlaza, obrada grešaka, testiranje.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7.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Praktična realizacija i primjeri rada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opis sistema, tok prevođenja, primjer programa, generisani mašinski kod, analiza rada, performanse i ograničenja.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8.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Evaluacija i diskusija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prednosti, nedostaci, poređenje sa postojećim asemblerima, mogućnosti unapređenja.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9.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Zaključak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ostvareni rezultati, odgovori na istraživačka pitanja, doprinos rada, pravci budućeg razvoja.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10.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Literatura</w:t>
            </w:r>
          </w:p>
          <w:p w14:paraId="0D2E930A" w14:textId="0AF3D66C" w:rsidR="00DD42CB" w:rsidRPr="00863135" w:rsidRDefault="00DD42CB" w:rsidP="00DD42CB">
            <w:pPr>
              <w:spacing w:after="80"/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11. </w:t>
            </w:r>
            <w:r>
              <w:rPr>
                <w:rFonts w:ascii="Times New Roman" w:eastAsiaTheme="minorHAnsi" w:hAnsi="Times New Roman" w:cs="Times New Roman"/>
                <w:b/>
                <w:sz w:val="24"/>
                <w:szCs w:val="24"/>
                <w:lang w:val="sr-Latn-ME"/>
              </w:rPr>
              <w:t>Prilozi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— izvorni kod asemblera, primjeri ulaznih programa, tabela instrukcija i opkodova, korisničko uputstvo.</w:t>
            </w:r>
          </w:p>
        </w:tc>
      </w:tr>
    </w:tbl>
    <w:p w14:paraId="5241914B" w14:textId="77777777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Literatura/referentni izvori</w:t>
      </w:r>
    </w:p>
    <w:p w14:paraId="69815572" w14:textId="5E603568" w:rsidR="00FF1CED" w:rsidRPr="00863135" w:rsidRDefault="00FF1CED" w:rsidP="00FF1CED">
      <w:pPr>
        <w:jc w:val="both"/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</w:pPr>
      <w:r w:rsidRPr="00863135">
        <w:rPr>
          <w:rFonts w:ascii="Times New Roman" w:eastAsiaTheme="minorHAnsi" w:hAnsi="Times New Roman" w:cs="Times New Roman"/>
          <w:i/>
          <w:noProof/>
          <w:sz w:val="24"/>
          <w:szCs w:val="24"/>
          <w:lang w:val="sr-Latn-ME"/>
        </w:rPr>
        <w:t>Literaturu citirati u APA, MLA, Harvard, Čikago, Vankuver ili nekom drugom stilu, primjenjivim za određenu oblast nauke, pritom voditi računa da navođenje literature bude dosljedno. Pored citiranih referenci u tekstu prijave, navesti izvore relevantne za predmet istraživanja.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EE79C4" w:rsidRPr="00863135" w14:paraId="3E4F4898" w14:textId="77777777" w:rsidTr="00A70948">
        <w:trPr>
          <w:trHeight w:val="5550"/>
        </w:trPr>
        <w:tc>
          <w:tcPr>
            <w:tcW w:w="9598" w:type="dxa"/>
          </w:tcPr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Aho, A. V., Lam, M. S., Sethi, R. i Ullman, J. D. (2006)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Compilers: Principles, Techniques, and Tools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, 2. izd. Boston: Pearson/Addison-Wesley.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Appel, A. W. (1998)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Modern Compiler Implementation in C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Cambridge: Cambridge University Press.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Asanović, K. i Patterson, D. A. (2014)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Instruction Sets Should Be Free: The Case for RISC-V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Technical Report UCB/EECS-2014-146. Berkeley: University of California.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Beck, L. L. (1997)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System Software: An Introduction to Systems Programming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, 3. izd. Reading, MA: Addison-Wesley.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 xml:space="preserve">Cooper, K. D. i Torczon, L. (2023)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highlight w:val="yellow"/>
                <w:lang w:val="sr-Latn-ME"/>
              </w:rPr>
              <w:t>Engineering a Compiler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, 3. izd. Cambridge, MA: Morgan Kaufmann.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Free Software Foundation (2024)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Using as: The GNU Assembler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 (dokumentacija GNU Binutils). Dostupno na: https://sourceware.org/binutils/docs/as/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[pristupljeno: …]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Grune, D., van Reeuwijk, K., Bal, H. E., Jacobs, C. J. H. i Langendoen, K. (2012)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Modern Compiler Design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, 2. izd. New York: Springer.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 xml:space="preserve">Harris, S. L. i Harris, D. M. (2022)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highlight w:val="yellow"/>
                <w:lang w:val="sr-Latn-ME"/>
              </w:rPr>
              <w:t>Digital Design and Computer Architecture: RISC-V Edition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. Cambridge, MA: Morgan Kaufmann.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 xml:space="preserve">Hennessy, J. L. i Patterson, D. A. (2019)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highlight w:val="yellow"/>
                <w:lang w:val="sr-Latn-ME"/>
              </w:rPr>
              <w:t>Computer Architecture: A Quantitative Approach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, 6. izd. Cambridge, MA: Morgan Kaufmann.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Hyde, R. (2010)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The Art of Assembly Language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, 2. izd. San Francisco: No Starch Press.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Levine, J. R. (2000)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Linkers and Loaders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San Francisco: Morgan Kaufmann.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Nystrom, R. (2021)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Crafting Interpreters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Genever Benning.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 xml:space="preserve">Patterson, D. A. i Hennessy, J. L. (2020)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highlight w:val="yellow"/>
                <w:lang w:val="sr-Latn-ME"/>
              </w:rPr>
              <w:t>Computer Organization and Design RISC-V Edition: The Hardware/Software Interface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, 2. izd. Cambridge, MA: Morgan Kaufmann.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Patterson, D. i Waterman, A. (2017)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The RISC-V Reader: An Open Architecture Atlas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Strawberry Canyon.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 xml:space="preserve">Petersen, M. B. (2021) „Ripes: A Visual Computer Architecture Simulator", u: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highlight w:val="yellow"/>
                <w:lang w:val="sr-Latn-ME"/>
              </w:rPr>
              <w:t>2021 IEEE/ACM Workshop on Computer Architecture Education (WCAE)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. IEEE.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RISC-V International (2024)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RISC-V Assembly Programmer's Manual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. Dostupno na: https://github.com/riscv-non-isa/riscv-asm-manual 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highlight w:val="yellow"/>
                <w:lang w:val="sr-Latn-ME"/>
              </w:rPr>
              <w:t>[pristupljeno: …]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Salomon, D. (1993)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Assemblers and Loaders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Chichester: Ellis Horwood.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Vollmar, K. i Sanderson, P. (2006) „MARS: An Education-Oriented MIPS Assembly Language Simulator",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ACM SIGCSE Bulletin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, 38(1), str. 239–243.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Waterman, A. (2016)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Design of the RISC-V Instruction Set Architecture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Doktorska disertacija, UCB/EECS-2016-1. Berkeley: University of California.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Waterman, A. i Asanović, K. (ur.) (2019)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The RISC-V Instruction Set Manual, Volume I: Unprivileged ISA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, verzija 20191213. RISC-V Foundation.</w:t>
            </w:r>
          </w:p>
          <w:p w14:paraId="28B18BDC" w14:textId="77777777" w:rsidR="00EE79C4" w:rsidRPr="00863135" w:rsidRDefault="00EE79C4" w:rsidP="00DD42CB">
            <w:pPr>
              <w:spacing w:after="80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 xml:space="preserve">Wirth, N. (1996) </w:t>
            </w:r>
            <w:r>
              <w:rPr>
                <w:rFonts w:ascii="Times New Roman" w:eastAsiaTheme="minorHAnsi" w:hAnsi="Times New Roman" w:cs="Times New Roman"/>
                <w:i/>
                <w:sz w:val="24"/>
                <w:szCs w:val="24"/>
                <w:lang w:val="sr-Latn-ME"/>
              </w:rPr>
              <w:t>Compiler Construction</w:t>
            </w:r>
            <w:r>
              <w:rPr>
                <w:rFonts w:ascii="Times New Roman" w:eastAsiaTheme="minorHAnsi" w:hAnsi="Times New Roman" w:cs="Times New Roman"/>
                <w:sz w:val="24"/>
                <w:szCs w:val="24"/>
                <w:lang w:val="sr-Latn-ME"/>
              </w:rPr>
              <w:t>. Harlow: Addison-Wesley.</w:t>
            </w:r>
          </w:p>
        </w:tc>
      </w:tr>
    </w:tbl>
    <w:p w14:paraId="0CFE8F39" w14:textId="77777777" w:rsidR="00A70948" w:rsidRDefault="00A70948">
      <w:pPr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br w:type="page"/>
      </w:r>
    </w:p>
    <w:p w14:paraId="6D3CD6E5" w14:textId="3FFDF721" w:rsidR="00EE79C4" w:rsidRPr="00DD42CB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lastRenderedPageBreak/>
        <w:t>Izjava o etičnosti</w:t>
      </w:r>
    </w:p>
    <w:p w14:paraId="520D014F" w14:textId="77777777" w:rsidR="00EE79C4" w:rsidRPr="00863135" w:rsidRDefault="00EE79C4" w:rsidP="00EE79C4">
      <w:pPr>
        <w:rPr>
          <w:rFonts w:ascii="Times New Roman" w:eastAsiaTheme="minorHAnsi" w:hAnsi="Times New Roman" w:cs="Times New Roman"/>
          <w:noProof/>
          <w:sz w:val="24"/>
          <w:szCs w:val="24"/>
          <w:lang w:val="sr-Latn-M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EE79C4" w:rsidRPr="00863135" w14:paraId="41EF4858" w14:textId="77777777" w:rsidTr="00A70948">
        <w:trPr>
          <w:trHeight w:val="1596"/>
        </w:trPr>
        <w:tc>
          <w:tcPr>
            <w:tcW w:w="9493" w:type="dxa"/>
          </w:tcPr>
          <w:p w14:paraId="57F816AE" w14:textId="77777777" w:rsidR="00EE79C4" w:rsidRPr="00863135" w:rsidRDefault="00EE79C4" w:rsidP="00EE79C4">
            <w:pPr>
              <w:jc w:val="both"/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bCs/>
                <w:noProof/>
                <w:sz w:val="24"/>
                <w:szCs w:val="24"/>
                <w:lang w:val="sr-Latn-ME"/>
              </w:rPr>
              <w:t>Svojim</w:t>
            </w: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 potpisom </w:t>
            </w:r>
            <w:r w:rsidRPr="00863135">
              <w:rPr>
                <w:rFonts w:ascii="Times New Roman" w:eastAsiaTheme="minorHAnsi" w:hAnsi="Times New Roman" w:cs="Times New Roman"/>
                <w:bCs/>
                <w:noProof/>
                <w:sz w:val="24"/>
                <w:szCs w:val="24"/>
                <w:lang w:val="sr-Latn-ME"/>
              </w:rPr>
              <w:t>potvrđujem</w:t>
            </w: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 da sam </w:t>
            </w:r>
            <w:r w:rsidRPr="00863135">
              <w:rPr>
                <w:rFonts w:ascii="Times New Roman" w:eastAsiaTheme="minorHAnsi" w:hAnsi="Times New Roman" w:cs="Times New Roman"/>
                <w:bCs/>
                <w:noProof/>
                <w:sz w:val="24"/>
                <w:szCs w:val="24"/>
                <w:lang w:val="sr-Latn-ME"/>
              </w:rPr>
              <w:t>upoznat/a sa</w:t>
            </w:r>
            <w:r w:rsidRPr="00863135">
              <w:rPr>
                <w:rFonts w:ascii="Times New Roman" w:eastAsiaTheme="minorHAnsi" w:hAnsi="Times New Roman" w:cs="Times New Roman"/>
                <w:b/>
                <w:bCs/>
                <w:noProof/>
                <w:sz w:val="24"/>
                <w:szCs w:val="24"/>
                <w:lang w:val="sr-Latn-ME"/>
              </w:rPr>
              <w:t xml:space="preserve"> </w:t>
            </w: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>Etičkim kodeksom Univerziteta Crne Gore i da je ova prijava pisana u skladu sa etičkim načelima.</w:t>
            </w:r>
          </w:p>
          <w:p w14:paraId="638AE906" w14:textId="77777777" w:rsidR="00EE79C4" w:rsidRPr="00863135" w:rsidRDefault="00EE79C4" w:rsidP="00EE79C4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</w:p>
          <w:p w14:paraId="631A86E2" w14:textId="77777777" w:rsidR="00EE79C4" w:rsidRPr="00863135" w:rsidRDefault="00EE79C4" w:rsidP="00EE79C4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</w:p>
          <w:p w14:paraId="4E308561" w14:textId="43D09C07" w:rsidR="00EE79C4" w:rsidRPr="00863135" w:rsidRDefault="00EE79C4" w:rsidP="00DD42CB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Datum: __________________  </w:t>
            </w:r>
            <w:r w:rsidR="00DD42CB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ab/>
            </w:r>
            <w:r w:rsidR="00F964F8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               </w:t>
            </w: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>Potpis kandidata/kinje__________________</w:t>
            </w:r>
          </w:p>
          <w:p w14:paraId="3679B859" w14:textId="5A81B377" w:rsidR="00EE79C4" w:rsidRPr="00863135" w:rsidRDefault="00EE79C4" w:rsidP="00EE79C4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                                                                                               </w:t>
            </w:r>
            <w:r w:rsidR="002D51C0"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                </w:t>
            </w:r>
            <w:r w:rsidRPr="00863135"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  <w:t xml:space="preserve">                                                </w:t>
            </w:r>
          </w:p>
          <w:p w14:paraId="76A20D90" w14:textId="77777777" w:rsidR="00EE79C4" w:rsidRPr="00863135" w:rsidRDefault="00EE79C4" w:rsidP="00EE79C4">
            <w:pPr>
              <w:rPr>
                <w:rFonts w:ascii="Times New Roman" w:eastAsiaTheme="minorHAnsi" w:hAnsi="Times New Roman" w:cs="Times New Roman"/>
                <w:noProof/>
                <w:sz w:val="24"/>
                <w:szCs w:val="24"/>
                <w:lang w:val="sr-Latn-ME"/>
              </w:rPr>
            </w:pPr>
          </w:p>
        </w:tc>
      </w:tr>
    </w:tbl>
    <w:p w14:paraId="13B73BB4" w14:textId="107ED050" w:rsidR="00EE79C4" w:rsidRDefault="00EE79C4" w:rsidP="00EE79C4">
      <w:pPr>
        <w:rPr>
          <w:rFonts w:ascii="Times New Roman" w:eastAsiaTheme="minorHAnsi" w:hAnsi="Times New Roman" w:cs="Times New Roman"/>
          <w:noProof/>
          <w:sz w:val="24"/>
          <w:szCs w:val="24"/>
          <w:lang w:val="sr-Latn-ME"/>
        </w:rPr>
      </w:pPr>
    </w:p>
    <w:p w14:paraId="6C0A4C73" w14:textId="77777777" w:rsidR="00DD42CB" w:rsidRPr="00863135" w:rsidRDefault="00DD42CB" w:rsidP="00EE79C4">
      <w:pPr>
        <w:rPr>
          <w:rFonts w:ascii="Times New Roman" w:eastAsiaTheme="minorHAnsi" w:hAnsi="Times New Roman" w:cs="Times New Roman"/>
          <w:noProof/>
          <w:sz w:val="24"/>
          <w:szCs w:val="24"/>
          <w:lang w:val="sr-Latn-ME"/>
        </w:rPr>
      </w:pPr>
    </w:p>
    <w:p w14:paraId="777A12CC" w14:textId="6223CB3D" w:rsidR="00EE79C4" w:rsidRDefault="00EE79C4" w:rsidP="00DD42CB">
      <w:pPr>
        <w:shd w:val="clear" w:color="auto" w:fill="D5DCE4" w:themeFill="text2" w:themeFillTint="33"/>
        <w:spacing w:before="120" w:after="120"/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</w:pPr>
      <w:r w:rsidRPr="00DD42CB">
        <w:rPr>
          <w:rFonts w:ascii="Times New Roman" w:eastAsiaTheme="minorHAnsi" w:hAnsi="Times New Roman" w:cs="Times New Roman"/>
          <w:b/>
          <w:smallCaps/>
          <w:noProof/>
          <w:sz w:val="24"/>
          <w:szCs w:val="24"/>
          <w:lang w:val="sr-Latn-ME"/>
        </w:rPr>
        <w:t>Saglasnost mentora</w:t>
      </w:r>
    </w:p>
    <w:p w14:paraId="1238DFEB" w14:textId="77777777" w:rsidR="00DD42CB" w:rsidRPr="00DD42CB" w:rsidRDefault="00DD42CB" w:rsidP="00DD42CB"/>
    <w:p w14:paraId="213014F9" w14:textId="77777777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Saglasnost mentora/</w:t>
      </w:r>
      <w:r w:rsidRPr="00863135">
        <w:rPr>
          <w:rFonts w:ascii="Times New Roman" w:eastAsia="Calibri" w:hAnsi="Times New Roman" w:cs="Times New Roman"/>
          <w:noProof/>
          <w:color w:val="000000" w:themeColor="text1"/>
          <w:sz w:val="24"/>
          <w:szCs w:val="24"/>
          <w:lang w:val="sr-Latn-ME"/>
        </w:rPr>
        <w:t>mentorke</w:t>
      </w: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 xml:space="preserve"> za prihvatanje mentorstva i prijave teme master rada</w:t>
      </w:r>
    </w:p>
    <w:p w14:paraId="4CA1477C" w14:textId="77777777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</w:p>
    <w:p w14:paraId="62402E45" w14:textId="77777777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  <w:r w:rsidRPr="00863135">
        <w:rPr>
          <w:rFonts w:ascii="Times New Roman" w:eastAsia="Calibri" w:hAnsi="Times New Roman" w:cs="Times New Roman"/>
          <w:i/>
          <w:iCs/>
          <w:noProof/>
          <w:sz w:val="24"/>
          <w:szCs w:val="24"/>
          <w:lang w:val="sr-Latn-ME"/>
        </w:rPr>
        <w:t>Potpis mentora/mentorke</w:t>
      </w: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:____________________________________</w:t>
      </w:r>
    </w:p>
    <w:p w14:paraId="533BFF2E" w14:textId="1B4ECF68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akademsko zvanje (dopuniti)</w:t>
      </w:r>
      <w:r w:rsidR="002A5DE8"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,</w:t>
      </w: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 xml:space="preserve"> ime i prezime (dopunit</w:t>
      </w:r>
      <w:r w:rsidR="00971B75"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i</w:t>
      </w: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)</w:t>
      </w:r>
    </w:p>
    <w:p w14:paraId="3FB97A0D" w14:textId="77777777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</w:p>
    <w:p w14:paraId="498C259B" w14:textId="77777777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  <w:r w:rsidRPr="00863135">
        <w:rPr>
          <w:rFonts w:ascii="Times New Roman" w:eastAsia="Calibri" w:hAnsi="Times New Roman" w:cs="Times New Roman"/>
          <w:i/>
          <w:iCs/>
          <w:noProof/>
          <w:sz w:val="24"/>
          <w:szCs w:val="24"/>
          <w:lang w:val="sr-Latn-ME"/>
        </w:rPr>
        <w:t>Potpis komentora/komentorke</w:t>
      </w: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: __________________________________</w:t>
      </w:r>
    </w:p>
    <w:p w14:paraId="208B7FD4" w14:textId="081B37B1" w:rsidR="00EE79C4" w:rsidRPr="00863135" w:rsidRDefault="00EE79C4" w:rsidP="00EE79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</w:pP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ime i prezime (dopunit</w:t>
      </w:r>
      <w:r w:rsidR="002A5DE8"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i</w:t>
      </w:r>
      <w:r w:rsidRPr="00863135">
        <w:rPr>
          <w:rFonts w:ascii="Times New Roman" w:eastAsia="Calibri" w:hAnsi="Times New Roman" w:cs="Times New Roman"/>
          <w:noProof/>
          <w:sz w:val="24"/>
          <w:szCs w:val="24"/>
          <w:lang w:val="sr-Latn-ME"/>
        </w:rPr>
        <w:t>)</w:t>
      </w:r>
    </w:p>
    <w:sectPr w:rsidR="00EE79C4" w:rsidRPr="00863135" w:rsidSect="00BA09B6">
      <w:footerReference w:type="default" r:id="rId9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CEA945" w16cex:dateUtc="2025-05-18T0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E7174F4" w16cid:durableId="51CEA94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BC5462" w14:textId="77777777" w:rsidR="00AB6AA0" w:rsidRDefault="00AB6AA0" w:rsidP="001602A5">
      <w:r>
        <w:separator/>
      </w:r>
    </w:p>
  </w:endnote>
  <w:endnote w:type="continuationSeparator" w:id="0">
    <w:p w14:paraId="05C71736" w14:textId="77777777" w:rsidR="00AB6AA0" w:rsidRDefault="00AB6AA0" w:rsidP="00160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215894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28CB279" w14:textId="58080D42" w:rsidR="00BA09B6" w:rsidRDefault="00BA09B6" w:rsidP="00BA09B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Str.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4B4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od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4B48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6AD66B" w14:textId="718213D4" w:rsidR="00BA09B6" w:rsidRPr="00BA09B6" w:rsidRDefault="00BA09B6" w:rsidP="00BA0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2CAE2D" w14:textId="77777777" w:rsidR="00AB6AA0" w:rsidRDefault="00AB6AA0" w:rsidP="001602A5">
      <w:r>
        <w:separator/>
      </w:r>
    </w:p>
  </w:footnote>
  <w:footnote w:type="continuationSeparator" w:id="0">
    <w:p w14:paraId="4449CDBB" w14:textId="77777777" w:rsidR="00AB6AA0" w:rsidRDefault="00AB6AA0" w:rsidP="001602A5">
      <w:r>
        <w:continuationSeparator/>
      </w:r>
    </w:p>
  </w:footnote>
  <w:footnote w:id="1">
    <w:p w14:paraId="6FFEDBFC" w14:textId="77777777" w:rsidR="00AD418F" w:rsidRPr="009D7A1B" w:rsidRDefault="00AD418F" w:rsidP="00AD418F">
      <w:pPr>
        <w:pStyle w:val="FootnoteText"/>
        <w:rPr>
          <w:lang w:val="en-GB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20E06"/>
    <w:multiLevelType w:val="hybridMultilevel"/>
    <w:tmpl w:val="A0DEF564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1" w15:restartNumberingAfterBreak="0">
    <w:nsid w:val="1AC23440"/>
    <w:multiLevelType w:val="hybridMultilevel"/>
    <w:tmpl w:val="78A23B1A"/>
    <w:lvl w:ilvl="0" w:tplc="D6BC9C32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sl-SI" w:eastAsia="en-US" w:bidi="ar-SA"/>
      </w:rPr>
    </w:lvl>
    <w:lvl w:ilvl="1" w:tplc="C3BA7338">
      <w:numFmt w:val="bullet"/>
      <w:lvlText w:val="•"/>
      <w:lvlJc w:val="left"/>
      <w:pPr>
        <w:ind w:left="1686" w:hanging="360"/>
      </w:pPr>
      <w:rPr>
        <w:rFonts w:hint="default"/>
        <w:lang w:val="sl-SI" w:eastAsia="en-US" w:bidi="ar-SA"/>
      </w:rPr>
    </w:lvl>
    <w:lvl w:ilvl="2" w:tplc="A988717C">
      <w:numFmt w:val="bullet"/>
      <w:lvlText w:val="•"/>
      <w:lvlJc w:val="left"/>
      <w:pPr>
        <w:ind w:left="2533" w:hanging="360"/>
      </w:pPr>
      <w:rPr>
        <w:rFonts w:hint="default"/>
        <w:lang w:val="sl-SI" w:eastAsia="en-US" w:bidi="ar-SA"/>
      </w:rPr>
    </w:lvl>
    <w:lvl w:ilvl="3" w:tplc="22C2EDE0">
      <w:numFmt w:val="bullet"/>
      <w:lvlText w:val="•"/>
      <w:lvlJc w:val="left"/>
      <w:pPr>
        <w:ind w:left="3379" w:hanging="360"/>
      </w:pPr>
      <w:rPr>
        <w:rFonts w:hint="default"/>
        <w:lang w:val="sl-SI" w:eastAsia="en-US" w:bidi="ar-SA"/>
      </w:rPr>
    </w:lvl>
    <w:lvl w:ilvl="4" w:tplc="39C0DDDC">
      <w:numFmt w:val="bullet"/>
      <w:lvlText w:val="•"/>
      <w:lvlJc w:val="left"/>
      <w:pPr>
        <w:ind w:left="4226" w:hanging="360"/>
      </w:pPr>
      <w:rPr>
        <w:rFonts w:hint="default"/>
        <w:lang w:val="sl-SI" w:eastAsia="en-US" w:bidi="ar-SA"/>
      </w:rPr>
    </w:lvl>
    <w:lvl w:ilvl="5" w:tplc="BC3A9A82">
      <w:numFmt w:val="bullet"/>
      <w:lvlText w:val="•"/>
      <w:lvlJc w:val="left"/>
      <w:pPr>
        <w:ind w:left="5073" w:hanging="360"/>
      </w:pPr>
      <w:rPr>
        <w:rFonts w:hint="default"/>
        <w:lang w:val="sl-SI" w:eastAsia="en-US" w:bidi="ar-SA"/>
      </w:rPr>
    </w:lvl>
    <w:lvl w:ilvl="6" w:tplc="E072F810">
      <w:numFmt w:val="bullet"/>
      <w:lvlText w:val="•"/>
      <w:lvlJc w:val="left"/>
      <w:pPr>
        <w:ind w:left="5919" w:hanging="360"/>
      </w:pPr>
      <w:rPr>
        <w:rFonts w:hint="default"/>
        <w:lang w:val="sl-SI" w:eastAsia="en-US" w:bidi="ar-SA"/>
      </w:rPr>
    </w:lvl>
    <w:lvl w:ilvl="7" w:tplc="2B2A63BE">
      <w:numFmt w:val="bullet"/>
      <w:lvlText w:val="•"/>
      <w:lvlJc w:val="left"/>
      <w:pPr>
        <w:ind w:left="6766" w:hanging="360"/>
      </w:pPr>
      <w:rPr>
        <w:rFonts w:hint="default"/>
        <w:lang w:val="sl-SI" w:eastAsia="en-US" w:bidi="ar-SA"/>
      </w:rPr>
    </w:lvl>
    <w:lvl w:ilvl="8" w:tplc="06625F7C">
      <w:numFmt w:val="bullet"/>
      <w:lvlText w:val="•"/>
      <w:lvlJc w:val="left"/>
      <w:pPr>
        <w:ind w:left="7613" w:hanging="360"/>
      </w:pPr>
      <w:rPr>
        <w:rFonts w:hint="default"/>
        <w:lang w:val="sl-SI" w:eastAsia="en-US" w:bidi="ar-SA"/>
      </w:rPr>
    </w:lvl>
  </w:abstractNum>
  <w:abstractNum w:abstractNumId="2" w15:restartNumberingAfterBreak="0">
    <w:nsid w:val="1F424CD3"/>
    <w:multiLevelType w:val="hybridMultilevel"/>
    <w:tmpl w:val="1EC829B8"/>
    <w:lvl w:ilvl="0" w:tplc="6406A6DE">
      <w:numFmt w:val="bullet"/>
      <w:lvlText w:val="-"/>
      <w:lvlJc w:val="left"/>
      <w:pPr>
        <w:ind w:left="720" w:hanging="360"/>
      </w:pPr>
      <w:rPr>
        <w:rFonts w:ascii="Candara" w:eastAsia="Arial MT" w:hAnsi="Candara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D0E62"/>
    <w:multiLevelType w:val="hybridMultilevel"/>
    <w:tmpl w:val="DCF65A8E"/>
    <w:lvl w:ilvl="0" w:tplc="891691B6">
      <w:start w:val="1"/>
      <w:numFmt w:val="decimal"/>
      <w:lvlText w:val="(%1)"/>
      <w:lvlJc w:val="left"/>
      <w:pPr>
        <w:ind w:left="337" w:hanging="238"/>
      </w:pPr>
      <w:rPr>
        <w:b/>
        <w:bCs/>
        <w:spacing w:val="-1"/>
        <w:w w:val="100"/>
        <w:lang w:val="hr-HR" w:eastAsia="hr-HR" w:bidi="hr-HR"/>
      </w:rPr>
    </w:lvl>
    <w:lvl w:ilvl="1" w:tplc="58C6FB88">
      <w:start w:val="1"/>
      <w:numFmt w:val="decimal"/>
      <w:lvlText w:val="%2."/>
      <w:lvlJc w:val="left"/>
      <w:pPr>
        <w:ind w:left="801" w:hanging="353"/>
      </w:pPr>
      <w:rPr>
        <w:rFonts w:ascii="Arial" w:eastAsia="Arial" w:hAnsi="Arial" w:cs="Arial" w:hint="default"/>
        <w:w w:val="99"/>
        <w:sz w:val="19"/>
        <w:szCs w:val="19"/>
        <w:lang w:val="hr-HR" w:eastAsia="hr-HR" w:bidi="hr-HR"/>
      </w:rPr>
    </w:lvl>
    <w:lvl w:ilvl="2" w:tplc="4AE49E5C">
      <w:numFmt w:val="bullet"/>
      <w:lvlText w:val="•"/>
      <w:lvlJc w:val="left"/>
      <w:pPr>
        <w:ind w:left="1751" w:hanging="353"/>
      </w:pPr>
      <w:rPr>
        <w:lang w:val="hr-HR" w:eastAsia="hr-HR" w:bidi="hr-HR"/>
      </w:rPr>
    </w:lvl>
    <w:lvl w:ilvl="3" w:tplc="CA745B9A">
      <w:numFmt w:val="bullet"/>
      <w:lvlText w:val="•"/>
      <w:lvlJc w:val="left"/>
      <w:pPr>
        <w:ind w:left="2702" w:hanging="353"/>
      </w:pPr>
      <w:rPr>
        <w:lang w:val="hr-HR" w:eastAsia="hr-HR" w:bidi="hr-HR"/>
      </w:rPr>
    </w:lvl>
    <w:lvl w:ilvl="4" w:tplc="B25ABCB4">
      <w:numFmt w:val="bullet"/>
      <w:lvlText w:val="•"/>
      <w:lvlJc w:val="left"/>
      <w:pPr>
        <w:ind w:left="3653" w:hanging="353"/>
      </w:pPr>
      <w:rPr>
        <w:lang w:val="hr-HR" w:eastAsia="hr-HR" w:bidi="hr-HR"/>
      </w:rPr>
    </w:lvl>
    <w:lvl w:ilvl="5" w:tplc="D9B0B206">
      <w:numFmt w:val="bullet"/>
      <w:lvlText w:val="•"/>
      <w:lvlJc w:val="left"/>
      <w:pPr>
        <w:ind w:left="4604" w:hanging="353"/>
      </w:pPr>
      <w:rPr>
        <w:lang w:val="hr-HR" w:eastAsia="hr-HR" w:bidi="hr-HR"/>
      </w:rPr>
    </w:lvl>
    <w:lvl w:ilvl="6" w:tplc="1804CB22">
      <w:numFmt w:val="bullet"/>
      <w:lvlText w:val="•"/>
      <w:lvlJc w:val="left"/>
      <w:pPr>
        <w:ind w:left="5555" w:hanging="353"/>
      </w:pPr>
      <w:rPr>
        <w:lang w:val="hr-HR" w:eastAsia="hr-HR" w:bidi="hr-HR"/>
      </w:rPr>
    </w:lvl>
    <w:lvl w:ilvl="7" w:tplc="9222C35C">
      <w:numFmt w:val="bullet"/>
      <w:lvlText w:val="•"/>
      <w:lvlJc w:val="left"/>
      <w:pPr>
        <w:ind w:left="6506" w:hanging="353"/>
      </w:pPr>
      <w:rPr>
        <w:lang w:val="hr-HR" w:eastAsia="hr-HR" w:bidi="hr-HR"/>
      </w:rPr>
    </w:lvl>
    <w:lvl w:ilvl="8" w:tplc="4058F97C">
      <w:numFmt w:val="bullet"/>
      <w:lvlText w:val="•"/>
      <w:lvlJc w:val="left"/>
      <w:pPr>
        <w:ind w:left="7457" w:hanging="353"/>
      </w:pPr>
      <w:rPr>
        <w:lang w:val="hr-HR" w:eastAsia="hr-HR" w:bidi="hr-HR"/>
      </w:rPr>
    </w:lvl>
  </w:abstractNum>
  <w:abstractNum w:abstractNumId="4" w15:restartNumberingAfterBreak="0">
    <w:nsid w:val="27551D7E"/>
    <w:multiLevelType w:val="hybridMultilevel"/>
    <w:tmpl w:val="2EDC3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D174C"/>
    <w:multiLevelType w:val="hybridMultilevel"/>
    <w:tmpl w:val="5DD075E2"/>
    <w:lvl w:ilvl="0" w:tplc="BBD6A264">
      <w:numFmt w:val="bullet"/>
      <w:lvlText w:val="-"/>
      <w:lvlJc w:val="left"/>
      <w:pPr>
        <w:ind w:left="478" w:hanging="360"/>
      </w:pPr>
      <w:rPr>
        <w:rFonts w:ascii="Candara" w:eastAsia="Arial MT" w:hAnsi="Candara" w:cs="Aria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6" w15:restartNumberingAfterBreak="0">
    <w:nsid w:val="3AB15D0A"/>
    <w:multiLevelType w:val="hybridMultilevel"/>
    <w:tmpl w:val="07DAACC0"/>
    <w:lvl w:ilvl="0" w:tplc="BEA07450">
      <w:numFmt w:val="bullet"/>
      <w:lvlText w:val="–"/>
      <w:lvlJc w:val="left"/>
      <w:pPr>
        <w:ind w:left="118" w:hanging="200"/>
      </w:pPr>
      <w:rPr>
        <w:rFonts w:ascii="Arial MT" w:eastAsia="Arial MT" w:hAnsi="Arial MT" w:cs="Arial MT" w:hint="default"/>
        <w:w w:val="100"/>
        <w:sz w:val="24"/>
        <w:szCs w:val="24"/>
        <w:lang w:val="sl-SI" w:eastAsia="en-US" w:bidi="ar-SA"/>
      </w:rPr>
    </w:lvl>
    <w:lvl w:ilvl="1" w:tplc="BADC03F2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w w:val="100"/>
        <w:sz w:val="24"/>
        <w:szCs w:val="24"/>
        <w:lang w:val="sl-SI" w:eastAsia="en-US" w:bidi="ar-SA"/>
      </w:rPr>
    </w:lvl>
    <w:lvl w:ilvl="2" w:tplc="A6C6821E">
      <w:numFmt w:val="bullet"/>
      <w:lvlText w:val="•"/>
      <w:lvlJc w:val="left"/>
      <w:pPr>
        <w:ind w:left="1780" w:hanging="360"/>
      </w:pPr>
      <w:rPr>
        <w:rFonts w:hint="default"/>
        <w:lang w:val="sl-SI" w:eastAsia="en-US" w:bidi="ar-SA"/>
      </w:rPr>
    </w:lvl>
    <w:lvl w:ilvl="3" w:tplc="4E743CB2">
      <w:numFmt w:val="bullet"/>
      <w:lvlText w:val="•"/>
      <w:lvlJc w:val="left"/>
      <w:pPr>
        <w:ind w:left="2721" w:hanging="360"/>
      </w:pPr>
      <w:rPr>
        <w:rFonts w:hint="default"/>
        <w:lang w:val="sl-SI" w:eastAsia="en-US" w:bidi="ar-SA"/>
      </w:rPr>
    </w:lvl>
    <w:lvl w:ilvl="4" w:tplc="CC7890CA">
      <w:numFmt w:val="bullet"/>
      <w:lvlText w:val="•"/>
      <w:lvlJc w:val="left"/>
      <w:pPr>
        <w:ind w:left="3662" w:hanging="360"/>
      </w:pPr>
      <w:rPr>
        <w:rFonts w:hint="default"/>
        <w:lang w:val="sl-SI" w:eastAsia="en-US" w:bidi="ar-SA"/>
      </w:rPr>
    </w:lvl>
    <w:lvl w:ilvl="5" w:tplc="3488A3EE">
      <w:numFmt w:val="bullet"/>
      <w:lvlText w:val="•"/>
      <w:lvlJc w:val="left"/>
      <w:pPr>
        <w:ind w:left="4602" w:hanging="360"/>
      </w:pPr>
      <w:rPr>
        <w:rFonts w:hint="default"/>
        <w:lang w:val="sl-SI" w:eastAsia="en-US" w:bidi="ar-SA"/>
      </w:rPr>
    </w:lvl>
    <w:lvl w:ilvl="6" w:tplc="75303B8A">
      <w:numFmt w:val="bullet"/>
      <w:lvlText w:val="•"/>
      <w:lvlJc w:val="left"/>
      <w:pPr>
        <w:ind w:left="5543" w:hanging="360"/>
      </w:pPr>
      <w:rPr>
        <w:rFonts w:hint="default"/>
        <w:lang w:val="sl-SI" w:eastAsia="en-US" w:bidi="ar-SA"/>
      </w:rPr>
    </w:lvl>
    <w:lvl w:ilvl="7" w:tplc="734A3D9A">
      <w:numFmt w:val="bullet"/>
      <w:lvlText w:val="•"/>
      <w:lvlJc w:val="left"/>
      <w:pPr>
        <w:ind w:left="6484" w:hanging="360"/>
      </w:pPr>
      <w:rPr>
        <w:rFonts w:hint="default"/>
        <w:lang w:val="sl-SI" w:eastAsia="en-US" w:bidi="ar-SA"/>
      </w:rPr>
    </w:lvl>
    <w:lvl w:ilvl="8" w:tplc="A6467168">
      <w:numFmt w:val="bullet"/>
      <w:lvlText w:val="•"/>
      <w:lvlJc w:val="left"/>
      <w:pPr>
        <w:ind w:left="7424" w:hanging="360"/>
      </w:pPr>
      <w:rPr>
        <w:rFonts w:hint="default"/>
        <w:lang w:val="sl-SI" w:eastAsia="en-US" w:bidi="ar-SA"/>
      </w:rPr>
    </w:lvl>
  </w:abstractNum>
  <w:abstractNum w:abstractNumId="7" w15:restartNumberingAfterBreak="0">
    <w:nsid w:val="436A6B7A"/>
    <w:multiLevelType w:val="hybridMultilevel"/>
    <w:tmpl w:val="CFF819E8"/>
    <w:lvl w:ilvl="0" w:tplc="507ACCA8">
      <w:start w:val="1"/>
      <w:numFmt w:val="decimal"/>
      <w:lvlText w:val="%1."/>
      <w:lvlJc w:val="left"/>
      <w:pPr>
        <w:ind w:left="461" w:hanging="353"/>
      </w:pPr>
      <w:rPr>
        <w:rFonts w:ascii="Arial" w:eastAsia="Arial" w:hAnsi="Arial" w:cs="Arial" w:hint="default"/>
        <w:w w:val="99"/>
        <w:sz w:val="19"/>
        <w:szCs w:val="19"/>
        <w:lang w:val="hr-HR" w:eastAsia="hr-HR" w:bidi="hr-HR"/>
      </w:rPr>
    </w:lvl>
    <w:lvl w:ilvl="1" w:tplc="BFF00D0C">
      <w:numFmt w:val="bullet"/>
      <w:lvlText w:val="•"/>
      <w:lvlJc w:val="left"/>
      <w:pPr>
        <w:ind w:left="1308" w:hanging="353"/>
      </w:pPr>
      <w:rPr>
        <w:lang w:val="hr-HR" w:eastAsia="hr-HR" w:bidi="hr-HR"/>
      </w:rPr>
    </w:lvl>
    <w:lvl w:ilvl="2" w:tplc="0C06BBE4">
      <w:numFmt w:val="bullet"/>
      <w:lvlText w:val="•"/>
      <w:lvlJc w:val="left"/>
      <w:pPr>
        <w:ind w:left="2157" w:hanging="353"/>
      </w:pPr>
      <w:rPr>
        <w:lang w:val="hr-HR" w:eastAsia="hr-HR" w:bidi="hr-HR"/>
      </w:rPr>
    </w:lvl>
    <w:lvl w:ilvl="3" w:tplc="89B67E8E">
      <w:numFmt w:val="bullet"/>
      <w:lvlText w:val="•"/>
      <w:lvlJc w:val="left"/>
      <w:pPr>
        <w:ind w:left="3005" w:hanging="353"/>
      </w:pPr>
      <w:rPr>
        <w:lang w:val="hr-HR" w:eastAsia="hr-HR" w:bidi="hr-HR"/>
      </w:rPr>
    </w:lvl>
    <w:lvl w:ilvl="4" w:tplc="754C50FE">
      <w:numFmt w:val="bullet"/>
      <w:lvlText w:val="•"/>
      <w:lvlJc w:val="left"/>
      <w:pPr>
        <w:ind w:left="3854" w:hanging="353"/>
      </w:pPr>
      <w:rPr>
        <w:lang w:val="hr-HR" w:eastAsia="hr-HR" w:bidi="hr-HR"/>
      </w:rPr>
    </w:lvl>
    <w:lvl w:ilvl="5" w:tplc="9EFA8714">
      <w:numFmt w:val="bullet"/>
      <w:lvlText w:val="•"/>
      <w:lvlJc w:val="left"/>
      <w:pPr>
        <w:ind w:left="4703" w:hanging="353"/>
      </w:pPr>
      <w:rPr>
        <w:lang w:val="hr-HR" w:eastAsia="hr-HR" w:bidi="hr-HR"/>
      </w:rPr>
    </w:lvl>
    <w:lvl w:ilvl="6" w:tplc="7618EAA2">
      <w:numFmt w:val="bullet"/>
      <w:lvlText w:val="•"/>
      <w:lvlJc w:val="left"/>
      <w:pPr>
        <w:ind w:left="5551" w:hanging="353"/>
      </w:pPr>
      <w:rPr>
        <w:lang w:val="hr-HR" w:eastAsia="hr-HR" w:bidi="hr-HR"/>
      </w:rPr>
    </w:lvl>
    <w:lvl w:ilvl="7" w:tplc="FFA2B12E">
      <w:numFmt w:val="bullet"/>
      <w:lvlText w:val="•"/>
      <w:lvlJc w:val="left"/>
      <w:pPr>
        <w:ind w:left="6400" w:hanging="353"/>
      </w:pPr>
      <w:rPr>
        <w:lang w:val="hr-HR" w:eastAsia="hr-HR" w:bidi="hr-HR"/>
      </w:rPr>
    </w:lvl>
    <w:lvl w:ilvl="8" w:tplc="CF860446">
      <w:numFmt w:val="bullet"/>
      <w:lvlText w:val="•"/>
      <w:lvlJc w:val="left"/>
      <w:pPr>
        <w:ind w:left="7249" w:hanging="353"/>
      </w:pPr>
      <w:rPr>
        <w:lang w:val="hr-HR" w:eastAsia="hr-HR" w:bidi="hr-HR"/>
      </w:rPr>
    </w:lvl>
  </w:abstractNum>
  <w:abstractNum w:abstractNumId="8" w15:restartNumberingAfterBreak="0">
    <w:nsid w:val="458F43AF"/>
    <w:multiLevelType w:val="hybridMultilevel"/>
    <w:tmpl w:val="93747530"/>
    <w:lvl w:ilvl="0" w:tplc="30A0DAE6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w w:val="100"/>
        <w:sz w:val="24"/>
        <w:szCs w:val="24"/>
        <w:lang w:val="sl-SI" w:eastAsia="en-US" w:bidi="ar-SA"/>
      </w:rPr>
    </w:lvl>
    <w:lvl w:ilvl="1" w:tplc="68866D9E">
      <w:numFmt w:val="bullet"/>
      <w:lvlText w:val="•"/>
      <w:lvlJc w:val="left"/>
      <w:pPr>
        <w:ind w:left="1686" w:hanging="360"/>
      </w:pPr>
      <w:rPr>
        <w:rFonts w:hint="default"/>
        <w:lang w:val="sl-SI" w:eastAsia="en-US" w:bidi="ar-SA"/>
      </w:rPr>
    </w:lvl>
    <w:lvl w:ilvl="2" w:tplc="BE4C11A4">
      <w:numFmt w:val="bullet"/>
      <w:lvlText w:val="•"/>
      <w:lvlJc w:val="left"/>
      <w:pPr>
        <w:ind w:left="2533" w:hanging="360"/>
      </w:pPr>
      <w:rPr>
        <w:rFonts w:hint="default"/>
        <w:lang w:val="sl-SI" w:eastAsia="en-US" w:bidi="ar-SA"/>
      </w:rPr>
    </w:lvl>
    <w:lvl w:ilvl="3" w:tplc="374EF242">
      <w:numFmt w:val="bullet"/>
      <w:lvlText w:val="•"/>
      <w:lvlJc w:val="left"/>
      <w:pPr>
        <w:ind w:left="3379" w:hanging="360"/>
      </w:pPr>
      <w:rPr>
        <w:rFonts w:hint="default"/>
        <w:lang w:val="sl-SI" w:eastAsia="en-US" w:bidi="ar-SA"/>
      </w:rPr>
    </w:lvl>
    <w:lvl w:ilvl="4" w:tplc="84AAD5E6">
      <w:numFmt w:val="bullet"/>
      <w:lvlText w:val="•"/>
      <w:lvlJc w:val="left"/>
      <w:pPr>
        <w:ind w:left="4226" w:hanging="360"/>
      </w:pPr>
      <w:rPr>
        <w:rFonts w:hint="default"/>
        <w:lang w:val="sl-SI" w:eastAsia="en-US" w:bidi="ar-SA"/>
      </w:rPr>
    </w:lvl>
    <w:lvl w:ilvl="5" w:tplc="57FCB830">
      <w:numFmt w:val="bullet"/>
      <w:lvlText w:val="•"/>
      <w:lvlJc w:val="left"/>
      <w:pPr>
        <w:ind w:left="5073" w:hanging="360"/>
      </w:pPr>
      <w:rPr>
        <w:rFonts w:hint="default"/>
        <w:lang w:val="sl-SI" w:eastAsia="en-US" w:bidi="ar-SA"/>
      </w:rPr>
    </w:lvl>
    <w:lvl w:ilvl="6" w:tplc="78D61B02">
      <w:numFmt w:val="bullet"/>
      <w:lvlText w:val="•"/>
      <w:lvlJc w:val="left"/>
      <w:pPr>
        <w:ind w:left="5919" w:hanging="360"/>
      </w:pPr>
      <w:rPr>
        <w:rFonts w:hint="default"/>
        <w:lang w:val="sl-SI" w:eastAsia="en-US" w:bidi="ar-SA"/>
      </w:rPr>
    </w:lvl>
    <w:lvl w:ilvl="7" w:tplc="74E84D44">
      <w:numFmt w:val="bullet"/>
      <w:lvlText w:val="•"/>
      <w:lvlJc w:val="left"/>
      <w:pPr>
        <w:ind w:left="6766" w:hanging="360"/>
      </w:pPr>
      <w:rPr>
        <w:rFonts w:hint="default"/>
        <w:lang w:val="sl-SI" w:eastAsia="en-US" w:bidi="ar-SA"/>
      </w:rPr>
    </w:lvl>
    <w:lvl w:ilvl="8" w:tplc="BCF22B40">
      <w:numFmt w:val="bullet"/>
      <w:lvlText w:val="•"/>
      <w:lvlJc w:val="left"/>
      <w:pPr>
        <w:ind w:left="7613" w:hanging="360"/>
      </w:pPr>
      <w:rPr>
        <w:rFonts w:hint="default"/>
        <w:lang w:val="sl-SI" w:eastAsia="en-US" w:bidi="ar-SA"/>
      </w:rPr>
    </w:lvl>
  </w:abstractNum>
  <w:abstractNum w:abstractNumId="9" w15:restartNumberingAfterBreak="0">
    <w:nsid w:val="50231ED3"/>
    <w:multiLevelType w:val="hybridMultilevel"/>
    <w:tmpl w:val="9364E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8C4F45"/>
    <w:multiLevelType w:val="hybridMultilevel"/>
    <w:tmpl w:val="416EA976"/>
    <w:lvl w:ilvl="0" w:tplc="99EEDDCA">
      <w:numFmt w:val="bullet"/>
      <w:lvlText w:val="-"/>
      <w:lvlJc w:val="left"/>
      <w:pPr>
        <w:ind w:left="47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11" w15:restartNumberingAfterBreak="0">
    <w:nsid w:val="59E43CF6"/>
    <w:multiLevelType w:val="hybridMultilevel"/>
    <w:tmpl w:val="BE7406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11787D"/>
    <w:multiLevelType w:val="hybridMultilevel"/>
    <w:tmpl w:val="60BA41C8"/>
    <w:lvl w:ilvl="0" w:tplc="DFA66794">
      <w:start w:val="1"/>
      <w:numFmt w:val="decimal"/>
      <w:lvlText w:val="%1."/>
      <w:lvlJc w:val="left"/>
      <w:pPr>
        <w:ind w:left="838" w:hanging="360"/>
      </w:pPr>
      <w:rPr>
        <w:rFonts w:ascii="Arial MT" w:eastAsia="Arial MT" w:hAnsi="Arial MT" w:cs="Arial MT" w:hint="default"/>
        <w:w w:val="100"/>
        <w:sz w:val="24"/>
        <w:szCs w:val="24"/>
        <w:lang w:val="sl-SI" w:eastAsia="en-US" w:bidi="ar-SA"/>
      </w:rPr>
    </w:lvl>
    <w:lvl w:ilvl="1" w:tplc="FC864BEA">
      <w:numFmt w:val="bullet"/>
      <w:lvlText w:val="•"/>
      <w:lvlJc w:val="left"/>
      <w:pPr>
        <w:ind w:left="1686" w:hanging="360"/>
      </w:pPr>
      <w:rPr>
        <w:rFonts w:hint="default"/>
        <w:lang w:val="sl-SI" w:eastAsia="en-US" w:bidi="ar-SA"/>
      </w:rPr>
    </w:lvl>
    <w:lvl w:ilvl="2" w:tplc="D3AE5B54">
      <w:numFmt w:val="bullet"/>
      <w:lvlText w:val="•"/>
      <w:lvlJc w:val="left"/>
      <w:pPr>
        <w:ind w:left="2533" w:hanging="360"/>
      </w:pPr>
      <w:rPr>
        <w:rFonts w:hint="default"/>
        <w:lang w:val="sl-SI" w:eastAsia="en-US" w:bidi="ar-SA"/>
      </w:rPr>
    </w:lvl>
    <w:lvl w:ilvl="3" w:tplc="3F3088FE">
      <w:numFmt w:val="bullet"/>
      <w:lvlText w:val="•"/>
      <w:lvlJc w:val="left"/>
      <w:pPr>
        <w:ind w:left="3379" w:hanging="360"/>
      </w:pPr>
      <w:rPr>
        <w:rFonts w:hint="default"/>
        <w:lang w:val="sl-SI" w:eastAsia="en-US" w:bidi="ar-SA"/>
      </w:rPr>
    </w:lvl>
    <w:lvl w:ilvl="4" w:tplc="E00CE9C4">
      <w:numFmt w:val="bullet"/>
      <w:lvlText w:val="•"/>
      <w:lvlJc w:val="left"/>
      <w:pPr>
        <w:ind w:left="4226" w:hanging="360"/>
      </w:pPr>
      <w:rPr>
        <w:rFonts w:hint="default"/>
        <w:lang w:val="sl-SI" w:eastAsia="en-US" w:bidi="ar-SA"/>
      </w:rPr>
    </w:lvl>
    <w:lvl w:ilvl="5" w:tplc="BC045982">
      <w:numFmt w:val="bullet"/>
      <w:lvlText w:val="•"/>
      <w:lvlJc w:val="left"/>
      <w:pPr>
        <w:ind w:left="5073" w:hanging="360"/>
      </w:pPr>
      <w:rPr>
        <w:rFonts w:hint="default"/>
        <w:lang w:val="sl-SI" w:eastAsia="en-US" w:bidi="ar-SA"/>
      </w:rPr>
    </w:lvl>
    <w:lvl w:ilvl="6" w:tplc="5484B89A">
      <w:numFmt w:val="bullet"/>
      <w:lvlText w:val="•"/>
      <w:lvlJc w:val="left"/>
      <w:pPr>
        <w:ind w:left="5919" w:hanging="360"/>
      </w:pPr>
      <w:rPr>
        <w:rFonts w:hint="default"/>
        <w:lang w:val="sl-SI" w:eastAsia="en-US" w:bidi="ar-SA"/>
      </w:rPr>
    </w:lvl>
    <w:lvl w:ilvl="7" w:tplc="81E83BA8">
      <w:numFmt w:val="bullet"/>
      <w:lvlText w:val="•"/>
      <w:lvlJc w:val="left"/>
      <w:pPr>
        <w:ind w:left="6766" w:hanging="360"/>
      </w:pPr>
      <w:rPr>
        <w:rFonts w:hint="default"/>
        <w:lang w:val="sl-SI" w:eastAsia="en-US" w:bidi="ar-SA"/>
      </w:rPr>
    </w:lvl>
    <w:lvl w:ilvl="8" w:tplc="0D2CB7C8">
      <w:numFmt w:val="bullet"/>
      <w:lvlText w:val="•"/>
      <w:lvlJc w:val="left"/>
      <w:pPr>
        <w:ind w:left="7613" w:hanging="360"/>
      </w:pPr>
      <w:rPr>
        <w:rFonts w:hint="default"/>
        <w:lang w:val="sl-SI" w:eastAsia="en-US" w:bidi="ar-SA"/>
      </w:rPr>
    </w:lvl>
  </w:abstractNum>
  <w:abstractNum w:abstractNumId="13" w15:restartNumberingAfterBreak="0">
    <w:nsid w:val="640A2D6B"/>
    <w:multiLevelType w:val="hybridMultilevel"/>
    <w:tmpl w:val="4E988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134ED"/>
    <w:multiLevelType w:val="hybridMultilevel"/>
    <w:tmpl w:val="34D88F04"/>
    <w:lvl w:ilvl="0" w:tplc="05E68D1A">
      <w:numFmt w:val="bullet"/>
      <w:lvlText w:val="•"/>
      <w:lvlJc w:val="left"/>
      <w:pPr>
        <w:ind w:left="201" w:hanging="101"/>
      </w:pPr>
      <w:rPr>
        <w:spacing w:val="16"/>
        <w:w w:val="100"/>
        <w:lang w:val="hr-HR" w:eastAsia="hr-HR" w:bidi="hr-HR"/>
      </w:rPr>
    </w:lvl>
    <w:lvl w:ilvl="1" w:tplc="B13CBD4E">
      <w:numFmt w:val="bullet"/>
      <w:lvlText w:val="•"/>
      <w:lvlJc w:val="left"/>
      <w:pPr>
        <w:ind w:left="1115" w:hanging="101"/>
      </w:pPr>
      <w:rPr>
        <w:lang w:val="hr-HR" w:eastAsia="hr-HR" w:bidi="hr-HR"/>
      </w:rPr>
    </w:lvl>
    <w:lvl w:ilvl="2" w:tplc="D35ADB62">
      <w:numFmt w:val="bullet"/>
      <w:lvlText w:val="•"/>
      <w:lvlJc w:val="left"/>
      <w:pPr>
        <w:ind w:left="2031" w:hanging="101"/>
      </w:pPr>
      <w:rPr>
        <w:lang w:val="hr-HR" w:eastAsia="hr-HR" w:bidi="hr-HR"/>
      </w:rPr>
    </w:lvl>
    <w:lvl w:ilvl="3" w:tplc="D43EDB40">
      <w:numFmt w:val="bullet"/>
      <w:lvlText w:val="•"/>
      <w:lvlJc w:val="left"/>
      <w:pPr>
        <w:ind w:left="2947" w:hanging="101"/>
      </w:pPr>
      <w:rPr>
        <w:lang w:val="hr-HR" w:eastAsia="hr-HR" w:bidi="hr-HR"/>
      </w:rPr>
    </w:lvl>
    <w:lvl w:ilvl="4" w:tplc="E9B08F38">
      <w:numFmt w:val="bullet"/>
      <w:lvlText w:val="•"/>
      <w:lvlJc w:val="left"/>
      <w:pPr>
        <w:ind w:left="3863" w:hanging="101"/>
      </w:pPr>
      <w:rPr>
        <w:lang w:val="hr-HR" w:eastAsia="hr-HR" w:bidi="hr-HR"/>
      </w:rPr>
    </w:lvl>
    <w:lvl w:ilvl="5" w:tplc="CFAEF130">
      <w:numFmt w:val="bullet"/>
      <w:lvlText w:val="•"/>
      <w:lvlJc w:val="left"/>
      <w:pPr>
        <w:ind w:left="4779" w:hanging="101"/>
      </w:pPr>
      <w:rPr>
        <w:lang w:val="hr-HR" w:eastAsia="hr-HR" w:bidi="hr-HR"/>
      </w:rPr>
    </w:lvl>
    <w:lvl w:ilvl="6" w:tplc="67409994">
      <w:numFmt w:val="bullet"/>
      <w:lvlText w:val="•"/>
      <w:lvlJc w:val="left"/>
      <w:pPr>
        <w:ind w:left="5695" w:hanging="101"/>
      </w:pPr>
      <w:rPr>
        <w:lang w:val="hr-HR" w:eastAsia="hr-HR" w:bidi="hr-HR"/>
      </w:rPr>
    </w:lvl>
    <w:lvl w:ilvl="7" w:tplc="3CE46BE6">
      <w:numFmt w:val="bullet"/>
      <w:lvlText w:val="•"/>
      <w:lvlJc w:val="left"/>
      <w:pPr>
        <w:ind w:left="6611" w:hanging="101"/>
      </w:pPr>
      <w:rPr>
        <w:lang w:val="hr-HR" w:eastAsia="hr-HR" w:bidi="hr-HR"/>
      </w:rPr>
    </w:lvl>
    <w:lvl w:ilvl="8" w:tplc="F2B0E368">
      <w:numFmt w:val="bullet"/>
      <w:lvlText w:val="•"/>
      <w:lvlJc w:val="left"/>
      <w:pPr>
        <w:ind w:left="7527" w:hanging="101"/>
      </w:pPr>
      <w:rPr>
        <w:lang w:val="hr-HR" w:eastAsia="hr-HR" w:bidi="hr-HR"/>
      </w:rPr>
    </w:lvl>
  </w:abstractNum>
  <w:abstractNum w:abstractNumId="15" w15:restartNumberingAfterBreak="0">
    <w:nsid w:val="71162421"/>
    <w:multiLevelType w:val="hybridMultilevel"/>
    <w:tmpl w:val="D792BBF0"/>
    <w:lvl w:ilvl="0" w:tplc="41387EE4">
      <w:start w:val="1"/>
      <w:numFmt w:val="bullet"/>
      <w:lvlText w:val=""/>
      <w:lvlJc w:val="left"/>
      <w:pPr>
        <w:ind w:left="83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0"/>
  </w:num>
  <w:num w:numId="5">
    <w:abstractNumId w:val="6"/>
  </w:num>
  <w:num w:numId="6">
    <w:abstractNumId w:val="2"/>
  </w:num>
  <w:num w:numId="7">
    <w:abstractNumId w:val="5"/>
  </w:num>
  <w:num w:numId="8">
    <w:abstractNumId w:val="13"/>
  </w:num>
  <w:num w:numId="9">
    <w:abstractNumId w:val="4"/>
  </w:num>
  <w:num w:numId="10">
    <w:abstractNumId w:val="0"/>
  </w:num>
  <w:num w:numId="11">
    <w:abstractNumId w:val="9"/>
  </w:num>
  <w:num w:numId="12">
    <w:abstractNumId w:val="11"/>
  </w:num>
  <w:num w:numId="13">
    <w:abstractNumId w:val="15"/>
  </w:num>
  <w:num w:numId="14">
    <w:abstractNumId w:val="14"/>
  </w:num>
  <w:num w:numId="1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69A"/>
    <w:rsid w:val="00000E71"/>
    <w:rsid w:val="000028F3"/>
    <w:rsid w:val="00003BBC"/>
    <w:rsid w:val="000058F0"/>
    <w:rsid w:val="0000647F"/>
    <w:rsid w:val="00010302"/>
    <w:rsid w:val="00010F23"/>
    <w:rsid w:val="00013855"/>
    <w:rsid w:val="00016E53"/>
    <w:rsid w:val="00021AD5"/>
    <w:rsid w:val="00022DC4"/>
    <w:rsid w:val="00025CFD"/>
    <w:rsid w:val="00026E63"/>
    <w:rsid w:val="00032ACB"/>
    <w:rsid w:val="00037B40"/>
    <w:rsid w:val="00042026"/>
    <w:rsid w:val="0004398B"/>
    <w:rsid w:val="00043FDB"/>
    <w:rsid w:val="00047110"/>
    <w:rsid w:val="0005550A"/>
    <w:rsid w:val="0005672F"/>
    <w:rsid w:val="0006170E"/>
    <w:rsid w:val="00062DE2"/>
    <w:rsid w:val="00070AD6"/>
    <w:rsid w:val="0007522F"/>
    <w:rsid w:val="00075811"/>
    <w:rsid w:val="00075B27"/>
    <w:rsid w:val="00091998"/>
    <w:rsid w:val="0009276F"/>
    <w:rsid w:val="0009327B"/>
    <w:rsid w:val="00095E8C"/>
    <w:rsid w:val="00097526"/>
    <w:rsid w:val="000A2683"/>
    <w:rsid w:val="000A3836"/>
    <w:rsid w:val="000A42D6"/>
    <w:rsid w:val="000B2E44"/>
    <w:rsid w:val="000D07FA"/>
    <w:rsid w:val="000D4B46"/>
    <w:rsid w:val="000F064E"/>
    <w:rsid w:val="000F0D6A"/>
    <w:rsid w:val="000F29A2"/>
    <w:rsid w:val="000F2C7C"/>
    <w:rsid w:val="0010091E"/>
    <w:rsid w:val="001072BF"/>
    <w:rsid w:val="00122F75"/>
    <w:rsid w:val="001342DC"/>
    <w:rsid w:val="001356B4"/>
    <w:rsid w:val="00136D49"/>
    <w:rsid w:val="00155E93"/>
    <w:rsid w:val="001571F2"/>
    <w:rsid w:val="001602A5"/>
    <w:rsid w:val="001630B7"/>
    <w:rsid w:val="00180B2E"/>
    <w:rsid w:val="00186801"/>
    <w:rsid w:val="001879EC"/>
    <w:rsid w:val="001924A1"/>
    <w:rsid w:val="00195698"/>
    <w:rsid w:val="001A1493"/>
    <w:rsid w:val="001A3161"/>
    <w:rsid w:val="001C25CA"/>
    <w:rsid w:val="001C7B1C"/>
    <w:rsid w:val="001D7CC2"/>
    <w:rsid w:val="001E37E6"/>
    <w:rsid w:val="001E72B0"/>
    <w:rsid w:val="001F032D"/>
    <w:rsid w:val="0020700B"/>
    <w:rsid w:val="00211E4C"/>
    <w:rsid w:val="00213269"/>
    <w:rsid w:val="00213706"/>
    <w:rsid w:val="00214AF7"/>
    <w:rsid w:val="00214B09"/>
    <w:rsid w:val="00215998"/>
    <w:rsid w:val="00215DDB"/>
    <w:rsid w:val="00216DB4"/>
    <w:rsid w:val="0022046B"/>
    <w:rsid w:val="002204CB"/>
    <w:rsid w:val="00226C40"/>
    <w:rsid w:val="002467DE"/>
    <w:rsid w:val="0026047A"/>
    <w:rsid w:val="002721CD"/>
    <w:rsid w:val="00280678"/>
    <w:rsid w:val="00280AD3"/>
    <w:rsid w:val="00297EDC"/>
    <w:rsid w:val="002A41C6"/>
    <w:rsid w:val="002A5DE8"/>
    <w:rsid w:val="002A6825"/>
    <w:rsid w:val="002B17FE"/>
    <w:rsid w:val="002B5201"/>
    <w:rsid w:val="002B6BD6"/>
    <w:rsid w:val="002C1878"/>
    <w:rsid w:val="002C536E"/>
    <w:rsid w:val="002C58EA"/>
    <w:rsid w:val="002D0464"/>
    <w:rsid w:val="002D17F3"/>
    <w:rsid w:val="002D1CC0"/>
    <w:rsid w:val="002D3A1B"/>
    <w:rsid w:val="002D51C0"/>
    <w:rsid w:val="003036A7"/>
    <w:rsid w:val="00303788"/>
    <w:rsid w:val="003069CB"/>
    <w:rsid w:val="0030729B"/>
    <w:rsid w:val="0031244B"/>
    <w:rsid w:val="00316171"/>
    <w:rsid w:val="00317A4A"/>
    <w:rsid w:val="0032270D"/>
    <w:rsid w:val="00325A73"/>
    <w:rsid w:val="00330588"/>
    <w:rsid w:val="00335F62"/>
    <w:rsid w:val="00337AC7"/>
    <w:rsid w:val="00343386"/>
    <w:rsid w:val="003601B0"/>
    <w:rsid w:val="00371651"/>
    <w:rsid w:val="00372002"/>
    <w:rsid w:val="00380F6F"/>
    <w:rsid w:val="003855B3"/>
    <w:rsid w:val="003901EE"/>
    <w:rsid w:val="003909B6"/>
    <w:rsid w:val="00392CB0"/>
    <w:rsid w:val="003932C7"/>
    <w:rsid w:val="00394BFC"/>
    <w:rsid w:val="003A0F51"/>
    <w:rsid w:val="003A7BF7"/>
    <w:rsid w:val="003B15F8"/>
    <w:rsid w:val="003B2AE3"/>
    <w:rsid w:val="003B5D61"/>
    <w:rsid w:val="003B6C46"/>
    <w:rsid w:val="003C13F7"/>
    <w:rsid w:val="003D2273"/>
    <w:rsid w:val="003D2E94"/>
    <w:rsid w:val="003D4839"/>
    <w:rsid w:val="003E1A5B"/>
    <w:rsid w:val="003E3352"/>
    <w:rsid w:val="003E36BD"/>
    <w:rsid w:val="003F2CA9"/>
    <w:rsid w:val="003F2E8D"/>
    <w:rsid w:val="003F3F46"/>
    <w:rsid w:val="003F7C71"/>
    <w:rsid w:val="004129C2"/>
    <w:rsid w:val="00422F1C"/>
    <w:rsid w:val="004344B1"/>
    <w:rsid w:val="00436699"/>
    <w:rsid w:val="004375FA"/>
    <w:rsid w:val="00446EEB"/>
    <w:rsid w:val="004544B3"/>
    <w:rsid w:val="00460ABC"/>
    <w:rsid w:val="0047558B"/>
    <w:rsid w:val="0047710C"/>
    <w:rsid w:val="004922EF"/>
    <w:rsid w:val="00497DEC"/>
    <w:rsid w:val="004A59A2"/>
    <w:rsid w:val="004C02BD"/>
    <w:rsid w:val="004C1166"/>
    <w:rsid w:val="004C486F"/>
    <w:rsid w:val="004C72A2"/>
    <w:rsid w:val="004D022B"/>
    <w:rsid w:val="004D428E"/>
    <w:rsid w:val="004E262C"/>
    <w:rsid w:val="004E3598"/>
    <w:rsid w:val="004E5BEB"/>
    <w:rsid w:val="004F122C"/>
    <w:rsid w:val="004F1FE8"/>
    <w:rsid w:val="004F4657"/>
    <w:rsid w:val="004F5892"/>
    <w:rsid w:val="00510A3C"/>
    <w:rsid w:val="00511ECC"/>
    <w:rsid w:val="00512441"/>
    <w:rsid w:val="005217E6"/>
    <w:rsid w:val="005222A9"/>
    <w:rsid w:val="00531D41"/>
    <w:rsid w:val="00536835"/>
    <w:rsid w:val="005409AA"/>
    <w:rsid w:val="00543BCE"/>
    <w:rsid w:val="00543D80"/>
    <w:rsid w:val="00546E50"/>
    <w:rsid w:val="00555AE9"/>
    <w:rsid w:val="00557193"/>
    <w:rsid w:val="00557971"/>
    <w:rsid w:val="00560FBC"/>
    <w:rsid w:val="00562EFA"/>
    <w:rsid w:val="00564525"/>
    <w:rsid w:val="00571D71"/>
    <w:rsid w:val="00574A25"/>
    <w:rsid w:val="00575F2B"/>
    <w:rsid w:val="005770E7"/>
    <w:rsid w:val="0058191D"/>
    <w:rsid w:val="00584479"/>
    <w:rsid w:val="005844B5"/>
    <w:rsid w:val="005A28DA"/>
    <w:rsid w:val="005A5374"/>
    <w:rsid w:val="005B424F"/>
    <w:rsid w:val="005B6421"/>
    <w:rsid w:val="005B6CF5"/>
    <w:rsid w:val="005C02CC"/>
    <w:rsid w:val="005D0415"/>
    <w:rsid w:val="005D53F7"/>
    <w:rsid w:val="005E3615"/>
    <w:rsid w:val="005E7F77"/>
    <w:rsid w:val="005F09DE"/>
    <w:rsid w:val="005F5481"/>
    <w:rsid w:val="005F5AA2"/>
    <w:rsid w:val="00602117"/>
    <w:rsid w:val="0060479F"/>
    <w:rsid w:val="00611DA2"/>
    <w:rsid w:val="006143D6"/>
    <w:rsid w:val="00614483"/>
    <w:rsid w:val="00614A43"/>
    <w:rsid w:val="0062138D"/>
    <w:rsid w:val="0062266C"/>
    <w:rsid w:val="006235CE"/>
    <w:rsid w:val="0064627E"/>
    <w:rsid w:val="00650C09"/>
    <w:rsid w:val="006516FB"/>
    <w:rsid w:val="00655120"/>
    <w:rsid w:val="00655127"/>
    <w:rsid w:val="00655EF1"/>
    <w:rsid w:val="00657E48"/>
    <w:rsid w:val="006750EA"/>
    <w:rsid w:val="00675809"/>
    <w:rsid w:val="00675AF1"/>
    <w:rsid w:val="0067702B"/>
    <w:rsid w:val="00681832"/>
    <w:rsid w:val="00692E9D"/>
    <w:rsid w:val="00694BF9"/>
    <w:rsid w:val="006A34A1"/>
    <w:rsid w:val="006B169A"/>
    <w:rsid w:val="006B38B5"/>
    <w:rsid w:val="006C3F9B"/>
    <w:rsid w:val="006D7093"/>
    <w:rsid w:val="006D7E70"/>
    <w:rsid w:val="006E3898"/>
    <w:rsid w:val="006F3667"/>
    <w:rsid w:val="006F52D1"/>
    <w:rsid w:val="00701121"/>
    <w:rsid w:val="00702AEA"/>
    <w:rsid w:val="007045F2"/>
    <w:rsid w:val="00707F45"/>
    <w:rsid w:val="00735525"/>
    <w:rsid w:val="007513EB"/>
    <w:rsid w:val="007536A9"/>
    <w:rsid w:val="00753B1D"/>
    <w:rsid w:val="00755EDA"/>
    <w:rsid w:val="00756E2E"/>
    <w:rsid w:val="007602A0"/>
    <w:rsid w:val="00766C09"/>
    <w:rsid w:val="007709CC"/>
    <w:rsid w:val="00771DE8"/>
    <w:rsid w:val="00775AE4"/>
    <w:rsid w:val="007777C3"/>
    <w:rsid w:val="00780DFA"/>
    <w:rsid w:val="00781718"/>
    <w:rsid w:val="00787E22"/>
    <w:rsid w:val="007913BA"/>
    <w:rsid w:val="00791469"/>
    <w:rsid w:val="00791896"/>
    <w:rsid w:val="007923E0"/>
    <w:rsid w:val="0079541C"/>
    <w:rsid w:val="007A1297"/>
    <w:rsid w:val="007A3C8A"/>
    <w:rsid w:val="007C0D88"/>
    <w:rsid w:val="007C1F4E"/>
    <w:rsid w:val="007C493C"/>
    <w:rsid w:val="007E3D29"/>
    <w:rsid w:val="007E402B"/>
    <w:rsid w:val="007E733A"/>
    <w:rsid w:val="007E7B59"/>
    <w:rsid w:val="00801764"/>
    <w:rsid w:val="008038DD"/>
    <w:rsid w:val="00803ED8"/>
    <w:rsid w:val="00805A76"/>
    <w:rsid w:val="00813EC3"/>
    <w:rsid w:val="00815051"/>
    <w:rsid w:val="00820187"/>
    <w:rsid w:val="008269C4"/>
    <w:rsid w:val="00832345"/>
    <w:rsid w:val="00836B5D"/>
    <w:rsid w:val="008539DB"/>
    <w:rsid w:val="0086003A"/>
    <w:rsid w:val="0086198F"/>
    <w:rsid w:val="00863135"/>
    <w:rsid w:val="00865BA8"/>
    <w:rsid w:val="00872578"/>
    <w:rsid w:val="00873D80"/>
    <w:rsid w:val="00875609"/>
    <w:rsid w:val="00891AEF"/>
    <w:rsid w:val="00897437"/>
    <w:rsid w:val="00897A8C"/>
    <w:rsid w:val="008A55AA"/>
    <w:rsid w:val="008B455E"/>
    <w:rsid w:val="008B71DA"/>
    <w:rsid w:val="008C2AE8"/>
    <w:rsid w:val="008D17AC"/>
    <w:rsid w:val="008D628B"/>
    <w:rsid w:val="008D6EDD"/>
    <w:rsid w:val="008E2139"/>
    <w:rsid w:val="008E2BD4"/>
    <w:rsid w:val="008E33A8"/>
    <w:rsid w:val="008E59AC"/>
    <w:rsid w:val="008F26F0"/>
    <w:rsid w:val="009060D7"/>
    <w:rsid w:val="009137CD"/>
    <w:rsid w:val="00915860"/>
    <w:rsid w:val="00916DDF"/>
    <w:rsid w:val="009221C7"/>
    <w:rsid w:val="009300AB"/>
    <w:rsid w:val="00933C8B"/>
    <w:rsid w:val="00934D6D"/>
    <w:rsid w:val="00947BEC"/>
    <w:rsid w:val="00951C21"/>
    <w:rsid w:val="0096038E"/>
    <w:rsid w:val="0096067C"/>
    <w:rsid w:val="00961249"/>
    <w:rsid w:val="0097052A"/>
    <w:rsid w:val="00971B75"/>
    <w:rsid w:val="00972CD0"/>
    <w:rsid w:val="00972E63"/>
    <w:rsid w:val="00974FD2"/>
    <w:rsid w:val="0098644A"/>
    <w:rsid w:val="00987780"/>
    <w:rsid w:val="009A1B19"/>
    <w:rsid w:val="009A36AB"/>
    <w:rsid w:val="009B6B12"/>
    <w:rsid w:val="009C3C45"/>
    <w:rsid w:val="009D074E"/>
    <w:rsid w:val="009D3291"/>
    <w:rsid w:val="009D6864"/>
    <w:rsid w:val="009D7A1B"/>
    <w:rsid w:val="009E12D6"/>
    <w:rsid w:val="009F01ED"/>
    <w:rsid w:val="009F1129"/>
    <w:rsid w:val="009F13C1"/>
    <w:rsid w:val="00A0744F"/>
    <w:rsid w:val="00A07F5E"/>
    <w:rsid w:val="00A2633A"/>
    <w:rsid w:val="00A33B0A"/>
    <w:rsid w:val="00A40EAB"/>
    <w:rsid w:val="00A53E2E"/>
    <w:rsid w:val="00A60F0B"/>
    <w:rsid w:val="00A620A7"/>
    <w:rsid w:val="00A6657A"/>
    <w:rsid w:val="00A70948"/>
    <w:rsid w:val="00A85FE6"/>
    <w:rsid w:val="00A92FD0"/>
    <w:rsid w:val="00A938E3"/>
    <w:rsid w:val="00A97012"/>
    <w:rsid w:val="00AA09C3"/>
    <w:rsid w:val="00AA160D"/>
    <w:rsid w:val="00AA2CCA"/>
    <w:rsid w:val="00AA39D9"/>
    <w:rsid w:val="00AA77B3"/>
    <w:rsid w:val="00AB3272"/>
    <w:rsid w:val="00AB33AC"/>
    <w:rsid w:val="00AB6AA0"/>
    <w:rsid w:val="00AC3BC2"/>
    <w:rsid w:val="00AD418F"/>
    <w:rsid w:val="00AD6628"/>
    <w:rsid w:val="00AE1FA6"/>
    <w:rsid w:val="00AE3596"/>
    <w:rsid w:val="00AF4E70"/>
    <w:rsid w:val="00B11E32"/>
    <w:rsid w:val="00B145F0"/>
    <w:rsid w:val="00B1594D"/>
    <w:rsid w:val="00B162B2"/>
    <w:rsid w:val="00B17ACD"/>
    <w:rsid w:val="00B2039A"/>
    <w:rsid w:val="00B222EC"/>
    <w:rsid w:val="00B22A2E"/>
    <w:rsid w:val="00B36230"/>
    <w:rsid w:val="00B37E96"/>
    <w:rsid w:val="00B37EE0"/>
    <w:rsid w:val="00B37F17"/>
    <w:rsid w:val="00B4129A"/>
    <w:rsid w:val="00B517F9"/>
    <w:rsid w:val="00B540BC"/>
    <w:rsid w:val="00B5549F"/>
    <w:rsid w:val="00B56069"/>
    <w:rsid w:val="00B611D7"/>
    <w:rsid w:val="00B64621"/>
    <w:rsid w:val="00B64722"/>
    <w:rsid w:val="00B654D6"/>
    <w:rsid w:val="00B713A8"/>
    <w:rsid w:val="00B75F3B"/>
    <w:rsid w:val="00B8324E"/>
    <w:rsid w:val="00B83F89"/>
    <w:rsid w:val="00B8787E"/>
    <w:rsid w:val="00B906CE"/>
    <w:rsid w:val="00B90F0C"/>
    <w:rsid w:val="00B918F0"/>
    <w:rsid w:val="00B97402"/>
    <w:rsid w:val="00BA05F6"/>
    <w:rsid w:val="00BA0683"/>
    <w:rsid w:val="00BA09B6"/>
    <w:rsid w:val="00BA48A9"/>
    <w:rsid w:val="00BA6A7F"/>
    <w:rsid w:val="00BA7DEB"/>
    <w:rsid w:val="00BC476B"/>
    <w:rsid w:val="00BC543A"/>
    <w:rsid w:val="00BC65A9"/>
    <w:rsid w:val="00BC6C5F"/>
    <w:rsid w:val="00BD2DDF"/>
    <w:rsid w:val="00BD4047"/>
    <w:rsid w:val="00BD56BD"/>
    <w:rsid w:val="00BE0FCC"/>
    <w:rsid w:val="00BF224A"/>
    <w:rsid w:val="00BF2DC8"/>
    <w:rsid w:val="00BF5BB4"/>
    <w:rsid w:val="00BF6C74"/>
    <w:rsid w:val="00C01AA6"/>
    <w:rsid w:val="00C02622"/>
    <w:rsid w:val="00C07770"/>
    <w:rsid w:val="00C16D98"/>
    <w:rsid w:val="00C22DE1"/>
    <w:rsid w:val="00C2518E"/>
    <w:rsid w:val="00C35DF6"/>
    <w:rsid w:val="00C36C93"/>
    <w:rsid w:val="00C42225"/>
    <w:rsid w:val="00C44A86"/>
    <w:rsid w:val="00C513EC"/>
    <w:rsid w:val="00C55E6D"/>
    <w:rsid w:val="00C64920"/>
    <w:rsid w:val="00C72BBC"/>
    <w:rsid w:val="00C77F05"/>
    <w:rsid w:val="00C83699"/>
    <w:rsid w:val="00C873E4"/>
    <w:rsid w:val="00C9236D"/>
    <w:rsid w:val="00C95525"/>
    <w:rsid w:val="00CC3030"/>
    <w:rsid w:val="00CD1CB6"/>
    <w:rsid w:val="00CD226E"/>
    <w:rsid w:val="00CE4206"/>
    <w:rsid w:val="00CE4B68"/>
    <w:rsid w:val="00CE5807"/>
    <w:rsid w:val="00CF7DD5"/>
    <w:rsid w:val="00D030CD"/>
    <w:rsid w:val="00D06964"/>
    <w:rsid w:val="00D069C0"/>
    <w:rsid w:val="00D07D63"/>
    <w:rsid w:val="00D11676"/>
    <w:rsid w:val="00D16F16"/>
    <w:rsid w:val="00D22457"/>
    <w:rsid w:val="00D2719F"/>
    <w:rsid w:val="00D3022A"/>
    <w:rsid w:val="00D31088"/>
    <w:rsid w:val="00D323B4"/>
    <w:rsid w:val="00D4202C"/>
    <w:rsid w:val="00D430C7"/>
    <w:rsid w:val="00D45369"/>
    <w:rsid w:val="00D55A8D"/>
    <w:rsid w:val="00D57A1A"/>
    <w:rsid w:val="00D60742"/>
    <w:rsid w:val="00D613B4"/>
    <w:rsid w:val="00D647B7"/>
    <w:rsid w:val="00D70D87"/>
    <w:rsid w:val="00D720F7"/>
    <w:rsid w:val="00D73579"/>
    <w:rsid w:val="00D76639"/>
    <w:rsid w:val="00D766C7"/>
    <w:rsid w:val="00D82CE9"/>
    <w:rsid w:val="00D834F3"/>
    <w:rsid w:val="00D84C18"/>
    <w:rsid w:val="00D94D6A"/>
    <w:rsid w:val="00D96AED"/>
    <w:rsid w:val="00DA0E8D"/>
    <w:rsid w:val="00DA1546"/>
    <w:rsid w:val="00DA4C98"/>
    <w:rsid w:val="00DA740B"/>
    <w:rsid w:val="00DB25DB"/>
    <w:rsid w:val="00DC09A7"/>
    <w:rsid w:val="00DC2533"/>
    <w:rsid w:val="00DC36FA"/>
    <w:rsid w:val="00DC4405"/>
    <w:rsid w:val="00DC7821"/>
    <w:rsid w:val="00DC7975"/>
    <w:rsid w:val="00DD0D3A"/>
    <w:rsid w:val="00DD2FF5"/>
    <w:rsid w:val="00DD42CB"/>
    <w:rsid w:val="00DE1190"/>
    <w:rsid w:val="00DE41D3"/>
    <w:rsid w:val="00DE5F64"/>
    <w:rsid w:val="00DF0160"/>
    <w:rsid w:val="00DF22F1"/>
    <w:rsid w:val="00DF59BC"/>
    <w:rsid w:val="00E013E0"/>
    <w:rsid w:val="00E01825"/>
    <w:rsid w:val="00E024B9"/>
    <w:rsid w:val="00E061A4"/>
    <w:rsid w:val="00E11016"/>
    <w:rsid w:val="00E16497"/>
    <w:rsid w:val="00E275E5"/>
    <w:rsid w:val="00E33A5D"/>
    <w:rsid w:val="00E36AB5"/>
    <w:rsid w:val="00E421C4"/>
    <w:rsid w:val="00E45EC6"/>
    <w:rsid w:val="00E46784"/>
    <w:rsid w:val="00E46BA3"/>
    <w:rsid w:val="00E46CCC"/>
    <w:rsid w:val="00E47562"/>
    <w:rsid w:val="00E501CD"/>
    <w:rsid w:val="00E523D4"/>
    <w:rsid w:val="00E559A7"/>
    <w:rsid w:val="00E56325"/>
    <w:rsid w:val="00E62A24"/>
    <w:rsid w:val="00E63686"/>
    <w:rsid w:val="00E6625A"/>
    <w:rsid w:val="00E739A5"/>
    <w:rsid w:val="00E73D99"/>
    <w:rsid w:val="00E75CA7"/>
    <w:rsid w:val="00E75DCD"/>
    <w:rsid w:val="00E76919"/>
    <w:rsid w:val="00E77B6D"/>
    <w:rsid w:val="00E77C10"/>
    <w:rsid w:val="00E84291"/>
    <w:rsid w:val="00E87703"/>
    <w:rsid w:val="00E929D3"/>
    <w:rsid w:val="00EA5C26"/>
    <w:rsid w:val="00EA640F"/>
    <w:rsid w:val="00EB4178"/>
    <w:rsid w:val="00EB671E"/>
    <w:rsid w:val="00EB69AC"/>
    <w:rsid w:val="00EB7833"/>
    <w:rsid w:val="00EC318A"/>
    <w:rsid w:val="00EC3A4A"/>
    <w:rsid w:val="00EC7EE8"/>
    <w:rsid w:val="00ED715C"/>
    <w:rsid w:val="00EE4E30"/>
    <w:rsid w:val="00EE70DC"/>
    <w:rsid w:val="00EE79C4"/>
    <w:rsid w:val="00EF0595"/>
    <w:rsid w:val="00EF1BD9"/>
    <w:rsid w:val="00EF4CB6"/>
    <w:rsid w:val="00EF5B0F"/>
    <w:rsid w:val="00F01CC0"/>
    <w:rsid w:val="00F01D5B"/>
    <w:rsid w:val="00F01EC4"/>
    <w:rsid w:val="00F0233B"/>
    <w:rsid w:val="00F052F2"/>
    <w:rsid w:val="00F06E56"/>
    <w:rsid w:val="00F1149C"/>
    <w:rsid w:val="00F203CA"/>
    <w:rsid w:val="00F235C8"/>
    <w:rsid w:val="00F23808"/>
    <w:rsid w:val="00F25EE9"/>
    <w:rsid w:val="00F26926"/>
    <w:rsid w:val="00F26BD4"/>
    <w:rsid w:val="00F31B18"/>
    <w:rsid w:val="00F35BF4"/>
    <w:rsid w:val="00F35C6F"/>
    <w:rsid w:val="00F367F1"/>
    <w:rsid w:val="00F444A0"/>
    <w:rsid w:val="00F447D1"/>
    <w:rsid w:val="00F46D8B"/>
    <w:rsid w:val="00F475BB"/>
    <w:rsid w:val="00F641E5"/>
    <w:rsid w:val="00F667EE"/>
    <w:rsid w:val="00F7041E"/>
    <w:rsid w:val="00F71728"/>
    <w:rsid w:val="00F71E84"/>
    <w:rsid w:val="00F83FA3"/>
    <w:rsid w:val="00F847D3"/>
    <w:rsid w:val="00F92E09"/>
    <w:rsid w:val="00F9554A"/>
    <w:rsid w:val="00F95592"/>
    <w:rsid w:val="00F964F8"/>
    <w:rsid w:val="00FA1705"/>
    <w:rsid w:val="00FA1F52"/>
    <w:rsid w:val="00FA464E"/>
    <w:rsid w:val="00FA7154"/>
    <w:rsid w:val="00FA72A5"/>
    <w:rsid w:val="00FB32E4"/>
    <w:rsid w:val="00FB3A9D"/>
    <w:rsid w:val="00FC0442"/>
    <w:rsid w:val="00FC5884"/>
    <w:rsid w:val="00FD5306"/>
    <w:rsid w:val="00FE08E3"/>
    <w:rsid w:val="00FE0F4A"/>
    <w:rsid w:val="00FE4B48"/>
    <w:rsid w:val="00FF1823"/>
    <w:rsid w:val="00FF1CED"/>
    <w:rsid w:val="00FF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DCAA38"/>
  <w15:chartTrackingRefBased/>
  <w15:docId w15:val="{BEBC252C-E977-49E5-A00B-15F7BF68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2CB"/>
  </w:style>
  <w:style w:type="paragraph" w:styleId="Heading1">
    <w:name w:val="heading 1"/>
    <w:basedOn w:val="Normal"/>
    <w:next w:val="Normal"/>
    <w:link w:val="Heading1Char"/>
    <w:uiPriority w:val="9"/>
    <w:qFormat/>
    <w:rsid w:val="00AD418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18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18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1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1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1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1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1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1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8F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BodyText">
    <w:name w:val="Body Text"/>
    <w:basedOn w:val="Normal"/>
    <w:link w:val="BodyTextChar"/>
    <w:uiPriority w:val="1"/>
    <w:rsid w:val="00497DEC"/>
    <w:pPr>
      <w:ind w:left="118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7DEC"/>
    <w:rPr>
      <w:rFonts w:ascii="Arial MT" w:eastAsia="Arial MT" w:hAnsi="Arial MT" w:cs="Arial MT"/>
      <w:sz w:val="24"/>
      <w:szCs w:val="24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AD418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D418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7E402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C72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72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72A2"/>
    <w:rPr>
      <w:rFonts w:ascii="Arial MT" w:eastAsia="Arial MT" w:hAnsi="Arial MT" w:cs="Arial MT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2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2A2"/>
    <w:rPr>
      <w:rFonts w:ascii="Arial MT" w:eastAsia="Arial MT" w:hAnsi="Arial MT" w:cs="Arial MT"/>
      <w:b/>
      <w:bCs/>
      <w:sz w:val="20"/>
      <w:szCs w:val="20"/>
      <w:lang w:val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2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2A2"/>
    <w:rPr>
      <w:rFonts w:ascii="Segoe UI" w:eastAsia="Arial MT" w:hAnsi="Segoe UI" w:cs="Segoe UI"/>
      <w:sz w:val="18"/>
      <w:szCs w:val="18"/>
      <w:lang w:val="sl-SI"/>
    </w:rPr>
  </w:style>
  <w:style w:type="character" w:styleId="Strong">
    <w:name w:val="Strong"/>
    <w:basedOn w:val="DefaultParagraphFont"/>
    <w:uiPriority w:val="22"/>
    <w:qFormat/>
    <w:rsid w:val="00AD418F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602A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602A5"/>
    <w:rPr>
      <w:rFonts w:ascii="Arial MT" w:eastAsia="Arial MT" w:hAnsi="Arial MT" w:cs="Arial MT"/>
      <w:sz w:val="20"/>
      <w:szCs w:val="20"/>
      <w:lang w:val="sl-SI"/>
    </w:rPr>
  </w:style>
  <w:style w:type="character" w:styleId="FootnoteReference">
    <w:name w:val="footnote reference"/>
    <w:basedOn w:val="DefaultParagraphFont"/>
    <w:uiPriority w:val="99"/>
    <w:semiHidden/>
    <w:unhideWhenUsed/>
    <w:rsid w:val="001602A5"/>
    <w:rPr>
      <w:vertAlign w:val="superscript"/>
    </w:rPr>
  </w:style>
  <w:style w:type="table" w:styleId="TableGrid">
    <w:name w:val="Table Grid"/>
    <w:basedOn w:val="TableNormal"/>
    <w:uiPriority w:val="39"/>
    <w:rsid w:val="00EE79C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D41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18F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18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18F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18F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18F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18F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18F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18F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18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18F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AD418F"/>
    <w:rPr>
      <w:i/>
      <w:iCs/>
    </w:rPr>
  </w:style>
  <w:style w:type="paragraph" w:styleId="NoSpacing">
    <w:name w:val="No Spacing"/>
    <w:uiPriority w:val="1"/>
    <w:qFormat/>
    <w:rsid w:val="00AD418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D418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418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18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18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D418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D41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D418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D418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D418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18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A0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9B6"/>
  </w:style>
  <w:style w:type="paragraph" w:styleId="Footer">
    <w:name w:val="footer"/>
    <w:basedOn w:val="Normal"/>
    <w:link w:val="FooterChar"/>
    <w:uiPriority w:val="99"/>
    <w:unhideWhenUsed/>
    <w:rsid w:val="00BA09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1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A3C21-EE38-4D78-AACE-BF763E13A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499</Words>
  <Characters>3364</Characters>
  <Application>Microsoft Office Word</Application>
  <DocSecurity>0</DocSecurity>
  <Lines>116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Martin</cp:lastModifiedBy>
  <cp:revision>2</cp:revision>
  <dcterms:created xsi:type="dcterms:W3CDTF">2025-06-12T11:05:00Z</dcterms:created>
  <dcterms:modified xsi:type="dcterms:W3CDTF">2025-06-12T11:05:00Z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93a1a75119a7d87b9ca2783a82821725679c8f5853156a9e830aab54a1cd642c</vt:lpwstr>
  </property>
</Properties>
</file>