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44"/>
          <w:szCs w:val="44"/>
        </w:rPr>
      </w:pPr>
      <w:r w:rsidDel="00000000" w:rsidR="00000000" w:rsidRPr="00000000">
        <w:rPr>
          <w:b w:val="0"/>
          <w:sz w:val="44"/>
          <w:szCs w:val="44"/>
          <w:rtl w:val="0"/>
        </w:rPr>
        <w:t xml:space="preserve">STUDENT PROJECT REPORT - PKI, MUTUAL TLS &amp; TRAFFIC </w:t>
      </w:r>
      <w:r w:rsidDel="00000000" w:rsidR="00000000" w:rsidRPr="00000000">
        <w:rPr>
          <w:sz w:val="44"/>
          <w:szCs w:val="44"/>
          <w:rtl w:val="0"/>
        </w:rPr>
        <w:t xml:space="preserve">DECRYPTION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Author: Anthony Obed Deinma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Student Code:ALT/SOE/025/0335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Host IP used in lab: 192.168.130.117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Date: October 2025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EXECUTIVE SUMMARY</w:t>
      </w:r>
    </w:p>
    <w:p w:rsidR="00000000" w:rsidDel="00000000" w:rsidP="00000000" w:rsidRDefault="00000000" w:rsidRPr="00000000" w14:paraId="0000001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project implements a small Public Key Infrastructure (PKI) with a Root CA and an Intermediate CA, issues server and client certificates, configures mutual TLS (mTLS) between a Windows host and a Kali Linux VM, captures TLS traffic, and demonstrates decryption of the captured traffic using an SSL/TLS key Log. A controlled weakness (weak cipher / weak passphrase) was introduced and then mitigated. The goal was to show end-to-end certificate generation, secure service configuration, traffic capture and analyzed weaknesses.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LAB ARCHITECTURE DESCRIPTION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Topology (simple)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Kali VM (attacker/experiment machine) — IP: 192.168.130.225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- Windows Host (server) — IP: 192.168.130.117 (used throughout this report)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Network: Bridged using Mobile Hotspot to connect my host PC (I used a phone hotspot; IPs changed between sessions, but I sorted it out)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Notes: - All steps were executed by a single user on the two machines (Kali and Windows). - Kali acted as the client: generated keys, started tcpdump, and used OpenSSL/Chromium for testing.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Windows hosted the TLS server (openssl s_server) and accepted SSH from Kali.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PKI DESIGN AND KEY DECISIONS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Design: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Root CA (self-signed) — offline in production, here on Kali for convenience.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Intermediate CA — signed by Root; issues end-entity certificates (server &amp; client).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End-entities: server (localhost /192.168.130.117) and client (Kali user).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 Key choices &amp; reasoning: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RSA 4096 used for CA and server keys for compatibility and strong security in exam context.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-Ed25519 and RSA 4096 keypairs generated for SSH to demonstrate modern and legacy algorithms.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TLS uses ECDHE key exchange (X25519) where possible (forward secrecy). TLSv1.3 was negotiated in tests.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Mutual TLS enforced on the server for /secure resource (client cert required).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EXACT COMMANDS USED</w:t>
      </w:r>
    </w:p>
    <w:p w:rsidR="00000000" w:rsidDel="00000000" w:rsidP="00000000" w:rsidRDefault="00000000" w:rsidRPr="00000000" w14:paraId="00000051">
      <w:pPr>
        <w:rPr>
          <w:b w:val="1"/>
          <w:i w:val="0"/>
        </w:rPr>
      </w:pPr>
      <w:r w:rsidDel="00000000" w:rsidR="00000000" w:rsidRPr="00000000">
        <w:rPr>
          <w:b w:val="1"/>
          <w:i w:val="0"/>
          <w:rtl w:val="0"/>
        </w:rPr>
        <w:t xml:space="preserve">Create Root CA key (RSA 4096) and self-signed cert</w:t>
      </w:r>
    </w:p>
    <w:p w:rsidR="00000000" w:rsidDel="00000000" w:rsidP="00000000" w:rsidRDefault="00000000" w:rsidRPr="00000000" w14:paraId="0000005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openssl genpkey -algorithm RSA -out root_ca.key -pkeyopt rsa_keygen_bits:4096 openssl</w:t>
      </w:r>
    </w:p>
    <w:p w:rsidR="00000000" w:rsidDel="00000000" w:rsidP="00000000" w:rsidRDefault="00000000" w:rsidRPr="00000000" w14:paraId="0000005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req -x509 -new -nodes -key root_ca.key -sha256 -days 3650 -out root_ca.pem -subj</w:t>
      </w:r>
    </w:p>
    <w:p w:rsidR="00000000" w:rsidDel="00000000" w:rsidP="00000000" w:rsidRDefault="00000000" w:rsidRPr="00000000" w14:paraId="0000005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'/C=NG/ST=State/L=City/O=ExamRootCA/OU=IT/CN=ExamRootCA'</w:t>
      </w:r>
    </w:p>
    <w:p w:rsidR="00000000" w:rsidDel="00000000" w:rsidP="00000000" w:rsidRDefault="00000000" w:rsidRPr="00000000" w14:paraId="00000055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i w:val="0"/>
        </w:rPr>
      </w:pPr>
      <w:r w:rsidDel="00000000" w:rsidR="00000000" w:rsidRPr="00000000">
        <w:rPr>
          <w:b w:val="1"/>
          <w:i w:val="0"/>
          <w:rtl w:val="0"/>
        </w:rPr>
        <w:t xml:space="preserve">Create Intermediate CA key and CSR, sign with Root</w:t>
      </w:r>
    </w:p>
    <w:p w:rsidR="00000000" w:rsidDel="00000000" w:rsidP="00000000" w:rsidRDefault="00000000" w:rsidRPr="00000000" w14:paraId="0000005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openssl genpkey -algorithm RSA -out intermediate.key -pkeyopt rsa_keygen_bits:4096</w:t>
      </w:r>
    </w:p>
    <w:p w:rsidR="00000000" w:rsidDel="00000000" w:rsidP="00000000" w:rsidRDefault="00000000" w:rsidRPr="00000000" w14:paraId="0000005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openssl req -new -key intermediate.key -out intermediate.csr -subj</w:t>
      </w:r>
    </w:p>
    <w:p w:rsidR="00000000" w:rsidDel="00000000" w:rsidP="00000000" w:rsidRDefault="00000000" w:rsidRPr="00000000" w14:paraId="0000005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'/C=NG/ST=State/L=City/O=ExamIntermediate/OU=IT/CN=ExamIntermediate' openssl x509 -req</w:t>
      </w:r>
    </w:p>
    <w:p w:rsidR="00000000" w:rsidDel="00000000" w:rsidP="00000000" w:rsidRDefault="00000000" w:rsidRPr="00000000" w14:paraId="0000005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-in intermediate.csr -CA root_ca.pem -CAkey root_ca.key -CAcreateserial -out</w:t>
      </w:r>
    </w:p>
    <w:p w:rsidR="00000000" w:rsidDel="00000000" w:rsidP="00000000" w:rsidRDefault="00000000" w:rsidRPr="00000000" w14:paraId="0000005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intermediate.pem -days 1825 -sha256 -extfile v3_intermediate_ext.cnf</w:t>
      </w:r>
    </w:p>
    <w:p w:rsidR="00000000" w:rsidDel="00000000" w:rsidP="00000000" w:rsidRDefault="00000000" w:rsidRPr="00000000" w14:paraId="0000005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i w:val="0"/>
        </w:rPr>
      </w:pPr>
      <w:r w:rsidDel="00000000" w:rsidR="00000000" w:rsidRPr="00000000">
        <w:rPr>
          <w:b w:val="1"/>
          <w:i w:val="0"/>
          <w:rtl w:val="0"/>
        </w:rPr>
        <w:t xml:space="preserve">Server key &amp; CSR and signing</w:t>
      </w:r>
    </w:p>
    <w:p w:rsidR="00000000" w:rsidDel="00000000" w:rsidP="00000000" w:rsidRDefault="00000000" w:rsidRPr="00000000" w14:paraId="0000005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openssl genpkey -algorithm RSA -out server.key -pkeyopt rsa_keygen_bits:4096 openssl</w:t>
      </w:r>
    </w:p>
    <w:p w:rsidR="00000000" w:rsidDel="00000000" w:rsidP="00000000" w:rsidRDefault="00000000" w:rsidRPr="00000000" w14:paraId="0000005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req -new -key server.key -out server.csr -subj</w:t>
      </w:r>
    </w:p>
    <w:p w:rsidR="00000000" w:rsidDel="00000000" w:rsidP="00000000" w:rsidRDefault="00000000" w:rsidRPr="00000000" w14:paraId="0000006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'/C=NG/ST=State/L=City/O=ExamServer/CN=host.local' openssl x509 -req -in server.csr -CA</w:t>
      </w:r>
    </w:p>
    <w:p w:rsidR="00000000" w:rsidDel="00000000" w:rsidP="00000000" w:rsidRDefault="00000000" w:rsidRPr="00000000" w14:paraId="0000006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intermediate.pem -CAkey intermediate.key -CAcreateserial -out server.pem -days 825</w:t>
      </w:r>
    </w:p>
    <w:p w:rsidR="00000000" w:rsidDel="00000000" w:rsidP="00000000" w:rsidRDefault="00000000" w:rsidRPr="00000000" w14:paraId="0000006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-sha256 -extfile v3_server_ext.cnf</w:t>
      </w:r>
    </w:p>
    <w:p w:rsidR="00000000" w:rsidDel="00000000" w:rsidP="00000000" w:rsidRDefault="00000000" w:rsidRPr="00000000" w14:paraId="00000063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i w:val="0"/>
        </w:rPr>
      </w:pPr>
      <w:r w:rsidDel="00000000" w:rsidR="00000000" w:rsidRPr="00000000">
        <w:rPr>
          <w:b w:val="1"/>
          <w:i w:val="0"/>
          <w:rtl w:val="0"/>
        </w:rPr>
        <w:t xml:space="preserve">Client key &amp; cert (for mTLS)</w:t>
      </w:r>
    </w:p>
    <w:p w:rsidR="00000000" w:rsidDel="00000000" w:rsidP="00000000" w:rsidRDefault="00000000" w:rsidRPr="00000000" w14:paraId="0000006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openssl genpkey -algorithm RSA -out client.key -pkeyopt rsa_keygen_bits:4096 openssl</w:t>
      </w:r>
    </w:p>
    <w:p w:rsidR="00000000" w:rsidDel="00000000" w:rsidP="00000000" w:rsidRDefault="00000000" w:rsidRPr="00000000" w14:paraId="0000006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req -new -key client.key -out client.csr -subj</w:t>
      </w:r>
    </w:p>
    <w:p w:rsidR="00000000" w:rsidDel="00000000" w:rsidP="00000000" w:rsidRDefault="00000000" w:rsidRPr="00000000" w14:paraId="0000006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'/C=NG/ST=State/L=City/O=ExamClient/CN=kali-client' openssl x509 -req -in client.csr</w:t>
      </w:r>
    </w:p>
    <w:p w:rsidR="00000000" w:rsidDel="00000000" w:rsidP="00000000" w:rsidRDefault="00000000" w:rsidRPr="00000000" w14:paraId="0000006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-CA intermediate.pem -CAkey intermediate.key -CAcreateserial -out client.pem -days 825</w:t>
      </w:r>
    </w:p>
    <w:p w:rsidR="00000000" w:rsidDel="00000000" w:rsidP="00000000" w:rsidRDefault="00000000" w:rsidRPr="00000000" w14:paraId="0000006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-sha256 -extfile v3_client_ext.cnf</w:t>
      </w:r>
    </w:p>
    <w:p w:rsidR="00000000" w:rsidDel="00000000" w:rsidP="00000000" w:rsidRDefault="00000000" w:rsidRPr="00000000" w14:paraId="0000006A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i w:val="0"/>
        </w:rPr>
      </w:pPr>
      <w:r w:rsidDel="00000000" w:rsidR="00000000" w:rsidRPr="00000000">
        <w:rPr>
          <w:b w:val="1"/>
          <w:i w:val="0"/>
          <w:rtl w:val="0"/>
        </w:rPr>
        <w:t xml:space="preserve">Combine server + intermediate into fullchain for server use</w:t>
      </w:r>
    </w:p>
    <w:p w:rsidR="00000000" w:rsidDel="00000000" w:rsidP="00000000" w:rsidRDefault="00000000" w:rsidRPr="00000000" w14:paraId="0000006D">
      <w:pPr>
        <w:rPr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Windows PowerShell:</w:t>
      </w:r>
      <w:r w:rsidDel="00000000" w:rsidR="00000000" w:rsidRPr="00000000">
        <w:rPr>
          <w:i w:val="1"/>
          <w:rtl w:val="0"/>
        </w:rPr>
        <w:t xml:space="preserve"> Get-Content server.pem, intermediate.pem | Set-Content</w:t>
      </w:r>
    </w:p>
    <w:p w:rsidR="00000000" w:rsidDel="00000000" w:rsidP="00000000" w:rsidRDefault="00000000" w:rsidRPr="00000000" w14:paraId="0000006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fullchain.pem</w:t>
      </w:r>
    </w:p>
    <w:p w:rsidR="00000000" w:rsidDel="00000000" w:rsidP="00000000" w:rsidRDefault="00000000" w:rsidRPr="00000000" w14:paraId="0000006F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i w:val="0"/>
        </w:rPr>
      </w:pPr>
      <w:r w:rsidDel="00000000" w:rsidR="00000000" w:rsidRPr="00000000">
        <w:rPr>
          <w:b w:val="1"/>
          <w:i w:val="0"/>
          <w:rtl w:val="0"/>
        </w:rPr>
        <w:t xml:space="preserve">Start a simple TLS server (OpenSSL s_server) on Windows</w:t>
      </w:r>
    </w:p>
    <w:p w:rsidR="00000000" w:rsidDel="00000000" w:rsidP="00000000" w:rsidRDefault="00000000" w:rsidRPr="00000000" w14:paraId="0000007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openssl s_server -accept 8443 -cert fullchain.pem -key server.key -www -Verify 1</w:t>
      </w:r>
    </w:p>
    <w:p w:rsidR="00000000" w:rsidDel="00000000" w:rsidP="00000000" w:rsidRDefault="00000000" w:rsidRPr="00000000" w14:paraId="00000072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i w:val="0"/>
        </w:rPr>
      </w:pPr>
      <w:r w:rsidDel="00000000" w:rsidR="00000000" w:rsidRPr="00000000">
        <w:rPr>
          <w:b w:val="1"/>
          <w:i w:val="0"/>
          <w:rtl w:val="0"/>
        </w:rPr>
        <w:t xml:space="preserve">Connect from client (Kali) using client cert</w:t>
      </w:r>
    </w:p>
    <w:p w:rsidR="00000000" w:rsidDel="00000000" w:rsidP="00000000" w:rsidRDefault="00000000" w:rsidRPr="00000000" w14:paraId="0000007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openssl s_client -connect 192.168.130.117:8443 -cert client.pem -key client.key -CAfile</w:t>
      </w:r>
    </w:p>
    <w:p w:rsidR="00000000" w:rsidDel="00000000" w:rsidP="00000000" w:rsidRDefault="00000000" w:rsidRPr="00000000" w14:paraId="0000007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ca-chain.pem -showcerts</w:t>
      </w:r>
    </w:p>
    <w:p w:rsidR="00000000" w:rsidDel="00000000" w:rsidP="00000000" w:rsidRDefault="00000000" w:rsidRPr="00000000" w14:paraId="00000076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Capture traffic on Kali</w:t>
      </w:r>
    </w:p>
    <w:p w:rsidR="00000000" w:rsidDel="00000000" w:rsidP="00000000" w:rsidRDefault="00000000" w:rsidRPr="00000000" w14:paraId="0000007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sudo tcpdump -i any host 192.168.130.117 and port 8443 -w ~/exam_pki/capture.pcap &amp;</w:t>
      </w:r>
    </w:p>
    <w:p w:rsidR="00000000" w:rsidDel="00000000" w:rsidP="00000000" w:rsidRDefault="00000000" w:rsidRPr="00000000" w14:paraId="00000079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i w:val="0"/>
        </w:rPr>
      </w:pPr>
      <w:r w:rsidDel="00000000" w:rsidR="00000000" w:rsidRPr="00000000">
        <w:rPr>
          <w:b w:val="1"/>
          <w:i w:val="0"/>
          <w:rtl w:val="0"/>
        </w:rPr>
        <w:t xml:space="preserve">Create SSL key log for Chromium (on Kali)</w:t>
      </w:r>
    </w:p>
    <w:p w:rsidR="00000000" w:rsidDel="00000000" w:rsidP="00000000" w:rsidRDefault="00000000" w:rsidRPr="00000000" w14:paraId="0000007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export SSLKEYLOGFILE=~/exam_pki/sslkeys.log chromium --user-data-dir=/tmp/chrome-test &amp;</w:t>
      </w:r>
    </w:p>
    <w:p w:rsidR="00000000" w:rsidDel="00000000" w:rsidP="00000000" w:rsidRDefault="00000000" w:rsidRPr="00000000" w14:paraId="0000007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i w:val="0"/>
        </w:rPr>
      </w:pPr>
      <w:r w:rsidDel="00000000" w:rsidR="00000000" w:rsidRPr="00000000">
        <w:rPr>
          <w:b w:val="1"/>
          <w:i w:val="0"/>
          <w:rtl w:val="0"/>
        </w:rPr>
        <w:t xml:space="preserve">Wireshark TLS keylog setting</w:t>
      </w:r>
    </w:p>
    <w:p w:rsidR="00000000" w:rsidDel="00000000" w:rsidP="00000000" w:rsidRDefault="00000000" w:rsidRPr="00000000" w14:paraId="0000007E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Preferences → Protocols → TLS → (Pre)-Master-Secret log filename →</w:t>
      </w:r>
    </w:p>
    <w:p w:rsidR="00000000" w:rsidDel="00000000" w:rsidP="00000000" w:rsidRDefault="00000000" w:rsidRPr="00000000" w14:paraId="0000007F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/home/USER/exam_pki/sslkeys.log.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bookmarkStart w:colFirst="0" w:colLast="0" w:name="_heading=h.3dw4x5xyks8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TLS &amp; SSH CONFIGURATION AND EVIDENCE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TLS: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Server was run using OpenSSL s_server with fullchain.pem and server.key; option -Verify 1 enforces client certificate verification (mutual TLS).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Client connected using openssl s_client with client.pem and client.key and CA chain (ca-chain.pem).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Observed negotiated cipher: TLSv1.3 / TLS_AES_256_GCM_SHA384 with X25519 ephemeral key — this provides forward secrecy.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SSH: - Kali generated two SSH key pairs: RSA 4096 and Ed25519.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On Windows, the authorized_keys file (C:\Users\Admin\.ssh\authorized_keys) was updated with the public key (id_ed25519.pub) and permissions fixed.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Passwordless login was tested and confirmed from Kali to Windows using the configured key.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TRAFFIC CAPTURE &amp; DECRYPTION RESULTS</w:t>
      </w:r>
    </w:p>
    <w:p w:rsidR="00000000" w:rsidDel="00000000" w:rsidP="00000000" w:rsidRDefault="00000000" w:rsidRPr="00000000" w14:paraId="0000009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Capture steps summary: 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rPr/>
      </w:pPr>
      <w:r w:rsidDel="00000000" w:rsidR="00000000" w:rsidRPr="00000000">
        <w:rPr>
          <w:rtl w:val="0"/>
        </w:rPr>
        <w:t xml:space="preserve">Start tcpdump on Kali to capture traffic for the server IP and TLS port 8443 and save to capture.pcap. </w:t>
      </w:r>
    </w:p>
    <w:p w:rsidR="00000000" w:rsidDel="00000000" w:rsidP="00000000" w:rsidRDefault="00000000" w:rsidRPr="00000000" w14:paraId="0000009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sudo tcpdump -i any host 192.168.130.117 and port 8443 -w ~/exam_pki/capture.pcap </w:t>
      </w:r>
    </w:p>
    <w:p w:rsidR="00000000" w:rsidDel="00000000" w:rsidP="00000000" w:rsidRDefault="00000000" w:rsidRPr="00000000" w14:paraId="00000096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Start Chromium with SSLKEYLOGFILE set so client TLS secrets are written to sslkeys.log: </w:t>
      </w:r>
    </w:p>
    <w:p w:rsidR="00000000" w:rsidDel="00000000" w:rsidP="00000000" w:rsidRDefault="00000000" w:rsidRPr="00000000" w14:paraId="0000009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export SSLKEYLOGFILE=~/exam_pki/sslkeys.log chromium --user-data-dir=/tmp/chrome-test &amp; 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Load capture.pcap in Wireshark. Under Preferences -&gt; Protocols -&gt; TLS, set (Pre)-Master-Secret log filename to the sslkeys.log made earlier. Wireshark will use the keys to decrypt TLS 1.2/1.3 sessions where clients logged keys. 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Verify decrypted HTTP by following a TLS stream (right-click -&gt; Follow -&gt; TLS Stream) or inspect application layer frames. Observed negotiated cipher suite during tests: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i w:val="1"/>
          <w:rtl w:val="0"/>
        </w:rPr>
        <w:t xml:space="preserve">TLSv1.3 - TLS_AES_256_GCM_SHA384.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 server offered X25519 as the ephemeral key exchange, which provides forward secrecy. Because i used SSLKEYLOGFILE captured on the client, Wireshark was able to decrypt the captured traffic successfully and reveal HTTP payloads for analysis.</w:t>
      </w:r>
    </w:p>
    <w:p w:rsidR="00000000" w:rsidDel="00000000" w:rsidP="00000000" w:rsidRDefault="00000000" w:rsidRPr="00000000" w14:paraId="0000009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CONTROLLED WEAKNESS — DESCRIPTION, EXPLOITATION, MITIGATION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Weakness introduced: A controlled weak condition was introduced to demonstrate exploitation and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mitigation. Two common examples used in lab exercises are: 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rPr/>
      </w:pPr>
      <w:r w:rsidDel="00000000" w:rsidR="00000000" w:rsidRPr="00000000">
        <w:rPr>
          <w:rtl w:val="0"/>
        </w:rPr>
        <w:t xml:space="preserve">Using a weak private key passphrase (easy to brute-force using john) on a private key file (PEM). 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rPr/>
      </w:pPr>
      <w:r w:rsidDel="00000000" w:rsidR="00000000" w:rsidRPr="00000000">
        <w:rPr>
          <w:rtl w:val="0"/>
        </w:rPr>
        <w:t xml:space="preserve">B) Temporarily enabling a weak/legacy cipher to show downgrade risks. In this lab the chosen controlled weakness: weak encrypted private key passphrase (for demonstration with john).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Exploitation steps: 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rPr/>
      </w:pPr>
      <w:r w:rsidDel="00000000" w:rsidR="00000000" w:rsidRPr="00000000">
        <w:rPr>
          <w:rtl w:val="0"/>
        </w:rPr>
        <w:t xml:space="preserve">Created an encrypted private key with a weak passphrase: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openssl genpkey -aes-128-cbc -pass pass:weakpass -algorithm RSA -out server.key -pkeyopt rsa_keygen_bits:2048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2. Converted the PEM to John-compatible hash (on Kali):</w:t>
      </w:r>
    </w:p>
    <w:p w:rsidR="00000000" w:rsidDel="00000000" w:rsidP="00000000" w:rsidRDefault="00000000" w:rsidRPr="00000000" w14:paraId="000000A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/usr/share/john/pem2john.py server.key &gt; server.hash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3. Ran john with a wordlist: </w:t>
      </w:r>
    </w:p>
    <w:p w:rsidR="00000000" w:rsidDel="00000000" w:rsidP="00000000" w:rsidRDefault="00000000" w:rsidRPr="00000000" w14:paraId="000000A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john --wordlist=/usr/share/wordlists/rockyou.txt server.hash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4. Once john recovered the passphrase, used it to decrypt the key: </w:t>
      </w:r>
    </w:p>
    <w:p w:rsidR="00000000" w:rsidDel="00000000" w:rsidP="00000000" w:rsidRDefault="00000000" w:rsidRPr="00000000" w14:paraId="000000A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openssl pkey -in server.key -passin pass: -out server_unlocked.key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5. Mitigation: replaced the weak passphrase with a strong one.</w:t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LESSONS LEARNED AND RECOMMENDATIONS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rtl w:val="0"/>
        </w:rPr>
        <w:t xml:space="preserve">Lessons learned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Proper PKI design, use of intermediates, and chain management is essential.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mTLS adds strong client-side authentication but requires distribution of client certs and CA chain.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Forward secrecy prevents retrospective decryption even if a long-term key leaks - prefer ECDHE/X25519.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For lab decryption/testing, SSLKEYLOGFILE is a reliable method under your control. For production auditing, use approved enterprise tools and policies.</w:t>
      </w:r>
    </w:p>
    <w:p w:rsidR="00000000" w:rsidDel="00000000" w:rsidP="00000000" w:rsidRDefault="00000000" w:rsidRPr="00000000" w14:paraId="000000B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rtl w:val="0"/>
        </w:rPr>
        <w:t xml:space="preserve">Recommendations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Use TLS 1.3 with ephemeral key exchange (X25519) by default.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Harden SSH and TLS configurations; disable password auth and weak ciphers.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Regularly rotate keys and monitor cert expiry.</w:t>
      </w:r>
    </w:p>
    <w:p w:rsidR="00000000" w:rsidDel="00000000" w:rsidP="00000000" w:rsidRDefault="00000000" w:rsidRPr="00000000" w14:paraId="000000B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Final deliverables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root_ca.pem (public) - intermediate.pem (public) - server.pem / fullchain.pem (public) - server.key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client.pem, client.key (client cert and key)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SSH public keys: id_ed25519.pub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sslkeys.log (master/session secrets)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capture.pcap (network capture of TLS session)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evidence screenshots (OpenSSL output, Wireshark decrypted stream, SSH key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auth, John exploit + mitigation)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commands.txt (exact commands used)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report PDF (this document)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upperLetter"/>
      <w:lvlText w:val="%1)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8">
    <w:name w:val="heading 7"/>
    <w:basedOn w:val="1"/>
    <w:next w:val="1"/>
    <w:link w:val="153"/>
    <w:uiPriority w:val="9"/>
    <w:semiHidden w:val="1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uiPriority w:val="9"/>
    <w:semiHidden w:val="1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uiPriority w:val="9"/>
    <w:semiHidden w:val="1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uiPriority w:val="1"/>
    <w:semiHidden w:val="1"/>
    <w:unhideWhenUsed w:val="1"/>
    <w:qFormat w:val="1"/>
  </w:style>
  <w:style w:type="table" w:styleId="12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13">
    <w:name w:val="Body Text"/>
    <w:basedOn w:val="1"/>
    <w:link w:val="144"/>
    <w:uiPriority w:val="99"/>
    <w:unhideWhenUsed w:val="1"/>
    <w:pPr>
      <w:spacing w:after="120"/>
    </w:pPr>
  </w:style>
  <w:style w:type="paragraph" w:styleId="14">
    <w:name w:val="Body Text 2"/>
    <w:basedOn w:val="1"/>
    <w:link w:val="145"/>
    <w:uiPriority w:val="99"/>
    <w:unhideWhenUsed w:val="1"/>
    <w:pPr>
      <w:spacing w:after="120" w:line="480" w:lineRule="auto"/>
    </w:pPr>
  </w:style>
  <w:style w:type="paragraph" w:styleId="15">
    <w:name w:val="Body Text 3"/>
    <w:basedOn w:val="1"/>
    <w:link w:val="146"/>
    <w:uiPriority w:val="99"/>
    <w:unhideWhenUsed w:val="1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uiPriority w:val="20"/>
    <w:qFormat w:val="1"/>
    <w:rPr>
      <w:i w:val="1"/>
      <w:iCs w:val="1"/>
    </w:rPr>
  </w:style>
  <w:style w:type="paragraph" w:styleId="18">
    <w:name w:val="footer"/>
    <w:basedOn w:val="1"/>
    <w:link w:val="136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iPriority w:val="99"/>
    <w:unhideWhenUsed w:val="1"/>
    <w:pPr>
      <w:ind w:left="360" w:hanging="360"/>
      <w:contextualSpacing w:val="1"/>
    </w:pPr>
  </w:style>
  <w:style w:type="paragraph" w:styleId="21">
    <w:name w:val="List 2"/>
    <w:basedOn w:val="1"/>
    <w:uiPriority w:val="99"/>
    <w:unhideWhenUsed w:val="1"/>
    <w:pPr>
      <w:ind w:left="720" w:hanging="360"/>
      <w:contextualSpacing w:val="1"/>
    </w:pPr>
  </w:style>
  <w:style w:type="paragraph" w:styleId="22">
    <w:name w:val="List 3"/>
    <w:basedOn w:val="1"/>
    <w:uiPriority w:val="99"/>
    <w:unhideWhenUsed w:val="1"/>
    <w:pPr>
      <w:ind w:left="1080" w:hanging="360"/>
      <w:contextualSpacing w:val="1"/>
    </w:pPr>
  </w:style>
  <w:style w:type="paragraph" w:styleId="23">
    <w:name w:val="List Bullet"/>
    <w:basedOn w:val="1"/>
    <w:uiPriority w:val="99"/>
    <w:unhideWhenUsed w:val="1"/>
    <w:pPr>
      <w:numPr>
        <w:ilvl w:val="0"/>
        <w:numId w:val="1"/>
      </w:numPr>
      <w:contextualSpacing w:val="1"/>
    </w:pPr>
  </w:style>
  <w:style w:type="paragraph" w:styleId="24">
    <w:name w:val="List Bullet 2"/>
    <w:basedOn w:val="1"/>
    <w:uiPriority w:val="99"/>
    <w:unhideWhenUsed w:val="1"/>
    <w:pPr>
      <w:numPr>
        <w:ilvl w:val="0"/>
        <w:numId w:val="2"/>
      </w:numPr>
      <w:contextualSpacing w:val="1"/>
    </w:pPr>
  </w:style>
  <w:style w:type="paragraph" w:styleId="25">
    <w:name w:val="List Bullet 3"/>
    <w:basedOn w:val="1"/>
    <w:uiPriority w:val="99"/>
    <w:unhideWhenUsed w:val="1"/>
    <w:pPr>
      <w:numPr>
        <w:ilvl w:val="0"/>
        <w:numId w:val="3"/>
      </w:numPr>
      <w:contextualSpacing w:val="1"/>
    </w:pPr>
  </w:style>
  <w:style w:type="paragraph" w:styleId="26">
    <w:name w:val="List Continue"/>
    <w:basedOn w:val="1"/>
    <w:uiPriority w:val="99"/>
    <w:unhideWhenUsed w:val="1"/>
    <w:pPr>
      <w:spacing w:after="120"/>
      <w:ind w:left="360"/>
      <w:contextualSpacing w:val="1"/>
    </w:pPr>
  </w:style>
  <w:style w:type="paragraph" w:styleId="27">
    <w:name w:val="List Continue 2"/>
    <w:basedOn w:val="1"/>
    <w:uiPriority w:val="99"/>
    <w:unhideWhenUsed w:val="1"/>
    <w:pPr>
      <w:spacing w:after="120"/>
      <w:ind w:left="720"/>
      <w:contextualSpacing w:val="1"/>
    </w:pPr>
  </w:style>
  <w:style w:type="paragraph" w:styleId="28">
    <w:name w:val="List Continue 3"/>
    <w:basedOn w:val="1"/>
    <w:uiPriority w:val="99"/>
    <w:unhideWhenUsed w:val="1"/>
    <w:pPr>
      <w:spacing w:after="120"/>
      <w:ind w:left="1080"/>
      <w:contextualSpacing w:val="1"/>
    </w:pPr>
  </w:style>
  <w:style w:type="paragraph" w:styleId="29">
    <w:name w:val="List Number"/>
    <w:basedOn w:val="1"/>
    <w:uiPriority w:val="99"/>
    <w:unhideWhenUsed w:val="1"/>
    <w:pPr>
      <w:numPr>
        <w:ilvl w:val="0"/>
        <w:numId w:val="4"/>
      </w:numPr>
      <w:contextualSpacing w:val="1"/>
    </w:pPr>
  </w:style>
  <w:style w:type="paragraph" w:styleId="30">
    <w:name w:val="List Number 2"/>
    <w:basedOn w:val="1"/>
    <w:uiPriority w:val="99"/>
    <w:unhideWhenUsed w:val="1"/>
    <w:pPr>
      <w:numPr>
        <w:ilvl w:val="0"/>
        <w:numId w:val="5"/>
      </w:numPr>
      <w:contextualSpacing w:val="1"/>
    </w:pPr>
  </w:style>
  <w:style w:type="paragraph" w:styleId="31">
    <w:name w:val="List Number 3"/>
    <w:basedOn w:val="1"/>
    <w:uiPriority w:val="99"/>
    <w:unhideWhenUsed w:val="1"/>
    <w:pPr>
      <w:numPr>
        <w:ilvl w:val="0"/>
        <w:numId w:val="6"/>
      </w:numPr>
      <w:contextualSpacing w:val="1"/>
    </w:pPr>
  </w:style>
  <w:style w:type="paragraph" w:styleId="32">
    <w:name w:val="macro"/>
    <w:link w:val="147"/>
    <w:uiPriority w:val="99"/>
    <w:unhideWhenUsed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cstheme="minorBidi" w:eastAsiaTheme="minorEastAsia"/>
      <w:sz w:val="20"/>
      <w:szCs w:val="20"/>
      <w:lang w:bidi="ar-SA" w:eastAsia="en-US" w:val="en-US"/>
    </w:rPr>
  </w:style>
  <w:style w:type="character" w:styleId="33">
    <w:name w:val="Strong"/>
    <w:basedOn w:val="11"/>
    <w:uiPriority w:val="22"/>
    <w:qFormat w:val="1"/>
    <w:rPr>
      <w:b w:val="1"/>
      <w:bCs w:val="1"/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0000BF"/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0000BF"/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0000BF"/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0000BF"/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0000BF"/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0000BF"/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0000BF"/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bfbfbf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  <w:shd w:color="auto" w:fill="bfbfbf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3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  <w:shd w:color="auto" w:fill="efd3d3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0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  <w:shd w:color="auto" w:fill="d2eaf0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5d1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  <w:shd w:color="auto" w:fill="fde5d1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3f3f3f" w:space="0" w:sz="8" w:themeColor="text1" w:themeTint="0000BF" w:val="sing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f3f3f" w:space="0" w:sz="6" w:themeColor="text1" w:themeTint="0000BF" w:val="doub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fbf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3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b4cc82" w:space="0" w:sz="8" w:themeColor="accent3" w:themeTint="0000BF" w:val="sing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4cc82" w:space="0" w:sz="6" w:themeColor="accent3" w:themeTint="0000BF" w:val="doub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5d1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blPr/>
      <w:tcPr>
        <w:shd w:color="auto" w:fill="d7d7d7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bfbfbf" w:themeFill="text1" w:themeFillTint="00003F" w:val="clear"/>
      </w:tcPr>
    </w:tblStylePr>
    <w:tblStylePr w:type="band1Horz">
      <w:tblPr/>
      <w:tcPr>
        <w:shd w:color="auto" w:fill="bfbfbf" w:themeFill="text1" w:themeFillTint="00003F" w:val="clear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3" w:themeFill="accent2" w:themeFillTint="00003F" w:val="clear"/>
      </w:tcPr>
    </w:tblStylePr>
    <w:tblStylePr w:type="band1Horz">
      <w:tblPr/>
      <w:tcPr>
        <w:shd w:color="auto" w:fill="efd3d3" w:themeFill="accent2" w:themeFillTint="00003F" w:val="clear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0" w:themeFill="accent5" w:themeFillTint="00003F" w:val="clear"/>
      </w:tcPr>
    </w:tblStylePr>
    <w:tblStylePr w:type="band1Horz">
      <w:tblPr/>
      <w:tcPr>
        <w:shd w:color="auto" w:fill="d2eaf0" w:themeFill="accent5" w:themeFillTint="00003F" w:val="clear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5d1" w:themeFill="accent6" w:themeFillTint="00003F" w:val="clear"/>
      </w:tcPr>
    </w:tblStylePr>
    <w:tblStylePr w:type="band1Horz">
      <w:tblPr/>
      <w:tcPr>
        <w:shd w:color="auto" w:fill="fde5d1" w:themeFill="accent6" w:themeFillTint="00003F" w:val="clear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  <w:insideV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3f3f3f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shd w:color="auto" w:fill="7f7f7f" w:themeFill="text1" w:themeFillTint="00007F" w:val="clear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shd w:color="auto" w:fill="a7c0de" w:themeFill="accent1" w:themeFillTint="00007F" w:val="clear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  <w:insideV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4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5e5e5" w:themeFill="tex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7f7f7f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7c0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2eff5" w:themeFill="accent4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space="0" w:sz="6" w:val="single"/>
          <w:insideV w:space="0" w:sz="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7f7f7f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7f7f7f" w:themeFill="text1" w:themeFillTint="00007F" w:val="clear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c0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7c0de" w:themeFill="accent1" w:themeFillTint="00007F" w:val="clear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dfa7a6" w:themeFill="accent2" w:themeFillTint="00007F" w:val="clear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cdddac" w:themeFill="accent3" w:themeFillTint="00007F" w:val="clear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bfb1d0" w:themeFill="accent4" w:themeFillTint="00007F" w:val="clear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5d5e2" w:themeFill="accent5" w:themeFillTint="00007F" w:val="clear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fbcaa2" w:themeFill="accent6" w:themeFillTint="00007F" w:val="clear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1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7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0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7f7f7f" w:themeFill="tex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2b4d74" w:themeFill="accen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b4d74" w:themeFill="accen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b4d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c0de" w:themeFill="accen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4c3a62" w:themeFill="accent4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4c3a62" w:themeFill="accent4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a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color="ffffff" w:space="0" w:sz="6" w:themeColor="background1" w:val="single"/>
        </w:tcBorders>
        <w:shd w:color="auto" w:fill="b65607" w:themeFill="accent6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b65607" w:themeFill="accent6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7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f83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d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f3730a" w:themeFill="accent6" w:themeFillShade="0000CC" w:val="clear"/>
      </w:tcPr>
    </w:tblStylePr>
    <w:tblStylePr w:type="lastRow">
      <w:rPr>
        <w:b w:val="1"/>
        <w:bCs w:val="1"/>
        <w:color w:val="f3740b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58ea6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7f7f7f" w:themeFill="text1" w:themeFillTint="00007F" w:val="clear"/>
      </w:tcPr>
    </w:tblStylePr>
    <w:tblStylePr w:type="band1Horz">
      <w:tblPr/>
      <w:tcPr>
        <w:shd w:color="auto" w:fill="7f7f7f" w:themeFill="text1" w:themeFillTint="00007F" w:val="clear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66091" w:themeFill="accen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66091" w:themeFill="accent1" w:themeFillShade="0000BF" w:val="clear"/>
      </w:tc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shd w:color="auto" w:fill="a7c0de" w:themeFill="accent1" w:themeFillTint="00007F" w:val="clear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43734" w:themeFill="accent2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9437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e36c09" w:themeFill="accent6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color="auto" w:fill="e36c09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135" w:customStyle="1">
    <w:name w:val="Header Char"/>
    <w:basedOn w:val="11"/>
    <w:link w:val="19"/>
    <w:uiPriority w:val="99"/>
    <w:qFormat w:val="1"/>
  </w:style>
  <w:style w:type="character" w:styleId="136" w:customStyle="1">
    <w:name w:val="Footer Char"/>
    <w:basedOn w:val="11"/>
    <w:link w:val="18"/>
    <w:uiPriority w:val="99"/>
  </w:style>
  <w:style w:type="paragraph" w:styleId="137">
    <w:name w:val="No Spacing"/>
    <w:uiPriority w:val="1"/>
    <w:qFormat w:val="1"/>
    <w:pPr>
      <w:spacing w:after="0" w:line="240" w:lineRule="auto"/>
    </w:pPr>
    <w:rPr>
      <w:rFonts w:asciiTheme="minorHAnsi" w:cstheme="minorBidi" w:eastAsiaTheme="minorEastAsia" w:hAnsiTheme="minorHAnsi"/>
      <w:sz w:val="22"/>
      <w:szCs w:val="22"/>
      <w:lang w:bidi="ar-SA" w:eastAsia="en-US" w:val="en-US"/>
    </w:rPr>
  </w:style>
  <w:style w:type="character" w:styleId="138" w:customStyle="1">
    <w:name w:val="Heading 1 Char"/>
    <w:basedOn w:val="11"/>
    <w:link w:val="2"/>
    <w:uiPriority w:val="9"/>
    <w:qFormat w:val="1"/>
    <w:rPr>
      <w:rFonts w:asciiTheme="majorHAnsi" w:cstheme="majorBidi" w:eastAsiaTheme="majorEastAsia" w:hAnsiTheme="majorHAnsi"/>
      <w:b w:val="1"/>
      <w:bCs w:val="1"/>
      <w:color w:val="376092" w:themeColor="accent1" w:themeShade="0000BF"/>
      <w:sz w:val="28"/>
      <w:szCs w:val="28"/>
    </w:rPr>
  </w:style>
  <w:style w:type="character" w:styleId="139" w:customStyle="1">
    <w:name w:val="Heading 2 Char"/>
    <w:basedOn w:val="11"/>
    <w:link w:val="3"/>
    <w:uiPriority w:val="9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140" w:customStyle="1">
    <w:name w:val="Heading 3 Char"/>
    <w:basedOn w:val="11"/>
    <w:link w:val="4"/>
    <w:uiPriority w:val="9"/>
    <w:rPr>
      <w:rFonts w:asciiTheme="majorHAnsi" w:cstheme="majorBidi" w:eastAsiaTheme="majorEastAsia" w:hAnsiTheme="majorHAns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character" w:styleId="141" w:customStyle="1">
    <w:name w:val="Title Char"/>
    <w:basedOn w:val="11"/>
    <w:link w:val="36"/>
    <w:uiPriority w:val="10"/>
    <w:rPr>
      <w:rFonts w:asciiTheme="majorHAnsi" w:cstheme="majorBidi" w:eastAsiaTheme="majorEastAsia" w:hAnsiTheme="majorHAnsi"/>
      <w:color w:val="17375e" w:themeColor="text2" w:themeShade="0000BF"/>
      <w:spacing w:val="5"/>
      <w:kern w:val="28"/>
      <w:sz w:val="52"/>
      <w:szCs w:val="52"/>
    </w:rPr>
  </w:style>
  <w:style w:type="character" w:styleId="142" w:customStyle="1">
    <w:name w:val="Subtitle Char"/>
    <w:basedOn w:val="11"/>
    <w:link w:val="34"/>
    <w:uiPriority w:val="11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uiPriority w:val="34"/>
    <w:qFormat w:val="1"/>
    <w:pPr>
      <w:ind w:left="720"/>
      <w:contextualSpacing w:val="1"/>
    </w:pPr>
  </w:style>
  <w:style w:type="character" w:styleId="144" w:customStyle="1">
    <w:name w:val="Body Text Char"/>
    <w:basedOn w:val="11"/>
    <w:link w:val="13"/>
    <w:uiPriority w:val="99"/>
  </w:style>
  <w:style w:type="character" w:styleId="145" w:customStyle="1">
    <w:name w:val="Body Text 2 Char"/>
    <w:basedOn w:val="11"/>
    <w:link w:val="14"/>
    <w:uiPriority w:val="99"/>
  </w:style>
  <w:style w:type="character" w:styleId="146" w:customStyle="1">
    <w:name w:val="Body Text 3 Char"/>
    <w:basedOn w:val="11"/>
    <w:link w:val="15"/>
    <w:uiPriority w:val="99"/>
    <w:rPr>
      <w:sz w:val="16"/>
      <w:szCs w:val="16"/>
    </w:rPr>
  </w:style>
  <w:style w:type="character" w:styleId="147" w:customStyle="1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149" w:customStyle="1">
    <w:name w:val="Quote Char"/>
    <w:basedOn w:val="11"/>
    <w:link w:val="148"/>
    <w:uiPriority w:val="29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150" w:customStyle="1">
    <w:name w:val="Heading 4 Char"/>
    <w:basedOn w:val="11"/>
    <w:link w:val="5"/>
    <w:uiPriority w:val="9"/>
    <w:semiHidden w:val="1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1" w:customStyle="1">
    <w:name w:val="Heading 5 Char"/>
    <w:basedOn w:val="11"/>
    <w:link w:val="6"/>
    <w:uiPriority w:val="9"/>
    <w:semiHidden w:val="1"/>
    <w:rPr>
      <w:rFonts w:asciiTheme="majorHAnsi" w:cstheme="majorBidi" w:eastAsiaTheme="majorEastAsia" w:hAnsiTheme="majorHAnsi"/>
      <w:color w:val="254061" w:themeColor="accent1" w:themeShade="000080"/>
    </w:rPr>
  </w:style>
  <w:style w:type="character" w:styleId="152" w:customStyle="1">
    <w:name w:val="Heading 6 Char"/>
    <w:basedOn w:val="11"/>
    <w:link w:val="7"/>
    <w:uiPriority w:val="9"/>
    <w:semiHidden w:val="1"/>
    <w:rPr>
      <w:rFonts w:asciiTheme="majorHAnsi" w:cstheme="majorBidi" w:eastAsiaTheme="majorEastAsia" w:hAnsiTheme="majorHAnsi"/>
      <w:i w:val="1"/>
      <w:iCs w:val="1"/>
      <w:color w:val="254061" w:themeColor="accent1" w:themeShade="000080"/>
    </w:rPr>
  </w:style>
  <w:style w:type="character" w:styleId="153" w:customStyle="1">
    <w:name w:val="Heading 7 Char"/>
    <w:basedOn w:val="11"/>
    <w:link w:val="8"/>
    <w:uiPriority w:val="9"/>
    <w:semiHidden w:val="1"/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54" w:customStyle="1">
    <w:name w:val="Heading 8 Char"/>
    <w:basedOn w:val="11"/>
    <w:link w:val="9"/>
    <w:uiPriority w:val="9"/>
    <w:semiHidden w:val="1"/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155" w:customStyle="1">
    <w:name w:val="Heading 9 Char"/>
    <w:basedOn w:val="11"/>
    <w:link w:val="10"/>
    <w:uiPriority w:val="9"/>
    <w:semiHidden w:val="1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7" w:customStyle="1">
    <w:name w:val="Intense Quote Char"/>
    <w:basedOn w:val="11"/>
    <w:link w:val="156"/>
    <w:uiPriority w:val="30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58" w:customStyle="1">
    <w:name w:val="Subtle Emphasis"/>
    <w:basedOn w:val="11"/>
    <w:uiPriority w:val="19"/>
    <w:qFormat w:val="1"/>
    <w:rPr>
      <w:i w:val="1"/>
      <w:iCs w:val="1"/>
      <w:color w:val="808080" w:themeColor="text1" w:themeTint="0000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159" w:customStyle="1">
    <w:name w:val="Intense Emphasis"/>
    <w:basedOn w:val="11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160" w:customStyle="1">
    <w:name w:val="Subtle Reference"/>
    <w:basedOn w:val="11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161" w:customStyle="1">
    <w:name w:val="Intense Reference"/>
    <w:basedOn w:val="11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162" w:customStyle="1">
    <w:name w:val="Book Title"/>
    <w:basedOn w:val="11"/>
    <w:uiPriority w:val="33"/>
    <w:qFormat w:val="1"/>
    <w:rPr>
      <w:b w:val="1"/>
      <w:bCs w:val="1"/>
      <w:smallCaps w:val="1"/>
      <w:spacing w:val="5"/>
    </w:rPr>
  </w:style>
  <w:style w:type="paragraph" w:styleId="163" w:customStyle="1">
    <w:name w:val="TOC Heading"/>
    <w:basedOn w:val="2"/>
    <w:next w:val="1"/>
    <w:uiPriority w:val="39"/>
    <w:semiHidden w:val="1"/>
    <w:unhideWhenUsed w:val="1"/>
    <w:qFormat w:val="1"/>
    <w:pPr>
      <w:outlineLvl w:val="9"/>
    </w:p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0aoZ8o76ZNg1yD5ihaRH3ZyqkQ==">CgMxLjAyDmguM2R3NHg1eHlrczh6OAByITFsUExZYTdKQ1A4b0tjemtaTHdneFpycTNRMENXcWN2bA==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264FD6DAF42449F5A948194CBBDEE21F_12</vt:lpwstr>
  </property>
</Properties>
</file>