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Arial" w:cs="Arial"/>
          <w:b/>
          <w:bCs/>
          <w:color w:val="2E75B6"/>
          <w:sz w:val="24"/>
          <w:szCs w:val="24"/>
        </w:rPr>
        <w:t>23AML1601 : Machine Learning Essentials</w:t>
      </w:r>
    </w:p>
    <w:p>
      <w:pPr>
        <w:pStyle w:val="Normal"/>
        <w:pBdr>
          <w:bottom w:val="single" w:sz="8" w:space="6" w:color="2E75B6"/>
        </w:pBdr>
        <w:spacing w:before="0" w:after="200"/>
        <w:jc w:val="center"/>
        <w:rPr/>
      </w:pPr>
      <w:r>
        <w:rPr>
          <w:rFonts w:eastAsia="Arial" w:cs="Arial"/>
          <w:color w:val="444444"/>
          <w:sz w:val="22"/>
          <w:szCs w:val="22"/>
        </w:rPr>
        <w:t>Milind Late</w:t>
      </w:r>
      <w:r>
        <w:rPr>
          <w:rFonts w:eastAsia="Arial" w:cs="Arial"/>
          <w:color w:val="444444"/>
          <w:sz w:val="22"/>
          <w:szCs w:val="22"/>
        </w:rPr>
        <w:t xml:space="preserve">  |  Roll No. </w:t>
      </w:r>
      <w:r>
        <w:rPr>
          <w:rFonts w:eastAsia="Arial" w:cs="Arial"/>
          <w:color w:val="444444"/>
          <w:sz w:val="22"/>
          <w:szCs w:val="22"/>
        </w:rPr>
        <w:t>48</w:t>
      </w:r>
    </w:p>
    <w:p>
      <w:pPr>
        <w:pStyle w:val="Normal"/>
        <w:spacing w:before="160" w:after="60"/>
        <w:jc w:val="center"/>
        <w:rPr/>
      </w:pPr>
      <w:r>
        <w:rPr>
          <w:rFonts w:eastAsia="Arial" w:cs="Arial"/>
          <w:b/>
          <w:bCs/>
          <w:color w:val="1F3864"/>
          <w:sz w:val="32"/>
          <w:szCs w:val="32"/>
        </w:rPr>
        <w:t>Practical No. 1</w:t>
      </w:r>
    </w:p>
    <w:p>
      <w:pPr>
        <w:pStyle w:val="Normal"/>
        <w:spacing w:before="0" w:after="200"/>
        <w:jc w:val="center"/>
        <w:rPr/>
      </w:pPr>
      <w:r>
        <w:rPr>
          <w:rFonts w:eastAsia="Arial" w:cs="Arial"/>
          <w:color w:val="333333"/>
          <w:sz w:val="22"/>
          <w:szCs w:val="22"/>
        </w:rPr>
        <w:t>To understand the Machine Learning workflow and perform basic data handling operations.</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color w:val="1F3864"/>
                <w:sz w:val="24"/>
                <w:szCs w:val="24"/>
              </w:rPr>
              <w:t>1.  AIM</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100" w:type="dxa"/>
              <w:left w:w="200" w:type="dxa"/>
              <w:bottom w:w="100" w:type="dxa"/>
              <w:right w:w="200" w:type="dxa"/>
            </w:tcMar>
          </w:tcPr>
          <w:p>
            <w:pPr>
              <w:pStyle w:val="Normal"/>
              <w:widowControl w:val="false"/>
              <w:spacing w:before="80" w:after="80"/>
              <w:jc w:val="both"/>
              <w:rPr/>
            </w:pPr>
            <w:r>
              <w:rPr>
                <w:rFonts w:eastAsia="Arial" w:cs="Arial"/>
                <w:sz w:val="22"/>
                <w:szCs w:val="22"/>
              </w:rPr>
              <w:t>To study and implement the complete Machine Learning (ML) workflow — covering problem definition, data collection, preprocessing, model selection, training, evaluation, and deployment — and to perform basic data handling operations using Python libraries such as Pandas and NumPy on a standard dataset.</w:t>
            </w:r>
          </w:p>
        </w:tc>
      </w:tr>
    </w:tbl>
    <w:p>
      <w:pPr>
        <w:pStyle w:val="Normal"/>
        <w:spacing w:before="160" w:after="80"/>
        <w:rPr/>
      </w:pPr>
      <w:r>
        <w:rPr/>
      </w:r>
    </w:p>
    <w:p>
      <w:pPr>
        <w:pStyle w:val="Normal"/>
        <w:pBdr>
          <w:bottom w:val="single" w:sz="6" w:space="4" w:color="2E75B6"/>
        </w:pBdr>
        <w:spacing w:before="240" w:after="120"/>
        <w:rPr/>
      </w:pPr>
      <w:r>
        <w:rPr>
          <w:rFonts w:eastAsia="Arial" w:cs="Arial"/>
          <w:b/>
          <w:bCs/>
          <w:color w:val="1F3864"/>
          <w:sz w:val="28"/>
          <w:szCs w:val="28"/>
        </w:rPr>
        <w:t>2.  THEORY</w:t>
      </w:r>
    </w:p>
    <w:p>
      <w:pPr>
        <w:pStyle w:val="Normal"/>
        <w:spacing w:before="80" w:after="80"/>
        <w:jc w:val="both"/>
        <w:rPr/>
      </w:pPr>
      <w:r>
        <w:rPr>
          <w:rFonts w:eastAsia="Arial" w:cs="Arial"/>
          <w:sz w:val="22"/>
          <w:szCs w:val="22"/>
        </w:rPr>
        <w:t>Machine Learning (ML) is a subset of Artificial Intelligence that enables systems to learn patterns from data and make predictions or decisions without being explicitly programmed. The ML workflow is a structured pipeline that guides practitioners from raw data to a deployable, working model.</w:t>
      </w:r>
    </w:p>
    <w:p>
      <w:pPr>
        <w:pStyle w:val="Normal"/>
        <w:spacing w:before="100" w:after="60"/>
        <w:rPr/>
      </w:pPr>
      <w:r>
        <w:rPr/>
      </w:r>
    </w:p>
    <w:p>
      <w:pPr>
        <w:pStyle w:val="Normal"/>
        <w:spacing w:before="100" w:after="60"/>
        <w:rPr/>
      </w:pPr>
      <w:r>
        <w:rPr>
          <w:rFonts w:eastAsia="Arial" w:cs="Arial"/>
          <w:b/>
          <w:bCs/>
          <w:color w:val="1F3864"/>
          <w:sz w:val="24"/>
          <w:szCs w:val="24"/>
        </w:rPr>
        <w:t>A.  Machine Learning Workflow</w:t>
      </w:r>
    </w:p>
    <w:p>
      <w:pPr>
        <w:pStyle w:val="ListParagraph"/>
        <w:numPr>
          <w:ilvl w:val="0"/>
          <w:numId w:val="16"/>
        </w:numPr>
        <w:spacing w:before="60" w:after="60"/>
        <w:rPr/>
      </w:pPr>
      <w:r>
        <w:rPr>
          <w:rFonts w:eastAsia="Arial" w:cs="Arial"/>
          <w:sz w:val="22"/>
          <w:szCs w:val="22"/>
        </w:rPr>
        <w:t>Problem Definition: Clearly identify the objective — classification, regression, clustering, etc.</w:t>
      </w:r>
    </w:p>
    <w:p>
      <w:pPr>
        <w:pStyle w:val="ListParagraph"/>
        <w:numPr>
          <w:ilvl w:val="0"/>
          <w:numId w:val="17"/>
        </w:numPr>
        <w:spacing w:before="60" w:after="60"/>
        <w:rPr/>
      </w:pPr>
      <w:r>
        <w:rPr>
          <w:rFonts w:eastAsia="Arial" w:cs="Arial"/>
          <w:sz w:val="22"/>
          <w:szCs w:val="22"/>
        </w:rPr>
        <w:t>Data Collection: Gather relevant, quality data from databases, APIs, CSV files, or web scraping.</w:t>
      </w:r>
    </w:p>
    <w:p>
      <w:pPr>
        <w:pStyle w:val="ListParagraph"/>
        <w:numPr>
          <w:ilvl w:val="0"/>
          <w:numId w:val="18"/>
        </w:numPr>
        <w:spacing w:before="60" w:after="60"/>
        <w:rPr/>
      </w:pPr>
      <w:r>
        <w:rPr>
          <w:rFonts w:eastAsia="Arial" w:cs="Arial"/>
          <w:sz w:val="22"/>
          <w:szCs w:val="22"/>
        </w:rPr>
        <w:t>Data Preprocessing: Handle missing values, remove duplicates, encode categorical features, and normalize numerical data.</w:t>
      </w:r>
    </w:p>
    <w:p>
      <w:pPr>
        <w:pStyle w:val="ListParagraph"/>
        <w:numPr>
          <w:ilvl w:val="0"/>
          <w:numId w:val="19"/>
        </w:numPr>
        <w:spacing w:before="60" w:after="60"/>
        <w:rPr/>
      </w:pPr>
      <w:r>
        <w:rPr>
          <w:rFonts w:eastAsia="Arial" w:cs="Arial"/>
          <w:sz w:val="22"/>
          <w:szCs w:val="22"/>
        </w:rPr>
        <w:t>Exploratory Data Analysis (EDA): Visualize distributions, correlations, and outliers to understand the dataset.</w:t>
      </w:r>
    </w:p>
    <w:p>
      <w:pPr>
        <w:pStyle w:val="ListParagraph"/>
        <w:numPr>
          <w:ilvl w:val="0"/>
          <w:numId w:val="20"/>
        </w:numPr>
        <w:spacing w:before="60" w:after="60"/>
        <w:rPr/>
      </w:pPr>
      <w:r>
        <w:rPr>
          <w:rFonts w:eastAsia="Arial" w:cs="Arial"/>
          <w:sz w:val="22"/>
          <w:szCs w:val="22"/>
        </w:rPr>
        <w:t>Feature Engineering &amp; Selection: Create new informative features and select the most relevant ones.</w:t>
      </w:r>
    </w:p>
    <w:p>
      <w:pPr>
        <w:pStyle w:val="ListParagraph"/>
        <w:numPr>
          <w:ilvl w:val="0"/>
          <w:numId w:val="21"/>
        </w:numPr>
        <w:spacing w:before="60" w:after="60"/>
        <w:rPr/>
      </w:pPr>
      <w:r>
        <w:rPr>
          <w:rFonts w:eastAsia="Arial" w:cs="Arial"/>
          <w:sz w:val="22"/>
          <w:szCs w:val="22"/>
        </w:rPr>
        <w:t>Model Selection &amp; Training: Choose an appropriate algorithm (e.g., Linear Regression, Decision Tree, SVM) and train it on the data.</w:t>
      </w:r>
    </w:p>
    <w:p>
      <w:pPr>
        <w:pStyle w:val="ListParagraph"/>
        <w:numPr>
          <w:ilvl w:val="0"/>
          <w:numId w:val="22"/>
        </w:numPr>
        <w:spacing w:before="60" w:after="60"/>
        <w:rPr/>
      </w:pPr>
      <w:r>
        <w:rPr>
          <w:rFonts w:eastAsia="Arial" w:cs="Arial"/>
          <w:sz w:val="22"/>
          <w:szCs w:val="22"/>
        </w:rPr>
        <w:t>Model Evaluation: Measure performance using metrics such as Accuracy, Precision, Recall, F1-Score, or RMSE.</w:t>
      </w:r>
    </w:p>
    <w:p>
      <w:pPr>
        <w:pStyle w:val="ListParagraph"/>
        <w:numPr>
          <w:ilvl w:val="0"/>
          <w:numId w:val="23"/>
        </w:numPr>
        <w:spacing w:before="60" w:after="60"/>
        <w:rPr/>
      </w:pPr>
      <w:r>
        <w:rPr>
          <w:rFonts w:eastAsia="Arial" w:cs="Arial"/>
          <w:sz w:val="22"/>
          <w:szCs w:val="22"/>
        </w:rPr>
        <w:t>Model Deployment: Integrate the model into an application or API for real-world use.</w:t>
      </w:r>
    </w:p>
    <w:p>
      <w:pPr>
        <w:pStyle w:val="Normal"/>
        <w:spacing w:before="100" w:after="60"/>
        <w:rPr/>
      </w:pPr>
      <w:r>
        <w:rPr/>
      </w:r>
    </w:p>
    <w:p>
      <w:pPr>
        <w:pStyle w:val="Normal"/>
        <w:spacing w:before="100" w:after="60"/>
        <w:rPr/>
      </w:pPr>
      <w:r>
        <w:rPr>
          <w:rFonts w:eastAsia="Arial" w:cs="Arial"/>
          <w:b/>
          <w:bCs/>
          <w:color w:val="1F3864"/>
          <w:sz w:val="24"/>
          <w:szCs w:val="24"/>
        </w:rPr>
        <w:t>B.  Data Handling Operations</w:t>
      </w:r>
    </w:p>
    <w:p>
      <w:pPr>
        <w:pStyle w:val="ListParagraph"/>
        <w:numPr>
          <w:ilvl w:val="0"/>
          <w:numId w:val="24"/>
        </w:numPr>
        <w:spacing w:before="60" w:after="60"/>
        <w:rPr/>
      </w:pPr>
      <w:r>
        <w:rPr>
          <w:rFonts w:eastAsia="Arial" w:cs="Arial"/>
          <w:sz w:val="22"/>
          <w:szCs w:val="22"/>
        </w:rPr>
        <w:t>Loading Data: Reading data from CSV, Excel, JSON, or databases using Pandas (pd.read_csv()).</w:t>
      </w:r>
    </w:p>
    <w:p>
      <w:pPr>
        <w:pStyle w:val="ListParagraph"/>
        <w:numPr>
          <w:ilvl w:val="0"/>
          <w:numId w:val="25"/>
        </w:numPr>
        <w:spacing w:before="60" w:after="60"/>
        <w:rPr/>
      </w:pPr>
      <w:r>
        <w:rPr>
          <w:rFonts w:eastAsia="Arial" w:cs="Arial"/>
          <w:sz w:val="22"/>
          <w:szCs w:val="22"/>
        </w:rPr>
        <w:t>Exploring Data: Checking shape, data types, summary statistics (df.head(), df.info(), df.describe()).</w:t>
      </w:r>
    </w:p>
    <w:p>
      <w:pPr>
        <w:pStyle w:val="ListParagraph"/>
        <w:numPr>
          <w:ilvl w:val="0"/>
          <w:numId w:val="26"/>
        </w:numPr>
        <w:spacing w:before="60" w:after="60"/>
        <w:rPr/>
      </w:pPr>
      <w:r>
        <w:rPr>
          <w:rFonts w:eastAsia="Arial" w:cs="Arial"/>
          <w:sz w:val="22"/>
          <w:szCs w:val="22"/>
        </w:rPr>
        <w:t>Handling Missing Values: Detecting nulls using df.isnull().sum() and filling or dropping them.</w:t>
      </w:r>
    </w:p>
    <w:p>
      <w:pPr>
        <w:pStyle w:val="ListParagraph"/>
        <w:numPr>
          <w:ilvl w:val="0"/>
          <w:numId w:val="27"/>
        </w:numPr>
        <w:spacing w:before="60" w:after="60"/>
        <w:rPr/>
      </w:pPr>
      <w:r>
        <w:rPr>
          <w:rFonts w:eastAsia="Arial" w:cs="Arial"/>
          <w:sz w:val="22"/>
          <w:szCs w:val="22"/>
        </w:rPr>
        <w:t>Data Encoding: Converting categorical variables to numeric form using Label Encoding or One-Hot Encoding.</w:t>
      </w:r>
    </w:p>
    <w:p>
      <w:pPr>
        <w:pStyle w:val="ListParagraph"/>
        <w:numPr>
          <w:ilvl w:val="0"/>
          <w:numId w:val="28"/>
        </w:numPr>
        <w:spacing w:before="60" w:after="60"/>
        <w:rPr/>
      </w:pPr>
      <w:r>
        <w:rPr>
          <w:rFonts w:eastAsia="Arial" w:cs="Arial"/>
          <w:sz w:val="22"/>
          <w:szCs w:val="22"/>
        </w:rPr>
        <w:t>Feature Scaling: Standardizing or normalizing numerical features to bring them to a comparable scale.</w:t>
      </w:r>
    </w:p>
    <w:p>
      <w:pPr>
        <w:pStyle w:val="ListParagraph"/>
        <w:numPr>
          <w:ilvl w:val="0"/>
          <w:numId w:val="29"/>
        </w:numPr>
        <w:spacing w:before="60" w:after="60"/>
        <w:rPr/>
      </w:pPr>
      <w:r>
        <w:rPr>
          <w:rFonts w:eastAsia="Arial" w:cs="Arial"/>
          <w:sz w:val="22"/>
          <w:szCs w:val="22"/>
        </w:rPr>
        <w:t>Train-Test Split: Dividing the dataset into training (80%) and testing (20%) subsets using sklearn.</w:t>
      </w:r>
    </w:p>
    <w:p>
      <w:pPr>
        <w:pStyle w:val="Normal"/>
        <w:spacing w:before="100" w:after="60"/>
        <w:rPr/>
      </w:pPr>
      <w:r>
        <w:rPr/>
      </w:r>
    </w:p>
    <w:p>
      <w:pPr>
        <w:pStyle w:val="Normal"/>
        <w:pBdr>
          <w:bottom w:val="single" w:sz="6" w:space="4" w:color="2E75B6"/>
        </w:pBdr>
        <w:spacing w:before="240" w:after="120"/>
        <w:rPr/>
      </w:pPr>
      <w:r>
        <w:rPr>
          <w:rFonts w:eastAsia="Arial" w:cs="Arial"/>
          <w:b/>
          <w:bCs/>
          <w:color w:val="1F3864"/>
          <w:sz w:val="28"/>
          <w:szCs w:val="28"/>
        </w:rPr>
        <w:t>3.  DATASET USED</w:t>
      </w:r>
    </w:p>
    <w:p>
      <w:pPr>
        <w:pStyle w:val="Normal"/>
        <w:spacing w:before="80" w:after="80"/>
        <w:jc w:val="both"/>
        <w:rPr/>
      </w:pPr>
      <w:r>
        <w:rPr>
          <w:rFonts w:eastAsia="Arial" w:cs="Arial"/>
          <w:sz w:val="22"/>
          <w:szCs w:val="22"/>
        </w:rPr>
        <w:t>The Iris Dataset is used in this practical. It is one of the most widely used benchmark datasets in Machine Learning and pattern recognition, originally introduced by British statistician and biologist Ronald Fisher in 1936.</w:t>
      </w:r>
    </w:p>
    <w:p>
      <w:pPr>
        <w:pStyle w:val="Normal"/>
        <w:spacing w:before="80" w:after="40"/>
        <w:rPr/>
      </w:pPr>
      <w:r>
        <w:rPr/>
      </w:r>
    </w:p>
    <w:p>
      <w:pPr>
        <w:pStyle w:val="Normal"/>
        <w:spacing w:before="60" w:after="60"/>
        <w:rPr/>
      </w:pPr>
      <w:r>
        <w:rPr>
          <w:rFonts w:eastAsia="Arial" w:cs="Arial"/>
          <w:b/>
          <w:bCs/>
          <w:color w:val="1F3864"/>
          <w:sz w:val="22"/>
          <w:szCs w:val="22"/>
        </w:rPr>
        <w:t xml:space="preserve">Dataset Name: </w:t>
      </w:r>
      <w:r>
        <w:rPr>
          <w:rFonts w:eastAsia="Arial" w:cs="Arial"/>
          <w:sz w:val="22"/>
          <w:szCs w:val="22"/>
        </w:rPr>
        <w:t>Iris Dataset</w:t>
      </w:r>
    </w:p>
    <w:p>
      <w:pPr>
        <w:pStyle w:val="Normal"/>
        <w:spacing w:before="60" w:after="60"/>
        <w:rPr/>
      </w:pPr>
      <w:r>
        <w:rPr>
          <w:rFonts w:eastAsia="Arial" w:cs="Arial"/>
          <w:b/>
          <w:bCs/>
          <w:color w:val="1F3864"/>
          <w:sz w:val="22"/>
          <w:szCs w:val="22"/>
        </w:rPr>
        <w:t xml:space="preserve">Source: </w:t>
      </w:r>
      <w:r>
        <w:rPr>
          <w:rFonts w:eastAsia="Arial" w:cs="Arial"/>
          <w:sz w:val="22"/>
          <w:szCs w:val="22"/>
        </w:rPr>
        <w:t>UCI Machine Learning Repository / sklearn.datasets</w:t>
      </w:r>
    </w:p>
    <w:p>
      <w:pPr>
        <w:pStyle w:val="Normal"/>
        <w:spacing w:before="60" w:after="60"/>
        <w:rPr/>
      </w:pPr>
      <w:r>
        <w:rPr>
          <w:rFonts w:eastAsia="Arial" w:cs="Arial"/>
          <w:b/>
          <w:bCs/>
          <w:color w:val="1F3864"/>
          <w:sz w:val="22"/>
          <w:szCs w:val="22"/>
        </w:rPr>
        <w:t xml:space="preserve">Total Samples: </w:t>
      </w:r>
      <w:r>
        <w:rPr>
          <w:rFonts w:eastAsia="Arial" w:cs="Arial"/>
          <w:sz w:val="22"/>
          <w:szCs w:val="22"/>
        </w:rPr>
        <w:t>150 rows (instances)</w:t>
      </w:r>
    </w:p>
    <w:p>
      <w:pPr>
        <w:pStyle w:val="Normal"/>
        <w:spacing w:before="60" w:after="60"/>
        <w:rPr/>
      </w:pPr>
      <w:r>
        <w:rPr>
          <w:rFonts w:eastAsia="Arial" w:cs="Arial"/>
          <w:b/>
          <w:bCs/>
          <w:color w:val="1F3864"/>
          <w:sz w:val="22"/>
          <w:szCs w:val="22"/>
        </w:rPr>
        <w:t xml:space="preserve">Number of Features: </w:t>
      </w:r>
      <w:r>
        <w:rPr>
          <w:rFonts w:eastAsia="Arial" w:cs="Arial"/>
          <w:sz w:val="22"/>
          <w:szCs w:val="22"/>
        </w:rPr>
        <w:t>4 (Sepal Length, Sepal Width, Petal Length, Petal Width)</w:t>
      </w:r>
    </w:p>
    <w:p>
      <w:pPr>
        <w:pStyle w:val="Normal"/>
        <w:spacing w:before="60" w:after="60"/>
        <w:rPr/>
      </w:pPr>
      <w:r>
        <w:rPr>
          <w:rFonts w:eastAsia="Arial" w:cs="Arial"/>
          <w:b/>
          <w:bCs/>
          <w:color w:val="1F3864"/>
          <w:sz w:val="22"/>
          <w:szCs w:val="22"/>
        </w:rPr>
        <w:t xml:space="preserve">Target Classes: </w:t>
      </w:r>
      <w:r>
        <w:rPr>
          <w:rFonts w:eastAsia="Arial" w:cs="Arial"/>
          <w:sz w:val="22"/>
          <w:szCs w:val="22"/>
        </w:rPr>
        <w:t>3 (Setosa, Versicolor, Virginica) — 50 samples each</w:t>
      </w:r>
    </w:p>
    <w:p>
      <w:pPr>
        <w:pStyle w:val="Normal"/>
        <w:spacing w:before="60" w:after="60"/>
        <w:rPr/>
      </w:pPr>
      <w:r>
        <w:rPr>
          <w:rFonts w:eastAsia="Arial" w:cs="Arial"/>
          <w:b/>
          <w:bCs/>
          <w:color w:val="1F3864"/>
          <w:sz w:val="22"/>
          <w:szCs w:val="22"/>
        </w:rPr>
        <w:t xml:space="preserve">Data Type: </w:t>
      </w:r>
      <w:r>
        <w:rPr>
          <w:rFonts w:eastAsia="Arial" w:cs="Arial"/>
          <w:sz w:val="22"/>
          <w:szCs w:val="22"/>
        </w:rPr>
        <w:t>Numerical (float values in centimetres)</w:t>
      </w:r>
    </w:p>
    <w:p>
      <w:pPr>
        <w:pStyle w:val="Normal"/>
        <w:spacing w:before="60" w:after="60"/>
        <w:rPr/>
      </w:pPr>
      <w:r>
        <w:rPr>
          <w:rFonts w:eastAsia="Arial" w:cs="Arial"/>
          <w:b/>
          <w:bCs/>
          <w:color w:val="1F3864"/>
          <w:sz w:val="22"/>
          <w:szCs w:val="22"/>
        </w:rPr>
        <w:t xml:space="preserve">Task Type: </w:t>
      </w:r>
      <w:r>
        <w:rPr>
          <w:rFonts w:eastAsia="Arial" w:cs="Arial"/>
          <w:sz w:val="22"/>
          <w:szCs w:val="22"/>
        </w:rPr>
        <w:t>Multi-class Classification</w:t>
      </w:r>
    </w:p>
    <w:p>
      <w:pPr>
        <w:pStyle w:val="Normal"/>
        <w:spacing w:before="100" w:after="60"/>
        <w:rPr/>
      </w:pPr>
      <w:r>
        <w:rPr/>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Feature</w:t>
            </w:r>
          </w:p>
        </w:tc>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Type</w:t>
            </w:r>
          </w:p>
        </w:tc>
        <w:tc>
          <w:tcPr>
            <w:tcW w:w="312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Description</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Sepal Length (cm)</w:t>
            </w:r>
          </w:p>
        </w:tc>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Float</w:t>
            </w:r>
          </w:p>
        </w:tc>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Length of the sepal in cm</w:t>
            </w:r>
          </w:p>
        </w:tc>
      </w:tr>
      <w:tr>
        <w:trPr/>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Sepal Width (cm)</w:t>
            </w:r>
          </w:p>
        </w:tc>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Float</w:t>
            </w:r>
          </w:p>
        </w:tc>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Width of the sepal in cm</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Petal Length (cm)</w:t>
            </w:r>
          </w:p>
        </w:tc>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Float</w:t>
            </w:r>
          </w:p>
        </w:tc>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Length of the petal in cm</w:t>
            </w:r>
          </w:p>
        </w:tc>
      </w:tr>
      <w:tr>
        <w:trPr/>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Petal Width (cm)</w:t>
            </w:r>
          </w:p>
        </w:tc>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Float</w:t>
            </w:r>
          </w:p>
        </w:tc>
        <w:tc>
          <w:tcPr>
            <w:tcW w:w="312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Width of the petal in cm</w:t>
            </w:r>
          </w:p>
        </w:tc>
      </w:tr>
      <w:tr>
        <w:trPr/>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Class (Target)</w:t>
            </w:r>
          </w:p>
        </w:tc>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Categorical</w:t>
            </w:r>
          </w:p>
        </w:tc>
        <w:tc>
          <w:tcPr>
            <w:tcW w:w="312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Iris-Setosa / Versicolor / Virginica</w:t>
            </w:r>
          </w:p>
        </w:tc>
      </w:tr>
    </w:tbl>
    <w:p>
      <w:pPr>
        <w:pStyle w:val="Normal"/>
        <w:spacing w:before="160" w:after="80"/>
        <w:rPr/>
      </w:pPr>
      <w:r>
        <w:rPr/>
      </w:r>
    </w:p>
    <w:p>
      <w:pPr>
        <w:pStyle w:val="Normal"/>
        <w:pBdr>
          <w:bottom w:val="single" w:sz="6" w:space="4" w:color="2E75B6"/>
        </w:pBdr>
        <w:spacing w:before="240" w:after="120"/>
        <w:rPr/>
      </w:pPr>
      <w:r>
        <w:rPr>
          <w:rFonts w:eastAsia="Arial" w:cs="Arial"/>
          <w:b/>
          <w:bCs/>
          <w:color w:val="1F3864"/>
          <w:sz w:val="28"/>
          <w:szCs w:val="28"/>
        </w:rPr>
        <w:t>4.  PROGRAM / CODE</w:t>
      </w:r>
    </w:p>
    <w:p>
      <w:pPr>
        <w:pStyle w:val="Normal"/>
        <w:spacing w:before="80" w:after="80"/>
        <w:jc w:val="both"/>
        <w:rPr/>
      </w:pPr>
      <w:r>
        <w:rPr>
          <w:rFonts w:eastAsia="Arial" w:cs="Arial"/>
          <w:sz w:val="22"/>
          <w:szCs w:val="22"/>
        </w:rPr>
        <w:t>The following Python code demonstrates loading the Iris dataset, performing exploratory data analysis, preprocessing, and a train-test split:</w:t>
      </w:r>
    </w:p>
    <w:p>
      <w:pPr>
        <w:pStyle w:val="Normal"/>
        <w:spacing w:before="80" w:after="40"/>
        <w:rPr/>
      </w:pPr>
      <w:r>
        <w:rPr/>
      </w:r>
    </w:p>
    <w:p>
      <w:pPr>
        <w:pStyle w:val="Normal"/>
        <w:shd w:val="clear" w:fill="F4F4F4"/>
        <w:spacing w:before="40" w:after="40"/>
        <w:rPr/>
      </w:pPr>
      <w:r>
        <w:rPr>
          <w:rFonts w:eastAsia="Courier New" w:cs="Courier New" w:ascii="Courier New" w:hAnsi="Courier New"/>
          <w:color w:val="333333"/>
          <w:sz w:val="18"/>
          <w:szCs w:val="18"/>
        </w:rPr>
        <w:t># Practical 1 – ML Workflow and Basic Data Handling</w:t>
      </w:r>
    </w:p>
    <w:p>
      <w:pPr>
        <w:pStyle w:val="Normal"/>
        <w:shd w:val="clear" w:fill="F4F4F4"/>
        <w:spacing w:before="40" w:after="40"/>
        <w:rPr/>
      </w:pPr>
      <w:r>
        <w:rPr>
          <w:rFonts w:eastAsia="Courier New" w:cs="Courier New" w:ascii="Courier New" w:hAnsi="Courier New"/>
          <w:color w:val="333333"/>
          <w:sz w:val="18"/>
          <w:szCs w:val="18"/>
        </w:rPr>
        <w:t>import pandas as pd</w:t>
      </w:r>
    </w:p>
    <w:p>
      <w:pPr>
        <w:pStyle w:val="Normal"/>
        <w:shd w:val="clear" w:fill="F4F4F4"/>
        <w:spacing w:before="40" w:after="40"/>
        <w:rPr/>
      </w:pPr>
      <w:r>
        <w:rPr>
          <w:rFonts w:eastAsia="Courier New" w:cs="Courier New" w:ascii="Courier New" w:hAnsi="Courier New"/>
          <w:color w:val="333333"/>
          <w:sz w:val="18"/>
          <w:szCs w:val="18"/>
        </w:rPr>
        <w:t>import numpy as np</w:t>
      </w:r>
    </w:p>
    <w:p>
      <w:pPr>
        <w:pStyle w:val="Normal"/>
        <w:shd w:val="clear" w:fill="F4F4F4"/>
        <w:spacing w:before="40" w:after="40"/>
        <w:rPr/>
      </w:pPr>
      <w:r>
        <w:rPr>
          <w:rFonts w:eastAsia="Courier New" w:cs="Courier New" w:ascii="Courier New" w:hAnsi="Courier New"/>
          <w:color w:val="333333"/>
          <w:sz w:val="18"/>
          <w:szCs w:val="18"/>
        </w:rPr>
        <w:t>from sklearn.datasets import load_iris</w:t>
      </w:r>
    </w:p>
    <w:p>
      <w:pPr>
        <w:pStyle w:val="Normal"/>
        <w:shd w:val="clear" w:fill="F4F4F4"/>
        <w:spacing w:before="40" w:after="40"/>
        <w:rPr/>
      </w:pPr>
      <w:r>
        <w:rPr>
          <w:rFonts w:eastAsia="Courier New" w:cs="Courier New" w:ascii="Courier New" w:hAnsi="Courier New"/>
          <w:color w:val="333333"/>
          <w:sz w:val="18"/>
          <w:szCs w:val="18"/>
        </w:rPr>
        <w:t>from sklearn.model_selection import train_test_split</w:t>
      </w:r>
    </w:p>
    <w:p>
      <w:pPr>
        <w:pStyle w:val="Normal"/>
        <w:shd w:val="clear" w:fill="F4F4F4"/>
        <w:spacing w:before="40" w:after="40"/>
        <w:rPr/>
      </w:pPr>
      <w:r>
        <w:rPr>
          <w:rFonts w:eastAsia="Courier New" w:cs="Courier New" w:ascii="Courier New" w:hAnsi="Courier New"/>
          <w:color w:val="333333"/>
          <w:sz w:val="18"/>
          <w:szCs w:val="18"/>
        </w:rPr>
        <w:t>from sklearn.preprocessing import StandardScaler</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333333"/>
          <w:sz w:val="18"/>
          <w:szCs w:val="18"/>
        </w:rPr>
        <w:t># Step 1: Load Dataset</w:t>
      </w:r>
    </w:p>
    <w:p>
      <w:pPr>
        <w:pStyle w:val="Normal"/>
        <w:shd w:val="clear" w:fill="F4F4F4"/>
        <w:spacing w:before="40" w:after="40"/>
        <w:rPr/>
      </w:pPr>
      <w:r>
        <w:rPr>
          <w:rFonts w:eastAsia="Courier New" w:cs="Courier New" w:ascii="Courier New" w:hAnsi="Courier New"/>
          <w:color w:val="333333"/>
          <w:sz w:val="18"/>
          <w:szCs w:val="18"/>
        </w:rPr>
        <w:t>iris = load_iris()</w:t>
      </w:r>
    </w:p>
    <w:p>
      <w:pPr>
        <w:pStyle w:val="Normal"/>
        <w:shd w:val="clear" w:fill="F4F4F4"/>
        <w:spacing w:before="40" w:after="40"/>
        <w:rPr/>
      </w:pPr>
      <w:r>
        <w:rPr>
          <w:rFonts w:eastAsia="Courier New" w:cs="Courier New" w:ascii="Courier New" w:hAnsi="Courier New"/>
          <w:color w:val="333333"/>
          <w:sz w:val="18"/>
          <w:szCs w:val="18"/>
        </w:rPr>
        <w:t>df = pd.DataFrame(iris.data, columns=iris.feature_names)</w:t>
      </w:r>
    </w:p>
    <w:p>
      <w:pPr>
        <w:pStyle w:val="Normal"/>
        <w:shd w:val="clear" w:fill="F4F4F4"/>
        <w:spacing w:before="40" w:after="40"/>
        <w:rPr/>
      </w:pPr>
      <w:r>
        <w:rPr>
          <w:rFonts w:eastAsia="Courier New" w:cs="Courier New" w:ascii="Courier New" w:hAnsi="Courier New"/>
          <w:color w:val="333333"/>
          <w:sz w:val="18"/>
          <w:szCs w:val="18"/>
        </w:rPr>
        <w:t>df['target'] = iris.target</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333333"/>
          <w:sz w:val="18"/>
          <w:szCs w:val="18"/>
        </w:rPr>
        <w:t># Step 2: Explore Data</w:t>
      </w:r>
    </w:p>
    <w:p>
      <w:pPr>
        <w:pStyle w:val="Normal"/>
        <w:shd w:val="clear" w:fill="F4F4F4"/>
        <w:spacing w:before="40" w:after="40"/>
        <w:rPr/>
      </w:pPr>
      <w:r>
        <w:rPr>
          <w:rFonts w:eastAsia="Courier New" w:cs="Courier New" w:ascii="Courier New" w:hAnsi="Courier New"/>
          <w:color w:val="333333"/>
          <w:sz w:val="18"/>
          <w:szCs w:val="18"/>
        </w:rPr>
        <w:t>print('Shape:', df.shape)</w:t>
      </w:r>
    </w:p>
    <w:p>
      <w:pPr>
        <w:pStyle w:val="Normal"/>
        <w:shd w:val="clear" w:fill="F4F4F4"/>
        <w:spacing w:before="40" w:after="40"/>
        <w:rPr/>
      </w:pPr>
      <w:r>
        <w:rPr>
          <w:rFonts w:eastAsia="Courier New" w:cs="Courier New" w:ascii="Courier New" w:hAnsi="Courier New"/>
          <w:color w:val="333333"/>
          <w:sz w:val="18"/>
          <w:szCs w:val="18"/>
        </w:rPr>
        <w:t>print(df.head())</w:t>
      </w:r>
    </w:p>
    <w:p>
      <w:pPr>
        <w:pStyle w:val="Normal"/>
        <w:shd w:val="clear" w:fill="F4F4F4"/>
        <w:spacing w:before="40" w:after="40"/>
        <w:rPr/>
      </w:pPr>
      <w:r>
        <w:rPr>
          <w:rFonts w:eastAsia="Courier New" w:cs="Courier New" w:ascii="Courier New" w:hAnsi="Courier New"/>
          <w:color w:val="333333"/>
          <w:sz w:val="18"/>
          <w:szCs w:val="18"/>
        </w:rPr>
        <w:t>print(df.describe())</w:t>
      </w:r>
    </w:p>
    <w:p>
      <w:pPr>
        <w:pStyle w:val="Normal"/>
        <w:shd w:val="clear" w:fill="F4F4F4"/>
        <w:spacing w:before="40" w:after="40"/>
        <w:rPr/>
      </w:pPr>
      <w:r>
        <w:rPr>
          <w:rFonts w:eastAsia="Courier New" w:cs="Courier New" w:ascii="Courier New" w:hAnsi="Courier New"/>
          <w:color w:val="333333"/>
          <w:sz w:val="18"/>
          <w:szCs w:val="18"/>
        </w:rPr>
        <w:t>print('Missing Values:', df.isnull().sum())</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333333"/>
          <w:sz w:val="18"/>
          <w:szCs w:val="18"/>
        </w:rPr>
        <w:t># Step 3: Feature &amp; Target Split</w:t>
      </w:r>
    </w:p>
    <w:p>
      <w:pPr>
        <w:pStyle w:val="Normal"/>
        <w:shd w:val="clear" w:fill="F4F4F4"/>
        <w:spacing w:before="40" w:after="40"/>
        <w:rPr/>
      </w:pPr>
      <w:r>
        <w:rPr>
          <w:rFonts w:eastAsia="Courier New" w:cs="Courier New" w:ascii="Courier New" w:hAnsi="Courier New"/>
          <w:color w:val="333333"/>
          <w:sz w:val="18"/>
          <w:szCs w:val="18"/>
        </w:rPr>
        <w:t>X = df.drop('target', axis=1)</w:t>
      </w:r>
    </w:p>
    <w:p>
      <w:pPr>
        <w:pStyle w:val="Normal"/>
        <w:shd w:val="clear" w:fill="F4F4F4"/>
        <w:spacing w:before="40" w:after="40"/>
        <w:rPr/>
      </w:pPr>
      <w:r>
        <w:rPr>
          <w:rFonts w:eastAsia="Courier New" w:cs="Courier New" w:ascii="Courier New" w:hAnsi="Courier New"/>
          <w:color w:val="333333"/>
          <w:sz w:val="18"/>
          <w:szCs w:val="18"/>
        </w:rPr>
        <w:t>y = df['target']</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333333"/>
          <w:sz w:val="18"/>
          <w:szCs w:val="18"/>
        </w:rPr>
        <w:t># Step 4: Train-Test Split</w:t>
      </w:r>
    </w:p>
    <w:p>
      <w:pPr>
        <w:pStyle w:val="Normal"/>
        <w:shd w:val="clear" w:fill="F4F4F4"/>
        <w:spacing w:before="40" w:after="40"/>
        <w:rPr/>
      </w:pPr>
      <w:r>
        <w:rPr>
          <w:rFonts w:eastAsia="Courier New" w:cs="Courier New" w:ascii="Courier New" w:hAnsi="Courier New"/>
          <w:color w:val="333333"/>
          <w:sz w:val="18"/>
          <w:szCs w:val="18"/>
        </w:rPr>
        <w:t>X_train, X_test, y_train, y_test = train_test_split(</w:t>
      </w:r>
    </w:p>
    <w:p>
      <w:pPr>
        <w:pStyle w:val="Normal"/>
        <w:shd w:val="clear" w:fill="F4F4F4"/>
        <w:spacing w:before="40" w:after="40"/>
        <w:rPr/>
      </w:pPr>
      <w:r>
        <w:rPr>
          <w:rFonts w:eastAsia="Courier New" w:cs="Courier New" w:ascii="Courier New" w:hAnsi="Courier New"/>
          <w:color w:val="333333"/>
          <w:sz w:val="18"/>
          <w:szCs w:val="18"/>
        </w:rPr>
        <w:t xml:space="preserve">    </w:t>
      </w:r>
      <w:r>
        <w:rPr>
          <w:rFonts w:eastAsia="Courier New" w:cs="Courier New" w:ascii="Courier New" w:hAnsi="Courier New"/>
          <w:color w:val="333333"/>
          <w:sz w:val="18"/>
          <w:szCs w:val="18"/>
        </w:rPr>
        <w:t>X, y, test_size=0.2, random_state=42)</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333333"/>
          <w:sz w:val="18"/>
          <w:szCs w:val="18"/>
        </w:rPr>
        <w:t># Step 5: Feature Scaling</w:t>
      </w:r>
    </w:p>
    <w:p>
      <w:pPr>
        <w:pStyle w:val="Normal"/>
        <w:shd w:val="clear" w:fill="F4F4F4"/>
        <w:spacing w:before="40" w:after="40"/>
        <w:rPr/>
      </w:pPr>
      <w:r>
        <w:rPr>
          <w:rFonts w:eastAsia="Courier New" w:cs="Courier New" w:ascii="Courier New" w:hAnsi="Courier New"/>
          <w:color w:val="333333"/>
          <w:sz w:val="18"/>
          <w:szCs w:val="18"/>
        </w:rPr>
        <w:t>scaler = StandardScaler()</w:t>
      </w:r>
    </w:p>
    <w:p>
      <w:pPr>
        <w:pStyle w:val="Normal"/>
        <w:shd w:val="clear" w:fill="F4F4F4"/>
        <w:spacing w:before="40" w:after="40"/>
        <w:rPr/>
      </w:pPr>
      <w:r>
        <w:rPr>
          <w:rFonts w:eastAsia="Courier New" w:cs="Courier New" w:ascii="Courier New" w:hAnsi="Courier New"/>
          <w:color w:val="333333"/>
          <w:sz w:val="18"/>
          <w:szCs w:val="18"/>
        </w:rPr>
        <w:t>X_train = scaler.fit_transform(X_train)</w:t>
      </w:r>
    </w:p>
    <w:p>
      <w:pPr>
        <w:pStyle w:val="Normal"/>
        <w:shd w:val="clear" w:fill="F4F4F4"/>
        <w:spacing w:before="40" w:after="40"/>
        <w:rPr/>
      </w:pPr>
      <w:r>
        <w:rPr>
          <w:rFonts w:eastAsia="Courier New" w:cs="Courier New" w:ascii="Courier New" w:hAnsi="Courier New"/>
          <w:color w:val="333333"/>
          <w:sz w:val="18"/>
          <w:szCs w:val="18"/>
        </w:rPr>
        <w:t>X_test  = scaler.transform(X_test)</w:t>
      </w:r>
    </w:p>
    <w:p>
      <w:pPr>
        <w:pStyle w:val="Normal"/>
        <w:shd w:val="clear" w:fill="F4F4F4"/>
        <w:spacing w:before="40" w:after="40"/>
        <w:rPr/>
      </w:pPr>
      <w:r>
        <w:rPr/>
      </w:r>
    </w:p>
    <w:p>
      <w:pPr>
        <w:pStyle w:val="Normal"/>
        <w:shd w:val="clear" w:fill="F4F4F4"/>
        <w:spacing w:before="40" w:after="40"/>
        <w:rPr/>
      </w:pPr>
      <w:r>
        <w:rPr>
          <w:rFonts w:eastAsia="Courier New" w:cs="Courier New" w:ascii="Courier New" w:hAnsi="Courier New"/>
          <w:color w:val="333333"/>
          <w:sz w:val="18"/>
          <w:szCs w:val="18"/>
        </w:rPr>
        <w:t>print('Train size:', X_train.shape)</w:t>
      </w:r>
    </w:p>
    <w:p>
      <w:pPr>
        <w:pStyle w:val="Normal"/>
        <w:shd w:val="clear" w:fill="F4F4F4"/>
        <w:spacing w:before="40" w:after="40"/>
        <w:rPr/>
      </w:pPr>
      <w:r>
        <w:rPr>
          <w:rFonts w:eastAsia="Courier New" w:cs="Courier New" w:ascii="Courier New" w:hAnsi="Courier New"/>
          <w:color w:val="333333"/>
          <w:sz w:val="18"/>
          <w:szCs w:val="18"/>
        </w:rPr>
        <w:t>print('Test size:', X_test.shape)</w:t>
      </w:r>
    </w:p>
    <w:p>
      <w:pPr>
        <w:pStyle w:val="Normal"/>
        <w:spacing w:before="160" w:after="80"/>
        <w:rPr/>
      </w:pPr>
      <w:r>
        <w:rPr/>
      </w:r>
    </w:p>
    <w:p>
      <w:pPr>
        <w:pStyle w:val="Normal"/>
        <w:pBdr>
          <w:bottom w:val="single" w:sz="6" w:space="4" w:color="2E75B6"/>
        </w:pBdr>
        <w:spacing w:before="240" w:after="120"/>
        <w:rPr/>
      </w:pPr>
      <w:r>
        <w:rPr>
          <w:rFonts w:eastAsia="Arial" w:cs="Arial"/>
          <w:b/>
          <w:bCs/>
          <w:color w:val="1F3864"/>
          <w:sz w:val="28"/>
          <w:szCs w:val="28"/>
        </w:rPr>
        <w:t>5.  OUTPUT</w:t>
      </w:r>
    </w:p>
    <w:p>
      <w:pPr>
        <w:pStyle w:val="Normal"/>
        <w:spacing w:before="80" w:after="80"/>
        <w:jc w:val="both"/>
        <w:rPr/>
      </w:pPr>
      <w:r>
        <w:rPr>
          <w:rFonts w:eastAsia="Arial" w:cs="Arial"/>
          <w:sz w:val="22"/>
          <w:szCs w:val="22"/>
        </w:rPr>
        <w:t>The following results were observed upon executing the program:</w:t>
      </w:r>
    </w:p>
    <w:p>
      <w:pPr>
        <w:pStyle w:val="Normal"/>
        <w:spacing w:before="80" w:after="6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Output Parameter</w:t>
            </w:r>
          </w:p>
        </w:tc>
        <w:tc>
          <w:tcPr>
            <w:tcW w:w="467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Result / Value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Dataset Shape</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150 rows × 5 columns</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Missing Values</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0 (No missing values found)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Mean – Sepal Length</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5.84 cm</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Mean – Petal Length</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3.76 cm</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Training Set Size</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120 samples (80%)</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Testing Set Size</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30 samples (20%)</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After Scaling – Mean</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 xml:space="preserve">≈ </w:t>
            </w:r>
            <w:r>
              <w:rPr>
                <w:rFonts w:eastAsia="Arial" w:cs="Arial"/>
                <w:sz w:val="20"/>
                <w:szCs w:val="20"/>
              </w:rPr>
              <w:t>0.00 (Standardized)</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After Scaling – Std Dev</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 xml:space="preserve">≈ </w:t>
            </w:r>
            <w:r>
              <w:rPr>
                <w:rFonts w:eastAsia="Arial" w:cs="Arial"/>
                <w:sz w:val="20"/>
                <w:szCs w:val="20"/>
              </w:rPr>
              <w:t>1.00 (Standardized)</w:t>
            </w:r>
          </w:p>
        </w:tc>
      </w:tr>
    </w:tbl>
    <w:p>
      <w:pPr>
        <w:pStyle w:val="Normal"/>
        <w:spacing w:before="120" w:after="60"/>
        <w:rPr/>
      </w:pPr>
      <w:r>
        <w:rPr/>
      </w:r>
    </w:p>
    <w:p>
      <w:pPr>
        <w:pStyle w:val="Normal"/>
        <w:spacing w:before="80" w:after="80"/>
        <w:jc w:val="both"/>
        <w:rPr/>
      </w:pPr>
      <w:r>
        <w:rPr>
          <w:rFonts w:eastAsia="Arial" w:cs="Arial"/>
          <w:sz w:val="22"/>
          <w:szCs w:val="22"/>
        </w:rPr>
        <w:t>The dataset was successfully loaded, explored, preprocessed, and split into training and testing subsets. Feature scaling brought all numerical features to a standard normal distribution (mean ≈ 0, std ≈ 1), ensuring that no single feature dominates the learning algorithm due to scale differences.</w:t>
      </w:r>
    </w:p>
    <w:p>
      <w:pPr>
        <w:pStyle w:val="Normal"/>
        <w:spacing w:before="160" w:after="80"/>
        <w:rPr/>
      </w:pPr>
      <w:r>
        <w:rPr/>
      </w:r>
    </w:p>
    <w:p>
      <w:pPr>
        <w:pStyle w:val="Normal"/>
        <w:pBdr>
          <w:bottom w:val="single" w:sz="6" w:space="4" w:color="2E75B6"/>
        </w:pBdr>
        <w:spacing w:before="240" w:after="120"/>
        <w:rPr/>
      </w:pPr>
      <w:r>
        <w:rPr>
          <w:rFonts w:eastAsia="Arial" w:cs="Arial"/>
          <w:b/>
          <w:bCs/>
          <w:color w:val="1F3864"/>
          <w:sz w:val="28"/>
          <w:szCs w:val="28"/>
        </w:rPr>
        <w:t>6.  IMPORTANT TERMS</w:t>
      </w:r>
    </w:p>
    <w:p>
      <w:pPr>
        <w:pStyle w:val="Normal"/>
        <w:spacing w:before="60" w:after="40"/>
        <w:rPr/>
      </w:pPr>
      <w:r>
        <w:rPr/>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Term</w:t>
            </w:r>
          </w:p>
        </w:tc>
        <w:tc>
          <w:tcPr>
            <w:tcW w:w="467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pPr>
            <w:r>
              <w:rPr>
                <w:rFonts w:eastAsia="Arial" w:cs="Arial"/>
                <w:b/>
                <w:bCs/>
                <w:color w:val="FFFFFF"/>
                <w:sz w:val="20"/>
                <w:szCs w:val="20"/>
              </w:rPr>
              <w:t>Definition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Machine Learning</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A field of AI that enables systems to learn from data without explicit programming.</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Dataset</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A structured collection of data used for training or testing ML models.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Feature</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An individual measurable property or characteristic of the data (input variable).</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Label / Target</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The output variable the model is trained to predict.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Preprocessing</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Cleaning and transforming raw data into a format suitable for ML algorithms.</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Train-Test Split</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Dividing data into training (learning) and testing (evaluation) subsets.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Overfitting</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When a model learns noise in training data and fails to generalize to new data.</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StandardScaler</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Sklearn tool that standardizes features by removing mean and scaling to unit variance.</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EDA</w:t>
            </w:r>
          </w:p>
        </w:tc>
        <w:tc>
          <w:tcPr>
            <w:tcW w:w="4679" w:type="dxa"/>
            <w:tcBorders>
              <w:top w:val="single" w:sz="2" w:space="0" w:color="CCCCCC"/>
              <w:left w:val="single" w:sz="2" w:space="0" w:color="CCCCCC"/>
              <w:bottom w:val="single" w:sz="2" w:space="0" w:color="CCCCCC"/>
              <w:right w:val="single" w:sz="2" w:space="0" w:color="CCCCCC"/>
            </w:tcBorders>
            <w:shd w:fill="FFFFFF" w:val="clear"/>
            <w:tcMar>
              <w:top w:w="60" w:type="dxa"/>
              <w:bottom w:w="60" w:type="dxa"/>
            </w:tcMar>
          </w:tcPr>
          <w:p>
            <w:pPr>
              <w:pStyle w:val="Normal"/>
              <w:widowControl w:val="false"/>
              <w:jc w:val="center"/>
              <w:rPr/>
            </w:pPr>
            <w:r>
              <w:rPr>
                <w:rFonts w:eastAsia="Arial" w:cs="Arial"/>
                <w:sz w:val="20"/>
                <w:szCs w:val="20"/>
              </w:rPr>
              <w:t>Exploratory Data Analysis – visual &amp; statistical examination of dataset properties.</w:t>
            </w:r>
          </w:p>
        </w:tc>
      </w:tr>
      <w:tr>
        <w:trPr/>
        <w:tc>
          <w:tcPr>
            <w:tcW w:w="4680"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Supervised Learning</w:t>
            </w:r>
          </w:p>
        </w:tc>
        <w:tc>
          <w:tcPr>
            <w:tcW w:w="4679" w:type="dxa"/>
            <w:tcBorders>
              <w:top w:val="single" w:sz="2" w:space="0" w:color="CCCCCC"/>
              <w:left w:val="single" w:sz="2" w:space="0" w:color="CCCCCC"/>
              <w:bottom w:val="single" w:sz="2" w:space="0" w:color="CCCCCC"/>
              <w:right w:val="single" w:sz="2" w:space="0" w:color="CCCCCC"/>
            </w:tcBorders>
            <w:shd w:fill="F2F2F2" w:val="clear"/>
            <w:tcMar>
              <w:top w:w="60" w:type="dxa"/>
              <w:bottom w:w="60" w:type="dxa"/>
            </w:tcMar>
          </w:tcPr>
          <w:p>
            <w:pPr>
              <w:pStyle w:val="Normal"/>
              <w:widowControl w:val="false"/>
              <w:jc w:val="center"/>
              <w:rPr/>
            </w:pPr>
            <w:r>
              <w:rPr>
                <w:rFonts w:eastAsia="Arial" w:cs="Arial"/>
                <w:sz w:val="20"/>
                <w:szCs w:val="20"/>
              </w:rPr>
              <w:t>ML where the model is trained on labelled input-output pairs.</w:t>
            </w:r>
          </w:p>
        </w:tc>
      </w:tr>
    </w:tbl>
    <w:p>
      <w:pPr>
        <w:pStyle w:val="Normal"/>
        <w:spacing w:before="160" w:after="80"/>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color w:val="1F3864"/>
                <w:sz w:val="24"/>
                <w:szCs w:val="24"/>
              </w:rPr>
              <w:t>7.  CONCLUSION</w:t>
            </w:r>
          </w:p>
        </w:tc>
      </w:tr>
      <w:tr>
        <w:trPr/>
        <w:tc>
          <w:tcPr>
            <w:tcW w:w="9360" w:type="dxa"/>
            <w:tcBorders>
              <w:top w:val="single" w:sz="2" w:space="0" w:color="CCCCCC"/>
              <w:left w:val="single" w:sz="2" w:space="0" w:color="CCCCCC"/>
              <w:bottom w:val="single" w:sz="2" w:space="0" w:color="CCCCCC"/>
              <w:right w:val="single" w:sz="2" w:space="0" w:color="CCCCCC"/>
            </w:tcBorders>
            <w:shd w:fill="FFFFFF" w:val="clear"/>
            <w:tcMar>
              <w:top w:w="100" w:type="dxa"/>
              <w:left w:w="200" w:type="dxa"/>
              <w:bottom w:w="100" w:type="dxa"/>
              <w:right w:w="200" w:type="dxa"/>
            </w:tcMar>
          </w:tcPr>
          <w:p>
            <w:pPr>
              <w:pStyle w:val="Normal"/>
              <w:widowControl w:val="false"/>
              <w:spacing w:before="80" w:after="80"/>
              <w:jc w:val="both"/>
              <w:rPr/>
            </w:pPr>
            <w:r>
              <w:rPr>
                <w:rFonts w:eastAsia="Arial" w:cs="Arial"/>
                <w:sz w:val="22"/>
                <w:szCs w:val="22"/>
              </w:rPr>
              <w:t>In this practical, we successfully studied the complete Machine Learning workflow, from problem understanding to data preprocessing and train-test splitting. Using the Iris dataset, we performed fundamental data handling operations — loading, exploring, cleaning, encoding, scaling, and splitting — using Python's Pandas, NumPy, and Scikit-learn libraries. This practical establishes the foundational understanding required for building and evaluating ML models in subsequent practicals.</w:t>
            </w:r>
          </w:p>
        </w:tc>
      </w:tr>
    </w:tbl>
    <w:p>
      <w:pPr>
        <w:pStyle w:val="Normal"/>
        <w:spacing w:before="160" w:after="8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080" w:gutter="0" w:header="0" w:top="708" w:footer="0" w:bottom="7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bering>
</file>

<file path=word/settings.xml><?xml version="1.0" encoding="utf-8"?>
<w:settings xmlns:w="http://schemas.openxmlformats.org/wordprocessingml/2006/main">
  <w:zoom w:percent="127"/>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358</TotalTime>
  <Application>LibreOffice/7.3.7.2$Linux_X86_64 LibreOffice_project/30$Build-2</Application>
  <AppVersion>15.0000</AppVersion>
  <Pages>4</Pages>
  <Words>897</Words>
  <Characters>5455</Characters>
  <CharactersWithSpaces>6240</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2026-03-09T05:04:11Z</dcterms:created>
  <dc:creator>Un-named</dc:creator>
  <dc:description/>
  <dc:language>en-US</dc:language>
  <cp:lastModifiedBy/>
  <dcterms:modified xsi:type="dcterms:W3CDTF">2026-03-16T10:17:49Z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