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JDBC Questions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JDBC architecture.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Discuss JDBC Driver types.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 traditional Client Server architecture with 3-tier application in java.</w:t>
      </w:r>
    </w:p>
    <w:p w:rsidR="00000000" w:rsidDel="00000000" w:rsidP="00000000" w:rsidRDefault="00000000" w:rsidRPr="00000000" w14:paraId="00000005">
      <w:pPr>
        <w:spacing w:after="240" w:before="240" w:lineRule="auto"/>
        <w:ind w:left="288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Discuss how communication happens between client and middle tier with diagram.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List steps associated with Database Connectivity 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Discuss types of statements associated with JDBC.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How java SE’s distributed object model is similar to javas SE’s platform object model?(Hint:See oracle docs)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Discuss the steps of registering the driver class? (Hint:Pg no:482)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When is executeUpdate() ,executeQuery() and execute() used?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Compare executeUpdate(),executeQuery() and execute()?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Discuss the purpose of createStatement() 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10)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connection, Statement and ResultSet ?(Hint : Section:5.4.2)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Discuss any five types of SQLException ? (with diagram)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Explain the use of prepared statement with example?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rowset and ResultSet?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How can performance of a program be improved by batch processing?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The first version of jdbc api released on which day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The latest version of jdbc api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ind w:left="36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XML Questions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Explain structure of an xml document with example? (pg.no 282)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Define DTD (pg.no 300)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3) Discuss DTD to specify document structure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4) Compare xml schema vs DTD. (pg.no 301 3rd paragraph)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Discuss the mechanism for identifying DTD.section (3.4.1)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 Define Parser (pg.no 286)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 Discuss the two kinds of parser java library provide.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 Explain DOM Parser with example (pg.no 287)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9) Define Document Object (pg.no 288)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10) Discuss DOM Tree with diagram (pg.no 290)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11) Discuss the rules for element content. (pg.no 304)</w:t>
      </w:r>
    </w:p>
    <w:p w:rsidR="00000000" w:rsidDel="00000000" w:rsidP="00000000" w:rsidRDefault="00000000" w:rsidRPr="00000000" w14:paraId="00000024">
      <w:pPr>
        <w:spacing w:after="240" w:before="240" w:lineRule="auto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ab/>
        <w:t xml:space="preserve">Or</w:t>
      </w:r>
    </w:p>
    <w:p w:rsidR="00000000" w:rsidDel="00000000" w:rsidP="00000000" w:rsidRDefault="00000000" w:rsidRPr="00000000" w14:paraId="00000025">
      <w:pPr>
        <w:spacing w:after="240" w:before="240" w:lineRule="auto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does the rules specify and discuss the rules for element content.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color w:val="ff0000"/>
          <w:sz w:val="36"/>
          <w:szCs w:val="36"/>
        </w:rPr>
      </w:pPr>
      <w:r w:rsidDel="00000000" w:rsidR="00000000" w:rsidRPr="00000000">
        <w:rPr>
          <w:color w:val="ff0000"/>
          <w:sz w:val="36"/>
          <w:szCs w:val="36"/>
          <w:rtl w:val="0"/>
        </w:rPr>
        <w:t xml:space="preserve">12) Define XML Schema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13) Define Xpath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14) Compare Tree based paraser VS Stream based parser 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14) comparision between DOM parser vs SAX parser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15) </w:t>
      </w:r>
      <w:r w:rsidDel="00000000" w:rsidR="00000000" w:rsidRPr="00000000">
        <w:rPr>
          <w:sz w:val="36"/>
          <w:szCs w:val="36"/>
          <w:highlight w:val="yellow"/>
          <w:rtl w:val="0"/>
        </w:rPr>
        <w:t xml:space="preserve">Using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16) Treebased parser vs Streaming parser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17) Define namespace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18) Define SAX , STAX, XSLT, DTD, SCHEMA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19) Define STAX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20) Which parser comes under the streaming parser category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21) When you should use a streaming parser? (pg.no 340)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22) Compare SAX with STAX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23) Difference between XML and HTML.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24)Explain types of parsers.</w:t>
      </w:r>
    </w:p>
    <w:p w:rsidR="00000000" w:rsidDel="00000000" w:rsidP="00000000" w:rsidRDefault="00000000" w:rsidRPr="00000000" w14:paraId="00000034">
      <w:pPr>
        <w:spacing w:after="240" w:before="240" w:lineRule="auto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left="36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RMI Questions</w:t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1) Define Locate Remote Object</w:t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2) Define Server with referance to rmi</w:t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3) Define Client with referance to rmi</w:t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4) Discuss the objective of distributed object application</w:t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Discuss about the rmi distributed application with the help of the diagram</w:t>
      </w:r>
    </w:p>
    <w:p w:rsidR="00000000" w:rsidDel="00000000" w:rsidP="00000000" w:rsidRDefault="00000000" w:rsidRPr="00000000" w14:paraId="0000003C">
      <w:pPr>
        <w:spacing w:after="240" w:before="240" w:lineRule="auto"/>
        <w:ind w:left="36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ab/>
        <w:tab/>
        <w:t xml:space="preserve">or   </w:t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Discuss the process of rmi distributed application with the diagram</w:t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6) Define Remote interface, Objects and Methods</w:t>
      </w:r>
    </w:p>
    <w:p w:rsidR="00000000" w:rsidDel="00000000" w:rsidP="00000000" w:rsidRDefault="00000000" w:rsidRPr="00000000" w14:paraId="0000003F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7) Define Stub and Skelaton</w:t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8) Discuss the steps for creating distributed application using rmi</w:t>
      </w:r>
    </w:p>
    <w:p w:rsidR="00000000" w:rsidDel="00000000" w:rsidP="00000000" w:rsidRDefault="00000000" w:rsidRPr="00000000" w14:paraId="00000041">
      <w:pPr>
        <w:spacing w:after="240" w:before="240" w:lineRule="auto"/>
        <w:ind w:left="36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Internationalization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Locales made up of how many components. Discuss all components.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While formatiing data and time , which are the four issues locale-dependent issues to be considered?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Collation and Normalization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Message Formatting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Define , resource , property file , resource bundle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8A4EB6"/>
    <w:pPr>
      <w:spacing w:after="0" w:line="276" w:lineRule="auto"/>
    </w:pPr>
    <w:rPr>
      <w:rFonts w:ascii="Arial" w:cs="Arial" w:eastAsia="Arial" w:hAnsi="Arial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A4EB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800E4D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0E4D"/>
    <w:rPr>
      <w:rFonts w:ascii="Arial" w:cs="Arial" w:eastAsia="Arial" w:hAnsi="Arial"/>
      <w:lang w:eastAsia="en-IN" w:val="en"/>
    </w:rPr>
  </w:style>
  <w:style w:type="paragraph" w:styleId="Footer">
    <w:name w:val="footer"/>
    <w:basedOn w:val="Normal"/>
    <w:link w:val="FooterChar"/>
    <w:uiPriority w:val="99"/>
    <w:unhideWhenUsed w:val="1"/>
    <w:rsid w:val="00800E4D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0E4D"/>
    <w:rPr>
      <w:rFonts w:ascii="Arial" w:cs="Arial" w:eastAsia="Arial" w:hAnsi="Arial"/>
      <w:lang w:eastAsia="en-IN" w:val="e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P3MLAzQiE0IWYwreDJABKSZ2Rw==">AMUW2mWdm7DOxHutMcNmhTHlfMnKJBiurDih+RGiLdeQKxBoO1PjwXiZzkOiExmdB8CDpYBKXubFvmK6Bib5DjRqy4mWojZQbfnY74ivW3cTmuUX7X8Dlr8=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2021-03-01T07:06:00Z</dcterms:created>
  <dc:creator>Admin</dc:creator>
</cp:coreProperties>
</file>