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36"/>
        </w:rPr>
        <w:t>Milindh Ravikiran Kashyap</w:t>
      </w:r>
    </w:p>
    <w:p>
      <w:pPr>
        <w:spacing w:before="0" w:after="120"/>
        <w:jc w:val="center"/>
      </w:pPr>
      <w:r>
        <w:rPr>
          <w:rFonts w:ascii="Calibri" w:hAnsi="Calibri"/>
          <w:sz w:val="22"/>
        </w:rPr>
        <w:t>____________________________________________________________________________________________________</w:t>
      </w:r>
    </w:p>
    <w:p>
      <w:pPr>
        <w:spacing w:after="120"/>
        <w:jc w:val="center"/>
      </w:pPr>
      <w:r>
        <w:rPr>
          <w:rFonts w:ascii="Calibri" w:hAnsi="Calibri"/>
          <w:sz w:val="20"/>
        </w:rPr>
        <w:t>Phone: (857)-376-1804 | ravikirankashyap.m@northeastern.edu</w:t>
      </w:r>
    </w:p>
    <w:p>
      <w:pPr>
        <w:spacing w:before="0" w:after="240"/>
        <w:jc w:val="center"/>
      </w:pPr>
      <w:r>
        <w:rPr>
          <w:rFonts w:ascii="Calibri" w:hAnsi="Calibri"/>
          <w:sz w:val="22"/>
        </w:rPr>
        <w:t>____________________________________________________________________________________________________</w:t>
      </w:r>
    </w:p>
    <w:p>
      <w:pPr>
        <w:jc w:val="left"/>
      </w:pPr>
      <w:r>
        <w:rPr>
          <w:rFonts w:ascii="Calibri" w:hAnsi="Calibri"/>
          <w:sz w:val="22"/>
        </w:rPr>
        <w:t>Dear Hiring Manager,</w:t>
      </w:r>
    </w:p>
    <w:p/>
    <w:p>
      <w:pPr>
        <w:spacing w:line="276" w:lineRule="auto"/>
        <w:jc w:val="both"/>
      </w:pPr>
      <w:r>
        <w:rPr>
          <w:rFonts w:ascii="Calibri" w:hAnsi="Calibri"/>
          <w:sz w:val="22"/>
        </w:rPr>
        <w:t>I am writing to express my strong interest in the Content Development Specialist role at Hatch. My experience in analyzing complex data and synthesizing it into clear, concise reports, combined with my project management skills, makes me confident in my ability to contribute to your team's content development and proposal efforts. I am particularly drawn to Hatch's mission of developing innovative solutions and making a difference.</w:t>
      </w:r>
    </w:p>
    <w:p/>
    <w:p>
      <w:pPr>
        <w:spacing w:line="276" w:lineRule="auto"/>
        <w:jc w:val="both"/>
      </w:pPr>
      <w:r>
        <w:rPr>
          <w:rFonts w:ascii="Calibri" w:hAnsi="Calibri"/>
          <w:sz w:val="22"/>
        </w:rPr>
        <w:t>My background in data analysis has equipped me with skills directly transferable to content creation. At Massachusetts Clean Energy Center, I led the RFP process for a Salesforce CRM implementation. This involved gathering detailed requirements, evaluating vendor proposals, and ensuring compliance with data governance standards, all of which honed my ability to distill technical information into understandable terms for diverse audiences. Furthermore, I've used Python and SQL to automate ETL workflows, improving data availability for real-time analytics, showcasing my aptitude for managing complex technical information. These experiences have provided me with the tools to craft compelling narratives from technical details.</w:t>
      </w:r>
    </w:p>
    <w:p/>
    <w:p>
      <w:pPr>
        <w:spacing w:line="276" w:lineRule="auto"/>
        <w:jc w:val="both"/>
      </w:pPr>
      <w:r>
        <w:rPr>
          <w:rFonts w:ascii="Calibri" w:hAnsi="Calibri"/>
          <w:sz w:val="22"/>
        </w:rPr>
        <w:t>Beyond technical skills, I excel in communication and collaboration, essential for this role. At Dialysis-X, I partnered with business leads to gather analytical requirements for financial reporting, bridging the gap between data teams and executive stakeholders. This experience significantly improved my ability to translate complex data into clear and concise narratives for executive-level audiences. Moreover, my experience in leading RFP development and managing multiple projects concurrently demonstrates my ability to contribute effectively to Hatch's proposal efforts and content development.</w:t>
      </w:r>
    </w:p>
    <w:p/>
    <w:p>
      <w:pPr>
        <w:spacing w:line="276" w:lineRule="auto"/>
        <w:jc w:val="both"/>
      </w:pPr>
      <w:r>
        <w:rPr>
          <w:rFonts w:ascii="Calibri" w:hAnsi="Calibri"/>
          <w:sz w:val="22"/>
        </w:rPr>
        <w:t>I am enthusiastic about the opportunity to contribute to Hatch's mission of developing innovative solutions and making a difference. I am eager to learn more about this opportunity and discuss how my skills and experience can benefit your team.</w:t>
      </w:r>
    </w:p>
    <w:p/>
    <w:p>
      <w:pPr>
        <w:jc w:val="left"/>
      </w:pPr>
      <w:r>
        <w:rPr>
          <w:rFonts w:ascii="Calibri" w:hAnsi="Calibri"/>
          <w:sz w:val="22"/>
        </w:rPr>
        <w:t>Sincerely,</w:t>
      </w:r>
    </w:p>
    <w:p>
      <w:pPr>
        <w:spacing w:line="276" w:lineRule="auto"/>
        <w:jc w:val="both"/>
      </w:pPr>
      <w:r>
        <w:rPr>
          <w:rFonts w:ascii="Calibri" w:hAnsi="Calibri"/>
          <w:sz w:val="22"/>
        </w:rPr>
        <w:t>Milindh Ravikiran Kashyap</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