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 Log Analyzer — Technical Documentation</w:t>
      </w:r>
    </w:p>
    <w:p>
      <w:pPr>
        <w:pStyle w:val="Subtitle"/>
      </w:pPr>
      <w:r>
        <w:t xml:space="preserve">Enterprise Production Handover</w:t>
      </w:r>
    </w:p>
    <w:p>
      <w:pPr>
        <w:pStyle w:val="Author"/>
      </w:pPr>
      <w:r>
        <w:t xml:space="preserve">TG</w:t>
      </w:r>
    </w:p>
    <w:p>
      <w:pPr>
        <w:pStyle w:val="Date"/>
      </w:pPr>
      <w:r>
        <w:t xml:space="preserve">Generated 2026-07-22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SourceCode"/>
      </w:pPr>
      <w:r>
        <w:rPr>
          <w:rStyle w:val="VerbatimChar"/>
        </w:rPr>
        <w:t xml:space="preserve">&lt;w:p&gt;&lt;w:r&gt;&lt;w:br w:type="page"/&gt;&lt;/w:r&gt;&lt;/w:p&gt;</w:t>
      </w:r>
    </w:p>
    <w:p>
      <w:pPr>
        <w:pStyle w:val="Heading1"/>
      </w:pPr>
      <w:bookmarkStart w:id="20" w:name="X2f023dd1423ddd5acdd2f2e6fa5ceb51230446c"/>
      <w:r>
        <w:t xml:space="preserve">01 — Project Overview</w:t>
      </w:r>
      <w:bookmarkEnd w:id="20"/>
    </w:p>
    <w:p>
      <w:pPr>
        <w:pStyle w:val="Heading2"/>
      </w:pPr>
      <w:bookmarkStart w:id="21" w:name="overview"/>
      <w:r>
        <w:t xml:space="preserve">Overview</w:t>
      </w:r>
      <w:bookmarkEnd w:id="21"/>
    </w:p>
    <w:p>
      <w:pPr>
        <w:pStyle w:val="FirstParagraph"/>
      </w:pPr>
      <w:r>
        <w:t xml:space="preserve">AI Log Analyzer is a platform that ingests application and infrastructure logs and turns them into</w:t>
      </w:r>
      <w:r>
        <w:t xml:space="preserve"> </w:t>
      </w:r>
      <w:r>
        <w:t xml:space="preserve">actionable diagnosis: it groups and classifies errors, identifies probable root causes with a</w:t>
      </w:r>
      <w:r>
        <w:t xml:space="preserve"> </w:t>
      </w:r>
      <w:r>
        <w:t xml:space="preserve">confidence score, explains failures in plain language, suggests</w:t>
      </w:r>
      <w:r>
        <w:t xml:space="preserve"> </w:t>
      </w:r>
      <w:r>
        <w:rPr>
          <w:b/>
        </w:rPr>
        <w:t xml:space="preserve">safe</w:t>
      </w:r>
      <w:r>
        <w:t xml:space="preserve"> </w:t>
      </w:r>
      <w:r>
        <w:t xml:space="preserve">remediation commands,</w:t>
      </w:r>
      <w:r>
        <w:t xml:space="preserve"> </w:t>
      </w:r>
      <w:r>
        <w:t xml:space="preserve">finds similar past incidents, answers questions about a log via chat, and runs a multi-agent</w:t>
      </w:r>
      <w:r>
        <w:t xml:space="preserve"> </w:t>
      </w:r>
      <w:r>
        <w:t xml:space="preserve">investigation of complex incidents.</w:t>
      </w:r>
    </w:p>
    <w:p>
      <w:pPr>
        <w:pStyle w:val="Heading2"/>
      </w:pPr>
      <w:bookmarkStart w:id="22" w:name="business-problem"/>
      <w:r>
        <w:t xml:space="preserve">Business problem</w:t>
      </w:r>
      <w:bookmarkEnd w:id="22"/>
    </w:p>
    <w:p>
      <w:pPr>
        <w:pStyle w:val="FirstParagraph"/>
      </w:pPr>
      <w:r>
        <w:t xml:space="preserve">During an incident, mean-time-to-resolution is dominated by</w:t>
      </w:r>
      <w:r>
        <w:t xml:space="preserve"> </w:t>
      </w:r>
      <w:r>
        <w:rPr>
          <w:i/>
        </w:rPr>
        <w:t xml:space="preserve">diagnosis</w:t>
      </w:r>
      <w:r>
        <w:t xml:space="preserve">, not repair. Engineers face</w:t>
      </w:r>
      <w:r>
        <w:t xml:space="preserve"> </w:t>
      </w:r>
      <w:r>
        <w:t xml:space="preserve">thousands of unfamiliar log lines under time pressure. This platform compresses that diagnostic</w:t>
      </w:r>
      <w:r>
        <w:t xml:space="preserve"> </w:t>
      </w:r>
      <w:r>
        <w:t xml:space="preserve">phase by doing the pattern-recognition, root-cause reasoning, and runbook lookup automatically —</w:t>
      </w:r>
      <w:r>
        <w:t xml:space="preserve"> </w:t>
      </w:r>
      <w:r>
        <w:t xml:space="preserve">targeting SREs, DevOps engineers, and developers. See</w:t>
      </w:r>
      <w:r>
        <w:t xml:space="preserve"> </w:t>
      </w:r>
      <w:hyperlink r:id="rId23">
        <w:r>
          <w:rPr>
            <w:rStyle w:val="VerbatimChar"/>
          </w:rPr>
          <w:t xml:space="preserve">docs/planning/01-requirements.md</w:t>
        </w:r>
      </w:hyperlink>
      <w:r>
        <w:t xml:space="preserve"> </w:t>
      </w:r>
      <w:r>
        <w:t xml:space="preserve">for personas and user stories.</w:t>
      </w:r>
    </w:p>
    <w:p>
      <w:pPr>
        <w:pStyle w:val="Heading2"/>
      </w:pPr>
      <w:bookmarkStart w:id="24" w:name="purpose"/>
      <w:r>
        <w:t xml:space="preserve">Purpose</w:t>
      </w:r>
      <w:bookmarkEnd w:id="24"/>
    </w:p>
    <w:p>
      <w:pPr>
        <w:pStyle w:val="FirstParagraph"/>
      </w:pPr>
      <w:r>
        <w:t xml:space="preserve">Reduce diagnosis time from hours to minutes by combining</w:t>
      </w:r>
      <w:r>
        <w:t xml:space="preserve"> </w:t>
      </w:r>
      <w:r>
        <w:rPr>
          <w:b/>
        </w:rPr>
        <w:t xml:space="preserve">deterministic log processing</w:t>
      </w:r>
      <w:r>
        <w:t xml:space="preserve"> </w:t>
      </w:r>
      <w:r>
        <w:t xml:space="preserve">(parsing, deduplication, grouping) with</w:t>
      </w:r>
      <w:r>
        <w:t xml:space="preserve"> </w:t>
      </w:r>
      <w:r>
        <w:rPr>
          <w:b/>
        </w:rPr>
        <w:t xml:space="preserve">AI reasoning</w:t>
      </w:r>
      <w:r>
        <w:t xml:space="preserve"> </w:t>
      </w:r>
      <w:r>
        <w:t xml:space="preserve">(classification, root cause, chat,</w:t>
      </w:r>
      <w:r>
        <w:t xml:space="preserve"> </w:t>
      </w:r>
      <w:r>
        <w:t xml:space="preserve">investigation), while never sacrificing safety (commands are suggested, never executed; log content</w:t>
      </w:r>
      <w:r>
        <w:t xml:space="preserve"> </w:t>
      </w:r>
      <w:r>
        <w:t xml:space="preserve">is treated as untrusted input).</w:t>
      </w:r>
    </w:p>
    <w:p>
      <w:pPr>
        <w:pStyle w:val="Heading2"/>
      </w:pPr>
      <w:bookmarkStart w:id="25" w:name="scope"/>
      <w:r>
        <w:t xml:space="preserve">Scope</w:t>
      </w:r>
      <w:bookmarkEnd w:id="25"/>
    </w:p>
    <w:p>
      <w:pPr>
        <w:pStyle w:val="FirstParagraph"/>
      </w:pPr>
      <w:r>
        <w:rPr>
          <w:b/>
        </w:rPr>
        <w:t xml:space="preserve">In scope (implemented):</w:t>
      </w:r>
      <w:r>
        <w:t xml:space="preserve"> </w:t>
      </w:r>
      <w:r>
        <w:t xml:space="preserve">file/paste ingestion; format detection &amp; parsing; error</w:t>
      </w:r>
      <w:r>
        <w:t xml:space="preserve"> </w:t>
      </w:r>
      <w:r>
        <w:t xml:space="preserve">fingerprinting/grouping; AI classification, root cause, and explanation; similar-incident search;</w:t>
      </w:r>
      <w:r>
        <w:t xml:space="preserve"> </w:t>
      </w:r>
      <w:r>
        <w:t xml:space="preserve">chat-with-logs (RAG); incident reports; remediation command suggestions; incident timeline;</w:t>
      </w:r>
      <w:r>
        <w:t xml:space="preserve"> </w:t>
      </w:r>
      <w:r>
        <w:t xml:space="preserve">multi-agent investigation; JWT auth; audit logging; Prometheus metrics; Docker &amp; Kubernetes</w:t>
      </w:r>
      <w:r>
        <w:t xml:space="preserve"> </w:t>
      </w:r>
      <w:r>
        <w:t xml:space="preserve">deployment.</w:t>
      </w:r>
    </w:p>
    <w:p>
      <w:pPr>
        <w:pStyle w:val="BodyText"/>
      </w:pPr>
      <w:r>
        <w:rPr>
          <w:b/>
        </w:rPr>
        <w:t xml:space="preserve">Out of scope (Inference — not implemented):</w:t>
      </w:r>
      <w:r>
        <w:t xml:space="preserve"> </w:t>
      </w:r>
      <w:r>
        <w:t xml:space="preserve">live streaming from K8s pods / Docker / tailing;</w:t>
      </w:r>
      <w:r>
        <w:t xml:space="preserve"> </w:t>
      </w:r>
      <w:r>
        <w:t xml:space="preserve">multi-tenant organizations/RBAC beyond user-owns-data; automatic command execution; PDF report</w:t>
      </w:r>
      <w:r>
        <w:t xml:space="preserve"> </w:t>
      </w:r>
      <w:r>
        <w:t xml:space="preserve">export; mobile UI. See</w:t>
      </w:r>
      <w:r>
        <w:t xml:space="preserve"> </w:t>
      </w:r>
      <w:hyperlink r:id="rId26">
        <w:r>
          <w:rPr>
            <w:rStyle w:val="VerbatimChar"/>
          </w:rPr>
          <w:t xml:space="preserve">docs/planning/05-backlog.md</w:t>
        </w:r>
      </w:hyperlink>
      <w:r>
        <w:t xml:space="preserve">.</w:t>
      </w:r>
    </w:p>
    <w:p>
      <w:pPr>
        <w:pStyle w:val="Heading2"/>
      </w:pPr>
      <w:bookmarkStart w:id="27" w:name="features-implemented"/>
      <w:r>
        <w:t xml:space="preserve">Features (implemented)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Entry point (code)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Upload / paste logs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backend/app/api/v1/logs.py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Format detection &amp; parsing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backend/app/parsing/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Error fingerprinting &amp; grouping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backend/app/parsing/fingerprint.py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backend/app/services/pipeline.py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classification / root cause / explanation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backend/app/ai/pipelines/analyze.py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backend/app/ai/prompts/analysis.py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Similar-incident search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backend/app/services/similarity.py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Chat with logs (RAG, SSE)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backend/app/api/v1/chat.py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backend/app/ai/rag/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Incident reports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backend/app/services/report.py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Remediation commands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backend/app/ai/commands/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Timeline &amp; multi-agent investigation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backend/app/services/timeline.py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backend/app/ai/agents/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Auth, audit, rate limiting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backend/app/services/auth.py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backend/app/core/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Metrics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backend/app/core/metrics.py</w:t>
            </w:r>
          </w:p>
        </w:tc>
      </w:tr>
    </w:tbl>
    <w:p>
      <w:pPr>
        <w:pStyle w:val="Heading2"/>
      </w:pPr>
      <w:bookmarkStart w:id="28" w:name="high-level-context-diagram"/>
      <w:r>
        <w:t xml:space="preserve">High-level context diagram</w:t>
      </w:r>
      <w:bookmarkEnd w:id="28"/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user["SRE / DevOps / Developer"] --&gt;|upload or paste logs| APP["AI Log Analyzer"]</w:t>
      </w:r>
      <w:r>
        <w:br/>
      </w:r>
      <w:r>
        <w:rPr>
          <w:rStyle w:val="VerbatimChar"/>
        </w:rPr>
        <w:t xml:space="preserve">    APP --&gt;|grouped errors, root cause, fixes| user</w:t>
      </w:r>
      <w:r>
        <w:br/>
      </w:r>
      <w:r>
        <w:rPr>
          <w:rStyle w:val="VerbatimChar"/>
        </w:rPr>
        <w:t xml:space="preserve">    APP --&gt;|classification, chat, investigation| OAI["OpenAI (optional)"]</w:t>
      </w:r>
      <w:r>
        <w:br/>
      </w:r>
      <w:r>
        <w:rPr>
          <w:rStyle w:val="VerbatimChar"/>
        </w:rPr>
        <w:t xml:space="preserve">    APP --&gt; DB[("PostgreSQL / Redis / Qdrant")]</w:t>
      </w:r>
    </w:p>
    <w:p>
      <w:pPr>
        <w:pStyle w:val="Heading2"/>
      </w:pPr>
      <w:bookmarkStart w:id="29" w:name="status"/>
      <w:r>
        <w:t xml:space="preserve">Status</w:t>
      </w:r>
      <w:bookmarkEnd w:id="29"/>
    </w:p>
    <w:p>
      <w:pPr>
        <w:pStyle w:val="FirstParagraph"/>
      </w:pPr>
      <w:r>
        <w:t xml:space="preserve">Feature-complete: all 10 AI phases from the brief delivered; 99 backend tests passing; frontend</w:t>
      </w:r>
      <w:r>
        <w:t xml:space="preserve"> </w:t>
      </w:r>
      <w:r>
        <w:t xml:space="preserve">typechecks and builds. See</w:t>
      </w:r>
      <w:r>
        <w:t xml:space="preserve"> </w:t>
      </w:r>
      <w:hyperlink r:id="rId30">
        <w:r>
          <w:rPr>
            <w:rStyle w:val="VerbatimChar"/>
          </w:rPr>
          <w:t xml:space="preserve">progress.md</w:t>
        </w:r>
      </w:hyperlink>
      <w:r>
        <w:t xml:space="preserve"> </w:t>
      </w:r>
      <w:r>
        <w:t xml:space="preserve">for the full milestone log and</w:t>
      </w:r>
      <w:r>
        <w:t xml:space="preserve"> </w:t>
      </w:r>
      <w:hyperlink r:id="rId31">
        <w:r>
          <w:rPr>
            <w:rStyle w:val="VerbatimChar"/>
          </w:rPr>
          <w:t xml:space="preserve">CHANGELOG.md</w:t>
        </w:r>
      </w:hyperlink>
      <w:r>
        <w:t xml:space="preserve"> </w:t>
      </w:r>
      <w:r>
        <w:t xml:space="preserve">for release history.</w:t>
      </w:r>
    </w:p>
    <w:p>
      <w:pPr>
        <w:pStyle w:val="Heading2"/>
      </w:pPr>
      <w:bookmarkStart w:id="32" w:name="cross-references"/>
      <w:r>
        <w:t xml:space="preserve">Cross-references</w:t>
      </w:r>
      <w:bookmarkEnd w:id="32"/>
    </w:p>
    <w:p>
      <w:pPr>
        <w:numPr>
          <w:ilvl w:val="0"/>
          <w:numId w:val="1001"/>
        </w:numPr>
        <w:pStyle w:val="Compact"/>
      </w:pPr>
      <w:r>
        <w:t xml:space="preserve">Architecture →</w:t>
      </w:r>
      <w:r>
        <w:t xml:space="preserve"> </w:t>
      </w:r>
      <w:hyperlink r:id="rId33">
        <w:r>
          <w:rPr>
            <w:rStyle w:val="Hyperlink"/>
          </w:rPr>
          <w:t xml:space="preserve">02</w:t>
        </w:r>
      </w:hyperlink>
    </w:p>
    <w:p>
      <w:pPr>
        <w:numPr>
          <w:ilvl w:val="0"/>
          <w:numId w:val="1001"/>
        </w:numPr>
        <w:pStyle w:val="Compact"/>
      </w:pPr>
      <w:r>
        <w:t xml:space="preserve">What it does, step by step →</w:t>
      </w:r>
      <w:r>
        <w:t xml:space="preserve"> </w:t>
      </w:r>
      <w:hyperlink r:id="rId34">
        <w:r>
          <w:rPr>
            <w:rStyle w:val="Hyperlink"/>
          </w:rPr>
          <w:t xml:space="preserve">15 User Guide</w:t>
        </w:r>
      </w:hyperlink>
    </w:p>
    <w:p>
      <w:pPr>
        <w:numPr>
          <w:ilvl w:val="0"/>
          <w:numId w:val="1001"/>
        </w:numPr>
        <w:pStyle w:val="Compact"/>
      </w:pPr>
      <w:r>
        <w:t xml:space="preserve">Why decisions were made →</w:t>
      </w:r>
      <w:r>
        <w:t xml:space="preserve"> </w:t>
      </w:r>
      <w:hyperlink r:id="rId35">
        <w:r>
          <w:rPr>
            <w:rStyle w:val="VerbatimChar"/>
          </w:rPr>
          <w:t xml:space="preserve">docs/adr/</w:t>
        </w:r>
      </w:hyperlink>
    </w:p>
    <w:p>
      <w:pPr>
        <w:pStyle w:val="Heading2"/>
      </w:pPr>
      <w:bookmarkStart w:id="36" w:name="interview-notes"/>
      <w:r>
        <w:t xml:space="preserve">Interview notes</w:t>
      </w:r>
      <w:bookmarkEnd w:id="36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One-liner:</w:t>
      </w:r>
      <w:r>
        <w:t xml:space="preserve"> </w:t>
      </w:r>
      <w:r>
        <w:t xml:space="preserve">"An LLM-assisted incident-diagnosis platform that deduplicates errors before the</w:t>
      </w:r>
      <w:r>
        <w:t xml:space="preserve"> </w:t>
      </w:r>
      <w:r>
        <w:t xml:space="preserve">model sees them, grounds every AI answer in evidence, and never executes anything."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Why it matters:</w:t>
      </w:r>
      <w:r>
        <w:t xml:space="preserve"> </w:t>
      </w:r>
      <w:r>
        <w:t xml:space="preserve">it demonstrates AI integrated into a real engineering workflow with safety,</w:t>
      </w:r>
      <w:r>
        <w:t xml:space="preserve"> </w:t>
      </w:r>
      <w:r>
        <w:t xml:space="preserve">cost, and testability treated as first-class concerns — not a chatbot wrapper.</w:t>
      </w:r>
    </w:p>
    <w:p>
      <w:pPr>
        <w:pStyle w:val="SourceCode"/>
      </w:pPr>
      <w:r>
        <w:rPr>
          <w:rStyle w:val="VerbatimChar"/>
        </w:rPr>
        <w:t xml:space="preserve">&lt;w:p&gt;&lt;w:r&gt;&lt;w:br w:type="page"/&gt;&lt;/w:r&gt;&lt;/w:p&gt;</w:t>
      </w:r>
    </w:p>
    <w:p>
      <w:pPr>
        <w:pStyle w:val="Heading1"/>
      </w:pPr>
      <w:bookmarkStart w:id="37" w:name="X23e63f1ec1cc0caf76a24e30f556083e1471285"/>
      <w:r>
        <w:t xml:space="preserve">02 — High-Level Architecture</w:t>
      </w:r>
      <w:bookmarkEnd w:id="37"/>
    </w:p>
    <w:p>
      <w:pPr>
        <w:pStyle w:val="Heading2"/>
      </w:pPr>
      <w:bookmarkStart w:id="38" w:name="overview-1"/>
      <w:r>
        <w:t xml:space="preserve">Overview</w:t>
      </w:r>
      <w:bookmarkEnd w:id="38"/>
    </w:p>
    <w:p>
      <w:pPr>
        <w:pStyle w:val="FirstParagraph"/>
      </w:pPr>
      <w:r>
        <w:t xml:space="preserve">The system is a</w:t>
      </w:r>
      <w:r>
        <w:t xml:space="preserve"> </w:t>
      </w:r>
      <w:r>
        <w:rPr>
          <w:b/>
        </w:rPr>
        <w:t xml:space="preserve">modular monolith</w:t>
      </w:r>
      <w:r>
        <w:t xml:space="preserve"> </w:t>
      </w:r>
      <w:r>
        <w:t xml:space="preserve">built with FastAPI, deployed as two processes from one image</w:t>
      </w:r>
      <w:r>
        <w:t xml:space="preserve"> </w:t>
      </w:r>
      <w:r>
        <w:t xml:space="preserve">(API server + Celery worker), backed by PostgreSQL, Redis, and Qdrant, with a React SPA served by</w:t>
      </w:r>
      <w:r>
        <w:t xml:space="preserve"> </w:t>
      </w:r>
      <w:r>
        <w:t xml:space="preserve">nginx. Rationale and alternatives are recorded in</w:t>
      </w:r>
      <w:r>
        <w:t xml:space="preserve"> </w:t>
      </w:r>
      <w:hyperlink r:id="rId39">
        <w:r>
          <w:rPr>
            <w:rStyle w:val="Hyperlink"/>
          </w:rPr>
          <w:t xml:space="preserve">ADR-001</w:t>
        </w:r>
      </w:hyperlink>
      <w:r>
        <w:t xml:space="preserve">.</w:t>
      </w:r>
    </w:p>
    <w:p>
      <w:pPr>
        <w:pStyle w:val="Heading2"/>
      </w:pPr>
      <w:bookmarkStart w:id="40" w:name="architecture-diagram"/>
      <w:r>
        <w:t xml:space="preserve">Architecture diagram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hyperlink r:id="rId41">
        <w:r>
          <w:rPr>
            <w:rStyle w:val="VerbatimChar"/>
          </w:rPr>
          <w:t xml:space="preserve">diagrams/architecture.mmd</w:t>
        </w:r>
      </w:hyperlink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UI["React + TS SPA (nginx, same-origin /api)"]</w:t>
      </w:r>
      <w:r>
        <w:br/>
      </w:r>
      <w:r>
        <w:rPr>
          <w:rStyle w:val="VerbatimChar"/>
        </w:rPr>
        <w:t xml:space="preserve">    subgraph API["FastAPI (async) — process 1"]</w:t>
      </w:r>
      <w:r>
        <w:br/>
      </w:r>
      <w:r>
        <w:rPr>
          <w:rStyle w:val="VerbatimChar"/>
        </w:rPr>
        <w:t xml:space="preserve">        AUTH["Auth / JWT"]</w:t>
      </w:r>
      <w:r>
        <w:br/>
      </w:r>
      <w:r>
        <w:rPr>
          <w:rStyle w:val="VerbatimChar"/>
        </w:rPr>
        <w:t xml:space="preserve">        LOGS["Ingestion"]</w:t>
      </w:r>
      <w:r>
        <w:br/>
      </w:r>
      <w:r>
        <w:rPr>
          <w:rStyle w:val="VerbatimChar"/>
        </w:rPr>
        <w:t xml:space="preserve">        ANA["Analyses / timeline / investigation"]</w:t>
      </w:r>
      <w:r>
        <w:br/>
      </w:r>
      <w:r>
        <w:rPr>
          <w:rStyle w:val="VerbatimChar"/>
        </w:rPr>
        <w:t xml:space="preserve">        CHAT["Chat (SSE)"]</w:t>
      </w:r>
      <w:r>
        <w:br/>
      </w:r>
      <w:r>
        <w:rPr>
          <w:rStyle w:val="VerbatimChar"/>
        </w:rPr>
        <w:t xml:space="preserve">        REP["Reports / commands"]</w:t>
      </w:r>
      <w:r>
        <w:br/>
      </w:r>
      <w:r>
        <w:rPr>
          <w:rStyle w:val="VerbatimChar"/>
        </w:rPr>
        <w:t xml:space="preserve">        MET["/metrics"]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Worker["Celery worker — process 2 (same image)"]</w:t>
      </w:r>
      <w:r>
        <w:br/>
      </w:r>
      <w:r>
        <w:rPr>
          <w:rStyle w:val="VerbatimChar"/>
        </w:rPr>
        <w:t xml:space="preserve">        PIPE["detect → parse → group"]</w:t>
      </w:r>
      <w:r>
        <w:br/>
      </w:r>
      <w:r>
        <w:rPr>
          <w:rStyle w:val="VerbatimChar"/>
        </w:rPr>
        <w:t xml:space="preserve">        AIENR["AI enrichment"]</w:t>
      </w:r>
      <w:r>
        <w:br/>
      </w:r>
      <w:r>
        <w:rPr>
          <w:rStyle w:val="VerbatimChar"/>
        </w:rPr>
        <w:t xml:space="preserve">        IDX["embed + index"]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PG[("PostgreSQL")]</w:t>
      </w:r>
      <w:r>
        <w:br/>
      </w:r>
      <w:r>
        <w:rPr>
          <w:rStyle w:val="VerbatimChar"/>
        </w:rPr>
        <w:t xml:space="preserve">    RD[("Redis")]</w:t>
      </w:r>
      <w:r>
        <w:br/>
      </w:r>
      <w:r>
        <w:rPr>
          <w:rStyle w:val="VerbatimChar"/>
        </w:rPr>
        <w:t xml:space="preserve">    QD[("Qdrant")]</w:t>
      </w:r>
      <w:r>
        <w:br/>
      </w:r>
      <w:r>
        <w:rPr>
          <w:rStyle w:val="VerbatimChar"/>
        </w:rPr>
        <w:t xml:space="preserve">    OAI["OpenAI (LLMProvider)"]</w:t>
      </w:r>
      <w:r>
        <w:br/>
      </w:r>
      <w:r>
        <w:rPr>
          <w:rStyle w:val="VerbatimChar"/>
        </w:rPr>
        <w:t xml:space="preserve">    UI --&gt; API</w:t>
      </w:r>
      <w:r>
        <w:br/>
      </w:r>
      <w:r>
        <w:rPr>
          <w:rStyle w:val="VerbatimChar"/>
        </w:rPr>
        <w:t xml:space="preserve">    API --&gt; PG</w:t>
      </w:r>
      <w:r>
        <w:br/>
      </w:r>
      <w:r>
        <w:rPr>
          <w:rStyle w:val="VerbatimChar"/>
        </w:rPr>
        <w:t xml:space="preserve">    API --&gt; RD</w:t>
      </w:r>
      <w:r>
        <w:br/>
      </w:r>
      <w:r>
        <w:rPr>
          <w:rStyle w:val="VerbatimChar"/>
        </w:rPr>
        <w:t xml:space="preserve">    ANA --&gt; QD</w:t>
      </w:r>
      <w:r>
        <w:br/>
      </w:r>
      <w:r>
        <w:rPr>
          <w:rStyle w:val="VerbatimChar"/>
        </w:rPr>
        <w:t xml:space="preserve">    CHAT --&gt; OAI</w:t>
      </w:r>
      <w:r>
        <w:br/>
      </w:r>
      <w:r>
        <w:rPr>
          <w:rStyle w:val="VerbatimChar"/>
        </w:rPr>
        <w:t xml:space="preserve">    API -. enqueue .-&gt; RD -. consume .-&gt; Worker</w:t>
      </w:r>
      <w:r>
        <w:br/>
      </w:r>
      <w:r>
        <w:rPr>
          <w:rStyle w:val="VerbatimChar"/>
        </w:rPr>
        <w:t xml:space="preserve">    AIENR --&gt; OAI</w:t>
      </w:r>
      <w:r>
        <w:br/>
      </w:r>
      <w:r>
        <w:rPr>
          <w:rStyle w:val="VerbatimChar"/>
        </w:rPr>
        <w:t xml:space="preserve">    IDX --&gt; QD</w:t>
      </w:r>
      <w:r>
        <w:br/>
      </w:r>
      <w:r>
        <w:rPr>
          <w:rStyle w:val="VerbatimChar"/>
        </w:rPr>
        <w:t xml:space="preserve">    PIPE --&gt; PG</w:t>
      </w:r>
      <w:r>
        <w:br/>
      </w:r>
      <w:r>
        <w:rPr>
          <w:rStyle w:val="VerbatimChar"/>
        </w:rPr>
        <w:t xml:space="preserve">    MET --&gt; PROM["Prometheus → Grafana"]</w:t>
      </w:r>
    </w:p>
    <w:p>
      <w:pPr>
        <w:pStyle w:val="Heading2"/>
      </w:pPr>
      <w:bookmarkStart w:id="42" w:name="component-responsibilities"/>
      <w:r>
        <w:t xml:space="preserve">Component responsibilities</w:t>
      </w:r>
      <w:bookmarkEnd w:id="4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(FastAPI)</w:t>
            </w:r>
          </w:p>
        </w:tc>
        <w:tc>
          <w:p>
            <w:pPr>
              <w:pStyle w:val="Compact"/>
              <w:jc w:val="left"/>
            </w:pPr>
            <w:r>
              <w:t xml:space="preserve">HTTP, auth, validation, orchestration, SSE, metrics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backend/app/api/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backend/app/main.py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Worker (Celery)</w:t>
            </w:r>
          </w:p>
        </w:tc>
        <w:tc>
          <w:p>
            <w:pPr>
              <w:pStyle w:val="Compact"/>
              <w:jc w:val="left"/>
            </w:pPr>
            <w:r>
              <w:t xml:space="preserve">Async parse → group → AI → index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backend/app/workers/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backend/app/services/pipeline.py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p>
            <w:pPr>
              <w:pStyle w:val="Compact"/>
              <w:jc w:val="left"/>
            </w:pPr>
            <w:r>
              <w:t xml:space="preserve">Relational store (users → logs → analyses → groups → insights, chat, reports, investigations)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backend/app/models/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p>
            <w:pPr>
              <w:pStyle w:val="Compact"/>
              <w:jc w:val="left"/>
            </w:pPr>
            <w:r>
              <w:t xml:space="preserve">Celery broker + rate-limit backing (Inference: rate limiter is in-memory today, Redis planned)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backend/app/workers/celery_app.py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Qdrant</w:t>
            </w:r>
          </w:p>
        </w:tc>
        <w:tc>
          <w:p>
            <w:pPr>
              <w:pStyle w:val="Compact"/>
              <w:jc w:val="left"/>
            </w:pPr>
            <w:r>
              <w:t xml:space="preserve">Vector similarity search with per-user payload filtering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backend/app/ai/vectorstore/qdrant.py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OpenAI</w:t>
            </w:r>
          </w:p>
        </w:tc>
        <w:tc>
          <w:p>
            <w:pPr>
              <w:pStyle w:val="Compact"/>
              <w:jc w:val="left"/>
            </w:pPr>
            <w:r>
              <w:t xml:space="preserve">LLM inference behind</w:t>
            </w:r>
            <w:r>
              <w:t xml:space="preserve"> </w:t>
            </w:r>
            <w:r>
              <w:rPr>
                <w:rStyle w:val="VerbatimChar"/>
              </w:rPr>
              <w:t xml:space="preserve">LLMProvider</w:t>
            </w:r>
            <w:r>
              <w:t xml:space="preserve"> </w:t>
            </w:r>
            <w:r>
              <w:t xml:space="preserve">interface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backend/app/ai/providers/openai.py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SPA; same-origin</w:t>
            </w:r>
            <w:r>
              <w:t xml:space="preserve"> </w:t>
            </w:r>
            <w:r>
              <w:rPr>
                <w:rStyle w:val="VerbatimChar"/>
              </w:rPr>
              <w:t xml:space="preserve">/api</w:t>
            </w:r>
            <w:r>
              <w:t xml:space="preserve"> </w:t>
            </w:r>
            <w:r>
              <w:t xml:space="preserve">via nginx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</w:t>
            </w:r>
          </w:p>
        </w:tc>
      </w:tr>
    </w:tbl>
    <w:p>
      <w:pPr>
        <w:pStyle w:val="Heading2"/>
      </w:pPr>
      <w:bookmarkStart w:id="43" w:name="clean-architecture-layers"/>
      <w:r>
        <w:t xml:space="preserve">Clean-architecture layers</w:t>
      </w:r>
      <w:bookmarkEnd w:id="43"/>
    </w:p>
    <w:p>
      <w:pPr>
        <w:pStyle w:val="FirstParagraph"/>
      </w:pPr>
      <w:r>
        <w:t xml:space="preserve">Dependencies point inward; each layer knows only the layer beneath it.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R["api/ routers + deps"] --&gt; S["services/ use-cases"]</w:t>
      </w:r>
      <w:r>
        <w:br/>
      </w:r>
      <w:r>
        <w:rPr>
          <w:rStyle w:val="VerbatimChar"/>
        </w:rPr>
        <w:t xml:space="preserve">    S --&gt; RE["repositories/ data access"]</w:t>
      </w:r>
      <w:r>
        <w:br/>
      </w:r>
      <w:r>
        <w:rPr>
          <w:rStyle w:val="VerbatimChar"/>
        </w:rPr>
        <w:t xml:space="preserve">    RE --&gt; M["models/ ORM"]</w:t>
      </w:r>
      <w:r>
        <w:br/>
      </w:r>
      <w:r>
        <w:rPr>
          <w:rStyle w:val="VerbatimChar"/>
        </w:rPr>
        <w:t xml:space="preserve">    S --&gt; AI["ai/ providers, prompts, guards, rag, agents, commands"]</w:t>
      </w:r>
      <w:r>
        <w:br/>
      </w:r>
      <w:r>
        <w:rPr>
          <w:rStyle w:val="VerbatimChar"/>
        </w:rPr>
        <w:t xml:space="preserve">    S --&gt; PA["parsing/ detector, parsers, fingerprint"]</w:t>
      </w:r>
      <w:r>
        <w:br/>
      </w:r>
      <w:r>
        <w:rPr>
          <w:rStyle w:val="VerbatimChar"/>
        </w:rPr>
        <w:t xml:space="preserve">    R --&gt; SC["schemas/ Pydantic wire formats"]</w:t>
      </w:r>
    </w:p>
    <w:p>
      <w:pPr>
        <w:pStyle w:val="FirstParagraph"/>
      </w:pPr>
      <w:r>
        <w:t xml:space="preserve">Detailed layer rules:</w:t>
      </w:r>
      <w:r>
        <w:t xml:space="preserve"> </w:t>
      </w:r>
      <w:hyperlink r:id="rId44">
        <w:r>
          <w:rPr>
            <w:rStyle w:val="Hyperlink"/>
          </w:rPr>
          <w:t xml:space="preserve">03 Low-Level Design</w:t>
        </w:r>
      </w:hyperlink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VerbatimChar"/>
          </w:rPr>
          <w:t xml:space="preserve">docs/planning/02-architecture.md</w:t>
        </w:r>
      </w:hyperlink>
      <w:r>
        <w:t xml:space="preserve">.</w:t>
      </w:r>
    </w:p>
    <w:p>
      <w:pPr>
        <w:pStyle w:val="Heading2"/>
      </w:pPr>
      <w:bookmarkStart w:id="46" w:name="Xc3309bb81775f4f9d11b49dd58886fae74d5ba9"/>
      <w:r>
        <w:t xml:space="preserve">The interface/seam pattern (key design decision)</w:t>
      </w:r>
      <w:bookmarkEnd w:id="46"/>
    </w:p>
    <w:p>
      <w:pPr>
        <w:pStyle w:val="FirstParagraph"/>
      </w:pPr>
      <w:r>
        <w:t xml:space="preserve">Every external dependency is an interface with a production impl and a test fake. This is the single</w:t>
      </w:r>
      <w:r>
        <w:t xml:space="preserve"> </w:t>
      </w:r>
      <w:r>
        <w:t xml:space="preserve">most important structural choice — it makes the whole suite run offline.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Interface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Production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Test/dev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LLMProvider</w:t>
            </w:r>
          </w:p>
        </w:tc>
        <w:tc>
          <w:p>
            <w:pPr>
              <w:pStyle w:val="Compact"/>
              <w:jc w:val="left"/>
            </w:pPr>
            <w:r>
              <w:t xml:space="preserve">OpenAI</w:t>
            </w:r>
          </w:p>
        </w:tc>
        <w:tc>
          <w:p>
            <w:pPr>
              <w:pStyle w:val="Compact"/>
              <w:jc w:val="left"/>
            </w:pPr>
            <w:r>
              <w:t xml:space="preserve">Mock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backend/app/ai/providers/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TaskQueue</w:t>
            </w:r>
          </w:p>
        </w:tc>
        <w:tc>
          <w:p>
            <w:pPr>
              <w:pStyle w:val="Compact"/>
              <w:jc w:val="left"/>
            </w:pPr>
            <w:r>
              <w:t xml:space="preserve">Celery</w:t>
            </w:r>
          </w:p>
        </w:tc>
        <w:tc>
          <w:p>
            <w:pPr>
              <w:pStyle w:val="Compact"/>
              <w:jc w:val="left"/>
            </w:pPr>
            <w:r>
              <w:t xml:space="preserve">Inline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backend/app/core/queue.py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EmbeddingProvider</w:t>
            </w:r>
          </w:p>
        </w:tc>
        <w:tc>
          <w:p>
            <w:pPr>
              <w:pStyle w:val="Compact"/>
              <w:jc w:val="left"/>
            </w:pPr>
            <w:r>
              <w:t xml:space="preserve">sentence-transformers</w:t>
            </w:r>
          </w:p>
        </w:tc>
        <w:tc>
          <w:p>
            <w:pPr>
              <w:pStyle w:val="Compact"/>
              <w:jc w:val="left"/>
            </w:pPr>
            <w:r>
              <w:t xml:space="preserve">Hashing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backend/app/ai/embeddings/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VectorStore</w:t>
            </w:r>
          </w:p>
        </w:tc>
        <w:tc>
          <w:p>
            <w:pPr>
              <w:pStyle w:val="Compact"/>
              <w:jc w:val="left"/>
            </w:pPr>
            <w:r>
              <w:t xml:space="preserve">Qdrant</w:t>
            </w:r>
          </w:p>
        </w:tc>
        <w:tc>
          <w:p>
            <w:pPr>
              <w:pStyle w:val="Compact"/>
              <w:jc w:val="left"/>
            </w:pPr>
            <w:r>
              <w:t xml:space="preserve">In-memory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backend/app/ai/vectorstore/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p>
            <w:pPr>
              <w:pStyle w:val="Compact"/>
              <w:jc w:val="left"/>
            </w:pPr>
            <w:r>
              <w:t xml:space="preserve">SQLite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backend/app/core/db.py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backend/tests/conftest.py</w:t>
            </w:r>
          </w:p>
        </w:tc>
      </w:tr>
    </w:tbl>
    <w:p>
      <w:pPr>
        <w:pStyle w:val="Heading2"/>
      </w:pPr>
      <w:bookmarkStart w:id="47" w:name="configuration"/>
      <w:r>
        <w:t xml:space="preserve">Configuration</w:t>
      </w:r>
      <w:bookmarkEnd w:id="47"/>
    </w:p>
    <w:p>
      <w:pPr>
        <w:pStyle w:val="FirstParagraph"/>
      </w:pPr>
      <w:r>
        <w:t xml:space="preserve">Centralized, 12-factor, via</w:t>
      </w:r>
      <w:r>
        <w:t xml:space="preserve"> </w:t>
      </w:r>
      <w:r>
        <w:rPr>
          <w:rStyle w:val="VerbatimChar"/>
        </w:rPr>
        <w:t xml:space="preserve">pydantic-settings</w:t>
      </w:r>
      <w:r>
        <w:t xml:space="preserve"> </w:t>
      </w:r>
      <w:r>
        <w:t xml:space="preserve">with prefix</w:t>
      </w:r>
      <w:r>
        <w:t xml:space="preserve"> </w:t>
      </w:r>
      <w:r>
        <w:rPr>
          <w:rStyle w:val="VerbatimChar"/>
        </w:rPr>
        <w:t xml:space="preserve">APP_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backend/app/core/config.py</w:t>
      </w:r>
      <w:r>
        <w:t xml:space="preserve">). Full variable table:</w:t>
      </w:r>
      <w:r>
        <w:t xml:space="preserve"> </w:t>
      </w:r>
      <w:hyperlink r:id="rId48">
        <w:r>
          <w:rPr>
            <w:rStyle w:val="Hyperlink"/>
          </w:rPr>
          <w:t xml:space="preserve">08 DevOps &amp; Deployment</w:t>
        </w:r>
      </w:hyperlink>
      <w:r>
        <w:t xml:space="preserve">.</w:t>
      </w:r>
      <w:r>
        <w:t xml:space="preserve"> </w:t>
      </w:r>
      <w:r>
        <w:t xml:space="preserve">Empty</w:t>
      </w:r>
      <w:r>
        <w:t xml:space="preserve"> </w:t>
      </w:r>
      <w:r>
        <w:rPr>
          <w:rStyle w:val="VerbatimChar"/>
        </w:rPr>
        <w:t xml:space="preserve">APP_OPENAI_API_KEY</w:t>
      </w:r>
      <w:r>
        <w:t xml:space="preserve"> </w:t>
      </w:r>
      <w:r>
        <w:t xml:space="preserve">disables AI; empty</w:t>
      </w:r>
      <w:r>
        <w:t xml:space="preserve"> </w:t>
      </w:r>
      <w:r>
        <w:rPr>
          <w:rStyle w:val="VerbatimChar"/>
        </w:rPr>
        <w:t xml:space="preserve">APP_QDRANT_URL</w:t>
      </w:r>
      <w:r>
        <w:t xml:space="preserve"> </w:t>
      </w:r>
      <w:r>
        <w:t xml:space="preserve">disables similarity — both degrade</w:t>
      </w:r>
      <w:r>
        <w:t xml:space="preserve"> </w:t>
      </w:r>
      <w:r>
        <w:t xml:space="preserve">gracefully.</w:t>
      </w:r>
    </w:p>
    <w:p>
      <w:pPr>
        <w:pStyle w:val="Heading2"/>
      </w:pPr>
      <w:bookmarkStart w:id="49" w:name="security-considerations"/>
      <w:r>
        <w:t xml:space="preserve">Security considerations</w:t>
      </w:r>
      <w:bookmarkEnd w:id="49"/>
    </w:p>
    <w:p>
      <w:pPr>
        <w:pStyle w:val="FirstParagraph"/>
      </w:pPr>
      <w:r>
        <w:t xml:space="preserve">Same-origin design (nginx reverse-proxies</w:t>
      </w:r>
      <w:r>
        <w:t xml:space="preserve"> </w:t>
      </w:r>
      <w:r>
        <w:rPr>
          <w:rStyle w:val="VerbatimChar"/>
        </w:rPr>
        <w:t xml:space="preserve">/api</w:t>
      </w:r>
      <w:r>
        <w:t xml:space="preserve">) removes CORS entirely; JWT auth; log content</w:t>
      </w:r>
      <w:r>
        <w:t xml:space="preserve"> </w:t>
      </w:r>
      <w:r>
        <w:t xml:space="preserve">treated as untrusted. Details:</w:t>
      </w:r>
      <w:r>
        <w:t xml:space="preserve"> </w:t>
      </w:r>
      <w:hyperlink r:id="rId50">
        <w:r>
          <w:rPr>
            <w:rStyle w:val="Hyperlink"/>
          </w:rPr>
          <w:t xml:space="preserve">09 Security</w:t>
        </w:r>
      </w:hyperlink>
      <w:r>
        <w:t xml:space="preserve">.</w:t>
      </w:r>
    </w:p>
    <w:p>
      <w:pPr>
        <w:pStyle w:val="Heading2"/>
      </w:pPr>
      <w:bookmarkStart w:id="51" w:name="performance--scaling-considerations"/>
      <w:r>
        <w:t xml:space="preserve">Performance &amp; scaling considerations</w:t>
      </w:r>
      <w:bookmarkEnd w:id="51"/>
    </w:p>
    <w:p>
      <w:pPr>
        <w:pStyle w:val="FirstParagraph"/>
      </w:pPr>
      <w:r>
        <w:t xml:space="preserve">Stateless API (horizontal scale), async I/O throughout,</w:t>
      </w:r>
      <w:r>
        <w:t xml:space="preserve"> </w:t>
      </w:r>
      <w:r>
        <w:rPr>
          <w:rStyle w:val="VerbatimChar"/>
        </w:rPr>
        <w:t xml:space="preserve">202 Accepted</w:t>
      </w:r>
      <w:r>
        <w:t xml:space="preserve"> </w:t>
      </w:r>
      <w:r>
        <w:t xml:space="preserve">for slow work, connection</w:t>
      </w:r>
      <w:r>
        <w:t xml:space="preserve"> </w:t>
      </w:r>
      <w:r>
        <w:t xml:space="preserve">pooling, per-fingerprint AI caching. Details:</w:t>
      </w:r>
      <w:r>
        <w:t xml:space="preserve"> </w:t>
      </w:r>
      <w:hyperlink r:id="rId52">
        <w:r>
          <w:rPr>
            <w:rStyle w:val="Hyperlink"/>
          </w:rPr>
          <w:t xml:space="preserve">10 Performance &amp; Scaling</w:t>
        </w:r>
      </w:hyperlink>
      <w:r>
        <w:t xml:space="preserve">.</w:t>
      </w:r>
    </w:p>
    <w:p>
      <w:pPr>
        <w:pStyle w:val="Heading2"/>
      </w:pPr>
      <w:bookmarkStart w:id="53" w:name="best-practices-demonstrated"/>
      <w:r>
        <w:t xml:space="preserve">Best practices demonstrated</w:t>
      </w:r>
      <w:bookmarkEnd w:id="53"/>
    </w:p>
    <w:p>
      <w:pPr>
        <w:pStyle w:val="FirstParagraph"/>
      </w:pPr>
      <w:r>
        <w:t xml:space="preserve">Clean architecture, dependency injection, repository pattern, interface seams, graceful degradation,</w:t>
      </w:r>
      <w:r>
        <w:t xml:space="preserve"> </w:t>
      </w:r>
      <w:r>
        <w:t xml:space="preserve">structured logging, fail-fast config.</w:t>
      </w:r>
    </w:p>
    <w:p>
      <w:pPr>
        <w:pStyle w:val="Heading2"/>
      </w:pPr>
      <w:bookmarkStart w:id="54" w:name="common-pitfalls"/>
      <w:r>
        <w:t xml:space="preserve">Common pitfalls</w:t>
      </w:r>
      <w:bookmarkEnd w:id="54"/>
    </w:p>
    <w:p>
      <w:pPr>
        <w:numPr>
          <w:ilvl w:val="0"/>
          <w:numId w:val="1003"/>
        </w:numPr>
        <w:pStyle w:val="Compact"/>
      </w:pPr>
      <w:r>
        <w:t xml:space="preserve">Treating the worker as a different codebase — it is the</w:t>
      </w:r>
      <w:r>
        <w:t xml:space="preserve"> </w:t>
      </w:r>
      <w:r>
        <w:rPr>
          <w:b/>
        </w:rPr>
        <w:t xml:space="preserve">same image</w:t>
      </w:r>
      <w:r>
        <w:t xml:space="preserve">, different command.</w:t>
      </w:r>
    </w:p>
    <w:p>
      <w:pPr>
        <w:numPr>
          <w:ilvl w:val="0"/>
          <w:numId w:val="1003"/>
        </w:numPr>
        <w:pStyle w:val="Compact"/>
      </w:pPr>
      <w:r>
        <w:t xml:space="preserve">Adding a DB check to liveness (must be readiness) — see</w:t>
      </w:r>
      <w:r>
        <w:t xml:space="preserve"> </w:t>
      </w:r>
      <w:hyperlink r:id="rId50">
        <w:r>
          <w:rPr>
            <w:rStyle w:val="Hyperlink"/>
          </w:rPr>
          <w:t xml:space="preserve">09</w:t>
        </w:r>
      </w:hyperlink>
      <w:r>
        <w:t xml:space="preserve">/</w:t>
      </w:r>
      <w:hyperlink r:id="rId55">
        <w:r>
          <w:rPr>
            <w:rStyle w:val="Hyperlink"/>
          </w:rPr>
          <w:t xml:space="preserve">12</w:t>
        </w:r>
      </w:hyperlink>
      <w:r>
        <w:t xml:space="preserve">.</w:t>
      </w:r>
    </w:p>
    <w:p>
      <w:pPr>
        <w:pStyle w:val="Heading2"/>
      </w:pPr>
      <w:bookmarkStart w:id="56" w:name="interview-notes-1"/>
      <w:r>
        <w:t xml:space="preserve">Interview notes</w:t>
      </w:r>
      <w:bookmarkEnd w:id="56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Why modular monolith?</w:t>
      </w:r>
      <w:r>
        <w:t xml:space="preserve"> </w:t>
      </w:r>
      <w:r>
        <w:t xml:space="preserve">Microservices solve org-scaling we don't have; module seams</w:t>
      </w:r>
      <w:r>
        <w:t xml:space="preserve"> </w:t>
      </w:r>
      <w:r>
        <w:rPr>
          <w:i/>
        </w:rPr>
        <w:t xml:space="preserve">are</w:t>
      </w:r>
      <w:r>
        <w:t xml:space="preserve"> </w:t>
      </w:r>
      <w:r>
        <w:t xml:space="preserve">the</w:t>
      </w:r>
      <w:r>
        <w:t xml:space="preserve"> </w:t>
      </w:r>
      <w:r>
        <w:t xml:space="preserve">future service boundaries (</w:t>
      </w:r>
      <w:hyperlink r:id="rId39">
        <w:r>
          <w:rPr>
            <w:rStyle w:val="Hyperlink"/>
          </w:rPr>
          <w:t xml:space="preserve">ADR-001</w:t>
        </w:r>
      </w:hyperlink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Follow-up — when would you split?</w:t>
      </w:r>
      <w:r>
        <w:t xml:space="preserve"> </w:t>
      </w:r>
      <w:r>
        <w:t xml:space="preserve">When worker load needs an independent release cadence, or</w:t>
      </w:r>
      <w:r>
        <w:t xml:space="preserve"> </w:t>
      </w:r>
      <w:r>
        <w:t xml:space="preserve">multiple teams contend on the codebase; extract</w:t>
      </w:r>
      <w:r>
        <w:t xml:space="preserve"> </w:t>
      </w:r>
      <w:r>
        <w:rPr>
          <w:rStyle w:val="VerbatimChar"/>
        </w:rPr>
        <w:t xml:space="preserve">workers/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ai/</w:t>
      </w:r>
      <w:r>
        <w:t xml:space="preserve"> </w:t>
      </w:r>
      <w:r>
        <w:t xml:space="preserve">first.</w:t>
      </w:r>
    </w:p>
    <w:p>
      <w:pPr>
        <w:pStyle w:val="SourceCode"/>
      </w:pPr>
      <w:r>
        <w:rPr>
          <w:rStyle w:val="VerbatimChar"/>
        </w:rPr>
        <w:t xml:space="preserve">&lt;w:p&gt;&lt;w:r&gt;&lt;w:br w:type="page"/&gt;&lt;/w:r&gt;&lt;/w:p&gt;</w:t>
      </w:r>
    </w:p>
    <w:p>
      <w:pPr>
        <w:pStyle w:val="Heading1"/>
      </w:pPr>
      <w:bookmarkStart w:id="57" w:name="X13e944f041e37ebcb521150ba5c9c61ebde3e34"/>
      <w:r>
        <w:t xml:space="preserve">03 — Low-Level Design</w:t>
      </w:r>
      <w:bookmarkEnd w:id="57"/>
    </w:p>
    <w:p>
      <w:pPr>
        <w:pStyle w:val="Heading2"/>
      </w:pPr>
      <w:bookmarkStart w:id="58" w:name="overview-2"/>
      <w:r>
        <w:t xml:space="preserve">Overview</w:t>
      </w:r>
      <w:bookmarkEnd w:id="58"/>
    </w:p>
    <w:p>
      <w:pPr>
        <w:pStyle w:val="FirstParagraph"/>
      </w:pPr>
      <w:r>
        <w:t xml:space="preserve">This document describes the internal structure of the backend: the layer boundaries, the key</w:t>
      </w:r>
      <w:r>
        <w:t xml:space="preserve"> </w:t>
      </w:r>
      <w:r>
        <w:t xml:space="preserve">modules, and the design patterns used. It is the detailed companion to</w:t>
      </w:r>
      <w:r>
        <w:t xml:space="preserve"> </w:t>
      </w:r>
      <w:hyperlink r:id="rId33">
        <w:r>
          <w:rPr>
            <w:rStyle w:val="Hyperlink"/>
          </w:rPr>
          <w:t xml:space="preserve">02 High-Level Architecture</w:t>
        </w:r>
      </w:hyperlink>
      <w:r>
        <w:t xml:space="preserve">.</w:t>
      </w:r>
    </w:p>
    <w:p>
      <w:pPr>
        <w:pStyle w:val="Heading2"/>
      </w:pPr>
      <w:bookmarkStart w:id="59" w:name="backend-package-layout"/>
      <w:r>
        <w:t xml:space="preserve">Backend package layout</w:t>
      </w:r>
      <w:bookmarkEnd w:id="59"/>
    </w:p>
    <w:p>
      <w:pPr>
        <w:pStyle w:val="SourceCode"/>
      </w:pPr>
      <w:r>
        <w:rPr>
          <w:rStyle w:val="VerbatimChar"/>
        </w:rPr>
        <w:t xml:space="preserve">backend/app/</w:t>
      </w:r>
      <w:r>
        <w:br/>
      </w:r>
      <w:r>
        <w:rPr>
          <w:rStyle w:val="VerbatimChar"/>
        </w:rPr>
        <w:t xml:space="preserve">├── main.py                 # app factory + lifespan (creates DB pool, embedder, providers, queue)</w:t>
      </w:r>
      <w:r>
        <w:br/>
      </w:r>
      <w:r>
        <w:rPr>
          <w:rStyle w:val="VerbatimChar"/>
        </w:rPr>
        <w:t xml:space="preserve">├── api/</w:t>
      </w:r>
      <w:r>
        <w:br/>
      </w:r>
      <w:r>
        <w:rPr>
          <w:rStyle w:val="VerbatimChar"/>
        </w:rPr>
        <w:t xml:space="preserve">│   ├── deps.py             # DI type-aliases: SettingsDep, DBDep, CurrentUser</w:t>
      </w:r>
      <w:r>
        <w:br/>
      </w:r>
      <w:r>
        <w:rPr>
          <w:rStyle w:val="VerbatimChar"/>
        </w:rPr>
        <w:t xml:space="preserve">│   └── v1/                 # routers: health, auth, users, logs, analyses, chat, reports, investigations</w:t>
      </w:r>
      <w:r>
        <w:br/>
      </w:r>
      <w:r>
        <w:rPr>
          <w:rStyle w:val="VerbatimChar"/>
        </w:rPr>
        <w:t xml:space="preserve">├── core/                   # config, db, security, exceptions, ratelimit, queue, metrics, logging</w:t>
      </w:r>
      <w:r>
        <w:br/>
      </w:r>
      <w:r>
        <w:rPr>
          <w:rStyle w:val="VerbatimChar"/>
        </w:rPr>
        <w:t xml:space="preserve">├── models/                 # SQLAlchemy ORM (11 tables)</w:t>
      </w:r>
      <w:r>
        <w:br/>
      </w:r>
      <w:r>
        <w:rPr>
          <w:rStyle w:val="VerbatimChar"/>
        </w:rPr>
        <w:t xml:space="preserve">├── schemas/                # Pydantic request/response</w:t>
      </w:r>
      <w:r>
        <w:br/>
      </w:r>
      <w:r>
        <w:rPr>
          <w:rStyle w:val="VerbatimChar"/>
        </w:rPr>
        <w:t xml:space="preserve">├── repositories/           # data access (user, audit)</w:t>
      </w:r>
      <w:r>
        <w:br/>
      </w:r>
      <w:r>
        <w:rPr>
          <w:rStyle w:val="VerbatimChar"/>
        </w:rPr>
        <w:t xml:space="preserve">├── services/               # use-cases (auth, ingestion, pipeline, similarity, report, timeline, investigation)</w:t>
      </w:r>
      <w:r>
        <w:br/>
      </w:r>
      <w:r>
        <w:rPr>
          <w:rStyle w:val="VerbatimChar"/>
        </w:rPr>
        <w:t xml:space="preserve">├── parsing/                # detector, parsers/, fingerprint</w:t>
      </w:r>
      <w:r>
        <w:br/>
      </w:r>
      <w:r>
        <w:rPr>
          <w:rStyle w:val="VerbatimChar"/>
        </w:rPr>
        <w:t xml:space="preserve">├── ai/                     # providers/, embeddings/, vectorstore/, prompts/, guards/, rag/, agents/, commands/, pipelines/</w:t>
      </w:r>
      <w:r>
        <w:br/>
      </w:r>
      <w:r>
        <w:rPr>
          <w:rStyle w:val="VerbatimChar"/>
        </w:rPr>
        <w:t xml:space="preserve">└── workers/                # celery_app, tasks</w:t>
      </w:r>
    </w:p>
    <w:p>
      <w:pPr>
        <w:pStyle w:val="Heading2"/>
      </w:pPr>
      <w:bookmarkStart w:id="60" w:name="layer-rules-dependency-direction"/>
      <w:r>
        <w:t xml:space="preserve">Layer rules (dependency direction)</w:t>
      </w:r>
      <w:bookmarkEnd w:id="6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May import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Must NOT import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</w:t>
            </w:r>
          </w:p>
        </w:tc>
        <w:tc>
          <w:p>
            <w:pPr>
              <w:pStyle w:val="Compact"/>
              <w:jc w:val="left"/>
            </w:pPr>
            <w:r>
              <w:t xml:space="preserve">schemas, services, core</w:t>
            </w:r>
          </w:p>
        </w:tc>
        <w:tc>
          <w:p>
            <w:pPr>
              <w:pStyle w:val="Compact"/>
              <w:jc w:val="left"/>
            </w:pPr>
            <w:r>
              <w:t xml:space="preserve">ORM models directly, LLM SDKs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</w:t>
            </w:r>
          </w:p>
        </w:tc>
        <w:tc>
          <w:p>
            <w:pPr>
              <w:pStyle w:val="Compact"/>
              <w:jc w:val="left"/>
            </w:pPr>
            <w:r>
              <w:t xml:space="preserve">repositories, ai, parsing, core, models</w:t>
            </w:r>
          </w:p>
        </w:tc>
        <w:tc>
          <w:p>
            <w:pPr>
              <w:pStyle w:val="Compact"/>
              <w:jc w:val="left"/>
            </w:pPr>
            <w:r>
              <w:t xml:space="preserve">FastAPI request objects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repositories/</w:t>
            </w:r>
          </w:p>
        </w:tc>
        <w:tc>
          <w:p>
            <w:pPr>
              <w:pStyle w:val="Compact"/>
              <w:jc w:val="left"/>
            </w:pPr>
            <w:r>
              <w:t xml:space="preserve">models, SQLAlchemy</w:t>
            </w:r>
          </w:p>
        </w:tc>
        <w:tc>
          <w:p>
            <w:pPr>
              <w:pStyle w:val="Compact"/>
              <w:jc w:val="left"/>
            </w:pPr>
            <w:r>
              <w:t xml:space="preserve">business rules, HTTP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parsing/</w:t>
            </w:r>
          </w:p>
        </w:tc>
        <w:tc>
          <w:p>
            <w:pPr>
              <w:pStyle w:val="Compact"/>
              <w:jc w:val="left"/>
            </w:pPr>
            <w:r>
              <w:t xml:space="preserve">core, their own subpackages</w:t>
            </w:r>
          </w:p>
        </w:tc>
        <w:tc>
          <w:p>
            <w:pPr>
              <w:pStyle w:val="Compact"/>
              <w:jc w:val="left"/>
            </w:pPr>
            <w:r>
              <w:t xml:space="preserve">HTTP, DB sessions (they receive a session)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models/</w:t>
            </w:r>
          </w:p>
        </w:tc>
        <w:tc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p>
            <w:pPr>
              <w:pStyle w:val="Compact"/>
              <w:jc w:val="left"/>
            </w:pPr>
            <w:r>
              <w:t xml:space="preserve">everything else</w:t>
            </w:r>
          </w:p>
        </w:tc>
      </w:tr>
    </w:tbl>
    <w:p>
      <w:pPr>
        <w:pStyle w:val="Heading2"/>
      </w:pPr>
      <w:bookmarkStart w:id="61" w:name="key-design-patterns"/>
      <w:r>
        <w:t xml:space="preserve">Key design patterns</w:t>
      </w:r>
      <w:bookmarkEnd w:id="6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 factory + lifespan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main.py:create_app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lifespan</w:t>
            </w:r>
          </w:p>
        </w:tc>
        <w:tc>
          <w:p>
            <w:pPr>
              <w:pStyle w:val="Compact"/>
              <w:jc w:val="left"/>
            </w:pPr>
            <w:r>
              <w:t xml:space="preserve">testable, no import-time side effects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Dependency injection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api/deps.py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Annotated[..., Depends(...)]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swap deps in tests via</w:t>
            </w:r>
            <w:r>
              <w:t xml:space="preserve"> </w:t>
            </w:r>
            <w:r>
              <w:rPr>
                <w:rStyle w:val="VerbatimChar"/>
              </w:rPr>
              <w:t xml:space="preserve">app.dependency_overrides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repositories/user.py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audit.py</w:t>
            </w:r>
          </w:p>
        </w:tc>
        <w:tc>
          <w:p>
            <w:pPr>
              <w:pStyle w:val="Compact"/>
              <w:jc w:val="left"/>
            </w:pPr>
            <w:r>
              <w:t xml:space="preserve">isolate SQL from business logic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Strategy / interface seam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ai/providers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core/queue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ai/embeddings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ai/vectorstore</w:t>
            </w:r>
          </w:p>
        </w:tc>
        <w:tc>
          <w:p>
            <w:pPr>
              <w:pStyle w:val="Compact"/>
              <w:jc w:val="left"/>
            </w:pPr>
            <w:r>
              <w:t xml:space="preserve">swap prod/fake impls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Registry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parsing/parsers/__init__.py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REGISTRY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open-closed: add a parser without editing a ladder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Template method (agents)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ai/agents/*</w:t>
            </w:r>
            <w:r>
              <w:t xml:space="preserve"> </w:t>
            </w:r>
            <w:r>
              <w:t xml:space="preserve">implement</w:t>
            </w:r>
            <w:r>
              <w:t xml:space="preserve"> </w:t>
            </w:r>
            <w:r>
              <w:rPr>
                <w:rStyle w:val="VerbatimChar"/>
              </w:rPr>
              <w:t xml:space="preserve">Agent</w:t>
            </w:r>
            <w:r>
              <w:t xml:space="preserve"> </w:t>
            </w:r>
            <w:r>
              <w:t xml:space="preserve">protocol</w:t>
            </w:r>
          </w:p>
        </w:tc>
        <w:tc>
          <w:p>
            <w:pPr>
              <w:pStyle w:val="Compact"/>
              <w:jc w:val="left"/>
            </w:pPr>
            <w:r>
              <w:t xml:space="preserve">uniform planner/investigator/verifier steps</w:t>
            </w:r>
          </w:p>
        </w:tc>
      </w:tr>
    </w:tbl>
    <w:p>
      <w:pPr>
        <w:pStyle w:val="Heading2"/>
      </w:pPr>
      <w:bookmarkStart w:id="62" w:name="session--transaction-model"/>
      <w:r>
        <w:t xml:space="preserve">Session &amp; transaction model</w:t>
      </w:r>
      <w:bookmarkEnd w:id="62"/>
    </w:p>
    <w:p>
      <w:pPr>
        <w:pStyle w:val="FirstParagraph"/>
      </w:pPr>
      <w:r>
        <w:rPr>
          <w:rStyle w:val="VerbatimChar"/>
        </w:rPr>
        <w:t xml:space="preserve">get_db</w:t>
      </w:r>
      <w:r>
        <w:t xml:space="preserve"> </w:t>
      </w:r>
      <w:r>
        <w:t xml:space="preserve">(</w:t>
      </w:r>
      <w:r>
        <w:rPr>
          <w:rStyle w:val="VerbatimChar"/>
        </w:rPr>
        <w:t xml:space="preserve">core/db.py</w:t>
      </w:r>
      <w:r>
        <w:t xml:space="preserve">) yields one</w:t>
      </w:r>
      <w:r>
        <w:t xml:space="preserve"> </w:t>
      </w:r>
      <w:r>
        <w:rPr>
          <w:rStyle w:val="VerbatimChar"/>
        </w:rPr>
        <w:t xml:space="preserve">AsyncSession</w:t>
      </w:r>
      <w:r>
        <w:t xml:space="preserve"> </w:t>
      </w:r>
      <w:r>
        <w:t xml:space="preserve">per request and</w:t>
      </w:r>
      <w:r>
        <w:t xml:space="preserve"> </w:t>
      </w:r>
      <w:r>
        <w:rPr>
          <w:b/>
        </w:rPr>
        <w:t xml:space="preserve">commits on success /</w:t>
      </w:r>
      <w:r>
        <w:rPr>
          <w:b/>
        </w:rPr>
        <w:t xml:space="preserve"> </w:t>
      </w:r>
      <w:r>
        <w:rPr>
          <w:b/>
        </w:rPr>
        <w:t xml:space="preserve">rolls back on error in one place</w:t>
      </w:r>
      <w:r>
        <w:t xml:space="preserve"> </w:t>
      </w:r>
      <w:r>
        <w:t xml:space="preserve">— services and repositories never call</w:t>
      </w:r>
      <w:r>
        <w:t xml:space="preserve"> </w:t>
      </w:r>
      <w:r>
        <w:rPr>
          <w:rStyle w:val="VerbatimChar"/>
        </w:rPr>
        <w:t xml:space="preserve">commit()</w:t>
      </w:r>
      <w:r>
        <w:t xml:space="preserve"> </w:t>
      </w:r>
      <w:r>
        <w:t xml:space="preserve">themselves, so</w:t>
      </w:r>
      <w:r>
        <w:t xml:space="preserve"> </w:t>
      </w:r>
      <w:r>
        <w:t xml:space="preserve">a request is transactional. The worker (</w:t>
      </w:r>
      <w:r>
        <w:rPr>
          <w:rStyle w:val="VerbatimChar"/>
        </w:rPr>
        <w:t xml:space="preserve">workers/tasks.py</w:t>
      </w:r>
      <w:r>
        <w:t xml:space="preserve">) creates its own engine/session per task</w:t>
      </w:r>
      <w:r>
        <w:t xml:space="preserve"> </w:t>
      </w:r>
      <w:r>
        <w:t xml:space="preserve">because there is no request to attach to.</w:t>
      </w:r>
    </w:p>
    <w:p>
      <w:pPr>
        <w:pStyle w:val="Heading2"/>
      </w:pPr>
      <w:bookmarkStart w:id="63" w:name="component-diagram--analysis-path"/>
      <w:r>
        <w:t xml:space="preserve">Component diagram — analysis path</w:t>
      </w:r>
      <w:bookmarkEnd w:id="63"/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LR["logs router"] --&gt; IS["IngestionService"]</w:t>
      </w:r>
      <w:r>
        <w:br/>
      </w:r>
      <w:r>
        <w:rPr>
          <w:rStyle w:val="VerbatimChar"/>
        </w:rPr>
        <w:t xml:space="preserve">    IS --&gt; LFREPO["(LogFile + Analysis rows)"]</w:t>
      </w:r>
      <w:r>
        <w:br/>
      </w:r>
      <w:r>
        <w:rPr>
          <w:rStyle w:val="VerbatimChar"/>
        </w:rPr>
        <w:t xml:space="preserve">    LR --&gt;|enqueue| TQ["TaskQueue (Celery|Inline)"]</w:t>
      </w:r>
      <w:r>
        <w:br/>
      </w:r>
      <w:r>
        <w:rPr>
          <w:rStyle w:val="VerbatimChar"/>
        </w:rPr>
        <w:t xml:space="preserve">    TQ --&gt; RA["run_analysis (pipeline)"]</w:t>
      </w:r>
      <w:r>
        <w:br/>
      </w:r>
      <w:r>
        <w:rPr>
          <w:rStyle w:val="VerbatimChar"/>
        </w:rPr>
        <w:t xml:space="preserve">    RA --&gt; DET["detector"] --&gt; PARS["parser"] --&gt; FP["fingerprint"]</w:t>
      </w:r>
      <w:r>
        <w:br/>
      </w:r>
      <w:r>
        <w:rPr>
          <w:rStyle w:val="VerbatimChar"/>
        </w:rPr>
        <w:t xml:space="preserve">    RA --&gt; EG["ErrorGroup rows"]</w:t>
      </w:r>
      <w:r>
        <w:br/>
      </w:r>
      <w:r>
        <w:rPr>
          <w:rStyle w:val="VerbatimChar"/>
        </w:rPr>
        <w:t xml:space="preserve">    RA --&gt; EN["enrich_groups (ai/pipelines/analyze)"]</w:t>
      </w:r>
      <w:r>
        <w:br/>
      </w:r>
      <w:r>
        <w:rPr>
          <w:rStyle w:val="VerbatimChar"/>
        </w:rPr>
        <w:t xml:space="preserve">    EN --&gt; LP["LLMProvider"]</w:t>
      </w:r>
      <w:r>
        <w:br/>
      </w:r>
      <w:r>
        <w:rPr>
          <w:rStyle w:val="VerbatimChar"/>
        </w:rPr>
        <w:t xml:space="preserve">    EN --&gt; IG["injection guards"]</w:t>
      </w:r>
      <w:r>
        <w:br/>
      </w:r>
      <w:r>
        <w:rPr>
          <w:rStyle w:val="VerbatimChar"/>
        </w:rPr>
        <w:t xml:space="preserve">    RA --&gt; IX["index_groups (services/similarity)"]</w:t>
      </w:r>
      <w:r>
        <w:br/>
      </w:r>
      <w:r>
        <w:rPr>
          <w:rStyle w:val="VerbatimChar"/>
        </w:rPr>
        <w:t xml:space="preserve">    IX --&gt; EMB["EmbeddingProvider"] --&gt; VS["VectorStore"]</w:t>
      </w:r>
    </w:p>
    <w:p>
      <w:pPr>
        <w:pStyle w:val="Heading2"/>
      </w:pPr>
      <w:bookmarkStart w:id="64" w:name="error-handling"/>
      <w:r>
        <w:t xml:space="preserve">Error handling</w:t>
      </w:r>
      <w:bookmarkEnd w:id="64"/>
    </w:p>
    <w:p>
      <w:pPr>
        <w:pStyle w:val="FirstParagraph"/>
      </w:pPr>
      <w:r>
        <w:t xml:space="preserve">Domain exceptions (</w:t>
      </w:r>
      <w:r>
        <w:rPr>
          <w:rStyle w:val="VerbatimChar"/>
        </w:rPr>
        <w:t xml:space="preserve">core/exceptions.py</w:t>
      </w:r>
      <w:r>
        <w:t xml:space="preserve">:</w:t>
      </w:r>
      <w:r>
        <w:t xml:space="preserve"> </w:t>
      </w:r>
      <w:r>
        <w:rPr>
          <w:rStyle w:val="VerbatimChar"/>
        </w:rPr>
        <w:t xml:space="preserve">DomainError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NotFoundError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ConflictError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AuthenticationError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RateLimitError</w:t>
      </w:r>
      <w:r>
        <w:t xml:space="preserve">, plus</w:t>
      </w:r>
      <w:r>
        <w:t xml:space="preserve"> </w:t>
      </w:r>
      <w:r>
        <w:rPr>
          <w:rStyle w:val="VerbatimChar"/>
        </w:rPr>
        <w:t xml:space="preserve">FileTooLargeError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AIUnavailableError</w:t>
      </w:r>
      <w:r>
        <w:t xml:space="preserve">) are raised</w:t>
      </w:r>
      <w:r>
        <w:t xml:space="preserve"> </w:t>
      </w:r>
      <w:r>
        <w:t xml:space="preserve">by services and mapped by a single handler to a consistent JSON body</w:t>
      </w:r>
      <w:r>
        <w:t xml:space="preserve"> </w:t>
      </w:r>
      <w:r>
        <w:rPr>
          <w:rStyle w:val="VerbatimChar"/>
        </w:rPr>
        <w:t xml:space="preserve">{"error": {"code", "message"}}</w:t>
      </w:r>
      <w:r>
        <w:t xml:space="preserve">. Unexpected exceptions log a traceback and return a generic 500</w:t>
      </w:r>
      <w:r>
        <w:t xml:space="preserve"> </w:t>
      </w:r>
      <w:r>
        <w:t xml:space="preserve">(no internals leaked). See</w:t>
      </w:r>
      <w:r>
        <w:t xml:space="preserve"> </w:t>
      </w:r>
      <w:hyperlink r:id="rId50">
        <w:r>
          <w:rPr>
            <w:rStyle w:val="Hyperlink"/>
          </w:rPr>
          <w:t xml:space="preserve">09 Security</w:t>
        </w:r>
      </w:hyperlink>
      <w:r>
        <w:t xml:space="preserve">.</w:t>
      </w:r>
    </w:p>
    <w:p>
      <w:pPr>
        <w:pStyle w:val="Heading2"/>
      </w:pPr>
      <w:bookmarkStart w:id="65" w:name="configuration-surface"/>
      <w:r>
        <w:t xml:space="preserve">Configuration surface</w:t>
      </w:r>
      <w:bookmarkEnd w:id="65"/>
    </w:p>
    <w:p>
      <w:pPr>
        <w:pStyle w:val="FirstParagraph"/>
      </w:pPr>
      <w:r>
        <w:t xml:space="preserve">All tunables live in</w:t>
      </w:r>
      <w:r>
        <w:t xml:space="preserve"> </w:t>
      </w:r>
      <w:r>
        <w:rPr>
          <w:rStyle w:val="VerbatimChar"/>
        </w:rPr>
        <w:t xml:space="preserve">core/config.py</w:t>
      </w:r>
      <w:r>
        <w:t xml:space="preserve"> </w:t>
      </w:r>
      <w:r>
        <w:t xml:space="preserve">(</w:t>
      </w:r>
      <w:r>
        <w:rPr>
          <w:rStyle w:val="VerbatimChar"/>
        </w:rPr>
        <w:t xml:space="preserve">Settings</w:t>
      </w:r>
      <w:r>
        <w:t xml:space="preserve">). Notable:</w:t>
      </w:r>
      <w:r>
        <w:t xml:space="preserve"> </w:t>
      </w:r>
      <w:r>
        <w:rPr>
          <w:rStyle w:val="VerbatimChar"/>
        </w:rPr>
        <w:t xml:space="preserve">access_token_expire_minutes</w:t>
      </w:r>
      <w:r>
        <w:t xml:space="preserve"> </w:t>
      </w:r>
      <w:r>
        <w:t xml:space="preserve">(15),</w:t>
      </w:r>
      <w:r>
        <w:t xml:space="preserve"> </w:t>
      </w:r>
      <w:r>
        <w:rPr>
          <w:rStyle w:val="VerbatimChar"/>
        </w:rPr>
        <w:t xml:space="preserve">refresh_token_expire_days</w:t>
      </w:r>
      <w:r>
        <w:t xml:space="preserve"> </w:t>
      </w:r>
      <w:r>
        <w:t xml:space="preserve">(7),</w:t>
      </w:r>
      <w:r>
        <w:t xml:space="preserve"> </w:t>
      </w:r>
      <w:r>
        <w:rPr>
          <w:rStyle w:val="VerbatimChar"/>
        </w:rPr>
        <w:t xml:space="preserve">ai_max_groups_per_analysis</w:t>
      </w:r>
      <w:r>
        <w:t xml:space="preserve"> </w:t>
      </w:r>
      <w:r>
        <w:t xml:space="preserve">(10),</w:t>
      </w:r>
      <w:r>
        <w:t xml:space="preserve"> </w:t>
      </w:r>
      <w:r>
        <w:rPr>
          <w:rStyle w:val="VerbatimChar"/>
        </w:rPr>
        <w:t xml:space="preserve">max_upload_bytes</w:t>
      </w:r>
      <w:r>
        <w:t xml:space="preserve"> </w:t>
      </w:r>
      <w:r>
        <w:t xml:space="preserve">(50MB),</w:t>
      </w:r>
      <w:r>
        <w:t xml:space="preserve"> </w:t>
      </w:r>
      <w:r>
        <w:rPr>
          <w:rStyle w:val="VerbatimChar"/>
        </w:rPr>
        <w:t xml:space="preserve">max_paste_bytes</w:t>
      </w:r>
      <w:r>
        <w:t xml:space="preserve"> </w:t>
      </w:r>
      <w:r>
        <w:t xml:space="preserve">(1MB),</w:t>
      </w:r>
      <w:r>
        <w:t xml:space="preserve"> </w:t>
      </w:r>
      <w:r>
        <w:rPr>
          <w:rStyle w:val="VerbatimChar"/>
        </w:rPr>
        <w:t xml:space="preserve">embedding_backend</w:t>
      </w:r>
      <w:r>
        <w:t xml:space="preserve"> </w:t>
      </w:r>
      <w:r>
        <w:t xml:space="preserve">(</w:t>
      </w:r>
      <w:r>
        <w:rPr>
          <w:rStyle w:val="VerbatimChar"/>
        </w:rPr>
        <w:t xml:space="preserve">hashing</w:t>
      </w:r>
      <w:r>
        <w:t xml:space="preserve">|</w:t>
      </w:r>
      <w:r>
        <w:rPr>
          <w:rStyle w:val="VerbatimChar"/>
        </w:rPr>
        <w:t xml:space="preserve">sentence-transformers</w:t>
      </w:r>
      <w:r>
        <w:t xml:space="preserve">). Full table in</w:t>
      </w:r>
      <w:r>
        <w:t xml:space="preserve"> </w:t>
      </w:r>
      <w:hyperlink r:id="rId48">
        <w:r>
          <w:rPr>
            <w:rStyle w:val="Hyperlink"/>
          </w:rPr>
          <w:t xml:space="preserve">08</w:t>
        </w:r>
      </w:hyperlink>
      <w:r>
        <w:t xml:space="preserve">.</w:t>
      </w:r>
    </w:p>
    <w:p>
      <w:pPr>
        <w:pStyle w:val="Heading2"/>
      </w:pPr>
      <w:bookmarkStart w:id="66" w:name="code-references"/>
      <w:r>
        <w:t xml:space="preserve">Code references</w:t>
      </w:r>
      <w:bookmarkEnd w:id="66"/>
    </w:p>
    <w:p>
      <w:pPr>
        <w:numPr>
          <w:ilvl w:val="0"/>
          <w:numId w:val="1005"/>
        </w:numPr>
        <w:pStyle w:val="Compact"/>
      </w:pPr>
      <w:r>
        <w:t xml:space="preserve">App factory:</w:t>
      </w:r>
      <w:r>
        <w:t xml:space="preserve"> </w:t>
      </w:r>
      <w:r>
        <w:rPr>
          <w:rStyle w:val="VerbatimChar"/>
        </w:rPr>
        <w:t xml:space="preserve">backend/app/main.py</w:t>
      </w:r>
    </w:p>
    <w:p>
      <w:pPr>
        <w:numPr>
          <w:ilvl w:val="0"/>
          <w:numId w:val="1005"/>
        </w:numPr>
        <w:pStyle w:val="Compact"/>
      </w:pPr>
      <w:r>
        <w:t xml:space="preserve">DI:</w:t>
      </w:r>
      <w:r>
        <w:t xml:space="preserve"> </w:t>
      </w:r>
      <w:r>
        <w:rPr>
          <w:rStyle w:val="VerbatimChar"/>
        </w:rPr>
        <w:t xml:space="preserve">backend/app/api/deps.py</w:t>
      </w:r>
    </w:p>
    <w:p>
      <w:pPr>
        <w:numPr>
          <w:ilvl w:val="0"/>
          <w:numId w:val="1005"/>
        </w:numPr>
        <w:pStyle w:val="Compact"/>
      </w:pPr>
      <w:r>
        <w:t xml:space="preserve">Pipeline:</w:t>
      </w:r>
      <w:r>
        <w:t xml:space="preserve"> </w:t>
      </w:r>
      <w:r>
        <w:rPr>
          <w:rStyle w:val="VerbatimChar"/>
        </w:rPr>
        <w:t xml:space="preserve">backend/app/services/pipeline.py</w:t>
      </w:r>
    </w:p>
    <w:p>
      <w:pPr>
        <w:numPr>
          <w:ilvl w:val="0"/>
          <w:numId w:val="1005"/>
        </w:numPr>
        <w:pStyle w:val="Compact"/>
      </w:pPr>
      <w:r>
        <w:t xml:space="preserve">Exceptions:</w:t>
      </w:r>
      <w:r>
        <w:t xml:space="preserve"> </w:t>
      </w:r>
      <w:r>
        <w:rPr>
          <w:rStyle w:val="VerbatimChar"/>
        </w:rPr>
        <w:t xml:space="preserve">backend/app/core/exceptions.py</w:t>
      </w:r>
    </w:p>
    <w:p>
      <w:pPr>
        <w:pStyle w:val="Heading2"/>
      </w:pPr>
      <w:bookmarkStart w:id="67" w:name="best-practices--common-pitfalls"/>
      <w:r>
        <w:t xml:space="preserve">Best practices / common pitfalls</w:t>
      </w:r>
      <w:bookmarkEnd w:id="67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Do</w:t>
      </w:r>
      <w:r>
        <w:t xml:space="preserve"> </w:t>
      </w:r>
      <w:r>
        <w:t xml:space="preserve">raise domain exceptions in services; let the handler translate to HTTP.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Don't</w:t>
      </w:r>
      <w:r>
        <w:t xml:space="preserve"> </w:t>
      </w:r>
      <w:r>
        <w:t xml:space="preserve">call</w:t>
      </w:r>
      <w:r>
        <w:t xml:space="preserve"> </w:t>
      </w:r>
      <w:r>
        <w:rPr>
          <w:rStyle w:val="VerbatimChar"/>
        </w:rPr>
        <w:t xml:space="preserve">session.commit()</w:t>
      </w:r>
      <w:r>
        <w:t xml:space="preserve"> </w:t>
      </w:r>
      <w:r>
        <w:t xml:space="preserve">in a service on the request path — the dependency owns it.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Do</w:t>
      </w:r>
      <w:r>
        <w:t xml:space="preserve"> </w:t>
      </w:r>
      <w:r>
        <w:t xml:space="preserve">add new formats via the parser registry;</w:t>
      </w:r>
      <w:r>
        <w:t xml:space="preserve"> </w:t>
      </w:r>
      <w:r>
        <w:rPr>
          <w:b/>
        </w:rPr>
        <w:t xml:space="preserve">don't</w:t>
      </w:r>
      <w:r>
        <w:t xml:space="preserve"> </w:t>
      </w:r>
      <w:r>
        <w:t xml:space="preserve">grow an if/else ladder.</w:t>
      </w:r>
    </w:p>
    <w:p>
      <w:pPr>
        <w:pStyle w:val="Heading2"/>
      </w:pPr>
      <w:bookmarkStart w:id="68" w:name="interview-notes-2"/>
      <w:r>
        <w:t xml:space="preserve">Interview notes</w:t>
      </w:r>
      <w:bookmarkEnd w:id="68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Why an app factory?</w:t>
      </w:r>
      <w:r>
        <w:t xml:space="preserve"> </w:t>
      </w:r>
      <w:r>
        <w:t xml:space="preserve">Per-test app instances, no import-order bugs, one visible config point.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How is AI mockable?</w:t>
      </w:r>
      <w:r>
        <w:t xml:space="preserve"> </w:t>
      </w:r>
      <w:r>
        <w:t xml:space="preserve">Providers are interfaces; tests inject a</w:t>
      </w:r>
      <w:r>
        <w:t xml:space="preserve"> </w:t>
      </w:r>
      <w:r>
        <w:rPr>
          <w:rStyle w:val="VerbatimChar"/>
        </w:rPr>
        <w:t xml:space="preserve">MockLLMProvider</w:t>
      </w:r>
      <w:r>
        <w:t xml:space="preserve"> </w:t>
      </w:r>
      <w:r>
        <w:t xml:space="preserve">via the queue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app.state</w:t>
      </w:r>
      <w:r>
        <w:t xml:space="preserve">. Follow-up: "show me a test" →</w:t>
      </w:r>
      <w:r>
        <w:t xml:space="preserve"> </w:t>
      </w:r>
      <w:r>
        <w:rPr>
          <w:rStyle w:val="VerbatimChar"/>
        </w:rPr>
        <w:t xml:space="preserve">backend/tests/integration/test_ai_flow.py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&lt;w:p&gt;&lt;w:r&gt;&lt;w:br w:type="page"/&gt;&lt;/w:r&gt;&lt;/w:p&gt;</w:t>
      </w:r>
    </w:p>
    <w:p>
      <w:pPr>
        <w:pStyle w:val="Heading1"/>
      </w:pPr>
      <w:bookmarkStart w:id="69" w:name="X55d4b5b89d0a0de1545e4d979ba1aa1e3a6f4fc"/>
      <w:r>
        <w:t xml:space="preserve">04 — Request Flow</w:t>
      </w:r>
      <w:bookmarkEnd w:id="69"/>
    </w:p>
    <w:p>
      <w:pPr>
        <w:pStyle w:val="Heading2"/>
      </w:pPr>
      <w:bookmarkStart w:id="70" w:name="overview-3"/>
      <w:r>
        <w:t xml:space="preserve">Overview</w:t>
      </w:r>
      <w:bookmarkEnd w:id="70"/>
    </w:p>
    <w:p>
      <w:pPr>
        <w:pStyle w:val="FirstParagraph"/>
      </w:pPr>
      <w:r>
        <w:t xml:space="preserve">This document traces the important end-to-end flows through the system. The canonical flow is</w:t>
      </w:r>
      <w:r>
        <w:t xml:space="preserve"> </w:t>
      </w:r>
      <w:r>
        <w:rPr>
          <w:b/>
        </w:rPr>
        <w:t xml:space="preserve">upload → async analysis → poll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202 Accepted</w:t>
      </w:r>
      <w:r>
        <w:t xml:space="preserve"> </w:t>
      </w:r>
      <w:r>
        <w:t xml:space="preserve">pattern from</w:t>
      </w:r>
      <w:r>
        <w:t xml:space="preserve"> </w:t>
      </w:r>
      <w:hyperlink r:id="rId71">
        <w:r>
          <w:rPr>
            <w:rStyle w:val="Hyperlink"/>
          </w:rPr>
          <w:t xml:space="preserve">ADR-002</w:t>
        </w:r>
      </w:hyperlink>
      <w:r>
        <w:t xml:space="preserve">).</w:t>
      </w:r>
    </w:p>
    <w:p>
      <w:pPr>
        <w:pStyle w:val="Heading2"/>
      </w:pPr>
      <w:bookmarkStart w:id="72" w:name="flow-1--ingestion--analysis-async"/>
      <w:r>
        <w:t xml:space="preserve">Flow 1 — Ingestion &amp; analysis (async)</w:t>
      </w:r>
      <w:bookmarkEnd w:id="72"/>
    </w:p>
    <w:p>
      <w:pPr>
        <w:pStyle w:val="FirstParagraph"/>
      </w:pPr>
      <w:r>
        <w:t xml:space="preserve">Source:</w:t>
      </w:r>
      <w:r>
        <w:t xml:space="preserve"> </w:t>
      </w:r>
      <w:hyperlink r:id="rId73">
        <w:r>
          <w:rPr>
            <w:rStyle w:val="VerbatimChar"/>
          </w:rPr>
          <w:t xml:space="preserve">diagrams/sequence.mmd</w:t>
        </w:r>
      </w:hyperlink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autonumber</w:t>
      </w:r>
      <w:r>
        <w:br/>
      </w:r>
      <w:r>
        <w:rPr>
          <w:rStyle w:val="VerbatimChar"/>
        </w:rPr>
        <w:t xml:space="preserve">    participant U as Browser</w:t>
      </w:r>
      <w:r>
        <w:br/>
      </w:r>
      <w:r>
        <w:rPr>
          <w:rStyle w:val="VerbatimChar"/>
        </w:rPr>
        <w:t xml:space="preserve">    participant A as FastAPI</w:t>
      </w:r>
      <w:r>
        <w:br/>
      </w:r>
      <w:r>
        <w:rPr>
          <w:rStyle w:val="VerbatimChar"/>
        </w:rPr>
        <w:t xml:space="preserve">    participant P as PostgreSQL</w:t>
      </w:r>
      <w:r>
        <w:br/>
      </w:r>
      <w:r>
        <w:rPr>
          <w:rStyle w:val="VerbatimChar"/>
        </w:rPr>
        <w:t xml:space="preserve">    participant Q as Redis</w:t>
      </w:r>
      <w:r>
        <w:br/>
      </w:r>
      <w:r>
        <w:rPr>
          <w:rStyle w:val="VerbatimChar"/>
        </w:rPr>
        <w:t xml:space="preserve">    participant W as Celery worker</w:t>
      </w:r>
      <w:r>
        <w:br/>
      </w:r>
      <w:r>
        <w:rPr>
          <w:rStyle w:val="VerbatimChar"/>
        </w:rPr>
        <w:t xml:space="preserve">    participant O as OpenAI</w:t>
      </w:r>
      <w:r>
        <w:br/>
      </w:r>
      <w:r>
        <w:rPr>
          <w:rStyle w:val="VerbatimChar"/>
        </w:rPr>
        <w:t xml:space="preserve">    U-&gt;&gt;A: POST /api/v1/logs (file|paste) + Bearer</w:t>
      </w:r>
      <w:r>
        <w:br/>
      </w:r>
      <w:r>
        <w:rPr>
          <w:rStyle w:val="VerbatimChar"/>
        </w:rPr>
        <w:t xml:space="preserve">    A-&gt;&gt;A: validate, stream to disk, sha256</w:t>
      </w:r>
      <w:r>
        <w:br/>
      </w:r>
      <w:r>
        <w:rPr>
          <w:rStyle w:val="VerbatimChar"/>
        </w:rPr>
        <w:t xml:space="preserve">    A-&gt;&gt;P: LogFile + Analysis(PENDING)</w:t>
      </w:r>
      <w:r>
        <w:br/>
      </w:r>
      <w:r>
        <w:rPr>
          <w:rStyle w:val="VerbatimChar"/>
        </w:rPr>
        <w:t xml:space="preserve">    A-&gt;&gt;P: COMMIT (before enqueue)</w:t>
      </w:r>
      <w:r>
        <w:br/>
      </w:r>
      <w:r>
        <w:rPr>
          <w:rStyle w:val="VerbatimChar"/>
        </w:rPr>
        <w:t xml:space="preserve">    A-&gt;&gt;Q: enqueue analyze(id)</w:t>
      </w:r>
      <w:r>
        <w:br/>
      </w:r>
      <w:r>
        <w:rPr>
          <w:rStyle w:val="VerbatimChar"/>
        </w:rPr>
        <w:t xml:space="preserve">    A--&gt;&gt;U: 202 { analysis_id }</w:t>
      </w:r>
      <w:r>
        <w:br/>
      </w:r>
      <w:r>
        <w:rPr>
          <w:rStyle w:val="VerbatimChar"/>
        </w:rPr>
        <w:t xml:space="preserve">    Q-&gt;&gt;W: job</w:t>
      </w:r>
      <w:r>
        <w:br/>
      </w:r>
      <w:r>
        <w:rPr>
          <w:rStyle w:val="VerbatimChar"/>
        </w:rPr>
        <w:t xml:space="preserve">    W-&gt;&gt;W: detect → parse → fingerprint → group</w:t>
      </w:r>
      <w:r>
        <w:br/>
      </w:r>
      <w:r>
        <w:rPr>
          <w:rStyle w:val="VerbatimChar"/>
        </w:rPr>
        <w:t xml:space="preserve">    W-&gt;&gt;P: ErrorGroups</w:t>
      </w:r>
      <w:r>
        <w:br/>
      </w:r>
      <w:r>
        <w:rPr>
          <w:rStyle w:val="VerbatimChar"/>
        </w:rPr>
        <w:t xml:space="preserve">    opt AI enabled</w:t>
      </w:r>
      <w:r>
        <w:br/>
      </w:r>
      <w:r>
        <w:rPr>
          <w:rStyle w:val="VerbatimChar"/>
        </w:rPr>
        <w:t xml:space="preserve">        W-&gt;&gt;O: analyze top-N groups</w:t>
      </w:r>
      <w:r>
        <w:br/>
      </w:r>
      <w:r>
        <w:rPr>
          <w:rStyle w:val="VerbatimChar"/>
        </w:rPr>
        <w:t xml:space="preserve">        W-&gt;&gt;P: GroupInsights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W-&gt;&gt;P: Analysis COMPLETED</w:t>
      </w:r>
      <w:r>
        <w:br/>
      </w:r>
      <w:r>
        <w:rPr>
          <w:rStyle w:val="VerbatimChar"/>
        </w:rPr>
        <w:t xml:space="preserve">    loop poll</w:t>
      </w:r>
      <w:r>
        <w:br/>
      </w:r>
      <w:r>
        <w:rPr>
          <w:rStyle w:val="VerbatimChar"/>
        </w:rPr>
        <w:t xml:space="preserve">        U-&gt;&gt;A: GET /analyses/{id}</w:t>
      </w:r>
      <w:r>
        <w:br/>
      </w:r>
      <w:r>
        <w:rPr>
          <w:rStyle w:val="VerbatimChar"/>
        </w:rPr>
        <w:t xml:space="preserve">        A--&gt;&gt;U: 200 { status }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U-&gt;&gt;A: GET /analyses/{id}/groups</w:t>
      </w:r>
      <w:r>
        <w:br/>
      </w:r>
      <w:r>
        <w:rPr>
          <w:rStyle w:val="VerbatimChar"/>
        </w:rPr>
        <w:t xml:space="preserve">    A--&gt;&gt;U: 200 { groups + insights }</w:t>
      </w:r>
    </w:p>
    <w:p>
      <w:pPr>
        <w:pStyle w:val="FirstParagraph"/>
      </w:pPr>
      <w:r>
        <w:rPr>
          <w:b/>
        </w:rPr>
        <w:t xml:space="preserve">Critical detail:</w:t>
      </w:r>
      <w:r>
        <w:t xml:space="preserve"> </w:t>
      </w:r>
      <w:r>
        <w:t xml:space="preserve">the API</w:t>
      </w:r>
      <w:r>
        <w:t xml:space="preserve"> </w:t>
      </w:r>
      <w:r>
        <w:rPr>
          <w:b/>
        </w:rPr>
        <w:t xml:space="preserve">commits before enqueue</w:t>
      </w:r>
      <w:r>
        <w:t xml:space="preserve">. Enqueuing inside an uncommitted</w:t>
      </w:r>
      <w:r>
        <w:t xml:space="preserve"> </w:t>
      </w:r>
      <w:r>
        <w:t xml:space="preserve">transaction lets the worker (separate session) race ahead and find no rows — a real bug caught by</w:t>
      </w:r>
      <w:r>
        <w:t xml:space="preserve"> </w:t>
      </w:r>
      <w:r>
        <w:t xml:space="preserve">tests. See</w:t>
      </w:r>
      <w:r>
        <w:t xml:space="preserve"> </w:t>
      </w:r>
      <w:r>
        <w:rPr>
          <w:rStyle w:val="VerbatimChar"/>
        </w:rPr>
        <w:t xml:space="preserve">backend/app/api/v1/logs.py:_accept</w:t>
      </w:r>
      <w:r>
        <w:t xml:space="preserve">.</w:t>
      </w:r>
    </w:p>
    <w:p>
      <w:pPr>
        <w:pStyle w:val="Heading2"/>
      </w:pPr>
      <w:bookmarkStart w:id="74" w:name="flow-2--authentication"/>
      <w:r>
        <w:t xml:space="preserve">Flow 2 — Authentication</w:t>
      </w:r>
      <w:bookmarkEnd w:id="74"/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autonumber</w:t>
      </w:r>
      <w:r>
        <w:br/>
      </w:r>
      <w:r>
        <w:rPr>
          <w:rStyle w:val="VerbatimChar"/>
        </w:rPr>
        <w:t xml:space="preserve">    participant U as Browser</w:t>
      </w:r>
      <w:r>
        <w:br/>
      </w:r>
      <w:r>
        <w:rPr>
          <w:rStyle w:val="VerbatimChar"/>
        </w:rPr>
        <w:t xml:space="preserve">    participant A as FastAPI</w:t>
      </w:r>
      <w:r>
        <w:br/>
      </w:r>
      <w:r>
        <w:rPr>
          <w:rStyle w:val="VerbatimChar"/>
        </w:rPr>
        <w:t xml:space="preserve">    U-&gt;&gt;A: POST /auth/register {email,password}</w:t>
      </w:r>
      <w:r>
        <w:br/>
      </w:r>
      <w:r>
        <w:rPr>
          <w:rStyle w:val="VerbatimChar"/>
        </w:rPr>
        <w:t xml:space="preserve">    A--&gt;&gt;U: 201 UserResponse</w:t>
      </w:r>
      <w:r>
        <w:br/>
      </w:r>
      <w:r>
        <w:rPr>
          <w:rStyle w:val="VerbatimChar"/>
        </w:rPr>
        <w:t xml:space="preserve">    U-&gt;&gt;A: POST /auth/login {email,password}</w:t>
      </w:r>
      <w:r>
        <w:br/>
      </w:r>
      <w:r>
        <w:rPr>
          <w:rStyle w:val="VerbatimChar"/>
        </w:rPr>
        <w:t xml:space="preserve">    A-&gt;&gt;A: verify bcrypt, issue access+refresh</w:t>
      </w:r>
      <w:r>
        <w:br/>
      </w:r>
      <w:r>
        <w:rPr>
          <w:rStyle w:val="VerbatimChar"/>
        </w:rPr>
        <w:t xml:space="preserve">    A--&gt;&gt;U: 200 { access_token, refresh_token }</w:t>
      </w:r>
      <w:r>
        <w:br/>
      </w:r>
      <w:r>
        <w:rPr>
          <w:rStyle w:val="VerbatimChar"/>
        </w:rPr>
        <w:t xml:space="preserve">    U-&gt;&gt;A: GET /users/me (Bearer access)</w:t>
      </w:r>
      <w:r>
        <w:br/>
      </w:r>
      <w:r>
        <w:rPr>
          <w:rStyle w:val="VerbatimChar"/>
        </w:rPr>
        <w:t xml:space="preserve">    A--&gt;&gt;U: 200 UserResponse</w:t>
      </w:r>
      <w:r>
        <w:br/>
      </w:r>
      <w:r>
        <w:rPr>
          <w:rStyle w:val="VerbatimChar"/>
        </w:rPr>
        <w:t xml:space="preserve">    Note over U,A: on 401, client POSTs /auth/refresh → new pair, retries once</w:t>
      </w:r>
    </w:p>
    <w:p>
      <w:pPr>
        <w:pStyle w:val="FirstParagraph"/>
      </w:pPr>
      <w:r>
        <w:t xml:space="preserve">Client-side refresh/retry:</w:t>
      </w:r>
      <w:r>
        <w:t xml:space="preserve"> </w:t>
      </w:r>
      <w:r>
        <w:rPr>
          <w:rStyle w:val="VerbatimChar"/>
        </w:rPr>
        <w:t xml:space="preserve">frontend/src/api/client.ts</w:t>
      </w:r>
      <w:r>
        <w:t xml:space="preserve">. Server:</w:t>
      </w:r>
      <w:r>
        <w:t xml:space="preserve"> </w:t>
      </w:r>
      <w:r>
        <w:rPr>
          <w:rStyle w:val="VerbatimChar"/>
        </w:rPr>
        <w:t xml:space="preserve">backend/app/services/auth.py</w:t>
      </w:r>
      <w:r>
        <w:t xml:space="preserve">.</w:t>
      </w:r>
    </w:p>
    <w:p>
      <w:pPr>
        <w:pStyle w:val="Heading2"/>
      </w:pPr>
      <w:bookmarkStart w:id="75" w:name="flow-3--chat-with-logs-sse-streaming"/>
      <w:r>
        <w:t xml:space="preserve">Flow 3 — Chat with logs (SSE streaming)</w:t>
      </w:r>
      <w:bookmarkEnd w:id="75"/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autonumber</w:t>
      </w:r>
      <w:r>
        <w:br/>
      </w:r>
      <w:r>
        <w:rPr>
          <w:rStyle w:val="VerbatimChar"/>
        </w:rPr>
        <w:t xml:space="preserve">    participant U as Browser</w:t>
      </w:r>
      <w:r>
        <w:br/>
      </w:r>
      <w:r>
        <w:rPr>
          <w:rStyle w:val="VerbatimChar"/>
        </w:rPr>
        <w:t xml:space="preserve">    participant A as FastAPI</w:t>
      </w:r>
      <w:r>
        <w:br/>
      </w:r>
      <w:r>
        <w:rPr>
          <w:rStyle w:val="VerbatimChar"/>
        </w:rPr>
        <w:t xml:space="preserve">    participant E as Embedder</w:t>
      </w:r>
      <w:r>
        <w:br/>
      </w:r>
      <w:r>
        <w:rPr>
          <w:rStyle w:val="VerbatimChar"/>
        </w:rPr>
        <w:t xml:space="preserve">    participant O as OpenAI</w:t>
      </w:r>
      <w:r>
        <w:br/>
      </w:r>
      <w:r>
        <w:rPr>
          <w:rStyle w:val="VerbatimChar"/>
        </w:rPr>
        <w:t xml:space="preserve">    U-&gt;&gt;A: POST /logs/{id}/chat {message} (Bearer)</w:t>
      </w:r>
      <w:r>
        <w:br/>
      </w:r>
      <w:r>
        <w:rPr>
          <w:rStyle w:val="VerbatimChar"/>
        </w:rPr>
        <w:t xml:space="preserve">    A-&gt;&gt;P: persist user message (commit before stream)</w:t>
      </w:r>
      <w:r>
        <w:br/>
      </w:r>
      <w:r>
        <w:rPr>
          <w:rStyle w:val="VerbatimChar"/>
        </w:rPr>
        <w:t xml:space="preserve">    A-&gt;&gt;A: chunk file → retrieve (E)</w:t>
      </w:r>
      <w:r>
        <w:br/>
      </w:r>
      <w:r>
        <w:rPr>
          <w:rStyle w:val="VerbatimChar"/>
        </w:rPr>
        <w:t xml:space="preserve">    alt retrieval below threshold</w:t>
      </w:r>
      <w:r>
        <w:br/>
      </w:r>
      <w:r>
        <w:rPr>
          <w:rStyle w:val="VerbatimChar"/>
        </w:rPr>
        <w:t xml:space="preserve">        A--&gt;&gt;U: SSE token "I don't see anything about that…" (no LLM call)</w:t>
      </w:r>
      <w:r>
        <w:br/>
      </w:r>
      <w:r>
        <w:rPr>
          <w:rStyle w:val="VerbatimChar"/>
        </w:rPr>
        <w:t xml:space="preserve">    else grounded answer</w:t>
      </w:r>
      <w:r>
        <w:br/>
      </w:r>
      <w:r>
        <w:rPr>
          <w:rStyle w:val="VerbatimChar"/>
        </w:rPr>
        <w:t xml:space="preserve">        A-&gt;&gt;O: stream_chat(system, context)</w:t>
      </w:r>
      <w:r>
        <w:br/>
      </w:r>
      <w:r>
        <w:rPr>
          <w:rStyle w:val="VerbatimChar"/>
        </w:rPr>
        <w:t xml:space="preserve">        O--&gt;&gt;A: token stream</w:t>
      </w:r>
      <w:r>
        <w:br/>
      </w:r>
      <w:r>
        <w:rPr>
          <w:rStyle w:val="VerbatimChar"/>
        </w:rPr>
        <w:t xml:space="preserve">        A--&gt;&gt;U: SSE {type:token,...}* then {type:done, citations}</w:t>
      </w:r>
      <w:r>
        <w:br/>
      </w:r>
      <w:r>
        <w:rPr>
          <w:rStyle w:val="VerbatimChar"/>
        </w:rPr>
        <w:t xml:space="preserve">        A-&gt;&gt;P: persist assistant message + citations</w:t>
      </w:r>
      <w:r>
        <w:br/>
      </w:r>
      <w:r>
        <w:rPr>
          <w:rStyle w:val="VerbatimChar"/>
        </w:rPr>
        <w:t xml:space="preserve">    end</w:t>
      </w:r>
    </w:p>
    <w:p>
      <w:pPr>
        <w:pStyle w:val="FirstParagraph"/>
      </w:pPr>
      <w:r>
        <w:t xml:space="preserve">Grounding/refusal logic:</w:t>
      </w:r>
      <w:r>
        <w:t xml:space="preserve"> </w:t>
      </w:r>
      <w:r>
        <w:rPr>
          <w:rStyle w:val="VerbatimChar"/>
        </w:rPr>
        <w:t xml:space="preserve">backend/app/ai/pipelines/chat.py</w:t>
      </w:r>
      <w:r>
        <w:t xml:space="preserve">. Endpoint:</w:t>
      </w:r>
      <w:r>
        <w:t xml:space="preserve"> </w:t>
      </w:r>
      <w:r>
        <w:rPr>
          <w:rStyle w:val="VerbatimChar"/>
        </w:rPr>
        <w:t xml:space="preserve">backend/app/api/v1/chat.py</w:t>
      </w:r>
      <w:r>
        <w:t xml:space="preserve">.</w:t>
      </w:r>
    </w:p>
    <w:p>
      <w:pPr>
        <w:pStyle w:val="Heading2"/>
      </w:pPr>
      <w:bookmarkStart w:id="76" w:name="flow-4--multi-agent-investigation"/>
      <w:r>
        <w:t xml:space="preserve">Flow 4 — Multi-agent investigation</w:t>
      </w:r>
      <w:bookmarkEnd w:id="76"/>
    </w:p>
    <w:p>
      <w:pPr>
        <w:pStyle w:val="FirstParagraph"/>
      </w:pPr>
      <w:r>
        <w:rPr>
          <w:rStyle w:val="VerbatimChar"/>
        </w:rPr>
        <w:t xml:space="preserve">POST /analyses/{id}/investigate</w:t>
      </w:r>
      <w:r>
        <w:t xml:space="preserve"> </w:t>
      </w:r>
      <w:r>
        <w:t xml:space="preserve">→ build evidence from timeline → run planner → investigator →</w:t>
      </w:r>
      <w:r>
        <w:t xml:space="preserve"> </w:t>
      </w:r>
      <w:r>
        <w:t xml:space="preserve">verifier under budget → persist steps → return conclusion + trace. See</w:t>
      </w:r>
      <w:r>
        <w:t xml:space="preserve"> </w:t>
      </w:r>
      <w:hyperlink r:id="rId77">
        <w:r>
          <w:rPr>
            <w:rStyle w:val="Hyperlink"/>
          </w:rPr>
          <w:t xml:space="preserve">07 AI Architecture</w:t>
        </w:r>
      </w:hyperlink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backend/app/ai/agents/orchestrator.py</w:t>
      </w:r>
      <w:r>
        <w:t xml:space="preserve">.</w:t>
      </w:r>
    </w:p>
    <w:p>
      <w:pPr>
        <w:pStyle w:val="Heading2"/>
      </w:pPr>
      <w:bookmarkStart w:id="78" w:name="configuration-touchpoints"/>
      <w:r>
        <w:t xml:space="preserve">Configuration touchpoints</w:t>
      </w:r>
      <w:bookmarkEnd w:id="78"/>
    </w:p>
    <w:p>
      <w:pPr>
        <w:numPr>
          <w:ilvl w:val="0"/>
          <w:numId w:val="1008"/>
        </w:numPr>
        <w:pStyle w:val="Compact"/>
      </w:pPr>
      <w:r>
        <w:t xml:space="preserve">Poll interval (frontend):</w:t>
      </w:r>
      <w:r>
        <w:t xml:space="preserve"> </w:t>
      </w:r>
      <w:r>
        <w:rPr>
          <w:rStyle w:val="VerbatimChar"/>
        </w:rPr>
        <w:t xml:space="preserve">POLL_MS = 1500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frontend/src/pages/Analysis.tsx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Upload caps:</w:t>
      </w:r>
      <w:r>
        <w:t xml:space="preserve"> </w:t>
      </w:r>
      <w:r>
        <w:rPr>
          <w:rStyle w:val="VerbatimChar"/>
        </w:rPr>
        <w:t xml:space="preserve">APP_MAX_UPLOAD_BYTES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APP_MAX_PASTE_BYTES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AI on/off:</w:t>
      </w:r>
      <w:r>
        <w:t xml:space="preserve"> </w:t>
      </w:r>
      <w:r>
        <w:rPr>
          <w:rStyle w:val="VerbatimChar"/>
        </w:rPr>
        <w:t xml:space="preserve">APP_OPENAI_API_KEY</w:t>
      </w:r>
      <w:r>
        <w:t xml:space="preserve"> </w:t>
      </w:r>
      <w:r>
        <w:t xml:space="preserve">(empty → groups only, chat returns 503).</w:t>
      </w:r>
    </w:p>
    <w:p>
      <w:pPr>
        <w:pStyle w:val="Heading2"/>
      </w:pPr>
      <w:bookmarkStart w:id="79" w:name="troubleshooting"/>
      <w:r>
        <w:t xml:space="preserve">Troubleshooting</w:t>
      </w:r>
      <w:bookmarkEnd w:id="79"/>
    </w:p>
    <w:p>
      <w:pPr>
        <w:pStyle w:val="FirstParagraph"/>
      </w:pPr>
      <w:r>
        <w:t xml:space="preserve">Analysis stuck in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/</w:t>
      </w:r>
      <w:r>
        <w:rPr>
          <w:rStyle w:val="VerbatimChar"/>
        </w:rPr>
        <w:t xml:space="preserve">running</w:t>
      </w:r>
      <w:r>
        <w:t xml:space="preserve">? The worker isn't consuming — see</w:t>
      </w:r>
      <w:r>
        <w:t xml:space="preserve"> </w:t>
      </w:r>
      <w:hyperlink r:id="rId80">
        <w:r>
          <w:rPr>
            <w:rStyle w:val="Hyperlink"/>
          </w:rPr>
          <w:t xml:space="preserve">13 Troubleshooting</w:t>
        </w:r>
      </w:hyperlink>
      <w:r>
        <w:t xml:space="preserve">.</w:t>
      </w:r>
    </w:p>
    <w:p>
      <w:pPr>
        <w:pStyle w:val="Heading2"/>
      </w:pPr>
      <w:bookmarkStart w:id="81" w:name="interview-notes-3"/>
      <w:r>
        <w:t xml:space="preserve">Interview notes</w:t>
      </w:r>
      <w:bookmarkEnd w:id="81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Why 202 + poll, not sync?</w:t>
      </w:r>
      <w:r>
        <w:t xml:space="preserve"> </w:t>
      </w:r>
      <w:r>
        <w:t xml:space="preserve">LLM calls take 10–60s; holding the request open fails at timeouts,</w:t>
      </w:r>
      <w:r>
        <w:t xml:space="preserve"> </w:t>
      </w:r>
      <w:r>
        <w:t xml:space="preserve">retries duplicate cost, threads starve. Follow-up: "how would you push instead of poll?" → SSE</w:t>
      </w:r>
      <w:r>
        <w:t xml:space="preserve"> </w:t>
      </w:r>
      <w:r>
        <w:t xml:space="preserve">(already used for chat) or WebSockets; the model doesn't change.</w:t>
      </w:r>
    </w:p>
    <w:p>
      <w:pPr>
        <w:pStyle w:val="SourceCode"/>
      </w:pPr>
      <w:r>
        <w:rPr>
          <w:rStyle w:val="VerbatimChar"/>
        </w:rPr>
        <w:t xml:space="preserve">&lt;w:p&gt;&lt;w:r&gt;&lt;w:br w:type="page"/&gt;&lt;/w:r&gt;&lt;/w:p&gt;</w:t>
      </w:r>
    </w:p>
    <w:p>
      <w:pPr>
        <w:pStyle w:val="Heading1"/>
      </w:pPr>
      <w:bookmarkStart w:id="82" w:name="Xd19270c5a657c45bdb7d788eac76b36cc00c20b"/>
      <w:r>
        <w:t xml:space="preserve">05 — API Documentation</w:t>
      </w:r>
      <w:bookmarkEnd w:id="82"/>
    </w:p>
    <w:p>
      <w:pPr>
        <w:pStyle w:val="Heading2"/>
      </w:pPr>
      <w:bookmarkStart w:id="83" w:name="overview-4"/>
      <w:r>
        <w:t xml:space="preserve">Overview</w:t>
      </w:r>
      <w:bookmarkEnd w:id="83"/>
    </w:p>
    <w:p>
      <w:pPr>
        <w:pStyle w:val="FirstParagraph"/>
      </w:pPr>
      <w:r>
        <w:t xml:space="preserve">REST API under prefix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, served by FastAPI.</w:t>
      </w:r>
      <w:r>
        <w:t xml:space="preserve"> </w:t>
      </w:r>
      <w:r>
        <w:rPr>
          <w:b/>
        </w:rPr>
        <w:t xml:space="preserve">Interactive, always-current docs</w:t>
      </w:r>
      <w:r>
        <w:t xml:space="preserve"> </w:t>
      </w:r>
      <w:r>
        <w:t xml:space="preserve">are</w:t>
      </w:r>
      <w:r>
        <w:t xml:space="preserve"> </w:t>
      </w:r>
      <w:r>
        <w:t xml:space="preserve">auto-generated at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 </w:t>
      </w:r>
      <w:r>
        <w:t xml:space="preserve">(Swagger UI) and</w:t>
      </w:r>
      <w:r>
        <w:t xml:space="preserve"> </w:t>
      </w:r>
      <w:r>
        <w:rPr>
          <w:rStyle w:val="VerbatimChar"/>
        </w:rPr>
        <w:t xml:space="preserve">/redoc</w:t>
      </w:r>
      <w:r>
        <w:t xml:space="preserve"> </w:t>
      </w:r>
      <w:r>
        <w:t xml:space="preserve">— disabled in production for attack-surface</w:t>
      </w:r>
      <w:r>
        <w:t xml:space="preserve"> </w:t>
      </w:r>
      <w:r>
        <w:t xml:space="preserve">reduction (</w:t>
      </w:r>
      <w:r>
        <w:rPr>
          <w:rStyle w:val="VerbatimChar"/>
        </w:rPr>
        <w:t xml:space="preserve">backend/app/main.py</w:t>
      </w:r>
      <w:r>
        <w:t xml:space="preserve">). This document is the human-readable contract; the OpenAPI schema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/openapi.json</w:t>
      </w:r>
      <w:r>
        <w:t xml:space="preserve"> </w:t>
      </w:r>
      <w:r>
        <w:t xml:space="preserve">is the machine source of truth.</w:t>
      </w:r>
    </w:p>
    <w:p>
      <w:pPr>
        <w:pStyle w:val="Heading2"/>
      </w:pPr>
      <w:bookmarkStart w:id="84" w:name="conventions"/>
      <w:r>
        <w:t xml:space="preserve">Conventions</w:t>
      </w:r>
      <w:bookmarkEnd w:id="84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Auth:</w:t>
      </w:r>
      <w:r>
        <w:t xml:space="preserve"> </w:t>
      </w:r>
      <w:r>
        <w:rPr>
          <w:rStyle w:val="VerbatimChar"/>
        </w:rPr>
        <w:t xml:space="preserve">Authorization: Bearer &lt;access_token&gt;</w:t>
      </w:r>
      <w:r>
        <w:t xml:space="preserve"> </w:t>
      </w:r>
      <w:r>
        <w:t xml:space="preserve">on all endpoints except register/login/refresh</w:t>
      </w:r>
      <w:r>
        <w:t xml:space="preserve"> </w:t>
      </w:r>
      <w:r>
        <w:t xml:space="preserve">and health.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Errors:</w:t>
      </w:r>
      <w:r>
        <w:t xml:space="preserve"> </w:t>
      </w:r>
      <w:r>
        <w:t xml:space="preserve">consistent body</w:t>
      </w:r>
      <w:r>
        <w:t xml:space="preserve"> </w:t>
      </w:r>
      <w:r>
        <w:rPr>
          <w:rStyle w:val="VerbatimChar"/>
        </w:rPr>
        <w:t xml:space="preserve">{"error": {"code": "...", "message": "..."}}</w:t>
      </w:r>
      <w:r>
        <w:t xml:space="preserve"> </w:t>
      </w:r>
      <w:r>
        <w:t xml:space="preserve">(see</w:t>
      </w:r>
      <w:r>
        <w:t xml:space="preserve"> </w:t>
      </w:r>
      <w:hyperlink r:id="rId50">
        <w:r>
          <w:rPr>
            <w:rStyle w:val="Hyperlink"/>
          </w:rPr>
          <w:t xml:space="preserve">09 Security</w:t>
        </w:r>
      </w:hyperlink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backend/app/core/exceptions.py</w:t>
      </w:r>
      <w:r>
        <w:t xml:space="preserve">).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Ownership:</w:t>
      </w:r>
      <w:r>
        <w:t xml:space="preserve"> </w:t>
      </w:r>
      <w:r>
        <w:t xml:space="preserve">accessing another user's resource returns</w:t>
      </w:r>
      <w:r>
        <w:t xml:space="preserve"> </w:t>
      </w:r>
      <w:r>
        <w:rPr>
          <w:b/>
        </w:rPr>
        <w:t xml:space="preserve">404</w:t>
      </w:r>
      <w:r>
        <w:t xml:space="preserve"> </w:t>
      </w:r>
      <w:r>
        <w:t xml:space="preserve">(not 403) — no existence leak.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Async analysis:</w:t>
      </w:r>
      <w:r>
        <w:t xml:space="preserve"> </w:t>
      </w:r>
      <w:r>
        <w:t xml:space="preserve">ingestion returns</w:t>
      </w:r>
      <w:r>
        <w:t xml:space="preserve"> </w:t>
      </w:r>
      <w:r>
        <w:rPr>
          <w:rStyle w:val="VerbatimChar"/>
        </w:rPr>
        <w:t xml:space="preserve">202 Accepted</w:t>
      </w:r>
      <w:r>
        <w:t xml:space="preserve">; clients poll (see</w:t>
      </w:r>
      <w:r>
        <w:t xml:space="preserve"> </w:t>
      </w:r>
      <w:hyperlink r:id="rId85">
        <w:r>
          <w:rPr>
            <w:rStyle w:val="Hyperlink"/>
          </w:rPr>
          <w:t xml:space="preserve">04</w:t>
        </w:r>
      </w:hyperlink>
      <w:r>
        <w:t xml:space="preserve">).</w:t>
      </w:r>
    </w:p>
    <w:p>
      <w:pPr>
        <w:pStyle w:val="Heading2"/>
      </w:pPr>
      <w:bookmarkStart w:id="86" w:name="endpoint-reference"/>
      <w:r>
        <w:t xml:space="preserve">Endpoint reference</w:t>
      </w:r>
      <w:bookmarkEnd w:id="86"/>
    </w:p>
    <w:p>
      <w:pPr>
        <w:pStyle w:val="FirstParagraph"/>
      </w:pPr>
      <w:r>
        <w:t xml:space="preserve">Verified against</w:t>
      </w:r>
      <w:r>
        <w:t xml:space="preserve"> </w:t>
      </w:r>
      <w:r>
        <w:rPr>
          <w:rStyle w:val="VerbatimChar"/>
        </w:rPr>
        <w:t xml:space="preserve">backend/app/api/v1/*.py</w:t>
      </w:r>
      <w:r>
        <w:t xml:space="preserve">.</w:t>
      </w:r>
    </w:p>
    <w:p>
      <w:pPr>
        <w:pStyle w:val="Heading3"/>
      </w:pPr>
      <w:bookmarkStart w:id="87" w:name="health"/>
      <w:r>
        <w:t xml:space="preserve">Health</w:t>
      </w:r>
      <w:bookmarkEnd w:id="8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/api/v1/health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Liveness (process up)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/api/v1/health/ready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Readiness (DB + vector store reachable)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/metrics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Prometheus exposition (not under</w:t>
            </w:r>
            <w:r>
              <w:t xml:space="preserve"> </w:t>
            </w:r>
            <w:r>
              <w:rPr>
                <w:rStyle w:val="VerbatimChar"/>
              </w:rPr>
              <w:t xml:space="preserve">/api/v1</w:t>
            </w:r>
            <w:r>
              <w:t xml:space="preserve">)</w:t>
            </w:r>
          </w:p>
        </w:tc>
      </w:tr>
    </w:tbl>
    <w:p>
      <w:pPr>
        <w:pStyle w:val="Heading3"/>
      </w:pPr>
      <w:bookmarkStart w:id="88" w:name="auth--users"/>
      <w:r>
        <w:t xml:space="preserve">Auth &amp; users</w:t>
      </w:r>
      <w:bookmarkEnd w:id="8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Body / 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/api/v1/auth/register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{email, password(≥10)}</w:t>
            </w:r>
            <w:r>
              <w:t xml:space="preserve"> </w:t>
            </w:r>
            <w:r>
              <w:t xml:space="preserve">→ 201 UserResponse; rate-limited 5/60s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/api/v1/auth/login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{email, password}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{access_token, refresh_token}</w:t>
            </w:r>
            <w:r>
              <w:t xml:space="preserve">; 10/60s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/api/v1/auth/refresh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{refresh_token}</w:t>
            </w:r>
            <w:r>
              <w:t xml:space="preserve"> </w:t>
            </w:r>
            <w:r>
              <w:t xml:space="preserve">→ new pair (rotation)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/api/v1/users/me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Current user</w:t>
            </w:r>
          </w:p>
        </w:tc>
      </w:tr>
    </w:tbl>
    <w:p>
      <w:pPr>
        <w:pStyle w:val="Heading3"/>
      </w:pPr>
      <w:bookmarkStart w:id="89" w:name="logs-ingestion"/>
      <w:r>
        <w:t xml:space="preserve">Logs (ingestion)</w:t>
      </w:r>
      <w:bookmarkEnd w:id="8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Body / 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/api/v1/logs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multipart</w:t>
            </w:r>
            <w:r>
              <w:t xml:space="preserve"> </w:t>
            </w:r>
            <w:r>
              <w:rPr>
                <w:rStyle w:val="VerbatimChar"/>
              </w:rPr>
              <w:t xml:space="preserve">file</w:t>
            </w:r>
            <w:r>
              <w:t xml:space="preserve">; ≤50MB; → 202</w:t>
            </w:r>
            <w:r>
              <w:t xml:space="preserve"> </w:t>
            </w:r>
            <w:r>
              <w:rPr>
                <w:rStyle w:val="VerbatimChar"/>
              </w:rPr>
              <w:t xml:space="preserve">{analysis_id, log_file_id, status}</w:t>
            </w:r>
            <w:r>
              <w:t xml:space="preserve">; 10/60s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/api/v1/logs/paste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{content, filename?}</w:t>
            </w:r>
            <w:r>
              <w:t xml:space="preserve">; ≤1MB; → 202; 20/60s</w:t>
            </w:r>
          </w:p>
        </w:tc>
      </w:tr>
    </w:tbl>
    <w:p>
      <w:pPr>
        <w:pStyle w:val="Heading3"/>
      </w:pPr>
      <w:bookmarkStart w:id="90" w:name="analyses"/>
      <w:r>
        <w:t xml:space="preserve">Analyses</w:t>
      </w:r>
      <w:bookmarkEnd w:id="9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/api/v1/analyses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Paginated history (newest first);</w:t>
            </w:r>
            <w:r>
              <w:t xml:space="preserve"> </w:t>
            </w:r>
            <w:r>
              <w:rPr>
                <w:rStyle w:val="VerbatimChar"/>
              </w:rPr>
              <w:t xml:space="preserve">?limit&amp;offset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/api/v1/analyses/{id}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Analysis status + stats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/api/v1/analyses/{id}/groups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Error groups (count-ordered) + insights;</w:t>
            </w:r>
            <w:r>
              <w:t xml:space="preserve"> </w:t>
            </w:r>
            <w:r>
              <w:rPr>
                <w:rStyle w:val="VerbatimChar"/>
              </w:rPr>
              <w:t xml:space="preserve">?limit&amp;offset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/api/v1/analyses/{id}/similar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Similar past incidents (or</w:t>
            </w:r>
            <w:r>
              <w:t xml:space="preserve"> </w:t>
            </w:r>
            <w:r>
              <w:rPr>
                <w:rStyle w:val="VerbatimChar"/>
              </w:rPr>
              <w:t xml:space="preserve">{enabled:false}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/api/v1/analyses/{id}/timeline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Causal event timeline, first-failure marked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/api/v1/analyses/{id}/investigate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Run multi-agent investigation; 5/60s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/api/v1/analyses/{id}/investigation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Latest investigation + step trace</w:t>
            </w:r>
          </w:p>
        </w:tc>
      </w:tr>
    </w:tbl>
    <w:p>
      <w:pPr>
        <w:pStyle w:val="Heading3"/>
      </w:pPr>
      <w:bookmarkStart w:id="91" w:name="reports--commands"/>
      <w:r>
        <w:t xml:space="preserve">Reports &amp; commands</w:t>
      </w:r>
      <w:bookmarkEnd w:id="9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/api/v1/analyses/{id}/report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Generate/regenerate incident report (idempotent); 10/60s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/api/v1/analyses/{id}/report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Get report (JSON)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/api/v1/analyses/{id}/report.md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Download report as markdown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/api/v1/analyses/{id}/groups/{group_id}/commands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Safe remediation commands for a group</w:t>
            </w:r>
          </w:p>
        </w:tc>
      </w:tr>
    </w:tbl>
    <w:p>
      <w:pPr>
        <w:pStyle w:val="Heading3"/>
      </w:pPr>
      <w:bookmarkStart w:id="92" w:name="chat"/>
      <w:r>
        <w:t xml:space="preserve">Chat</w:t>
      </w:r>
      <w:bookmarkEnd w:id="9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/api/v1/logs/{log_file_id}/chat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Conversation history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/api/v1/logs/{log_file_id}/chat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Ask a question →</w:t>
            </w:r>
            <w:r>
              <w:t xml:space="preserve"> </w:t>
            </w:r>
            <w:r>
              <w:rPr>
                <w:b/>
              </w:rPr>
              <w:t xml:space="preserve">SSE stream</w:t>
            </w:r>
            <w:r>
              <w:t xml:space="preserve">; 20/60s; 503 if AI unconfigured</w:t>
            </w:r>
          </w:p>
        </w:tc>
      </w:tr>
    </w:tbl>
    <w:p>
      <w:pPr>
        <w:pStyle w:val="Heading2"/>
      </w:pPr>
      <w:bookmarkStart w:id="93" w:name="sse-event-format-chat"/>
      <w:r>
        <w:t xml:space="preserve">SSE event format (chat)</w:t>
      </w:r>
      <w:bookmarkEnd w:id="93"/>
    </w:p>
    <w:p>
      <w:pPr>
        <w:pStyle w:val="SourceCode"/>
      </w:pPr>
      <w:r>
        <w:rPr>
          <w:rStyle w:val="VerbatimChar"/>
        </w:rPr>
        <w:t xml:space="preserve">data: {"type":"token","text":"..."}      # repeated</w:t>
      </w:r>
      <w:r>
        <w:br/>
      </w:r>
      <w:r>
        <w:rPr>
          <w:rStyle w:val="VerbatimChar"/>
        </w:rPr>
        <w:t xml:space="preserve">data: {"type":"done","message_id":"...","citations":[{"start_line":1,"end_line":40}]}</w:t>
      </w:r>
      <w:r>
        <w:br/>
      </w:r>
      <w:r>
        <w:rPr>
          <w:rStyle w:val="VerbatimChar"/>
        </w:rPr>
        <w:t xml:space="preserve">data: {"type":"error","message":"..."}    # on failure</w:t>
      </w:r>
    </w:p>
    <w:p>
      <w:pPr>
        <w:pStyle w:val="FirstParagraph"/>
      </w:pPr>
      <w:r>
        <w:t xml:space="preserve">Consumed with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ReadableStream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EventSource</w:t>
      </w:r>
      <w:r>
        <w:t xml:space="preserve">, which can't send auth headers) —</w:t>
      </w:r>
      <w:r>
        <w:t xml:space="preserve"> </w:t>
      </w:r>
      <w:r>
        <w:rPr>
          <w:rStyle w:val="VerbatimChar"/>
        </w:rPr>
        <w:t xml:space="preserve">frontend/src/api/client.ts:chatStream</w:t>
      </w:r>
      <w:r>
        <w:t xml:space="preserve">.</w:t>
      </w:r>
    </w:p>
    <w:p>
      <w:pPr>
        <w:pStyle w:val="Heading2"/>
      </w:pPr>
      <w:bookmarkStart w:id="94" w:name="example"/>
      <w:r>
        <w:t xml:space="preserve">Example</w:t>
      </w:r>
      <w:bookmarkEnd w:id="94"/>
    </w:p>
    <w:p>
      <w:pPr>
        <w:pStyle w:val="SourceCode"/>
      </w:pPr>
      <w:r>
        <w:rPr>
          <w:rStyle w:val="CommentTok"/>
        </w:rPr>
        <w:t xml:space="preserve"># register, login, capture token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-sX POST localhost:8000/api/v1/auth/register -H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'{"email":"me@example.com","password":"a-long-passphrase"}'</w:t>
      </w:r>
      <w:r>
        <w:br/>
      </w:r>
      <w:r>
        <w:rPr>
          <w:rStyle w:val="VariableTok"/>
        </w:rPr>
        <w:t xml:space="preserve">TOKEN=$(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-sX POST localhost:8000/api/v1/auth/login -H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'{"email":"me@example.com","password":"a-long-passphrase"}'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-r .access_token</w:t>
      </w:r>
      <w:r>
        <w:rPr>
          <w:rStyle w:val="VariableTok"/>
        </w:rPr>
        <w:t xml:space="preserve">)</w:t>
      </w:r>
      <w:r>
        <w:br/>
      </w:r>
      <w:r>
        <w:rPr>
          <w:rStyle w:val="CommentTok"/>
        </w:rPr>
        <w:t xml:space="preserve"># paste a log → get analysis id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-sX POST localhost:8000/api/v1/logs/paste -H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'{"content":"2026-07-15 10:12:14 ERROR Database connection timeout"}'</w:t>
      </w:r>
    </w:p>
    <w:p>
      <w:pPr>
        <w:pStyle w:val="Heading2"/>
      </w:pPr>
      <w:bookmarkStart w:id="95" w:name="security--performance--scaling"/>
      <w:r>
        <w:t xml:space="preserve">Security / performance / scaling</w:t>
      </w:r>
      <w:bookmarkEnd w:id="95"/>
    </w:p>
    <w:p>
      <w:pPr>
        <w:pStyle w:val="FirstParagraph"/>
      </w:pPr>
      <w:r>
        <w:t xml:space="preserve">Auth &amp; rate limits per endpoint above; see</w:t>
      </w:r>
      <w:r>
        <w:t xml:space="preserve"> </w:t>
      </w:r>
      <w:hyperlink r:id="rId50">
        <w:r>
          <w:rPr>
            <w:rStyle w:val="Hyperlink"/>
          </w:rPr>
          <w:t xml:space="preserve">09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10</w:t>
        </w:r>
      </w:hyperlink>
      <w:r>
        <w:t xml:space="preserve">.</w:t>
      </w:r>
    </w:p>
    <w:p>
      <w:pPr>
        <w:pStyle w:val="Heading2"/>
      </w:pPr>
      <w:bookmarkStart w:id="96" w:name="interview-notes-4"/>
      <w:r>
        <w:t xml:space="preserve">Interview notes</w:t>
      </w:r>
      <w:bookmarkEnd w:id="96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Why 404 for another user's resource?</w:t>
      </w:r>
      <w:r>
        <w:t xml:space="preserve"> </w:t>
      </w:r>
      <w:r>
        <w:t xml:space="preserve">Returning 403 confirms the ID exists (enumeration leak).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Why is analysis async?</w:t>
      </w:r>
      <w:r>
        <w:t xml:space="preserve"> </w:t>
      </w:r>
      <w:r>
        <w:t xml:space="preserve">See</w:t>
      </w:r>
      <w:r>
        <w:t xml:space="preserve"> </w:t>
      </w:r>
      <w:hyperlink r:id="rId71">
        <w:r>
          <w:rPr>
            <w:rStyle w:val="Hyperlink"/>
          </w:rPr>
          <w:t xml:space="preserve">ADR-002</w:t>
        </w:r>
      </w:hyperlink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&lt;w:p&gt;&lt;w:r&gt;&lt;w:br w:type="page"/&gt;&lt;/w:r&gt;&lt;/w:p&gt;</w:t>
      </w:r>
    </w:p>
    <w:p>
      <w:pPr>
        <w:pStyle w:val="Heading1"/>
      </w:pPr>
      <w:bookmarkStart w:id="97" w:name="Xdbb42b3cdaecf81918a8e2bf31ad2aa82f36760"/>
      <w:r>
        <w:t xml:space="preserve">06 — Database Design</w:t>
      </w:r>
      <w:bookmarkEnd w:id="97"/>
    </w:p>
    <w:p>
      <w:pPr>
        <w:pStyle w:val="Heading2"/>
      </w:pPr>
      <w:bookmarkStart w:id="98" w:name="overview-5"/>
      <w:r>
        <w:t xml:space="preserve">Overview</w:t>
      </w:r>
      <w:bookmarkEnd w:id="98"/>
    </w:p>
    <w:p>
      <w:pPr>
        <w:pStyle w:val="FirstParagraph"/>
      </w:pPr>
      <w:r>
        <w:t xml:space="preserve">PostgreSQL (async via SQLAlchemy 2.0 + asyncpg), schema managed by Alembic. Eleven tables across</w:t>
      </w:r>
      <w:r>
        <w:t xml:space="preserve"> </w:t>
      </w:r>
      <w:r>
        <w:t xml:space="preserve">six migrations (</w:t>
      </w:r>
      <w:r>
        <w:rPr>
          <w:rStyle w:val="VerbatimChar"/>
        </w:rPr>
        <w:t xml:space="preserve">backend/alembic/versions/001…006</w:t>
      </w:r>
      <w:r>
        <w:t xml:space="preserve">). Tests run the same models on SQLite.</w:t>
      </w:r>
    </w:p>
    <w:p>
      <w:pPr>
        <w:pStyle w:val="Heading2"/>
      </w:pPr>
      <w:bookmarkStart w:id="99" w:name="entity-relationship-diagram"/>
      <w:r>
        <w:t xml:space="preserve">Entity-relationship diagram</w:t>
      </w:r>
      <w:bookmarkEnd w:id="99"/>
    </w:p>
    <w:p>
      <w:pPr>
        <w:pStyle w:val="FirstParagraph"/>
      </w:pPr>
      <w:r>
        <w:t xml:space="preserve">Source:</w:t>
      </w:r>
      <w:r>
        <w:t xml:space="preserve"> </w:t>
      </w:r>
      <w:hyperlink r:id="rId100">
        <w:r>
          <w:rPr>
            <w:rStyle w:val="VerbatimChar"/>
          </w:rPr>
          <w:t xml:space="preserve">diagrams/erd.mmd</w:t>
        </w:r>
      </w:hyperlink>
      <w:r>
        <w:t xml:space="preserve">. Full attribute list is in that file; summary: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users ||--o{ log_files : owns</w:t>
      </w:r>
      <w:r>
        <w:br/>
      </w:r>
      <w:r>
        <w:rPr>
          <w:rStyle w:val="VerbatimChar"/>
        </w:rPr>
        <w:t xml:space="preserve">    users ||--o{ analyses : owns</w:t>
      </w:r>
      <w:r>
        <w:br/>
      </w:r>
      <w:r>
        <w:rPr>
          <w:rStyle w:val="VerbatimChar"/>
        </w:rPr>
        <w:t xml:space="preserve">    log_files ||--o{ analyses : "analyzed by"</w:t>
      </w:r>
      <w:r>
        <w:br/>
      </w:r>
      <w:r>
        <w:rPr>
          <w:rStyle w:val="VerbatimChar"/>
        </w:rPr>
        <w:t xml:space="preserve">    analyses ||--o{ error_groups : produces</w:t>
      </w:r>
      <w:r>
        <w:br/>
      </w:r>
      <w:r>
        <w:rPr>
          <w:rStyle w:val="VerbatimChar"/>
        </w:rPr>
        <w:t xml:space="preserve">    error_groups ||--o| group_insights : "enriched by"</w:t>
      </w:r>
      <w:r>
        <w:br/>
      </w:r>
      <w:r>
        <w:rPr>
          <w:rStyle w:val="VerbatimChar"/>
        </w:rPr>
        <w:t xml:space="preserve">    log_files ||--o{ conversations : "chatted over"</w:t>
      </w:r>
      <w:r>
        <w:br/>
      </w:r>
      <w:r>
        <w:rPr>
          <w:rStyle w:val="VerbatimChar"/>
        </w:rPr>
        <w:t xml:space="preserve">    conversations ||--o{ messages : contains</w:t>
      </w:r>
      <w:r>
        <w:br/>
      </w:r>
      <w:r>
        <w:rPr>
          <w:rStyle w:val="VerbatimChar"/>
        </w:rPr>
        <w:t xml:space="preserve">    analyses ||--o| incident_reports : "reported by"</w:t>
      </w:r>
      <w:r>
        <w:br/>
      </w:r>
      <w:r>
        <w:rPr>
          <w:rStyle w:val="VerbatimChar"/>
        </w:rPr>
        <w:t xml:space="preserve">    analyses ||--o{ investigations : "investigated by"</w:t>
      </w:r>
      <w:r>
        <w:br/>
      </w:r>
      <w:r>
        <w:rPr>
          <w:rStyle w:val="VerbatimChar"/>
        </w:rPr>
        <w:t xml:space="preserve">    investigations ||--o{ investigation_steps : traces</w:t>
      </w:r>
      <w:r>
        <w:br/>
      </w:r>
      <w:r>
        <w:rPr>
          <w:rStyle w:val="VerbatimChar"/>
        </w:rPr>
        <w:t xml:space="preserve">    users ||--o{ audit_logs : "may reference"</w:t>
      </w:r>
    </w:p>
    <w:p>
      <w:pPr>
        <w:pStyle w:val="Heading2"/>
      </w:pPr>
      <w:bookmarkStart w:id="101" w:name="tables"/>
      <w:r>
        <w:t xml:space="preserve">Tables</w:t>
      </w:r>
      <w:bookmarkEnd w:id="10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Migration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</w:p>
        </w:tc>
        <w:tc>
          <w:p>
            <w:pPr>
              <w:pStyle w:val="Compact"/>
              <w:jc w:val="left"/>
            </w:pPr>
            <w:r>
              <w:t xml:space="preserve">001</w:t>
            </w:r>
          </w:p>
        </w:tc>
        <w:tc>
          <w:p>
            <w:pPr>
              <w:pStyle w:val="Compact"/>
              <w:jc w:val="left"/>
            </w:pPr>
            <w:r>
              <w:t xml:space="preserve">Accounts (email, bcrypt hash)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models/user.py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audit_logs</w:t>
            </w:r>
          </w:p>
        </w:tc>
        <w:tc>
          <w:p>
            <w:pPr>
              <w:pStyle w:val="Compact"/>
              <w:jc w:val="left"/>
            </w:pPr>
            <w:r>
              <w:t xml:space="preserve">001</w:t>
            </w:r>
          </w:p>
        </w:tc>
        <w:tc>
          <w:p>
            <w:pPr>
              <w:pStyle w:val="Compact"/>
              <w:jc w:val="left"/>
            </w:pPr>
            <w:r>
              <w:t xml:space="preserve">Append-only security events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models/audit.py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log_files</w:t>
            </w:r>
          </w:p>
        </w:tc>
        <w:tc>
          <w:p>
            <w:pPr>
              <w:pStyle w:val="Compact"/>
              <w:jc w:val="left"/>
            </w:pPr>
            <w:r>
              <w:t xml:space="preserve">002</w:t>
            </w:r>
          </w:p>
        </w:tc>
        <w:tc>
          <w:p>
            <w:pPr>
              <w:pStyle w:val="Compact"/>
              <w:jc w:val="left"/>
            </w:pPr>
            <w:r>
              <w:t xml:space="preserve">Uploaded/pasted logs (path, hash, format)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models/log.py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analyses</w:t>
            </w:r>
          </w:p>
        </w:tc>
        <w:tc>
          <w:p>
            <w:pPr>
              <w:pStyle w:val="Compact"/>
              <w:jc w:val="left"/>
            </w:pPr>
            <w:r>
              <w:t xml:space="preserve">002</w:t>
            </w:r>
          </w:p>
        </w:tc>
        <w:tc>
          <w:p>
            <w:pPr>
              <w:pStyle w:val="Compact"/>
              <w:jc w:val="left"/>
            </w:pPr>
            <w:r>
              <w:t xml:space="preserve">Analysis job + status machine + stats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models/log.py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error_groups</w:t>
            </w:r>
          </w:p>
        </w:tc>
        <w:tc>
          <w:p>
            <w:pPr>
              <w:pStyle w:val="Compact"/>
              <w:jc w:val="left"/>
            </w:pPr>
            <w:r>
              <w:t xml:space="preserve">002</w:t>
            </w:r>
          </w:p>
        </w:tc>
        <w:tc>
          <w:p>
            <w:pPr>
              <w:pStyle w:val="Compact"/>
              <w:jc w:val="left"/>
            </w:pPr>
            <w:r>
              <w:t xml:space="preserve">Deduplicated error groups (fingerprint, samples)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models/log.py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group_insights</w:t>
            </w:r>
          </w:p>
        </w:tc>
        <w:tc>
          <w:p>
            <w:pPr>
              <w:pStyle w:val="Compact"/>
              <w:jc w:val="left"/>
            </w:pPr>
            <w:r>
              <w:t xml:space="preserve">003</w:t>
            </w:r>
          </w:p>
        </w:tc>
        <w:tc>
          <w:p>
            <w:pPr>
              <w:pStyle w:val="Compact"/>
              <w:jc w:val="left"/>
            </w:pPr>
            <w:r>
              <w:t xml:space="preserve">AI insight per group (payload, tokens, cache flag)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models/insight.py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conversations</w:t>
            </w:r>
          </w:p>
        </w:tc>
        <w:tc>
          <w:p>
            <w:pPr>
              <w:pStyle w:val="Compact"/>
              <w:jc w:val="left"/>
            </w:pPr>
            <w:r>
              <w:t xml:space="preserve">004</w:t>
            </w:r>
          </w:p>
        </w:tc>
        <w:tc>
          <w:p>
            <w:pPr>
              <w:pStyle w:val="Compact"/>
              <w:jc w:val="left"/>
            </w:pPr>
            <w:r>
              <w:t xml:space="preserve">One per (user, log_file)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models/chat.py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messages</w:t>
            </w:r>
          </w:p>
        </w:tc>
        <w:tc>
          <w:p>
            <w:pPr>
              <w:pStyle w:val="Compact"/>
              <w:jc w:val="left"/>
            </w:pPr>
            <w:r>
              <w:t xml:space="preserve">004</w:t>
            </w:r>
          </w:p>
        </w:tc>
        <w:tc>
          <w:p>
            <w:pPr>
              <w:pStyle w:val="Compact"/>
              <w:jc w:val="left"/>
            </w:pPr>
            <w:r>
              <w:t xml:space="preserve">Chat turns + citations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models/chat.py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incident_reports</w:t>
            </w:r>
          </w:p>
        </w:tc>
        <w:tc>
          <w:p>
            <w:pPr>
              <w:pStyle w:val="Compact"/>
              <w:jc w:val="left"/>
            </w:pPr>
            <w:r>
              <w:t xml:space="preserve">005</w:t>
            </w:r>
          </w:p>
        </w:tc>
        <w:tc>
          <w:p>
            <w:pPr>
              <w:pStyle w:val="Compact"/>
              <w:jc w:val="left"/>
            </w:pPr>
            <w:r>
              <w:t xml:space="preserve">Generated markdown report (one per analysis)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models/report.py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investigations</w:t>
            </w:r>
          </w:p>
        </w:tc>
        <w:tc>
          <w:p>
            <w:pPr>
              <w:pStyle w:val="Compact"/>
              <w:jc w:val="left"/>
            </w:pPr>
            <w:r>
              <w:t xml:space="preserve">006</w:t>
            </w:r>
          </w:p>
        </w:tc>
        <w:tc>
          <w:p>
            <w:pPr>
              <w:pStyle w:val="Compact"/>
              <w:jc w:val="left"/>
            </w:pPr>
            <w:r>
              <w:t xml:space="preserve">Multi-agent run + conclusion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models/investigation.py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investigation_steps</w:t>
            </w:r>
          </w:p>
        </w:tc>
        <w:tc>
          <w:p>
            <w:pPr>
              <w:pStyle w:val="Compact"/>
              <w:jc w:val="left"/>
            </w:pPr>
            <w:r>
              <w:t xml:space="preserve">006</w:t>
            </w:r>
          </w:p>
        </w:tc>
        <w:tc>
          <w:p>
            <w:pPr>
              <w:pStyle w:val="Compact"/>
              <w:jc w:val="left"/>
            </w:pPr>
            <w:r>
              <w:t xml:space="preserve">Per-agent trace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models/investigation.py</w:t>
            </w:r>
          </w:p>
        </w:tc>
      </w:tr>
    </w:tbl>
    <w:p>
      <w:pPr>
        <w:pStyle w:val="Heading2"/>
      </w:pPr>
      <w:bookmarkStart w:id="102" w:name="conventions-1"/>
      <w:r>
        <w:t xml:space="preserve">Conventions</w:t>
      </w:r>
      <w:bookmarkEnd w:id="102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Primary keys:</w:t>
      </w:r>
      <w:r>
        <w:t xml:space="preserve"> </w:t>
      </w:r>
      <w:r>
        <w:t xml:space="preserve">string UUIDs (</w:t>
      </w:r>
      <w:r>
        <w:rPr>
          <w:rStyle w:val="VerbatimChar"/>
        </w:rPr>
        <w:t xml:space="preserve">models/base.py:UUIDPrimaryKey</w:t>
      </w:r>
      <w:r>
        <w:t xml:space="preserve">) — no enumeration, safe to expose,</w:t>
      </w:r>
      <w:r>
        <w:t xml:space="preserve"> </w:t>
      </w:r>
      <w:r>
        <w:t xml:space="preserve">SQLite-compatible.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Timestamps: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maintained by the DB (</w:t>
      </w:r>
      <w:r>
        <w:rPr>
          <w:rStyle w:val="VerbatimChar"/>
        </w:rPr>
        <w:t xml:space="preserve">server_default=func.now()</w:t>
      </w:r>
      <w:r>
        <w:t xml:space="preserve">,</w:t>
      </w:r>
      <w:r>
        <w:t xml:space="preserve"> </w:t>
      </w:r>
      <w:r>
        <w:rPr>
          <w:rStyle w:val="VerbatimChar"/>
        </w:rPr>
        <w:t xml:space="preserve">onupdate</w:t>
      </w:r>
      <w:r>
        <w:t xml:space="preserve">) — correct even for out-of-app writes (</w:t>
      </w:r>
      <w:r>
        <w:rPr>
          <w:rStyle w:val="VerbatimChar"/>
        </w:rPr>
        <w:t xml:space="preserve">models/base.py:Timestamped</w:t>
      </w:r>
      <w:r>
        <w:t xml:space="preserve">).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Cascade deletes:</w:t>
      </w:r>
      <w:r>
        <w:t xml:space="preserve"> </w:t>
      </w:r>
      <w:r>
        <w:t xml:space="preserve">child rows use</w:t>
      </w:r>
      <w:r>
        <w:t xml:space="preserve"> </w:t>
      </w:r>
      <w:r>
        <w:rPr>
          <w:rStyle w:val="VerbatimChar"/>
        </w:rPr>
        <w:t xml:space="preserve">ondelete="CASCADE"</w:t>
      </w:r>
      <w:r>
        <w:t xml:space="preserve"> </w:t>
      </w:r>
      <w:r>
        <w:t xml:space="preserve">on their FKs.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Ownership:</w:t>
      </w:r>
      <w:r>
        <w:t xml:space="preserve"> </w:t>
      </w:r>
      <w:r>
        <w:t xml:space="preserve">every user-facing table carries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; queries filter by it (tenant isolation).</w:t>
      </w:r>
    </w:p>
    <w:p>
      <w:pPr>
        <w:pStyle w:val="Heading2"/>
      </w:pPr>
      <w:bookmarkStart w:id="103" w:name="status-enums"/>
      <w:r>
        <w:t xml:space="preserve">Status enums</w:t>
      </w:r>
      <w:bookmarkEnd w:id="103"/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analyses.status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pending → running → completed | failed</w:t>
      </w:r>
      <w:r>
        <w:t xml:space="preserve"> </w:t>
      </w:r>
      <w:r>
        <w:t xml:space="preserve">(</w:t>
      </w:r>
      <w:r>
        <w:rPr>
          <w:rStyle w:val="VerbatimChar"/>
        </w:rPr>
        <w:t xml:space="preserve">models/log.py:AnalysisStatus</w:t>
      </w:r>
      <w:r>
        <w:t xml:space="preserve">).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error_groups.severity</w:t>
      </w:r>
      <w:r>
        <w:t xml:space="preserve">:</w:t>
      </w:r>
      <w:r>
        <w:t xml:space="preserve"> </w:t>
      </w:r>
      <w:r>
        <w:rPr>
          <w:rStyle w:val="VerbatimChar"/>
        </w:rPr>
        <w:t xml:space="preserve">critical | high | medium | low</w:t>
      </w:r>
      <w:r>
        <w:t xml:space="preserve"> </w:t>
      </w:r>
      <w:r>
        <w:t xml:space="preserve">(</w:t>
      </w:r>
      <w:r>
        <w:rPr>
          <w:rStyle w:val="VerbatimChar"/>
        </w:rPr>
        <w:t xml:space="preserve">Severity</w:t>
      </w:r>
      <w:r>
        <w:t xml:space="preserve">); set by a level heuristic</w:t>
      </w:r>
      <w:r>
        <w:t xml:space="preserve"> </w:t>
      </w:r>
      <w:r>
        <w:t xml:space="preserve">in parsing and refined by AI (</w:t>
      </w:r>
      <w:hyperlink r:id="rId77">
        <w:r>
          <w:rPr>
            <w:rStyle w:val="Hyperlink"/>
          </w:rPr>
          <w:t xml:space="preserve">07</w:t>
        </w:r>
      </w:hyperlink>
      <w:r>
        <w:t xml:space="preserve">).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investigations.status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running | completed | failed</w:t>
      </w:r>
      <w:r>
        <w:t xml:space="preserve">.</w:t>
      </w:r>
    </w:p>
    <w:p>
      <w:pPr>
        <w:pStyle w:val="Heading2"/>
      </w:pPr>
      <w:bookmarkStart w:id="104" w:name="migrations"/>
      <w:r>
        <w:t xml:space="preserve">Migrations</w:t>
      </w:r>
      <w:bookmarkEnd w:id="104"/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api alembic upgrade head     # apply</w:t>
      </w:r>
      <w:r>
        <w:br/>
      </w:r>
      <w:r>
        <w:rPr>
          <w:rStyle w:val="ExtensionTok"/>
        </w:rPr>
        <w:t xml:space="preserve">alembic</w:t>
      </w:r>
      <w:r>
        <w:rPr>
          <w:rStyle w:val="NormalTok"/>
        </w:rPr>
        <w:t xml:space="preserve"> revision -m </w:t>
      </w:r>
      <w:r>
        <w:rPr>
          <w:rStyle w:val="StringTok"/>
        </w:rPr>
        <w:t xml:space="preserve">"add X"</w:t>
      </w:r>
      <w:r>
        <w:rPr>
          <w:rStyle w:val="NormalTok"/>
        </w:rPr>
        <w:t xml:space="preserve">                       # new migration (then edit)</w:t>
      </w:r>
      <w:r>
        <w:br/>
      </w:r>
      <w:r>
        <w:rPr>
          <w:rStyle w:val="ExtensionTok"/>
        </w:rPr>
        <w:t xml:space="preserve">alembic</w:t>
      </w:r>
      <w:r>
        <w:rPr>
          <w:rStyle w:val="NormalTok"/>
        </w:rPr>
        <w:t xml:space="preserve"> downgrade -1                              # roll back one</w:t>
      </w:r>
    </w:p>
    <w:p>
      <w:pPr>
        <w:pStyle w:val="FirstParagraph"/>
      </w:pPr>
      <w:r>
        <w:t xml:space="preserve">Alembic uses an async engine and reads the URL from settings (</w:t>
      </w:r>
      <w:r>
        <w:rPr>
          <w:rStyle w:val="VerbatimChar"/>
        </w:rPr>
        <w:t xml:space="preserve">backend/alembic/env.py</w:t>
      </w:r>
      <w:r>
        <w:t xml:space="preserve">) — never</w:t>
      </w:r>
      <w:r>
        <w:t xml:space="preserve"> </w:t>
      </w:r>
      <w:r>
        <w:t xml:space="preserve">hardcoded.</w:t>
      </w:r>
      <w:r>
        <w:t xml:space="preserve"> </w:t>
      </w:r>
      <w:r>
        <w:rPr>
          <w:b/>
        </w:rPr>
        <w:t xml:space="preserve">(Inference)</w:t>
      </w:r>
      <w:r>
        <w:t xml:space="preserve"> </w:t>
      </w:r>
      <w:r>
        <w:t xml:space="preserve">migrations are hand-written (not autogenerated) for review clarity.</w:t>
      </w:r>
    </w:p>
    <w:p>
      <w:pPr>
        <w:pStyle w:val="Heading2"/>
      </w:pPr>
      <w:bookmarkStart w:id="105" w:name="indexing"/>
      <w:r>
        <w:t xml:space="preserve">Indexing</w:t>
      </w:r>
      <w:bookmarkEnd w:id="105"/>
    </w:p>
    <w:p>
      <w:pPr>
        <w:pStyle w:val="FirstParagraph"/>
      </w:pPr>
      <w:r>
        <w:t xml:space="preserve">Indexes exist on:</w:t>
      </w:r>
      <w:r>
        <w:t xml:space="preserve"> </w:t>
      </w:r>
      <w:r>
        <w:rPr>
          <w:rStyle w:val="VerbatimChar"/>
        </w:rPr>
        <w:t xml:space="preserve">users.email</w:t>
      </w:r>
      <w:r>
        <w:t xml:space="preserve"> </w:t>
      </w:r>
      <w:r>
        <w:t xml:space="preserve">(unique),</w:t>
      </w:r>
      <w:r>
        <w:t xml:space="preserve"> </w:t>
      </w:r>
      <w:r>
        <w:rPr>
          <w:rStyle w:val="VerbatimChar"/>
        </w:rPr>
        <w:t xml:space="preserve">log_files.user_id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content_hash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analyses.user_id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log_file_id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error_groups.analysis_id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fingerprint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group_insights.group_id</w:t>
      </w:r>
      <w:r>
        <w:t xml:space="preserve"> </w:t>
      </w:r>
      <w:r>
        <w:t xml:space="preserve">(unique) &amp;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fingerprint</w:t>
      </w:r>
      <w:r>
        <w:t xml:space="preserve">, conversation/message FKs,</w:t>
      </w:r>
      <w:r>
        <w:t xml:space="preserve"> </w:t>
      </w:r>
      <w:r>
        <w:t xml:space="preserve">investigation FKs. See each migration file.</w:t>
      </w:r>
    </w:p>
    <w:p>
      <w:pPr>
        <w:pStyle w:val="Heading2"/>
      </w:pPr>
      <w:bookmarkStart w:id="106" w:name="security-considerations-1"/>
      <w:r>
        <w:t xml:space="preserve">Security considerations</w:t>
      </w:r>
      <w:bookmarkEnd w:id="106"/>
    </w:p>
    <w:p>
      <w:pPr>
        <w:pStyle w:val="FirstParagraph"/>
      </w:pPr>
      <w:r>
        <w:t xml:space="preserve">Only the bcrypt hash is stored (</w:t>
      </w:r>
      <w:r>
        <w:rPr>
          <w:rStyle w:val="VerbatimChar"/>
        </w:rPr>
        <w:t xml:space="preserve">users.hashed_password</w:t>
      </w:r>
      <w:r>
        <w:t xml:space="preserve">); no plaintext. Audit log is append-only</w:t>
      </w:r>
      <w:r>
        <w:t xml:space="preserve"> </w:t>
      </w:r>
      <w:r>
        <w:t xml:space="preserve">(no update/delete methods on the repository). See</w:t>
      </w:r>
      <w:r>
        <w:t xml:space="preserve"> </w:t>
      </w:r>
      <w:hyperlink r:id="rId50">
        <w:r>
          <w:rPr>
            <w:rStyle w:val="Hyperlink"/>
          </w:rPr>
          <w:t xml:space="preserve">09 Security</w:t>
        </w:r>
      </w:hyperlink>
      <w:r>
        <w:t xml:space="preserve">.</w:t>
      </w:r>
    </w:p>
    <w:p>
      <w:pPr>
        <w:pStyle w:val="Heading2"/>
      </w:pPr>
      <w:bookmarkStart w:id="107" w:name="performance--scaling-considerations-1"/>
      <w:r>
        <w:t xml:space="preserve">Performance &amp; scaling considerations</w:t>
      </w:r>
      <w:bookmarkEnd w:id="107"/>
    </w:p>
    <w:p>
      <w:pPr>
        <w:numPr>
          <w:ilvl w:val="0"/>
          <w:numId w:val="1014"/>
        </w:numPr>
        <w:pStyle w:val="Compact"/>
      </w:pPr>
      <w:r>
        <w:t xml:space="preserve">No</w:t>
      </w:r>
      <w:r>
        <w:t xml:space="preserve"> </w:t>
      </w:r>
      <w:r>
        <w:rPr>
          <w:rStyle w:val="VerbatimChar"/>
        </w:rPr>
        <w:t xml:space="preserve">LogEntry</w:t>
      </w:r>
      <w:r>
        <w:t xml:space="preserve"> </w:t>
      </w:r>
      <w:r>
        <w:t xml:space="preserve">table by design — persisting 1M rows/file would bloat the DB; groups carry sample</w:t>
      </w:r>
      <w:r>
        <w:t xml:space="preserve"> </w:t>
      </w:r>
      <w:r>
        <w:t xml:space="preserve">lines and the raw file stays on disk (see</w:t>
      </w:r>
      <w:r>
        <w:t xml:space="preserve"> </w:t>
      </w:r>
      <w:hyperlink r:id="rId108">
        <w:r>
          <w:rPr>
            <w:rStyle w:val="Hyperlink"/>
          </w:rPr>
          <w:t xml:space="preserve">ADR/(module-03)</w:t>
        </w:r>
      </w:hyperlink>
      <w:r>
        <w:t xml:space="preserve">).</w:t>
      </w:r>
    </w:p>
    <w:p>
      <w:pPr>
        <w:numPr>
          <w:ilvl w:val="0"/>
          <w:numId w:val="1014"/>
        </w:numPr>
        <w:pStyle w:val="Compact"/>
      </w:pPr>
      <w:r>
        <w:t xml:space="preserve">Fingerprint index powers the per-user insight cache.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(Inference)</w:t>
      </w:r>
      <w:r>
        <w:t xml:space="preserve"> </w:t>
      </w:r>
      <w:r>
        <w:t xml:space="preserve">connection pooling via</w:t>
      </w:r>
      <w:r>
        <w:t xml:space="preserve"> </w:t>
      </w:r>
      <w:r>
        <w:rPr>
          <w:rStyle w:val="VerbatimChar"/>
        </w:rPr>
        <w:t xml:space="preserve">create_async_engine(pool_pre_ping=True)</w:t>
      </w:r>
      <w:r>
        <w:t xml:space="preserve">; pool sizing is</w:t>
      </w:r>
      <w:r>
        <w:t xml:space="preserve"> </w:t>
      </w:r>
      <w:r>
        <w:t xml:space="preserve">default and a tuning lever under load.</w:t>
      </w:r>
    </w:p>
    <w:p>
      <w:pPr>
        <w:pStyle w:val="Heading2"/>
      </w:pPr>
      <w:bookmarkStart w:id="109" w:name="troubleshooting-1"/>
      <w:r>
        <w:t xml:space="preserve">Troubleshooting</w:t>
      </w:r>
      <w:bookmarkEnd w:id="109"/>
    </w:p>
    <w:p>
      <w:pPr>
        <w:pStyle w:val="FirstParagraph"/>
      </w:pPr>
      <w:r>
        <w:t xml:space="preserve">Readiness failing on</w:t>
      </w:r>
      <w:r>
        <w:t xml:space="preserve"> </w:t>
      </w:r>
      <w:r>
        <w:rPr>
          <w:rStyle w:val="VerbatimChar"/>
        </w:rPr>
        <w:t xml:space="preserve">database</w:t>
      </w:r>
      <w:r>
        <w:t xml:space="preserve">? See</w:t>
      </w:r>
      <w:r>
        <w:t xml:space="preserve"> </w:t>
      </w:r>
      <w:hyperlink r:id="rId80">
        <w:r>
          <w:rPr>
            <w:rStyle w:val="Hyperlink"/>
          </w:rPr>
          <w:t xml:space="preserve">13 Troubleshooting</w:t>
        </w:r>
      </w:hyperlink>
      <w:r>
        <w:t xml:space="preserve">.</w:t>
      </w:r>
    </w:p>
    <w:p>
      <w:pPr>
        <w:pStyle w:val="Heading2"/>
      </w:pPr>
      <w:bookmarkStart w:id="110" w:name="interview-notes-5"/>
      <w:r>
        <w:t xml:space="preserve">Interview notes</w:t>
      </w:r>
      <w:bookmarkEnd w:id="110"/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Why UUID PKs?</w:t>
      </w:r>
      <w:r>
        <w:t xml:space="preserve"> </w:t>
      </w:r>
      <w:r>
        <w:t xml:space="preserve">No enumeration attacks, safe to expose, client-generatable.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Why no LogEntry table?</w:t>
      </w:r>
      <w:r>
        <w:t xml:space="preserve"> </w:t>
      </w:r>
      <w:r>
        <w:t xml:space="preserve">Cost/scale — group + samples + on-disk raw file is enough for AI and</w:t>
      </w:r>
      <w:r>
        <w:t xml:space="preserve"> </w:t>
      </w:r>
      <w:r>
        <w:t xml:space="preserve">RAG. Follow-up: "how does chat see full content then?" → RAG re-reads the file</w:t>
      </w:r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07</w:t>
        </w:r>
      </w:hyperlink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&lt;w:p&gt;&lt;w:r&gt;&lt;w:br w:type="page"/&gt;&lt;/w:r&gt;&lt;/w:p&gt;</w:t>
      </w:r>
    </w:p>
    <w:p>
      <w:pPr>
        <w:pStyle w:val="Heading1"/>
      </w:pPr>
      <w:bookmarkStart w:id="111" w:name="X210b9d16267752cdadb40fbbbdfa03df57793df"/>
      <w:r>
        <w:t xml:space="preserve">07 — AI Architecture</w:t>
      </w:r>
      <w:bookmarkEnd w:id="111"/>
    </w:p>
    <w:p>
      <w:pPr>
        <w:pStyle w:val="Heading2"/>
      </w:pPr>
      <w:bookmarkStart w:id="112" w:name="overview-6"/>
      <w:r>
        <w:t xml:space="preserve">Overview</w:t>
      </w:r>
      <w:bookmarkEnd w:id="112"/>
    </w:p>
    <w:p>
      <w:pPr>
        <w:pStyle w:val="FirstParagraph"/>
      </w:pPr>
      <w:r>
        <w:t xml:space="preserve">The AI layer (</w:t>
      </w:r>
      <w:r>
        <w:rPr>
          <w:rStyle w:val="VerbatimChar"/>
        </w:rPr>
        <w:t xml:space="preserve">backend/app/ai/</w:t>
      </w:r>
      <w:r>
        <w:t xml:space="preserve">) provides classification, root-cause analysis, explanation,</w:t>
      </w:r>
      <w:r>
        <w:t xml:space="preserve"> </w:t>
      </w:r>
      <w:r>
        <w:t xml:space="preserve">embeddings/similarity, RAG chat, remediation-command selection, and multi-agent investigation.</w:t>
      </w:r>
      <w:r>
        <w:t xml:space="preserve"> </w:t>
      </w:r>
      <w:r>
        <w:t xml:space="preserve">Everything sits behind interfaces so the entire system runs offline with deterministic fakes.</w:t>
      </w:r>
    </w:p>
    <w:p>
      <w:pPr>
        <w:pStyle w:val="Heading2"/>
      </w:pPr>
      <w:bookmarkStart w:id="113" w:name="ai-pipeline-diagram"/>
      <w:r>
        <w:t xml:space="preserve">AI pipeline diagram</w:t>
      </w:r>
      <w:bookmarkEnd w:id="113"/>
    </w:p>
    <w:p>
      <w:pPr>
        <w:pStyle w:val="FirstParagraph"/>
      </w:pPr>
      <w:r>
        <w:t xml:space="preserve">Source:</w:t>
      </w:r>
      <w:r>
        <w:t xml:space="preserve"> </w:t>
      </w:r>
      <w:hyperlink r:id="rId114">
        <w:r>
          <w:rPr>
            <w:rStyle w:val="VerbatimChar"/>
          </w:rPr>
          <w:t xml:space="preserve">diagrams/ai_pipeline.mmd</w:t>
        </w:r>
      </w:hyperlink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RAW(["Raw log file"]) --&gt; DET["detect format"] --&gt; PARSE["parse"] --&gt; FILTER{"level ≥ WARNING?"}</w:t>
      </w:r>
      <w:r>
        <w:br/>
      </w:r>
      <w:r>
        <w:rPr>
          <w:rStyle w:val="VerbatimChar"/>
        </w:rPr>
        <w:t xml:space="preserve">    FILTER --&gt;|yes| FP["fingerprint → template"] --&gt; GRP["ErrorGroups"] --&gt; PERSIST[("persist")]</w:t>
      </w:r>
      <w:r>
        <w:br/>
      </w:r>
      <w:r>
        <w:rPr>
          <w:rStyle w:val="VerbatimChar"/>
        </w:rPr>
        <w:t xml:space="preserve">    PERSIST --&gt; AICHK{"LLMProvider?"}</w:t>
      </w:r>
      <w:r>
        <w:br/>
      </w:r>
      <w:r>
        <w:rPr>
          <w:rStyle w:val="VerbatimChar"/>
        </w:rPr>
        <w:t xml:space="preserve">    AICHK --&gt;|no| GONLY["groups only"]</w:t>
      </w:r>
      <w:r>
        <w:br/>
      </w:r>
      <w:r>
        <w:rPr>
          <w:rStyle w:val="VerbatimChar"/>
        </w:rPr>
        <w:t xml:space="preserve">    AICHK --&gt;|yes| TOPN["top-N by count"] --&gt; CACHE{"cached by (user,fingerprint)?"}</w:t>
      </w:r>
      <w:r>
        <w:br/>
      </w:r>
      <w:r>
        <w:rPr>
          <w:rStyle w:val="VerbatimChar"/>
        </w:rPr>
        <w:t xml:space="preserve">    CACHE --&gt;|hit| REUSE["reuse (0 tokens)"]</w:t>
      </w:r>
      <w:r>
        <w:br/>
      </w:r>
      <w:r>
        <w:rPr>
          <w:rStyle w:val="VerbatimChar"/>
        </w:rPr>
        <w:t xml:space="preserve">    CACHE --&gt;|miss| GUARD["fence + scrub"] --&gt; LLM["analyze_group (strict JSON)"] --&gt; VALID["InsightResult"] --&gt; CMD["allow-list filter commands"] --&gt; STORE[("GroupInsight")]</w:t>
      </w:r>
      <w:r>
        <w:br/>
      </w:r>
      <w:r>
        <w:rPr>
          <w:rStyle w:val="VerbatimChar"/>
        </w:rPr>
        <w:t xml:space="preserve">    PERSIST --&gt; IDX{"embedder+store?"} --&gt;|yes| EMB["embed templates"] --&gt; UP[("Qdrant upsert")]</w:t>
      </w:r>
    </w:p>
    <w:p>
      <w:pPr>
        <w:pStyle w:val="Heading2"/>
      </w:pPr>
      <w:bookmarkStart w:id="115" w:name="sub-systems"/>
      <w:r>
        <w:t xml:space="preserve">Sub-systems</w:t>
      </w:r>
      <w:bookmarkEnd w:id="115"/>
    </w:p>
    <w:p>
      <w:pPr>
        <w:pStyle w:val="Heading3"/>
      </w:pPr>
      <w:bookmarkStart w:id="116" w:name="Xe37ba2693e24c0d266956bd3def69f7f1de3631"/>
      <w:r>
        <w:t xml:space="preserve">1. Providers —</w:t>
      </w:r>
      <w:r>
        <w:t xml:space="preserve"> </w:t>
      </w:r>
      <w:r>
        <w:rPr>
          <w:rStyle w:val="VerbatimChar"/>
        </w:rPr>
        <w:t xml:space="preserve">ai/providers/</w:t>
      </w:r>
      <w:bookmarkEnd w:id="116"/>
    </w:p>
    <w:p>
      <w:pPr>
        <w:pStyle w:val="FirstParagraph"/>
      </w:pPr>
      <w:r>
        <w:rPr>
          <w:rStyle w:val="VerbatimChar"/>
        </w:rPr>
        <w:t xml:space="preserve">LLMProvider</w:t>
      </w:r>
      <w:r>
        <w:t xml:space="preserve"> </w:t>
      </w:r>
      <w:r>
        <w:t xml:space="preserve">protocol;</w:t>
      </w:r>
      <w:r>
        <w:t xml:space="preserve"> </w:t>
      </w:r>
      <w:r>
        <w:rPr>
          <w:rStyle w:val="VerbatimChar"/>
        </w:rPr>
        <w:t xml:space="preserve">OpenAIProvider</w:t>
      </w:r>
      <w:r>
        <w:t xml:space="preserve"> </w:t>
      </w:r>
      <w:r>
        <w:t xml:space="preserve">(raw httpx, strict</w:t>
      </w:r>
      <w:r>
        <w:t xml:space="preserve"> </w:t>
      </w:r>
      <w:r>
        <w:rPr>
          <w:rStyle w:val="VerbatimChar"/>
        </w:rPr>
        <w:t xml:space="preserve">json_schema</w:t>
      </w:r>
      <w:r>
        <w:t xml:space="preserve"> </w:t>
      </w:r>
      <w:r>
        <w:t xml:space="preserve">structured output + SSE</w:t>
      </w:r>
      <w:r>
        <w:t xml:space="preserve"> </w:t>
      </w:r>
      <w:r>
        <w:t xml:space="preserve">streaming);</w:t>
      </w:r>
      <w:r>
        <w:t xml:space="preserve"> </w:t>
      </w:r>
      <w:r>
        <w:rPr>
          <w:rStyle w:val="VerbatimChar"/>
        </w:rPr>
        <w:t xml:space="preserve">MockLLMProvider</w:t>
      </w:r>
      <w:r>
        <w:t xml:space="preserve"> </w:t>
      </w:r>
      <w:r>
        <w:t xml:space="preserve">(deterministic keyword rules, powers tests and keyless demo).</w:t>
      </w:r>
    </w:p>
    <w:p>
      <w:pPr>
        <w:pStyle w:val="Heading3"/>
      </w:pPr>
      <w:bookmarkStart w:id="117" w:name="X026769e88fe3fa74649b918577282ee085d4055"/>
      <w:r>
        <w:t xml:space="preserve">2. Prompts —</w:t>
      </w:r>
      <w:r>
        <w:t xml:space="preserve"> </w:t>
      </w:r>
      <w:r>
        <w:rPr>
          <w:rStyle w:val="VerbatimChar"/>
        </w:rPr>
        <w:t xml:space="preserve">ai/prompts/</w:t>
      </w:r>
      <w:bookmarkEnd w:id="117"/>
    </w:p>
    <w:p>
      <w:pPr>
        <w:pStyle w:val="FirstParagraph"/>
      </w:pPr>
      <w:r>
        <w:t xml:space="preserve">Versioned templates (</w:t>
      </w:r>
      <w:r>
        <w:rPr>
          <w:rStyle w:val="VerbatimChar"/>
        </w:rPr>
        <w:t xml:space="preserve">analysis-v1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chat-v1</w:t>
      </w:r>
      <w:r>
        <w:t xml:space="preserve">) with few-shot examples, confidence guidance, and an</w:t>
      </w:r>
      <w:r>
        <w:t xml:space="preserve"> </w:t>
      </w:r>
      <w:r>
        <w:t xml:space="preserve">embedded injection rule tied to the fence markers.</w:t>
      </w:r>
    </w:p>
    <w:p>
      <w:pPr>
        <w:pStyle w:val="Heading3"/>
      </w:pPr>
      <w:bookmarkStart w:id="118" w:name="Xc7689827f5b3af8da9b5984def5bc90d3e47f0f"/>
      <w:r>
        <w:t xml:space="preserve">3. Guards —</w:t>
      </w:r>
      <w:r>
        <w:t xml:space="preserve"> </w:t>
      </w:r>
      <w:r>
        <w:rPr>
          <w:rStyle w:val="VerbatimChar"/>
        </w:rPr>
        <w:t xml:space="preserve">ai/guards/injection.py</w:t>
      </w:r>
      <w:bookmarkEnd w:id="118"/>
    </w:p>
    <w:p>
      <w:pPr>
        <w:pStyle w:val="FirstParagraph"/>
      </w:pPr>
      <w:r>
        <w:t xml:space="preserve">Three layers:</w:t>
      </w:r>
      <w:r>
        <w:t xml:space="preserve"> </w:t>
      </w:r>
      <w:r>
        <w:rPr>
          <w:b/>
        </w:rPr>
        <w:t xml:space="preserve">fence</w:t>
      </w:r>
      <w:r>
        <w:t xml:space="preserve"> </w:t>
      </w:r>
      <w:r>
        <w:t xml:space="preserve">log content in unique delimiters;</w:t>
      </w:r>
      <w:r>
        <w:t xml:space="preserve"> </w:t>
      </w:r>
      <w:r>
        <w:rPr>
          <w:b/>
        </w:rPr>
        <w:t xml:space="preserve">scrub</w:t>
      </w:r>
      <w:r>
        <w:t xml:space="preserve"> </w:t>
      </w:r>
      <w:r>
        <w:t xml:space="preserve">delimiter look-alikes and cap</w:t>
      </w:r>
      <w:r>
        <w:t xml:space="preserve"> </w:t>
      </w:r>
      <w:r>
        <w:t xml:space="preserve">length;</w:t>
      </w:r>
      <w:r>
        <w:t xml:space="preserve"> </w:t>
      </w:r>
      <w:r>
        <w:rPr>
          <w:b/>
        </w:rPr>
        <w:t xml:space="preserve">allow-list</w:t>
      </w:r>
      <w:r>
        <w:t xml:space="preserve"> </w:t>
      </w:r>
      <w:r>
        <w:t xml:space="preserve">filter on any model-suggested commands. See</w:t>
      </w:r>
      <w:r>
        <w:t xml:space="preserve"> </w:t>
      </w:r>
      <w:hyperlink r:id="rId50">
        <w:r>
          <w:rPr>
            <w:rStyle w:val="Hyperlink"/>
          </w:rPr>
          <w:t xml:space="preserve">09 Security</w:t>
        </w:r>
      </w:hyperlink>
      <w:r>
        <w:t xml:space="preserve">.</w:t>
      </w:r>
    </w:p>
    <w:p>
      <w:pPr>
        <w:pStyle w:val="Heading3"/>
      </w:pPr>
      <w:bookmarkStart w:id="119" w:name="X13581654e3304380adfeb79241973e025168088"/>
      <w:r>
        <w:t xml:space="preserve">4. Insight analysis —</w:t>
      </w:r>
      <w:r>
        <w:t xml:space="preserve"> </w:t>
      </w:r>
      <w:r>
        <w:rPr>
          <w:rStyle w:val="VerbatimChar"/>
        </w:rPr>
        <w:t xml:space="preserve">ai/pipelines/analyze.py</w:t>
      </w:r>
      <w:bookmarkEnd w:id="119"/>
    </w:p>
    <w:p>
      <w:pPr>
        <w:pStyle w:val="FirstParagraph"/>
      </w:pPr>
      <w:r>
        <w:t xml:space="preserve">Enriches top-N groups; fingerprint cache (postgres) avoids repeat LLM calls; per-group failures</w:t>
      </w:r>
      <w:r>
        <w:t xml:space="preserve"> </w:t>
      </w:r>
      <w:r>
        <w:t xml:space="preserve">degrade gracefully; AI refines severity over the parse-time heuristic.</w:t>
      </w:r>
    </w:p>
    <w:p>
      <w:pPr>
        <w:pStyle w:val="Heading3"/>
      </w:pPr>
      <w:bookmarkStart w:id="120" w:name="X2ddb1960ce19cd8b5a081eb72bc116dd98c1108"/>
      <w:r>
        <w:t xml:space="preserve">5. Embeddings &amp; vectors —</w:t>
      </w:r>
      <w:r>
        <w:t xml:space="preserve"> </w:t>
      </w:r>
      <w:r>
        <w:rPr>
          <w:rStyle w:val="VerbatimChar"/>
        </w:rPr>
        <w:t xml:space="preserve">ai/embeddings/</w:t>
      </w:r>
      <w:r>
        <w:t xml:space="preserve">,</w:t>
      </w:r>
      <w:r>
        <w:t xml:space="preserve"> </w:t>
      </w:r>
      <w:r>
        <w:rPr>
          <w:rStyle w:val="VerbatimChar"/>
        </w:rPr>
        <w:t xml:space="preserve">ai/vectorstore/</w:t>
      </w:r>
      <w:bookmarkEnd w:id="120"/>
    </w:p>
    <w:p>
      <w:pPr>
        <w:pStyle w:val="FirstParagraph"/>
      </w:pPr>
      <w:r>
        <w:rPr>
          <w:rStyle w:val="VerbatimChar"/>
        </w:rPr>
        <w:t xml:space="preserve">EmbeddingProvider</w:t>
      </w:r>
      <w:r>
        <w:t xml:space="preserve">:</w:t>
      </w:r>
      <w:r>
        <w:t xml:space="preserve"> </w:t>
      </w:r>
      <w:r>
        <w:rPr>
          <w:rStyle w:val="VerbatimChar"/>
        </w:rPr>
        <w:t xml:space="preserve">HashingEmbedder</w:t>
      </w:r>
      <w:r>
        <w:t xml:space="preserve"> </w:t>
      </w:r>
      <w:r>
        <w:t xml:space="preserve">(dep-free bag-of-words, tests/dev) or</w:t>
      </w:r>
      <w:r>
        <w:t xml:space="preserve"> </w:t>
      </w:r>
      <w:r>
        <w:rPr>
          <w:rStyle w:val="VerbatimChar"/>
        </w:rPr>
        <w:t xml:space="preserve">SentenceTransformerEmbedder</w:t>
      </w:r>
      <w:r>
        <w:t xml:space="preserve"> </w:t>
      </w:r>
      <w:r>
        <w:t xml:space="preserve">(semantic, lazy torch import, prod).</w:t>
      </w:r>
      <w:r>
        <w:t xml:space="preserve"> </w:t>
      </w:r>
      <w:r>
        <w:rPr>
          <w:rStyle w:val="VerbatimChar"/>
        </w:rPr>
        <w:t xml:space="preserve">VectorStore</w:t>
      </w:r>
      <w:r>
        <w:t xml:space="preserve">:</w:t>
      </w:r>
      <w:r>
        <w:t xml:space="preserve"> </w:t>
      </w:r>
      <w:r>
        <w:rPr>
          <w:rStyle w:val="VerbatimChar"/>
        </w:rPr>
        <w:t xml:space="preserve">InMemoryVectorStore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QdrantVectorStore</w:t>
      </w:r>
      <w:r>
        <w:t xml:space="preserve"> </w:t>
      </w:r>
      <w:r>
        <w:t xml:space="preserve">(REST,</w:t>
      </w:r>
      <w:r>
        <w:t xml:space="preserve"> </w:t>
      </w:r>
      <w:r>
        <w:rPr>
          <w:b/>
        </w:rPr>
        <w:t xml:space="preserve">server-side</w:t>
      </w:r>
      <w:r>
        <w:rPr>
          <w:b/>
        </w:rPr>
        <w:t xml:space="preserve"> </w:t>
      </w:r>
      <w:r>
        <w:rPr>
          <w:rStyle w:val="VerbatimChar"/>
          <w:b/>
        </w:rPr>
        <w:t xml:space="preserve">user_id</w:t>
      </w:r>
      <w:r>
        <w:rPr>
          <w:b/>
        </w:rPr>
        <w:t xml:space="preserve"> </w:t>
      </w:r>
      <w:r>
        <w:rPr>
          <w:b/>
        </w:rPr>
        <w:t xml:space="preserve">filter</w:t>
      </w:r>
      <w:r>
        <w:t xml:space="preserve"> </w:t>
      </w:r>
      <w:r>
        <w:t xml:space="preserve">= isolation).</w:t>
      </w:r>
    </w:p>
    <w:p>
      <w:pPr>
        <w:pStyle w:val="Heading3"/>
      </w:pPr>
      <w:bookmarkStart w:id="121" w:name="X199ec1910984f4e96e345a3c146866e366c6c41"/>
      <w:r>
        <w:t xml:space="preserve">6. RAG chat —</w:t>
      </w:r>
      <w:r>
        <w:t xml:space="preserve"> </w:t>
      </w:r>
      <w:r>
        <w:rPr>
          <w:rStyle w:val="VerbatimChar"/>
        </w:rPr>
        <w:t xml:space="preserve">ai/rag/</w:t>
      </w:r>
      <w:bookmarkEnd w:id="121"/>
    </w:p>
    <w:p>
      <w:pPr>
        <w:pStyle w:val="FirstParagraph"/>
      </w:pPr>
      <w:r>
        <w:rPr>
          <w:rStyle w:val="VerbatimChar"/>
        </w:rPr>
        <w:t xml:space="preserve">chunking.py</w:t>
      </w:r>
      <w:r>
        <w:t xml:space="preserve">: overlapping line windows with line-number provenance (for citations), stride widens</w:t>
      </w:r>
      <w:r>
        <w:t xml:space="preserve"> </w:t>
      </w:r>
      <w:r>
        <w:t xml:space="preserve">on huge files.</w:t>
      </w:r>
      <w:r>
        <w:t xml:space="preserve"> </w:t>
      </w:r>
      <w:r>
        <w:rPr>
          <w:rStyle w:val="VerbatimChar"/>
        </w:rPr>
        <w:t xml:space="preserve">retriever.py</w:t>
      </w:r>
      <w:r>
        <w:t xml:space="preserve">:</w:t>
      </w:r>
      <w:r>
        <w:t xml:space="preserve"> </w:t>
      </w:r>
      <w:r>
        <w:rPr>
          <w:b/>
        </w:rPr>
        <w:t xml:space="preserve">lexical-first</w:t>
      </w:r>
      <w:r>
        <w:t xml:space="preserve"> </w:t>
      </w:r>
      <w:r>
        <w:t xml:space="preserve">hybrid score (query-term coverage + cosine</w:t>
      </w:r>
      <w:r>
        <w:t xml:space="preserve"> </w:t>
      </w:r>
      <w:r>
        <w:t xml:space="preserve">tiebreaker) — because bag-of-words cosine drowns rare error terms in noisy chunks. Refusal below</w:t>
      </w:r>
      <w:r>
        <w:t xml:space="preserve"> </w:t>
      </w:r>
      <w:r>
        <w:rPr>
          <w:rStyle w:val="VerbatimChar"/>
        </w:rPr>
        <w:t xml:space="preserve">MIN_SCORE</w:t>
      </w:r>
      <w:r>
        <w:t xml:space="preserve"> </w:t>
      </w:r>
      <w:r>
        <w:t xml:space="preserve">happens</w:t>
      </w:r>
      <w:r>
        <w:t xml:space="preserve"> </w:t>
      </w:r>
      <w:r>
        <w:rPr>
          <w:b/>
        </w:rPr>
        <w:t xml:space="preserve">without an LLM call</w:t>
      </w:r>
      <w:r>
        <w:t xml:space="preserve"> </w:t>
      </w:r>
      <w:r>
        <w:t xml:space="preserve">(</w:t>
      </w:r>
      <w:r>
        <w:rPr>
          <w:rStyle w:val="VerbatimChar"/>
        </w:rPr>
        <w:t xml:space="preserve">ai/pipelines/chat.py</w:t>
      </w:r>
      <w:r>
        <w:t xml:space="preserve">).</w:t>
      </w:r>
    </w:p>
    <w:p>
      <w:pPr>
        <w:pStyle w:val="Heading3"/>
      </w:pPr>
      <w:bookmarkStart w:id="122" w:name="X6532d95f490dea466e1e46007467dc71d5bc845"/>
      <w:r>
        <w:t xml:space="preserve">7. Remediation commands —</w:t>
      </w:r>
      <w:r>
        <w:t xml:space="preserve"> </w:t>
      </w:r>
      <w:r>
        <w:rPr>
          <w:rStyle w:val="VerbatimChar"/>
        </w:rPr>
        <w:t xml:space="preserve">ai/commands/</w:t>
      </w:r>
      <w:bookmarkEnd w:id="122"/>
    </w:p>
    <w:p>
      <w:pPr>
        <w:pStyle w:val="FirstParagraph"/>
      </w:pPr>
      <w:r>
        <w:rPr>
          <w:rStyle w:val="VerbatimChar"/>
        </w:rPr>
        <w:t xml:space="preserve">catalog.py</w:t>
      </w:r>
      <w:r>
        <w:t xml:space="preserve">: 13 read-only templates (kubernetes/linux/aws) with regex-validated params;</w:t>
      </w:r>
      <w:r>
        <w:t xml:space="preserve"> </w:t>
      </w:r>
      <w:r>
        <w:rPr>
          <w:rStyle w:val="VerbatimChar"/>
        </w:rPr>
        <w:t xml:space="preserve">render_command</w:t>
      </w:r>
      <w:r>
        <w:t xml:space="preserve"> </w:t>
      </w:r>
      <w:r>
        <w:t xml:space="preserve">substitutes into</w:t>
      </w:r>
      <w:r>
        <w:t xml:space="preserve"> </w:t>
      </w:r>
      <w:r>
        <w:rPr>
          <w:b/>
        </w:rPr>
        <w:t xml:space="preserve">our</w:t>
      </w:r>
      <w:r>
        <w:t xml:space="preserve"> </w:t>
      </w:r>
      <w:r>
        <w:t xml:space="preserve">template — injection is impossible by construction.</w:t>
      </w:r>
      <w:r>
        <w:t xml:space="preserve"> </w:t>
      </w:r>
      <w:r>
        <w:rPr>
          <w:rStyle w:val="VerbatimChar"/>
        </w:rPr>
        <w:t xml:space="preserve">selector.py</w:t>
      </w:r>
      <w:r>
        <w:t xml:space="preserve">: deterministic error-type → template mapping (no extra LLM call).</w:t>
      </w:r>
    </w:p>
    <w:p>
      <w:pPr>
        <w:pStyle w:val="Heading3"/>
      </w:pPr>
      <w:bookmarkStart w:id="123" w:name="X422be1c989a88d92c279c52c2cf195771464b59"/>
      <w:r>
        <w:t xml:space="preserve">8. Multi-agent investigation —</w:t>
      </w:r>
      <w:r>
        <w:t xml:space="preserve"> </w:t>
      </w:r>
      <w:r>
        <w:rPr>
          <w:rStyle w:val="VerbatimChar"/>
        </w:rPr>
        <w:t xml:space="preserve">ai/agents/</w:t>
      </w:r>
      <w:bookmarkEnd w:id="123"/>
    </w:p>
    <w:p>
      <w:pPr>
        <w:pStyle w:val="FirstParagraph"/>
      </w:pPr>
      <w:r>
        <w:rPr>
          <w:rStyle w:val="VerbatimChar"/>
        </w:rPr>
        <w:t xml:space="preserve">Agent</w:t>
      </w:r>
      <w:r>
        <w:t xml:space="preserve"> </w:t>
      </w:r>
      <w:r>
        <w:t xml:space="preserve">protocol; Planner → Investigator → Verifier over a read-only</w:t>
      </w:r>
      <w:r>
        <w:t xml:space="preserve"> </w:t>
      </w:r>
      <w:r>
        <w:rPr>
          <w:rStyle w:val="VerbatimChar"/>
        </w:rPr>
        <w:t xml:space="preserve">Evidence</w:t>
      </w:r>
      <w:r>
        <w:t xml:space="preserve"> </w:t>
      </w:r>
      <w:r>
        <w:t xml:space="preserve">toolbox;</w:t>
      </w:r>
      <w:r>
        <w:t xml:space="preserve"> </w:t>
      </w:r>
      <w:r>
        <w:rPr>
          <w:rStyle w:val="VerbatimChar"/>
        </w:rPr>
        <w:t xml:space="preserve">orchestrator.py</w:t>
      </w:r>
      <w:r>
        <w:t xml:space="preserve"> </w:t>
      </w:r>
      <w:r>
        <w:t xml:space="preserve">enforces</w:t>
      </w:r>
      <w:r>
        <w:t xml:space="preserve"> </w:t>
      </w:r>
      <w:r>
        <w:rPr>
          <w:rStyle w:val="VerbatimChar"/>
        </w:rPr>
        <w:t xml:space="preserve">MAX_STEPS</w:t>
      </w:r>
      <w:r>
        <w:t xml:space="preserve"> </w:t>
      </w:r>
      <w:r>
        <w:t xml:space="preserve">and a wall-clock</w:t>
      </w:r>
      <w:r>
        <w:t xml:space="preserve"> </w:t>
      </w:r>
      <w:r>
        <w:rPr>
          <w:rStyle w:val="VerbatimChar"/>
        </w:rPr>
        <w:t xml:space="preserve">DEADLINE_SECONDS</w:t>
      </w:r>
      <w:r>
        <w:t xml:space="preserve">; the verifier refuses to</w:t>
      </w:r>
      <w:r>
        <w:t xml:space="preserve"> </w:t>
      </w:r>
      <w:r>
        <w:t xml:space="preserve">assert causation without a genuine first-failure</w:t>
      </w:r>
      <w:r>
        <w:t xml:space="preserve"> </w:t>
      </w:r>
      <w:r>
        <w:rPr>
          <w:b/>
        </w:rPr>
        <w:t xml:space="preserve">and</w:t>
      </w:r>
      <w:r>
        <w:t xml:space="preserve"> </w:t>
      </w:r>
      <w:r>
        <w:t xml:space="preserve">a cascade. Full step trace persisted.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EV["Evidence (timeline, groups, first_failure)"] --&gt; PL["Planner: decompose"]</w:t>
      </w:r>
      <w:r>
        <w:br/>
      </w:r>
      <w:r>
        <w:rPr>
          <w:rStyle w:val="VerbatimChar"/>
        </w:rPr>
        <w:t xml:space="preserve">    PL --&gt; IN["Investigator: causal hypothesis"]</w:t>
      </w:r>
      <w:r>
        <w:br/>
      </w:r>
      <w:r>
        <w:rPr>
          <w:rStyle w:val="VerbatimChar"/>
        </w:rPr>
        <w:t xml:space="preserve">    IN --&gt; VE["Verifier: challenge vs evidence"]</w:t>
      </w:r>
      <w:r>
        <w:br/>
      </w:r>
      <w:r>
        <w:rPr>
          <w:rStyle w:val="VerbatimChar"/>
        </w:rPr>
        <w:t xml:space="preserve">    VE --&gt; OUT["conclusion + confidence + verified + trace"]</w:t>
      </w:r>
      <w:r>
        <w:br/>
      </w:r>
      <w:r>
        <w:rPr>
          <w:rStyle w:val="VerbatimChar"/>
        </w:rPr>
        <w:t xml:space="preserve">    ORCH["Orchestrator: budget (steps, wall-clock)"] --- PL</w:t>
      </w:r>
      <w:r>
        <w:br/>
      </w:r>
      <w:r>
        <w:rPr>
          <w:rStyle w:val="VerbatimChar"/>
        </w:rPr>
        <w:t xml:space="preserve">    ORCH --- IN</w:t>
      </w:r>
      <w:r>
        <w:br/>
      </w:r>
      <w:r>
        <w:rPr>
          <w:rStyle w:val="VerbatimChar"/>
        </w:rPr>
        <w:t xml:space="preserve">    ORCH --- VE</w:t>
      </w:r>
    </w:p>
    <w:p>
      <w:pPr>
        <w:pStyle w:val="Heading2"/>
      </w:pPr>
      <w:bookmarkStart w:id="124" w:name="configuration-1"/>
      <w:r>
        <w:t xml:space="preserve">Configuration</w:t>
      </w:r>
      <w:bookmarkEnd w:id="124"/>
    </w:p>
    <w:p>
      <w:pPr>
        <w:pStyle w:val="FirstParagraph"/>
      </w:pPr>
      <w:r>
        <w:rPr>
          <w:rStyle w:val="VerbatimChar"/>
        </w:rPr>
        <w:t xml:space="preserve">APP_OPENAI_API_KEY</w:t>
      </w:r>
      <w:r>
        <w:t xml:space="preserve"> </w:t>
      </w:r>
      <w:r>
        <w:t xml:space="preserve">(empty = AI off),</w:t>
      </w:r>
      <w:r>
        <w:t xml:space="preserve"> </w:t>
      </w:r>
      <w:r>
        <w:rPr>
          <w:rStyle w:val="VerbatimChar"/>
        </w:rPr>
        <w:t xml:space="preserve">APP_OPENAI_MODEL_CHEAP/STRONG</w:t>
      </w:r>
      <w:r>
        <w:t xml:space="preserve">,</w:t>
      </w:r>
      <w:r>
        <w:t xml:space="preserve"> </w:t>
      </w:r>
      <w:r>
        <w:rPr>
          <w:rStyle w:val="VerbatimChar"/>
        </w:rPr>
        <w:t xml:space="preserve">APP_AI_MAX_GROUPS_PER_ANALYSIS</w:t>
      </w:r>
      <w:r>
        <w:t xml:space="preserve"> </w:t>
      </w:r>
      <w:r>
        <w:t xml:space="preserve">(10),</w:t>
      </w:r>
      <w:r>
        <w:t xml:space="preserve"> </w:t>
      </w:r>
      <w:r>
        <w:rPr>
          <w:rStyle w:val="VerbatimChar"/>
        </w:rPr>
        <w:t xml:space="preserve">APP_AI_TIMEOUT_SECONDS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APP_EMBEDDING_BACKEND</w:t>
      </w:r>
      <w:r>
        <w:t xml:space="preserve">,</w:t>
      </w:r>
      <w:r>
        <w:t xml:space="preserve"> </w:t>
      </w:r>
      <w:r>
        <w:rPr>
          <w:rStyle w:val="VerbatimChar"/>
        </w:rPr>
        <w:t xml:space="preserve">APP_QDRANT_URL</w:t>
      </w:r>
      <w:r>
        <w:t xml:space="preserve">. See</w:t>
      </w:r>
      <w:r>
        <w:t xml:space="preserve"> </w:t>
      </w:r>
      <w:hyperlink r:id="rId48">
        <w:r>
          <w:rPr>
            <w:rStyle w:val="Hyperlink"/>
          </w:rPr>
          <w:t xml:space="preserve">08 DevOps</w:t>
        </w:r>
      </w:hyperlink>
      <w:r>
        <w:t xml:space="preserve">.</w:t>
      </w:r>
    </w:p>
    <w:p>
      <w:pPr>
        <w:pStyle w:val="Heading2"/>
      </w:pPr>
      <w:bookmarkStart w:id="125" w:name="cost--safety-controls"/>
      <w:r>
        <w:t xml:space="preserve">Cost &amp; safety controls</w:t>
      </w:r>
      <w:bookmarkEnd w:id="125"/>
    </w:p>
    <w:p>
      <w:pPr>
        <w:pStyle w:val="FirstParagraph"/>
      </w:pPr>
      <w:r>
        <w:t xml:space="preserve">Group-before-LLM dedup, fingerprint insight cache, top-N cap, temperature 0.2, model tiering, and</w:t>
      </w:r>
      <w:r>
        <w:t xml:space="preserve"> </w:t>
      </w:r>
      <w:r>
        <w:t xml:space="preserve">deterministic (free) agents/selector/report. Commands are read-only and never executed.</w:t>
      </w:r>
    </w:p>
    <w:p>
      <w:pPr>
        <w:pStyle w:val="Heading2"/>
      </w:pPr>
      <w:bookmarkStart w:id="126" w:name="security-considerations-2"/>
      <w:r>
        <w:t xml:space="preserve">Security considerations</w:t>
      </w:r>
      <w:bookmarkEnd w:id="126"/>
    </w:p>
    <w:p>
      <w:pPr>
        <w:pStyle w:val="FirstParagraph"/>
      </w:pPr>
      <w:r>
        <w:t xml:space="preserve">Prompt-injection defense (fence/scrub/allow-list), strict output schemas, per-user vector isolation,</w:t>
      </w:r>
      <w:r>
        <w:t xml:space="preserve"> </w:t>
      </w:r>
      <w:r>
        <w:t xml:space="preserve">graceful degradation on provider outage. Details:</w:t>
      </w:r>
      <w:r>
        <w:t xml:space="preserve"> </w:t>
      </w:r>
      <w:hyperlink r:id="rId50">
        <w:r>
          <w:rPr>
            <w:rStyle w:val="Hyperlink"/>
          </w:rPr>
          <w:t xml:space="preserve">09 Security</w:t>
        </w:r>
      </w:hyperlink>
      <w:r>
        <w:t xml:space="preserve">.</w:t>
      </w:r>
    </w:p>
    <w:p>
      <w:pPr>
        <w:pStyle w:val="Heading2"/>
      </w:pPr>
      <w:bookmarkStart w:id="127" w:name="best-practices--common-pitfalls-1"/>
      <w:r>
        <w:t xml:space="preserve">Best practices / common pitfalls</w:t>
      </w:r>
      <w:bookmarkEnd w:id="127"/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Do</w:t>
      </w:r>
      <w:r>
        <w:t xml:space="preserve"> </w:t>
      </w:r>
      <w:r>
        <w:t xml:space="preserve">keep the fake providers in lockstep with the real ones (same interface).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Don't</w:t>
      </w:r>
      <w:r>
        <w:t xml:space="preserve"> </w:t>
      </w:r>
      <w:r>
        <w:t xml:space="preserve">let the model emit free-form shell — always render from the catalog.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Pitfall:</w:t>
      </w:r>
      <w:r>
        <w:t xml:space="preserve"> </w:t>
      </w:r>
      <w:r>
        <w:t xml:space="preserve">semantic cosine alone under-retrieves in noisy logs — hence lexical-first.</w:t>
      </w:r>
    </w:p>
    <w:p>
      <w:pPr>
        <w:pStyle w:val="Heading2"/>
      </w:pPr>
      <w:bookmarkStart w:id="128" w:name="interview-notes-6"/>
      <w:r>
        <w:t xml:space="preserve">Interview notes</w:t>
      </w:r>
      <w:bookmarkEnd w:id="128"/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How do you prevent hallucination in chat?</w:t>
      </w:r>
      <w:r>
        <w:t xml:space="preserve"> </w:t>
      </w:r>
      <w:r>
        <w:t xml:space="preserve">Code-level refusal below retrieval threshold (no</w:t>
      </w:r>
      <w:r>
        <w:t xml:space="preserve"> </w:t>
      </w:r>
      <w:r>
        <w:t xml:space="preserve">LLM call) + mandatory line citations. Follow-up: "prompt vs code guardrail?" → code is the first</w:t>
      </w:r>
      <w:r>
        <w:t xml:space="preserve"> </w:t>
      </w:r>
      <w:r>
        <w:t xml:space="preserve">line; prompt is the second.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When is multi-agent worth it?</w:t>
      </w:r>
      <w:r>
        <w:t xml:space="preserve"> </w:t>
      </w:r>
      <w:r>
        <w:t xml:space="preserve">Only multi-service cascades; single errors are cheaper in one</w:t>
      </w:r>
      <w:r>
        <w:t xml:space="preserve"> </w:t>
      </w:r>
      <w:r>
        <w:t xml:space="preserve">shot (M4). Budgets + verifier + trace are what make it defensible, not a black box.</w:t>
      </w:r>
    </w:p>
    <w:p>
      <w:pPr>
        <w:numPr>
          <w:ilvl w:val="0"/>
          <w:numId w:val="1017"/>
        </w:numPr>
        <w:pStyle w:val="Compact"/>
      </w:pPr>
      <w:r>
        <w:t xml:space="preserve">See also</w:t>
      </w:r>
      <w:r>
        <w:t xml:space="preserve"> </w:t>
      </w:r>
      <w:hyperlink r:id="rId129">
        <w:r>
          <w:rPr>
            <w:rStyle w:val="VerbatimChar"/>
          </w:rPr>
          <w:t xml:space="preserve">docs/portfolio/interview-qa.md</w:t>
        </w:r>
      </w:hyperlink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&lt;w:p&gt;&lt;w:r&gt;&lt;w:br w:type="page"/&gt;&lt;/w:r&gt;&lt;/w:p&gt;</w:t>
      </w:r>
    </w:p>
    <w:p>
      <w:pPr>
        <w:pStyle w:val="Heading1"/>
      </w:pPr>
      <w:bookmarkStart w:id="130" w:name="Xcc9e6388567cdc7e33cb61b891e62e05181ea4f"/>
      <w:r>
        <w:t xml:space="preserve">08 — DevOps &amp; Deployment</w:t>
      </w:r>
      <w:bookmarkEnd w:id="130"/>
    </w:p>
    <w:p>
      <w:pPr>
        <w:pStyle w:val="Heading2"/>
      </w:pPr>
      <w:bookmarkStart w:id="131" w:name="overview-7"/>
      <w:r>
        <w:t xml:space="preserve">Overview</w:t>
      </w:r>
      <w:bookmarkEnd w:id="131"/>
    </w:p>
    <w:p>
      <w:pPr>
        <w:pStyle w:val="FirstParagraph"/>
      </w:pPr>
      <w:r>
        <w:t xml:space="preserve">Containerized full stack. Local orchestration via Docker Compose; production via Kubernetes</w:t>
      </w:r>
      <w:r>
        <w:t xml:space="preserve"> </w:t>
      </w:r>
      <w:r>
        <w:t xml:space="preserve">manifests. CI on GitHub Actions. This document is the operational companion to</w:t>
      </w:r>
      <w:r>
        <w:t xml:space="preserve"> </w:t>
      </w:r>
      <w:hyperlink r:id="rId132">
        <w:r>
          <w:rPr>
            <w:rStyle w:val="VerbatimChar"/>
          </w:rPr>
          <w:t xml:space="preserve">docs/guides/deployment-guide.md</w:t>
        </w:r>
      </w:hyperlink>
      <w:r>
        <w:t xml:space="preserve">.</w:t>
      </w:r>
    </w:p>
    <w:p>
      <w:pPr>
        <w:pStyle w:val="Heading2"/>
      </w:pPr>
      <w:bookmarkStart w:id="133" w:name="deployment-topology"/>
      <w:r>
        <w:t xml:space="preserve">Deployment topology</w:t>
      </w:r>
      <w:bookmarkEnd w:id="133"/>
    </w:p>
    <w:p>
      <w:pPr>
        <w:pStyle w:val="FirstParagraph"/>
      </w:pPr>
      <w:r>
        <w:t xml:space="preserve">Source:</w:t>
      </w:r>
      <w:r>
        <w:t xml:space="preserve"> </w:t>
      </w:r>
      <w:hyperlink r:id="rId134">
        <w:r>
          <w:rPr>
            <w:rStyle w:val="VerbatimChar"/>
          </w:rPr>
          <w:t xml:space="preserve">diagrams/deployment.mmd</w:t>
        </w:r>
      </w:hyperlink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ING["Ingress (nginx): / → frontend, /api → api"]</w:t>
      </w:r>
      <w:r>
        <w:br/>
      </w:r>
      <w:r>
        <w:rPr>
          <w:rStyle w:val="VerbatimChar"/>
        </w:rPr>
        <w:t xml:space="preserve">    FE["frontend (nginx static SPA)"]</w:t>
      </w:r>
      <w:r>
        <w:br/>
      </w:r>
      <w:r>
        <w:rPr>
          <w:rStyle w:val="VerbatimChar"/>
        </w:rPr>
        <w:t xml:space="preserve">    API["api Deployment (HPA 2–8)"]</w:t>
      </w:r>
      <w:r>
        <w:br/>
      </w:r>
      <w:r>
        <w:rPr>
          <w:rStyle w:val="VerbatimChar"/>
        </w:rPr>
        <w:t xml:space="preserve">    WRK["worker Deployment (HPA 2–10)"]</w:t>
      </w:r>
      <w:r>
        <w:br/>
      </w:r>
      <w:r>
        <w:rPr>
          <w:rStyle w:val="VerbatimChar"/>
        </w:rPr>
        <w:t xml:space="preserve">    PG[("postgres")]; RD[("redis")]; QD[("qdrant")]</w:t>
      </w:r>
      <w:r>
        <w:br/>
      </w:r>
      <w:r>
        <w:rPr>
          <w:rStyle w:val="VerbatimChar"/>
        </w:rPr>
        <w:t xml:space="preserve">    ING --&gt; FE; ING --&gt; API</w:t>
      </w:r>
      <w:r>
        <w:br/>
      </w:r>
      <w:r>
        <w:rPr>
          <w:rStyle w:val="VerbatimChar"/>
        </w:rPr>
        <w:t xml:space="preserve">    API --&gt; PG; API --&gt; RD; API --&gt; QD</w:t>
      </w:r>
      <w:r>
        <w:br/>
      </w:r>
      <w:r>
        <w:rPr>
          <w:rStyle w:val="VerbatimChar"/>
        </w:rPr>
        <w:t xml:space="preserve">    WRK --&gt; PG; WRK --&gt; RD; WRK --&gt; QD</w:t>
      </w:r>
    </w:p>
    <w:p>
      <w:pPr>
        <w:pStyle w:val="Heading2"/>
      </w:pPr>
      <w:bookmarkStart w:id="135" w:name="images"/>
      <w:r>
        <w:t xml:space="preserve">Images</w:t>
      </w:r>
      <w:bookmarkEnd w:id="13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Dockerfile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log-analyzer-api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infra/docker/api.Dockerfile</w:t>
            </w:r>
          </w:p>
        </w:tc>
        <w:tc>
          <w:p>
            <w:pPr>
              <w:pStyle w:val="Compact"/>
              <w:jc w:val="left"/>
            </w:pPr>
            <w:r>
              <w:t xml:space="preserve">multi-stage, non-root, HEALTHCHECK; also runs the worker (different command)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log-analyzer-frontend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infra/docker/frontend.Dockerfile</w:t>
            </w:r>
          </w:p>
        </w:tc>
        <w:tc>
          <w:p>
            <w:pPr>
              <w:pStyle w:val="Compact"/>
              <w:jc w:val="left"/>
            </w:pPr>
            <w:r>
              <w:t xml:space="preserve">build SPA → serve via nginx (</w:t>
            </w:r>
            <w:r>
              <w:rPr>
                <w:rStyle w:val="VerbatimChar"/>
              </w:rPr>
              <w:t xml:space="preserve">frontend/nginx.conf</w:t>
            </w:r>
            <w:r>
              <w:t xml:space="preserve">)</w:t>
            </w:r>
          </w:p>
        </w:tc>
      </w:tr>
    </w:tbl>
    <w:p>
      <w:pPr>
        <w:pStyle w:val="Heading2"/>
      </w:pPr>
      <w:bookmarkStart w:id="136" w:name="local--docker-compose"/>
      <w:r>
        <w:t xml:space="preserve">Local — Docker Compose</w:t>
      </w:r>
      <w:bookmarkEnd w:id="136"/>
    </w:p>
    <w:p>
      <w:pPr>
        <w:pStyle w:val="FirstParagraph"/>
      </w:pPr>
      <w:r>
        <w:t xml:space="preserve">Services in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:</w:t>
      </w:r>
      <w:r>
        <w:t xml:space="preserve"> </w:t>
      </w:r>
      <w:r>
        <w:rPr>
          <w:rStyle w:val="VerbatimChar"/>
        </w:rPr>
        <w:t xml:space="preserve">api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worker</w:t>
      </w:r>
      <w:r>
        <w:t xml:space="preserve">,</w:t>
      </w:r>
      <w:r>
        <w:t xml:space="preserve"> </w:t>
      </w:r>
      <w:r>
        <w:rPr>
          <w:rStyle w:val="VerbatimChar"/>
        </w:rPr>
        <w:t xml:space="preserve">frontend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postgres</w:t>
      </w:r>
      <w:r>
        <w:t xml:space="preserve">,</w:t>
      </w:r>
      <w:r>
        <w:t xml:space="preserve"> </w:t>
      </w:r>
      <w:r>
        <w:rPr>
          <w:rStyle w:val="VerbatimChar"/>
        </w:rPr>
        <w:t xml:space="preserve">redis</w:t>
      </w:r>
      <w:r>
        <w:t xml:space="preserve">,</w:t>
      </w:r>
      <w:r>
        <w:t xml:space="preserve"> </w:t>
      </w:r>
      <w:r>
        <w:rPr>
          <w:rStyle w:val="VerbatimChar"/>
        </w:rPr>
        <w:t xml:space="preserve">qdrant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prometheus</w:t>
      </w:r>
      <w:r>
        <w:t xml:space="preserve">,</w:t>
      </w:r>
      <w:r>
        <w:t xml:space="preserve"> </w:t>
      </w:r>
      <w:r>
        <w:rPr>
          <w:rStyle w:val="VerbatimChar"/>
        </w:rPr>
        <w:t xml:space="preserve">grafana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backend/.env.example backend/.env      # set POSTGRES_PASSWORD (+ APP_OPENAI_API_KEY optional)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--build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api alembic upgrade head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Service</w:t>
            </w:r>
          </w:p>
        </w:tc>
      </w:tr>
      <w:tr>
        <w:tc>
          <w:p>
            <w:pPr>
              <w:pStyle w:val="Compact"/>
              <w:jc w:val="left"/>
            </w:pPr>
            <w:hyperlink r:id="rId137">
              <w:r>
                <w:rPr>
                  <w:rStyle w:val="Hyperlink"/>
                </w:rPr>
                <w:t xml:space="preserve">http://localhost:3000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</w:tr>
      <w:tr>
        <w:tc>
          <w:p>
            <w:pPr>
              <w:pStyle w:val="Compact"/>
              <w:jc w:val="left"/>
            </w:pPr>
            <w:hyperlink r:id="rId138">
              <w:r>
                <w:rPr>
                  <w:rStyle w:val="Hyperlink"/>
                </w:rPr>
                <w:t xml:space="preserve">http://localhost:8000/docs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API + Swagger</w:t>
            </w:r>
          </w:p>
        </w:tc>
      </w:tr>
      <w:tr>
        <w:tc>
          <w:p>
            <w:pPr>
              <w:pStyle w:val="Compact"/>
              <w:jc w:val="left"/>
            </w:pPr>
            <w:hyperlink r:id="rId139">
              <w:r>
                <w:rPr>
                  <w:rStyle w:val="Hyperlink"/>
                </w:rPr>
                <w:t xml:space="preserve">http://localhost:9090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Prometheus</w:t>
            </w:r>
          </w:p>
        </w:tc>
      </w:tr>
      <w:tr>
        <w:tc>
          <w:p>
            <w:pPr>
              <w:pStyle w:val="Compact"/>
              <w:jc w:val="left"/>
            </w:pPr>
            <w:hyperlink r:id="rId140">
              <w:r>
                <w:rPr>
                  <w:rStyle w:val="Hyperlink"/>
                </w:rPr>
                <w:t xml:space="preserve">http://localhost:3001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Grafana (admin /</w:t>
            </w:r>
            <w:r>
              <w:t xml:space="preserve"> </w:t>
            </w:r>
            <w:r>
              <w:rPr>
                <w:rStyle w:val="VerbatimChar"/>
              </w:rPr>
              <w:t xml:space="preserve">GRAFANA_PASSWORD</w:t>
            </w:r>
            <w:r>
              <w:t xml:space="preserve">)</w:t>
            </w:r>
          </w:p>
        </w:tc>
      </w:tr>
    </w:tbl>
    <w:p>
      <w:pPr>
        <w:pStyle w:val="Heading2"/>
      </w:pPr>
      <w:bookmarkStart w:id="141" w:name="production--kubernetes"/>
      <w:r>
        <w:t xml:space="preserve">Production — Kubernetes</w:t>
      </w:r>
      <w:bookmarkEnd w:id="141"/>
    </w:p>
    <w:p>
      <w:pPr>
        <w:pStyle w:val="FirstParagraph"/>
      </w:pPr>
      <w:r>
        <w:t xml:space="preserve">Manifests in</w:t>
      </w:r>
      <w:r>
        <w:t xml:space="preserve"> </w:t>
      </w:r>
      <w:r>
        <w:rPr>
          <w:rStyle w:val="VerbatimChar"/>
        </w:rPr>
        <w:t xml:space="preserve">infra/k8s/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infra/k8s/README.md</w:t>
      </w:r>
      <w:r>
        <w:t xml:space="preserve">):</w:t>
      </w:r>
      <w:r>
        <w:t xml:space="preserve"> </w:t>
      </w:r>
      <w:r>
        <w:rPr>
          <w:rStyle w:val="VerbatimChar"/>
        </w:rPr>
        <w:t xml:space="preserve">namespace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configmap</w:t>
      </w:r>
      <w:r>
        <w:t xml:space="preserve">,</w:t>
      </w:r>
      <w:r>
        <w:t xml:space="preserve"> </w:t>
      </w:r>
      <w:r>
        <w:rPr>
          <w:rStyle w:val="VerbatimChar"/>
        </w:rPr>
        <w:t xml:space="preserve">secret.example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data-stores</w:t>
      </w:r>
      <w:r>
        <w:t xml:space="preserve">,</w:t>
      </w:r>
      <w:r>
        <w:t xml:space="preserve"> </w:t>
      </w:r>
      <w:r>
        <w:rPr>
          <w:rStyle w:val="VerbatimChar"/>
        </w:rPr>
        <w:t xml:space="preserve">api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worker</w:t>
      </w:r>
      <w:r>
        <w:t xml:space="preserve">,</w:t>
      </w:r>
      <w:r>
        <w:t xml:space="preserve"> </w:t>
      </w:r>
      <w:r>
        <w:rPr>
          <w:rStyle w:val="VerbatimChar"/>
        </w:rPr>
        <w:t xml:space="preserve">frontend</w:t>
      </w:r>
      <w:r>
        <w:t xml:space="preserve">,</w:t>
      </w:r>
      <w:r>
        <w:t xml:space="preserve"> </w:t>
      </w:r>
      <w:r>
        <w:rPr>
          <w:rStyle w:val="VerbatimChar"/>
        </w:rPr>
        <w:t xml:space="preserve">ingress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hpa</w:t>
      </w:r>
      <w:r>
        <w:t xml:space="preserve">. Apply order and commands are in</w:t>
      </w:r>
      <w:r>
        <w:t xml:space="preserve"> </w:t>
      </w:r>
      <w:hyperlink r:id="rId132">
        <w:r>
          <w:rPr>
            <w:rStyle w:val="VerbatimChar"/>
          </w:rPr>
          <w:t xml:space="preserve">docs/guides/deployment-guide.md</w:t>
        </w:r>
      </w:hyperlink>
      <w:r>
        <w:t xml:space="preserve">.</w:t>
      </w:r>
    </w:p>
    <w:p>
      <w:pPr>
        <w:pStyle w:val="BodyText"/>
      </w:pPr>
      <w:r>
        <w:t xml:space="preserve">Key properties: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Probes:</w:t>
      </w:r>
      <w:r>
        <w:t xml:space="preserve"> </w:t>
      </w:r>
      <w:r>
        <w:t xml:space="preserve">liveness</w:t>
      </w:r>
      <w:r>
        <w:t xml:space="preserve"> </w:t>
      </w:r>
      <w:r>
        <w:rPr>
          <w:rStyle w:val="VerbatimChar"/>
        </w:rPr>
        <w:t xml:space="preserve">/api/v1/health</w:t>
      </w:r>
      <w:r>
        <w:t xml:space="preserve">, readiness</w:t>
      </w:r>
      <w:r>
        <w:t xml:space="preserve"> </w:t>
      </w:r>
      <w:r>
        <w:rPr>
          <w:rStyle w:val="VerbatimChar"/>
        </w:rPr>
        <w:t xml:space="preserve">/api/v1/health/ready</w:t>
      </w:r>
      <w:r>
        <w:t xml:space="preserve"> </w:t>
      </w:r>
      <w:r>
        <w:t xml:space="preserve">(separation is deliberate).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HPA:</w:t>
      </w:r>
      <w:r>
        <w:t xml:space="preserve"> </w:t>
      </w:r>
      <w:r>
        <w:t xml:space="preserve">api scales on CPU 70% (2–8); worker on CPU 75% (2–10).</w:t>
      </w:r>
      <w:r>
        <w:t xml:space="preserve"> </w:t>
      </w:r>
      <w:r>
        <w:rPr>
          <w:b/>
        </w:rPr>
        <w:t xml:space="preserve">(Inference/documented)</w:t>
      </w:r>
      <w:r>
        <w:t xml:space="preserve"> </w:t>
      </w:r>
      <w:r>
        <w:t xml:space="preserve">workers</w:t>
      </w:r>
      <w:r>
        <w:t xml:space="preserve"> </w:t>
      </w:r>
      <w:r>
        <w:rPr>
          <w:i/>
        </w:rPr>
        <w:t xml:space="preserve">should</w:t>
      </w:r>
      <w:r>
        <w:t xml:space="preserve"> </w:t>
      </w:r>
      <w:r>
        <w:t xml:space="preserve">scale on Celery queue depth via KEDA — CPU is the portable default; noted in</w:t>
      </w:r>
      <w:r>
        <w:t xml:space="preserve"> </w:t>
      </w:r>
      <w:r>
        <w:rPr>
          <w:rStyle w:val="VerbatimChar"/>
        </w:rPr>
        <w:t xml:space="preserve">hpa.yaml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Config vs secrets:</w:t>
      </w:r>
      <w:r>
        <w:t xml:space="preserve"> </w:t>
      </w:r>
      <w:r>
        <w:t xml:space="preserve">non-secrets in ConfigMap; secrets (</w:t>
      </w:r>
      <w:r>
        <w:rPr>
          <w:rStyle w:val="VerbatimChar"/>
        </w:rPr>
        <w:t xml:space="preserve">APP_JWT_SECRET_KEY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APP_DATABASE_URL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APP_OPENAI_API_KEY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POSTGRES_PASSWORD</w:t>
      </w:r>
      <w:r>
        <w:t xml:space="preserve">) in a Secret (</w:t>
      </w:r>
      <w:r>
        <w:rPr>
          <w:rStyle w:val="VerbatimChar"/>
        </w:rPr>
        <w:t xml:space="preserve">secret.yaml</w:t>
      </w:r>
      <w:r>
        <w:t xml:space="preserve"> </w:t>
      </w:r>
      <w:r>
        <w:t xml:space="preserve">is</w:t>
      </w:r>
      <w:r>
        <w:t xml:space="preserve"> </w:t>
      </w:r>
      <w:r>
        <w:t xml:space="preserve">gitignored; only</w:t>
      </w:r>
      <w:r>
        <w:t xml:space="preserve"> </w:t>
      </w:r>
      <w:r>
        <w:rPr>
          <w:rStyle w:val="VerbatimChar"/>
        </w:rPr>
        <w:t xml:space="preserve">secret.example.yaml</w:t>
      </w:r>
      <w:r>
        <w:t xml:space="preserve"> </w:t>
      </w:r>
      <w:r>
        <w:t xml:space="preserve">is committed).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Data stores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emptyDir</w:t>
      </w:r>
      <w:r>
        <w:t xml:space="preserve"> </w:t>
      </w:r>
      <w:r>
        <w:t xml:space="preserve">(demo) — swap for StatefulSet + PVC in real clusters.</w:t>
      </w:r>
    </w:p>
    <w:p>
      <w:pPr>
        <w:pStyle w:val="Heading2"/>
      </w:pPr>
      <w:bookmarkStart w:id="142" w:name="configuration-reference"/>
      <w:r>
        <w:t xml:space="preserve">Configuration reference</w:t>
      </w:r>
      <w:bookmarkEnd w:id="142"/>
    </w:p>
    <w:p>
      <w:pPr>
        <w:pStyle w:val="FirstParagraph"/>
      </w:pPr>
      <w:r>
        <w:t xml:space="preserve">All settings use prefix</w:t>
      </w:r>
      <w:r>
        <w:t xml:space="preserve"> </w:t>
      </w:r>
      <w:r>
        <w:rPr>
          <w:rStyle w:val="VerbatimChar"/>
        </w:rPr>
        <w:t xml:space="preserve">APP_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backend/app/core/config.py</w:t>
      </w:r>
      <w:r>
        <w:t xml:space="preserve">); documented in</w:t>
      </w:r>
      <w:r>
        <w:t xml:space="preserve"> </w:t>
      </w:r>
      <w:r>
        <w:rPr>
          <w:rStyle w:val="VerbatimChar"/>
        </w:rPr>
        <w:t xml:space="preserve">backend/.env.example</w:t>
      </w:r>
      <w:r>
        <w:t xml:space="preserve">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APP_ENVIRONMENT</w:t>
            </w:r>
          </w:p>
        </w:tc>
        <w:tc>
          <w:p>
            <w:pPr>
              <w:pStyle w:val="Compact"/>
              <w:jc w:val="left"/>
            </w:pPr>
            <w:r>
              <w:t xml:space="preserve">development</w:t>
            </w:r>
          </w:p>
        </w:tc>
        <w:tc>
          <w:p>
            <w:pPr>
              <w:pStyle w:val="Compact"/>
              <w:jc w:val="left"/>
            </w:pPr>
            <w:r>
              <w:t xml:space="preserve">dev/test/production (prod refuses dev JWT secret)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APP_LOG_JSON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JSON logs (prod) vs console (dev)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APP_DATABASE_URL</w:t>
            </w:r>
          </w:p>
        </w:tc>
        <w:tc>
          <w:p>
            <w:pPr>
              <w:pStyle w:val="Compact"/>
              <w:jc w:val="left"/>
            </w:pPr>
            <w:r>
              <w:t xml:space="preserve">postgres asyncpg URL</w:t>
            </w:r>
          </w:p>
        </w:tc>
        <w:tc>
          <w:p>
            <w:pPr>
              <w:pStyle w:val="Compact"/>
              <w:jc w:val="left"/>
            </w:pPr>
            <w:r>
              <w:t xml:space="preserve">DB connection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APP_REDIS_URL</w:t>
            </w:r>
          </w:p>
        </w:tc>
        <w:tc>
          <w:p>
            <w:pPr>
              <w:pStyle w:val="Compact"/>
              <w:jc w:val="left"/>
            </w:pPr>
            <w:r>
              <w:t xml:space="preserve">redis://…</w:t>
            </w:r>
          </w:p>
        </w:tc>
        <w:tc>
          <w:p>
            <w:pPr>
              <w:pStyle w:val="Compact"/>
              <w:jc w:val="left"/>
            </w:pPr>
            <w:r>
              <w:t xml:space="preserve">Celery broker (empty disables redis paths in tests)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APP_QDRANT_URL</w:t>
            </w:r>
          </w:p>
        </w:tc>
        <w:tc>
          <w:p>
            <w:pPr>
              <w:pStyle w:val="Compact"/>
              <w:jc w:val="left"/>
            </w:pPr>
            <w:r>
              <w:t xml:space="preserve">(compose:</w:t>
            </w:r>
            <w:r>
              <w:t xml:space="preserve"> </w:t>
            </w:r>
            <w:hyperlink r:id="rId143">
              <w:r>
                <w:rPr>
                  <w:rStyle w:val="Hyperlink"/>
                </w:rPr>
                <w:t xml:space="preserve">http://qdrant:6333</w:t>
              </w:r>
            </w:hyperlink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empty = similarity disabled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APP_EMBEDDING_BACKEND</w:t>
            </w:r>
          </w:p>
        </w:tc>
        <w:tc>
          <w:p>
            <w:pPr>
              <w:pStyle w:val="Compact"/>
              <w:jc w:val="left"/>
            </w:pPr>
            <w:r>
              <w:t xml:space="preserve">hashing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hashing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sentence-transformers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APP_OPENAI_API_KEY</w:t>
            </w:r>
          </w:p>
        </w:tc>
        <w:tc>
          <w:p>
            <w:pPr>
              <w:pStyle w:val="Compact"/>
              <w:jc w:val="left"/>
            </w:pPr>
            <w:r>
              <w:t xml:space="preserve">""</w:t>
            </w:r>
          </w:p>
        </w:tc>
        <w:tc>
          <w:p>
            <w:pPr>
              <w:pStyle w:val="Compact"/>
              <w:jc w:val="left"/>
            </w:pPr>
            <w:r>
              <w:t xml:space="preserve">empty = AI disabled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APP_JWT_SECRET_KEY</w:t>
            </w:r>
          </w:p>
        </w:tc>
        <w:tc>
          <w:p>
            <w:pPr>
              <w:pStyle w:val="Compact"/>
              <w:jc w:val="left"/>
            </w:pPr>
            <w:r>
              <w:t xml:space="preserve">dev default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must</w:t>
            </w:r>
            <w:r>
              <w:t xml:space="preserve"> </w:t>
            </w:r>
            <w:r>
              <w:t xml:space="preserve">be set in production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APP_ACCESS_TOKEN_EXPIRE_MINUTES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access token TTL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APP_REFRESH_TOKEN_EXPIRE_DAYS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refresh token TTL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APP_AI_MAX_GROUPS_PER_ANALYSIS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AI cost cap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APP_MAX_UPLOAD_BYTES</w:t>
            </w:r>
          </w:p>
        </w:tc>
        <w:tc>
          <w:p>
            <w:pPr>
              <w:pStyle w:val="Compact"/>
              <w:jc w:val="left"/>
            </w:pPr>
            <w:r>
              <w:t xml:space="preserve">52428800</w:t>
            </w:r>
          </w:p>
        </w:tc>
        <w:tc>
          <w:p>
            <w:pPr>
              <w:pStyle w:val="Compact"/>
              <w:jc w:val="left"/>
            </w:pPr>
            <w:r>
              <w:t xml:space="preserve">50MB upload cap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APP_MAX_PASTE_BYTES</w:t>
            </w:r>
          </w:p>
        </w:tc>
        <w:tc>
          <w:p>
            <w:pPr>
              <w:pStyle w:val="Compact"/>
              <w:jc w:val="left"/>
            </w:pPr>
            <w:r>
              <w:t xml:space="preserve">1048576</w:t>
            </w:r>
          </w:p>
        </w:tc>
        <w:tc>
          <w:p>
            <w:pPr>
              <w:pStyle w:val="Compact"/>
              <w:jc w:val="left"/>
            </w:pPr>
            <w:r>
              <w:t xml:space="preserve">1MB paste cap</w:t>
            </w:r>
          </w:p>
        </w:tc>
      </w:tr>
    </w:tbl>
    <w:p>
      <w:pPr>
        <w:pStyle w:val="Heading2"/>
      </w:pPr>
      <w:bookmarkStart w:id="144" w:name="cicd"/>
      <w:r>
        <w:t xml:space="preserve">CI/CD</w:t>
      </w:r>
      <w:bookmarkEnd w:id="144"/>
    </w:p>
    <w:p>
      <w:pPr>
        <w:pStyle w:val="FirstParagraph"/>
      </w:pPr>
      <w:r>
        <w:t xml:space="preserve">Source:</w:t>
      </w:r>
      <w:r>
        <w:t xml:space="preserve"> </w:t>
      </w:r>
      <w:hyperlink r:id="rId145">
        <w:r>
          <w:rPr>
            <w:rStyle w:val="VerbatimChar"/>
          </w:rPr>
          <w:t xml:space="preserve">diagrams/ci_cd.mmd</w:t>
        </w:r>
      </w:hyperlink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.github/workflows/ci.yml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PR["PR → main"] --&gt; Q["ruff + black + mypy"]</w:t>
      </w:r>
      <w:r>
        <w:br/>
      </w:r>
      <w:r>
        <w:rPr>
          <w:rStyle w:val="VerbatimChar"/>
        </w:rPr>
        <w:t xml:space="preserve">    PR --&gt; T["pytest --cov-fail-under=70"]</w:t>
      </w:r>
      <w:r>
        <w:br/>
      </w:r>
      <w:r>
        <w:rPr>
          <w:rStyle w:val="VerbatimChar"/>
        </w:rPr>
        <w:t xml:space="preserve">    PR --&gt; F["tsc + vite build"]</w:t>
      </w:r>
      <w:r>
        <w:br/>
      </w:r>
      <w:r>
        <w:rPr>
          <w:rStyle w:val="VerbatimChar"/>
        </w:rPr>
        <w:t xml:space="preserve">    Q &amp; T &amp; F --&gt; G{"green?"}</w:t>
      </w:r>
      <w:r>
        <w:br/>
      </w:r>
      <w:r>
        <w:rPr>
          <w:rStyle w:val="VerbatimChar"/>
        </w:rPr>
        <w:t xml:space="preserve">    G --&gt;|yes| M["merge"]</w:t>
      </w:r>
      <w:r>
        <w:br/>
      </w:r>
      <w:r>
        <w:rPr>
          <w:rStyle w:val="VerbatimChar"/>
        </w:rPr>
        <w:t xml:space="preserve">    G --&gt;|no| B["blocked"]</w:t>
      </w:r>
    </w:p>
    <w:p>
      <w:pPr>
        <w:pStyle w:val="FirstParagraph"/>
      </w:pPr>
      <w:r>
        <w:t xml:space="preserve">Deployment is</w:t>
      </w:r>
      <w:r>
        <w:t xml:space="preserve"> </w:t>
      </w:r>
      <w:r>
        <w:rPr>
          <w:b/>
        </w:rPr>
        <w:t xml:space="preserve">manual</w:t>
      </w:r>
      <w:r>
        <w:t xml:space="preserve"> </w:t>
      </w:r>
      <w:r>
        <w:t xml:space="preserve">(build images →</w:t>
      </w:r>
      <w:r>
        <w:t xml:space="preserve"> </w:t>
      </w:r>
      <w:r>
        <w:rPr>
          <w:rStyle w:val="VerbatimChar"/>
        </w:rPr>
        <w:t xml:space="preserve">docker compose</w:t>
      </w:r>
      <w:r>
        <w:t xml:space="preserve">/</w:t>
      </w:r>
      <w:r>
        <w:rPr>
          <w:rStyle w:val="VerbatimChar"/>
        </w:rPr>
        <w:t xml:space="preserve">kubectl apply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alembic upgrade head</w:t>
      </w:r>
      <w:r>
        <w:t xml:space="preserve">).</w:t>
      </w:r>
      <w:r>
        <w:t xml:space="preserve"> </w:t>
      </w:r>
      <w:r>
        <w:rPr>
          <w:b/>
        </w:rPr>
        <w:t xml:space="preserve">(Inference)</w:t>
      </w:r>
      <w:r>
        <w:t xml:space="preserve"> </w:t>
      </w:r>
      <w:r>
        <w:t xml:space="preserve">a CD pipeline is a documented backlog item, not implemented.</w:t>
      </w:r>
    </w:p>
    <w:p>
      <w:pPr>
        <w:pStyle w:val="Heading2"/>
      </w:pPr>
      <w:bookmarkStart w:id="146" w:name="monitoring"/>
      <w:r>
        <w:t xml:space="preserve">Monitoring</w:t>
      </w:r>
      <w:bookmarkEnd w:id="146"/>
    </w:p>
    <w:p>
      <w:pPr>
        <w:pStyle w:val="FirstParagraph"/>
      </w:pPr>
      <w:r>
        <w:t xml:space="preserve">Prometheus scrapes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 </w:t>
      </w:r>
      <w:r>
        <w:t xml:space="preserve">(</w:t>
      </w:r>
      <w:r>
        <w:rPr>
          <w:rStyle w:val="VerbatimChar"/>
        </w:rPr>
        <w:t xml:space="preserve">infra/monitoring/prometheus.yml</w:t>
      </w:r>
      <w:r>
        <w:t xml:space="preserve">); alerts in</w:t>
      </w:r>
      <w:r>
        <w:t xml:space="preserve"> </w:t>
      </w:r>
      <w:r>
        <w:rPr>
          <w:rStyle w:val="VerbatimChar"/>
        </w:rPr>
        <w:t xml:space="preserve">alerts.yml</w:t>
      </w:r>
      <w:r>
        <w:t xml:space="preserve">; Grafana</w:t>
      </w:r>
      <w:r>
        <w:t xml:space="preserve"> </w:t>
      </w:r>
      <w:r>
        <w:t xml:space="preserve">dashboard</w:t>
      </w:r>
      <w:r>
        <w:t xml:space="preserve"> </w:t>
      </w:r>
      <w:r>
        <w:rPr>
          <w:rStyle w:val="VerbatimChar"/>
        </w:rPr>
        <w:t xml:space="preserve">grafana-dashboard.json</w:t>
      </w:r>
      <w:r>
        <w:t xml:space="preserve">. See</w:t>
      </w:r>
      <w:r>
        <w:t xml:space="preserve"> </w:t>
      </w:r>
      <w:hyperlink r:id="rId52">
        <w:r>
          <w:rPr>
            <w:rStyle w:val="Hyperlink"/>
          </w:rPr>
          <w:t xml:space="preserve">10</w:t>
        </w:r>
      </w:hyperlink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12 Operations Runbook</w:t>
        </w:r>
      </w:hyperlink>
      <w:r>
        <w:t xml:space="preserve">.</w:t>
      </w:r>
    </w:p>
    <w:p>
      <w:pPr>
        <w:pStyle w:val="Heading2"/>
      </w:pPr>
      <w:bookmarkStart w:id="147" w:name="security-considerations-3"/>
      <w:r>
        <w:t xml:space="preserve">Security considerations</w:t>
      </w:r>
      <w:bookmarkEnd w:id="147"/>
    </w:p>
    <w:p>
      <w:pPr>
        <w:pStyle w:val="FirstParagraph"/>
      </w:pPr>
      <w:r>
        <w:t xml:space="preserve">Non-root images, secrets separated from config, prod boot refuses the dev JWT secret, docs disabled</w:t>
      </w:r>
      <w:r>
        <w:t xml:space="preserve"> </w:t>
      </w:r>
      <w:r>
        <w:t xml:space="preserve">in prod. Production checklist:</w:t>
      </w:r>
      <w:r>
        <w:t xml:space="preserve"> </w:t>
      </w:r>
      <w:hyperlink r:id="rId132">
        <w:r>
          <w:rPr>
            <w:rStyle w:val="VerbatimChar"/>
          </w:rPr>
          <w:t xml:space="preserve">docs/guides/deployment-guide.md</w:t>
        </w:r>
      </w:hyperlink>
      <w:r>
        <w:t xml:space="preserve"> </w:t>
      </w:r>
      <w:r>
        <w:t xml:space="preserve">+</w:t>
      </w:r>
      <w:r>
        <w:t xml:space="preserve"> </w:t>
      </w:r>
      <w:hyperlink r:id="rId50">
        <w:r>
          <w:rPr>
            <w:rStyle w:val="Hyperlink"/>
          </w:rPr>
          <w:t xml:space="preserve">09 Security</w:t>
        </w:r>
      </w:hyperlink>
      <w:r>
        <w:t xml:space="preserve">.</w:t>
      </w:r>
    </w:p>
    <w:p>
      <w:pPr>
        <w:pStyle w:val="Heading2"/>
      </w:pPr>
      <w:bookmarkStart w:id="148" w:name="troubleshooting-2"/>
      <w:r>
        <w:t xml:space="preserve">Troubleshooting</w:t>
      </w:r>
      <w:bookmarkEnd w:id="148"/>
    </w:p>
    <w:p>
      <w:pPr>
        <w:pStyle w:val="FirstParagraph"/>
      </w:pPr>
      <w:r>
        <w:t xml:space="preserve">Container/deploy issues →</w:t>
      </w:r>
      <w:r>
        <w:t xml:space="preserve"> </w:t>
      </w:r>
      <w:hyperlink r:id="rId80">
        <w:r>
          <w:rPr>
            <w:rStyle w:val="Hyperlink"/>
          </w:rPr>
          <w:t xml:space="preserve">13 Troubleshooting</w:t>
        </w:r>
      </w:hyperlink>
      <w:r>
        <w:t xml:space="preserve">.</w:t>
      </w:r>
    </w:p>
    <w:p>
      <w:pPr>
        <w:pStyle w:val="Heading2"/>
      </w:pPr>
      <w:bookmarkStart w:id="149" w:name="interview-notes-7"/>
      <w:r>
        <w:t xml:space="preserve">Interview notes</w:t>
      </w:r>
      <w:bookmarkEnd w:id="149"/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One image, two processes — why?</w:t>
      </w:r>
      <w:r>
        <w:t xml:space="preserve"> </w:t>
      </w:r>
      <w:r>
        <w:t xml:space="preserve">Simpler builds/versioning; worker and api can scale</w:t>
      </w:r>
      <w:r>
        <w:t xml:space="preserve"> </w:t>
      </w:r>
      <w:r>
        <w:t xml:space="preserve">independently. Follow-up: "how do workers autoscale correctly?" → queue depth (KEDA), not CPU.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Why disable</w:t>
      </w:r>
      <w:r>
        <w:rPr>
          <w:b/>
        </w:rPr>
        <w:t xml:space="preserve"> </w:t>
      </w:r>
      <w:r>
        <w:rPr>
          <w:rStyle w:val="VerbatimChar"/>
          <w:b/>
        </w:rPr>
        <w:t xml:space="preserve">/docs</w:t>
      </w:r>
      <w:r>
        <w:rPr>
          <w:b/>
        </w:rPr>
        <w:t xml:space="preserve"> </w:t>
      </w:r>
      <w:r>
        <w:rPr>
          <w:b/>
        </w:rPr>
        <w:t xml:space="preserve">in prod?</w:t>
      </w:r>
      <w:r>
        <w:t xml:space="preserve"> </w:t>
      </w:r>
      <w:r>
        <w:t xml:space="preserve">Attack-surface reduction; schema still available internally.</w:t>
      </w:r>
    </w:p>
    <w:p>
      <w:pPr>
        <w:pStyle w:val="SourceCode"/>
      </w:pPr>
      <w:r>
        <w:rPr>
          <w:rStyle w:val="VerbatimChar"/>
        </w:rPr>
        <w:t xml:space="preserve">&lt;w:p&gt;&lt;w:r&gt;&lt;w:br w:type="page"/&gt;&lt;/w:r&gt;&lt;/w:p&gt;</w:t>
      </w:r>
    </w:p>
    <w:p>
      <w:pPr>
        <w:pStyle w:val="Heading1"/>
      </w:pPr>
      <w:bookmarkStart w:id="150" w:name="X8e2be5d93755a5344f13bbed8399b775f030a56"/>
      <w:r>
        <w:t xml:space="preserve">09 — Security</w:t>
      </w:r>
      <w:bookmarkEnd w:id="150"/>
    </w:p>
    <w:p>
      <w:pPr>
        <w:pStyle w:val="Heading2"/>
      </w:pPr>
      <w:bookmarkStart w:id="151" w:name="overview-8"/>
      <w:r>
        <w:t xml:space="preserve">Overview</w:t>
      </w:r>
      <w:bookmarkEnd w:id="151"/>
    </w:p>
    <w:p>
      <w:pPr>
        <w:pStyle w:val="FirstParagraph"/>
      </w:pPr>
      <w:r>
        <w:t xml:space="preserve">Security is designed in at every layer: authentication, authorization/isolation, input validation,</w:t>
      </w:r>
      <w:r>
        <w:t xml:space="preserve"> </w:t>
      </w:r>
      <w:r>
        <w:t xml:space="preserve">prompt-injection defense, safe remediation, secrets management, and error hygiene.</w:t>
      </w:r>
    </w:p>
    <w:p>
      <w:pPr>
        <w:pStyle w:val="Heading2"/>
      </w:pPr>
      <w:bookmarkStart w:id="152" w:name="authentication"/>
      <w:r>
        <w:t xml:space="preserve">Authentication</w:t>
      </w:r>
      <w:bookmarkEnd w:id="152"/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JWT</w:t>
      </w:r>
      <w:r>
        <w:t xml:space="preserve"> </w:t>
      </w:r>
      <w:r>
        <w:t xml:space="preserve">access + refresh tokens (</w:t>
      </w:r>
      <w:r>
        <w:rPr>
          <w:rStyle w:val="VerbatimChar"/>
        </w:rPr>
        <w:t xml:space="preserve">backend/app/core/security.py</w:t>
      </w:r>
      <w:r>
        <w:t xml:space="preserve">). Access ~15 min, refresh ~7 days.</w:t>
      </w:r>
    </w:p>
    <w:p>
      <w:pPr>
        <w:numPr>
          <w:ilvl w:val="0"/>
          <w:numId w:val="1020"/>
        </w:numPr>
        <w:pStyle w:val="Compact"/>
      </w:pPr>
      <w:r>
        <w:t xml:space="preserve">Claims:</w:t>
      </w:r>
      <w:r>
        <w:t xml:space="preserve"> </w:t>
      </w:r>
      <w:r>
        <w:rPr>
          <w:rStyle w:val="VerbatimChar"/>
        </w:rPr>
        <w:t xml:space="preserve">sub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(</w:t>
      </w:r>
      <w:r>
        <w:rPr>
          <w:rStyle w:val="VerbatimChar"/>
        </w:rPr>
        <w:t xml:space="preserve">access</w:t>
      </w:r>
      <w:r>
        <w:t xml:space="preserve">|</w:t>
      </w:r>
      <w:r>
        <w:rPr>
          <w:rStyle w:val="VerbatimChar"/>
        </w:rPr>
        <w:t xml:space="preserve">refresh</w:t>
      </w:r>
      <w:r>
        <w:t xml:space="preserve"> </w:t>
      </w:r>
      <w:r>
        <w:t xml:space="preserve">— a refresh token can never be used as access),</w:t>
      </w:r>
      <w:r>
        <w:t xml:space="preserve"> </w:t>
      </w:r>
      <w:r>
        <w:rPr>
          <w:rStyle w:val="VerbatimChar"/>
        </w:rPr>
        <w:t xml:space="preserve">jti</w:t>
      </w:r>
      <w:r>
        <w:t xml:space="preserve"> </w:t>
      </w:r>
      <w:r>
        <w:t xml:space="preserve">(unique id, enables future revocation),</w:t>
      </w:r>
      <w:r>
        <w:t xml:space="preserve"> </w:t>
      </w:r>
      <w:r>
        <w:rPr>
          <w:rStyle w:val="VerbatimChar"/>
        </w:rPr>
        <w:t xml:space="preserve">iat</w:t>
      </w:r>
      <w:r>
        <w:t xml:space="preserve">,</w:t>
      </w:r>
      <w:r>
        <w:t xml:space="preserve"> </w:t>
      </w:r>
      <w:r>
        <w:rPr>
          <w:rStyle w:val="VerbatimChar"/>
        </w:rPr>
        <w:t xml:space="preserve">exp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bcrypt</w:t>
      </w:r>
      <w:r>
        <w:t xml:space="preserve"> </w:t>
      </w:r>
      <w:r>
        <w:t xml:space="preserve">password hashing (unique salt per hash; constant-time verify). Only the hash is stored.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Refresh rotation:</w:t>
      </w:r>
      <w:r>
        <w:t xml:space="preserve"> </w:t>
      </w:r>
      <w:r>
        <w:t xml:space="preserve">every refresh issues a fresh pair.</w:t>
      </w:r>
      <w:r>
        <w:t xml:space="preserve"> </w:t>
      </w:r>
      <w:r>
        <w:rPr>
          <w:b/>
        </w:rPr>
        <w:t xml:space="preserve">(Inference/backlog)</w:t>
      </w:r>
      <w:r>
        <w:t xml:space="preserve"> </w:t>
      </w:r>
      <w:r>
        <w:t xml:space="preserve">a server-side</w:t>
      </w:r>
      <w:r>
        <w:t xml:space="preserve"> </w:t>
      </w:r>
      <w:r>
        <w:rPr>
          <w:rStyle w:val="VerbatimChar"/>
        </w:rPr>
        <w:t xml:space="preserve">jti</w:t>
      </w:r>
      <w:r>
        <w:t xml:space="preserve"> </w:t>
      </w:r>
      <w:r>
        <w:t xml:space="preserve">denylist (Redis) to make rotation replay-proof is planned, not yet implemented.</w:t>
      </w:r>
    </w:p>
    <w:p>
      <w:pPr>
        <w:numPr>
          <w:ilvl w:val="0"/>
          <w:numId w:val="1020"/>
        </w:numPr>
        <w:pStyle w:val="Compact"/>
      </w:pPr>
      <w:r>
        <w:t xml:space="preserve">Production boot</w:t>
      </w:r>
      <w:r>
        <w:t xml:space="preserve"> </w:t>
      </w:r>
      <w:r>
        <w:rPr>
          <w:b/>
        </w:rPr>
        <w:t xml:space="preserve">refuses</w:t>
      </w:r>
      <w:r>
        <w:t xml:space="preserve"> </w:t>
      </w:r>
      <w:r>
        <w:t xml:space="preserve">the dev JWT secret (</w:t>
      </w:r>
      <w:r>
        <w:rPr>
          <w:rStyle w:val="VerbatimChar"/>
        </w:rPr>
        <w:t xml:space="preserve">config.py</w:t>
      </w:r>
      <w:r>
        <w:t xml:space="preserve"> </w:t>
      </w:r>
      <w:r>
        <w:t xml:space="preserve">validator).</w:t>
      </w:r>
    </w:p>
    <w:p>
      <w:pPr>
        <w:pStyle w:val="Heading2"/>
      </w:pPr>
      <w:bookmarkStart w:id="153" w:name="authorization--tenant-isolation"/>
      <w:r>
        <w:t xml:space="preserve">Authorization &amp; tenant isolation</w:t>
      </w:r>
      <w:bookmarkEnd w:id="153"/>
    </w:p>
    <w:p>
      <w:pPr>
        <w:numPr>
          <w:ilvl w:val="0"/>
          <w:numId w:val="1021"/>
        </w:numPr>
        <w:pStyle w:val="Compact"/>
      </w:pPr>
      <w:r>
        <w:t xml:space="preserve">Every user-owned query filters by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; another user's resource returns</w:t>
      </w:r>
      <w:r>
        <w:t xml:space="preserve"> </w:t>
      </w:r>
      <w:r>
        <w:rPr>
          <w:b/>
        </w:rPr>
        <w:t xml:space="preserve">404</w:t>
      </w:r>
      <w:r>
        <w:t xml:space="preserve"> </w:t>
      </w:r>
      <w:r>
        <w:t xml:space="preserve">(no</w:t>
      </w:r>
      <w:r>
        <w:t xml:space="preserve"> </w:t>
      </w:r>
      <w:r>
        <w:t xml:space="preserve">existence leak) — e.g.</w:t>
      </w:r>
      <w:r>
        <w:t xml:space="preserve"> </w:t>
      </w:r>
      <w:r>
        <w:rPr>
          <w:rStyle w:val="VerbatimChar"/>
        </w:rPr>
        <w:t xml:space="preserve">services/pipeline.py:get_analysis_for_user</w:t>
      </w:r>
      <w:r>
        <w:t xml:space="preserve">, report/chat/investigation</w:t>
      </w:r>
      <w:r>
        <w:t xml:space="preserve"> </w:t>
      </w:r>
      <w:r>
        <w:t xml:space="preserve">endpoints.</w:t>
      </w:r>
    </w:p>
    <w:p>
      <w:pPr>
        <w:numPr>
          <w:ilvl w:val="0"/>
          <w:numId w:val="1021"/>
        </w:numPr>
        <w:pStyle w:val="Compact"/>
      </w:pPr>
      <w:r>
        <w:t xml:space="preserve">Vector search applies the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filter</w:t>
      </w:r>
      <w:r>
        <w:t xml:space="preserve"> </w:t>
      </w:r>
      <w:r>
        <w:rPr>
          <w:b/>
        </w:rPr>
        <w:t xml:space="preserve">server-side</w:t>
      </w:r>
      <w:r>
        <w:t xml:space="preserve"> </w:t>
      </w:r>
      <w:r>
        <w:t xml:space="preserve">in Qdrant</w:t>
      </w:r>
      <w:r>
        <w:t xml:space="preserve"> </w:t>
      </w:r>
      <w:r>
        <w:t xml:space="preserve">(</w:t>
      </w:r>
      <w:r>
        <w:rPr>
          <w:rStyle w:val="VerbatimChar"/>
        </w:rPr>
        <w:t xml:space="preserve">ai/vectorstore/qdrant.py</w:t>
      </w:r>
      <w:r>
        <w:t xml:space="preserve">) — isolation is enforced in the store, not post-filtered.</w:t>
      </w:r>
    </w:p>
    <w:p>
      <w:pPr>
        <w:numPr>
          <w:ilvl w:val="0"/>
          <w:numId w:val="1021"/>
        </w:numPr>
        <w:pStyle w:val="Compact"/>
      </w:pPr>
      <w:r>
        <w:t xml:space="preserve">Tests assert cross-user 404 and cross-user empty similarity.</w:t>
      </w:r>
    </w:p>
    <w:p>
      <w:pPr>
        <w:pStyle w:val="Heading2"/>
      </w:pPr>
      <w:bookmarkStart w:id="154" w:name="input-validation"/>
      <w:r>
        <w:t xml:space="preserve">Input validation</w:t>
      </w:r>
      <w:bookmarkEnd w:id="154"/>
    </w:p>
    <w:p>
      <w:pPr>
        <w:numPr>
          <w:ilvl w:val="0"/>
          <w:numId w:val="1022"/>
        </w:numPr>
        <w:pStyle w:val="Compact"/>
      </w:pPr>
      <w:r>
        <w:t xml:space="preserve">Pydantic schemas validate all request bodies (e.g. password</w:t>
      </w:r>
      <w:r>
        <w:t xml:space="preserve"> </w:t>
      </w:r>
      <w:r>
        <w:rPr>
          <w:rStyle w:val="VerbatimChar"/>
        </w:rPr>
        <w:t xml:space="preserve">min_length=10</w:t>
      </w:r>
      <w:r>
        <w:t xml:space="preserve">).</w:t>
      </w:r>
    </w:p>
    <w:p>
      <w:pPr>
        <w:numPr>
          <w:ilvl w:val="0"/>
          <w:numId w:val="1022"/>
        </w:numPr>
        <w:pStyle w:val="Compact"/>
      </w:pPr>
      <w:r>
        <w:t xml:space="preserve">Upload streaming enforces size caps and deletes partial oversized files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services/ingestion.py</w:t>
      </w:r>
      <w:r>
        <w:t xml:space="preserve">); client filenames are never used as paths (own UUID names).</w:t>
      </w:r>
    </w:p>
    <w:p>
      <w:pPr>
        <w:pStyle w:val="Heading2"/>
      </w:pPr>
      <w:bookmarkStart w:id="155" w:name="Xf69d0611b8fa0b49af589d8cb68695b26d845d2"/>
      <w:r>
        <w:t xml:space="preserve">Prompt-injection defense (log content is untrusted)</w:t>
      </w:r>
      <w:bookmarkEnd w:id="155"/>
    </w:p>
    <w:p>
      <w:pPr>
        <w:pStyle w:val="FirstParagraph"/>
      </w:pPr>
      <w:r>
        <w:t xml:space="preserve">Three layers (</w:t>
      </w:r>
      <w:r>
        <w:rPr>
          <w:rStyle w:val="VerbatimChar"/>
        </w:rPr>
        <w:t xml:space="preserve">ai/guards/injection.py</w:t>
      </w:r>
      <w:r>
        <w:t xml:space="preserve">), covered by adversarial tests: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Fence</w:t>
      </w:r>
      <w:r>
        <w:t xml:space="preserve"> </w:t>
      </w:r>
      <w:r>
        <w:t xml:space="preserve">— log content wrapped in unique delimiters the system prompt declares inert data.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Scrub</w:t>
      </w:r>
      <w:r>
        <w:t xml:space="preserve"> </w:t>
      </w:r>
      <w:r>
        <w:t xml:space="preserve">— delimiter look-alikes neutralized; length capped.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Allow-list</w:t>
      </w:r>
      <w:r>
        <w:t xml:space="preserve"> </w:t>
      </w:r>
      <w:r>
        <w:t xml:space="preserve">— model-suggested commands filtered to a read-only catalog; and remediation</w:t>
      </w:r>
      <w:r>
        <w:t xml:space="preserve"> </w:t>
      </w:r>
      <w:r>
        <w:t xml:space="preserve">commands are</w:t>
      </w:r>
      <w:r>
        <w:t xml:space="preserve"> </w:t>
      </w:r>
      <w:r>
        <w:rPr>
          <w:i/>
        </w:rPr>
        <w:t xml:space="preserve">rendered from templates</w:t>
      </w:r>
      <w:r>
        <w:t xml:space="preserve"> </w:t>
      </w:r>
      <w:r>
        <w:t xml:space="preserve">with regex-validated params, so destructive/chained</w:t>
      </w:r>
      <w:r>
        <w:t xml:space="preserve"> </w:t>
      </w:r>
      <w:r>
        <w:t xml:space="preserve">commands cannot be produced.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LOG["untrusted log content"] --&gt; FENCE["fence + scrub"] --&gt; LLM["LLM (data, not instructions)"]</w:t>
      </w:r>
      <w:r>
        <w:br/>
      </w:r>
      <w:r>
        <w:rPr>
          <w:rStyle w:val="VerbatimChar"/>
        </w:rPr>
        <w:t xml:space="preserve">    LLM --&gt; OUT["output"] --&gt; SCHEMA["strict schema validation"] --&gt; ALLOW["command allow-list"] --&gt; SAFE["safe result"]</w:t>
      </w:r>
    </w:p>
    <w:p>
      <w:pPr>
        <w:pStyle w:val="Heading2"/>
      </w:pPr>
      <w:bookmarkStart w:id="156" w:name="rate-limiting"/>
      <w:r>
        <w:t xml:space="preserve">Rate limiting</w:t>
      </w:r>
      <w:bookmarkEnd w:id="156"/>
    </w:p>
    <w:p>
      <w:pPr>
        <w:pStyle w:val="FirstParagraph"/>
      </w:pPr>
      <w:r>
        <w:t xml:space="preserve">Sliding-window limiter on auth and ingestion/chat/report/investigate endpoints</w:t>
      </w:r>
      <w:r>
        <w:t xml:space="preserve"> </w:t>
      </w:r>
      <w:r>
        <w:t xml:space="preserve">(</w:t>
      </w:r>
      <w:r>
        <w:rPr>
          <w:rStyle w:val="VerbatimChar"/>
        </w:rPr>
        <w:t xml:space="preserve">core/ratelimit.py</w:t>
      </w:r>
      <w:r>
        <w:t xml:space="preserve">).</w:t>
      </w:r>
      <w:r>
        <w:t xml:space="preserve"> </w:t>
      </w:r>
      <w:r>
        <w:rPr>
          <w:b/>
        </w:rPr>
        <w:t xml:space="preserve">(Inference/backlog)</w:t>
      </w:r>
      <w:r>
        <w:t xml:space="preserve"> </w:t>
      </w:r>
      <w:r>
        <w:t xml:space="preserve">currently in-memory per-process; multi-replica</w:t>
      </w:r>
      <w:r>
        <w:t xml:space="preserve"> </w:t>
      </w:r>
      <w:r>
        <w:t xml:space="preserve">deployments need a Redis-backed limiter (noted in backlog and</w:t>
      </w:r>
      <w:r>
        <w:t xml:space="preserve"> </w:t>
      </w:r>
      <w:hyperlink r:id="rId52">
        <w:r>
          <w:rPr>
            <w:rStyle w:val="Hyperlink"/>
          </w:rPr>
          <w:t xml:space="preserve">10</w:t>
        </w:r>
      </w:hyperlink>
      <w:r>
        <w:t xml:space="preserve">).</w:t>
      </w:r>
    </w:p>
    <w:p>
      <w:pPr>
        <w:pStyle w:val="Heading2"/>
      </w:pPr>
      <w:bookmarkStart w:id="157" w:name="secrets-management"/>
      <w:r>
        <w:t xml:space="preserve">Secrets management</w:t>
      </w:r>
      <w:bookmarkEnd w:id="157"/>
    </w:p>
    <w:p>
      <w:pPr>
        <w:numPr>
          <w:ilvl w:val="0"/>
          <w:numId w:val="1024"/>
        </w:numPr>
        <w:pStyle w:val="Compact"/>
      </w:pPr>
      <w:r>
        <w:t xml:space="preserve">No secrets in code; all via</w:t>
      </w:r>
      <w:r>
        <w:t xml:space="preserve"> </w:t>
      </w:r>
      <w:r>
        <w:rPr>
          <w:rStyle w:val="VerbatimChar"/>
        </w:rPr>
        <w:t xml:space="preserve">APP_*</w:t>
      </w:r>
      <w:r>
        <w:t xml:space="preserve"> </w:t>
      </w:r>
      <w:r>
        <w:t xml:space="preserve">env (</w:t>
      </w:r>
      <w:r>
        <w:rPr>
          <w:rStyle w:val="VerbatimChar"/>
        </w:rPr>
        <w:t xml:space="preserve">config.py</w:t>
      </w:r>
      <w:r>
        <w:t xml:space="preserve">).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.env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infra/k8s/secret.yaml</w:t>
      </w:r>
      <w:r>
        <w:t xml:space="preserve"> </w:t>
      </w:r>
      <w:r>
        <w:t xml:space="preserve">are gitignored; only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secret.example.yaml</w:t>
      </w:r>
      <w:r>
        <w:t xml:space="preserve"> </w:t>
      </w:r>
      <w:r>
        <w:t xml:space="preserve">are committed.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detect-private-key</w:t>
      </w:r>
      <w:r>
        <w:t xml:space="preserve"> </w:t>
      </w:r>
      <w:r>
        <w:t xml:space="preserve">pre-commit hook; CI could add secret scanning (backlog).</w:t>
      </w:r>
    </w:p>
    <w:p>
      <w:pPr>
        <w:pStyle w:val="Heading2"/>
      </w:pPr>
      <w:bookmarkStart w:id="158" w:name="error-hygiene"/>
      <w:r>
        <w:t xml:space="preserve">Error hygiene</w:t>
      </w:r>
      <w:bookmarkEnd w:id="158"/>
    </w:p>
    <w:p>
      <w:pPr>
        <w:pStyle w:val="FirstParagraph"/>
      </w:pPr>
      <w:r>
        <w:t xml:space="preserve">Domain exceptions → consistent JSON; unexpected exceptions log a traceback server-side and return a</w:t>
      </w:r>
      <w:r>
        <w:t xml:space="preserve"> </w:t>
      </w:r>
      <w:r>
        <w:t xml:space="preserve">generic 500 (no stack traces, SQL, or internals to clients) —</w:t>
      </w:r>
      <w:r>
        <w:t xml:space="preserve"> </w:t>
      </w:r>
      <w:r>
        <w:rPr>
          <w:rStyle w:val="VerbatimChar"/>
        </w:rPr>
        <w:t xml:space="preserve">core/exceptions.py</w:t>
      </w:r>
      <w:r>
        <w:t xml:space="preserve">.</w:t>
      </w:r>
    </w:p>
    <w:p>
      <w:pPr>
        <w:pStyle w:val="Heading2"/>
      </w:pPr>
      <w:bookmarkStart w:id="159" w:name="auditing"/>
      <w:r>
        <w:t xml:space="preserve">Auditing</w:t>
      </w:r>
      <w:bookmarkEnd w:id="159"/>
    </w:p>
    <w:p>
      <w:pPr>
        <w:pStyle w:val="FirstParagraph"/>
      </w:pPr>
      <w:r>
        <w:t xml:space="preserve">Security-relevant events (register, login success/failure, token refresh) are written to an</w:t>
      </w:r>
      <w:r>
        <w:t xml:space="preserve"> </w:t>
      </w:r>
      <w:r>
        <w:t xml:space="preserve">append-only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 </w:t>
      </w:r>
      <w:r>
        <w:t xml:space="preserve">table (</w:t>
      </w:r>
      <w:r>
        <w:rPr>
          <w:rStyle w:val="VerbatimChar"/>
        </w:rPr>
        <w:t xml:space="preserve">repositories/audit.py</w:t>
      </w:r>
      <w:r>
        <w:t xml:space="preserve">).</w:t>
      </w:r>
    </w:p>
    <w:p>
      <w:pPr>
        <w:pStyle w:val="Heading2"/>
      </w:pPr>
      <w:bookmarkStart w:id="160" w:name="safety-boundary"/>
      <w:r>
        <w:t xml:space="preserve">Safety boundary</w:t>
      </w:r>
      <w:bookmarkEnd w:id="160"/>
    </w:p>
    <w:p>
      <w:pPr>
        <w:pStyle w:val="FirstParagraph"/>
      </w:pPr>
      <w:r>
        <w:t xml:space="preserve">Commands are</w:t>
      </w:r>
      <w:r>
        <w:t xml:space="preserve"> </w:t>
      </w:r>
      <w:r>
        <w:rPr>
          <w:b/>
        </w:rPr>
        <w:t xml:space="preserve">suggested, never executed</w:t>
      </w:r>
      <w:r>
        <w:t xml:space="preserve">, and are read-only diagnostics only. This is a deliberate</w:t>
      </w:r>
      <w:r>
        <w:t xml:space="preserve"> </w:t>
      </w:r>
      <w:r>
        <w:t xml:space="preserve">product/security boundary (see</w:t>
      </w:r>
      <w:r>
        <w:t xml:space="preserve"> </w:t>
      </w:r>
      <w:hyperlink r:id="rId161">
        <w:r>
          <w:rPr>
            <w:rStyle w:val="Hyperlink"/>
          </w:rPr>
          <w:t xml:space="preserve">ADR/(module-08)</w:t>
        </w:r>
      </w:hyperlink>
      <w:r>
        <w:t xml:space="preserve">).</w:t>
      </w:r>
    </w:p>
    <w:p>
      <w:pPr>
        <w:pStyle w:val="Heading2"/>
      </w:pPr>
      <w:bookmarkStart w:id="162" w:name="best-practices--common-pitfalls-2"/>
      <w:r>
        <w:t xml:space="preserve">Best practices / common pitfalls</w:t>
      </w:r>
      <w:bookmarkEnd w:id="162"/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Do</w:t>
      </w:r>
      <w:r>
        <w:t xml:space="preserve"> </w:t>
      </w:r>
      <w:r>
        <w:t xml:space="preserve">keep the in-memory limiter only for single-replica/dev; swap to Redis before scaling out.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Pitfall:</w:t>
      </w:r>
      <w:r>
        <w:t xml:space="preserve"> </w:t>
      </w:r>
      <w:r>
        <w:t xml:space="preserve">returning 403 instead of 404 leaks resource existence.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Pitfall:</w:t>
      </w:r>
      <w:r>
        <w:t xml:space="preserve"> </w:t>
      </w:r>
      <w:r>
        <w:t xml:space="preserve">trusting client filenames for storage paths (avoided here).</w:t>
      </w:r>
    </w:p>
    <w:p>
      <w:pPr>
        <w:pStyle w:val="Heading2"/>
      </w:pPr>
      <w:bookmarkStart w:id="163" w:name="interview-notes-8"/>
      <w:r>
        <w:t xml:space="preserve">Interview notes</w:t>
      </w:r>
      <w:bookmarkEnd w:id="163"/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Threat model for logs?</w:t>
      </w:r>
      <w:r>
        <w:t xml:space="preserve"> </w:t>
      </w:r>
      <w:r>
        <w:t xml:space="preserve">Attacker-controlled input → injection; handled by fence/scrub/allow-list</w:t>
      </w:r>
    </w:p>
    <w:p>
      <w:pPr>
        <w:numPr>
          <w:ilvl w:val="1"/>
          <w:numId w:val="1027"/>
        </w:numPr>
        <w:pStyle w:val="Compact"/>
      </w:pPr>
      <w:r>
        <w:t xml:space="preserve">schema validation.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Why allow-list commands instead of sanitizing output?</w:t>
      </w:r>
      <w:r>
        <w:t xml:space="preserve"> </w:t>
      </w:r>
      <w:r>
        <w:t xml:space="preserve">Deny-by-default; a template that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rm -rf</w:t>
      </w:r>
      <w:r>
        <w:t xml:space="preserve"> </w:t>
      </w:r>
      <w:r>
        <w:t xml:space="preserve">simply doesn't exist. Follow-up: "how validated?" → regex per param before</w:t>
      </w:r>
      <w:r>
        <w:t xml:space="preserve"> </w:t>
      </w:r>
      <w:r>
        <w:t xml:space="preserve">substitution (</w:t>
      </w:r>
      <w:r>
        <w:rPr>
          <w:rStyle w:val="VerbatimChar"/>
        </w:rPr>
        <w:t xml:space="preserve">ai/commands/catalog.py</w:t>
      </w:r>
      <w:r>
        <w:t xml:space="preserve">).</w:t>
      </w:r>
    </w:p>
    <w:p>
      <w:pPr>
        <w:numPr>
          <w:ilvl w:val="0"/>
          <w:numId w:val="1026"/>
        </w:numPr>
        <w:pStyle w:val="Compact"/>
      </w:pPr>
      <w:r>
        <w:t xml:space="preserve">See</w:t>
      </w:r>
      <w:r>
        <w:t xml:space="preserve"> </w:t>
      </w:r>
      <w:hyperlink r:id="rId129">
        <w:r>
          <w:rPr>
            <w:rStyle w:val="VerbatimChar"/>
          </w:rPr>
          <w:t xml:space="preserve">docs/portfolio/interview-qa.md</w:t>
        </w:r>
      </w:hyperlink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&lt;w:p&gt;&lt;w:r&gt;&lt;w:br w:type="page"/&gt;&lt;/w:r&gt;&lt;/w:p&gt;</w:t>
      </w:r>
    </w:p>
    <w:p>
      <w:pPr>
        <w:pStyle w:val="Heading1"/>
      </w:pPr>
      <w:bookmarkStart w:id="164" w:name="Xd05df0b90daa2d7edbf3284a351d0fb2c731513"/>
      <w:r>
        <w:t xml:space="preserve">10 — Performance &amp; Scaling</w:t>
      </w:r>
      <w:bookmarkEnd w:id="164"/>
    </w:p>
    <w:p>
      <w:pPr>
        <w:pStyle w:val="Heading2"/>
      </w:pPr>
      <w:bookmarkStart w:id="165" w:name="overview-9"/>
      <w:r>
        <w:t xml:space="preserve">Overview</w:t>
      </w:r>
      <w:bookmarkEnd w:id="165"/>
    </w:p>
    <w:p>
      <w:pPr>
        <w:pStyle w:val="FirstParagraph"/>
      </w:pPr>
      <w:r>
        <w:t xml:space="preserve">Design targets (from requirements): API p95 &lt; 300ms for non-AI endpoints; 100 concurrent users;</w:t>
      </w:r>
      <w:r>
        <w:t xml:space="preserve"> </w:t>
      </w:r>
      <w:r>
        <w:t xml:space="preserve">log files up to 50MB. AI work is decoupled from request latency by design.</w:t>
      </w:r>
    </w:p>
    <w:p>
      <w:pPr>
        <w:pStyle w:val="Heading2"/>
      </w:pPr>
      <w:bookmarkStart w:id="166" w:name="levers-implemented"/>
      <w:r>
        <w:t xml:space="preserve">Levers implemented</w:t>
      </w:r>
      <w:bookmarkEnd w:id="16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Mechanism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Async everywhere</w:t>
            </w:r>
          </w:p>
        </w:tc>
        <w:tc>
          <w:p>
            <w:pPr>
              <w:pStyle w:val="Compact"/>
              <w:jc w:val="left"/>
            </w:pPr>
            <w:r>
              <w:t xml:space="preserve">FastAPI + async SQLAlchemy + asyncpg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core/db.py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Off-request heavy work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 Accepted</w:t>
            </w:r>
            <w:r>
              <w:t xml:space="preserve"> </w:t>
            </w:r>
            <w:r>
              <w:t xml:space="preserve">+ Celery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api/v1/logs.py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workers/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LLM cost/latency</w:t>
            </w:r>
          </w:p>
        </w:tc>
        <w:tc>
          <w:p>
            <w:pPr>
              <w:pStyle w:val="Compact"/>
              <w:jc w:val="left"/>
            </w:pPr>
            <w:r>
              <w:t xml:space="preserve">group-before-LLM dedup + fingerprint insight cache + top-N cap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services/pipeline.py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ai/pipelines/analyze.py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Streaming</w:t>
            </w:r>
          </w:p>
        </w:tc>
        <w:tc>
          <w:p>
            <w:pPr>
              <w:pStyle w:val="Compact"/>
              <w:jc w:val="left"/>
            </w:pPr>
            <w:r>
              <w:t xml:space="preserve">SSE for chat (time-to-first-token, not full-response latency)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api/v1/chat.py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Connection pooling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create_async_engine(pool_pre_ping=True)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core/db.py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Pagination</w:t>
            </w:r>
          </w:p>
        </w:tc>
        <w:tc>
          <w:p>
            <w:pPr>
              <w:pStyle w:val="Compact"/>
              <w:jc w:val="left"/>
            </w:pPr>
            <w:r>
              <w:t xml:space="preserve">all list endpoints (</w:t>
            </w:r>
            <w:r>
              <w:rPr>
                <w:rStyle w:val="VerbatimChar"/>
              </w:rPr>
              <w:t xml:space="preserve">limit</w:t>
            </w:r>
            <w:r>
              <w:t xml:space="preserve">/</w:t>
            </w:r>
            <w:r>
              <w:rPr>
                <w:rStyle w:val="VerbatimChar"/>
              </w:rPr>
              <w:t xml:space="preserve">offset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api/v1/analyses.py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Streamed uploads</w:t>
            </w:r>
          </w:p>
        </w:tc>
        <w:tc>
          <w:p>
            <w:pPr>
              <w:pStyle w:val="Compact"/>
              <w:jc w:val="left"/>
            </w:pPr>
            <w:r>
              <w:t xml:space="preserve">1MB chunks, never whole file in memory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services/ingestion.py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Bounded AI</w:t>
            </w:r>
          </w:p>
        </w:tc>
        <w:tc>
          <w:p>
            <w:pPr>
              <w:pStyle w:val="Compact"/>
              <w:jc w:val="left"/>
            </w:pPr>
            <w:r>
              <w:t xml:space="preserve">top-N groups, agent step/time budgets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ai/agents/orchestrator.py</w:t>
            </w:r>
          </w:p>
        </w:tc>
      </w:tr>
    </w:tbl>
    <w:p>
      <w:pPr>
        <w:pStyle w:val="Heading2"/>
      </w:pPr>
      <w:bookmarkStart w:id="167" w:name="scaling-model"/>
      <w:r>
        <w:t xml:space="preserve">Scaling model</w:t>
      </w:r>
      <w:bookmarkEnd w:id="167"/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LB["Ingress / LB"] --&gt; API1["api"] &amp; API2["api"] &amp; API3["api (HPA 2–8)"]</w:t>
      </w:r>
      <w:r>
        <w:br/>
      </w:r>
      <w:r>
        <w:rPr>
          <w:rStyle w:val="VerbatimChar"/>
        </w:rPr>
        <w:t xml:space="preserve">    Q[("Redis queue")] --&gt; W1["worker"] &amp; W2["worker (HPA 2–10)"]</w:t>
      </w:r>
      <w:r>
        <w:br/>
      </w:r>
      <w:r>
        <w:rPr>
          <w:rStyle w:val="VerbatimChar"/>
        </w:rPr>
        <w:t xml:space="preserve">    API1 --&gt; Q</w:t>
      </w:r>
      <w:r>
        <w:br/>
      </w:r>
      <w:r>
        <w:rPr>
          <w:rStyle w:val="VerbatimChar"/>
        </w:rPr>
        <w:t xml:space="preserve">    API1 --&gt; PG[("PostgreSQL")]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API:</w:t>
      </w:r>
      <w:r>
        <w:t xml:space="preserve"> </w:t>
      </w:r>
      <w:r>
        <w:t xml:space="preserve">stateless → scale horizontally (HPA on CPU).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Workers:</w:t>
      </w:r>
      <w:r>
        <w:t xml:space="preserve"> </w:t>
      </w:r>
      <w:r>
        <w:t xml:space="preserve">scale on load; CPU HPA today,</w:t>
      </w:r>
      <w:r>
        <w:t xml:space="preserve"> </w:t>
      </w:r>
      <w:r>
        <w:rPr>
          <w:b/>
        </w:rPr>
        <w:t xml:space="preserve">(documented)</w:t>
      </w:r>
      <w:r>
        <w:t xml:space="preserve"> </w:t>
      </w:r>
      <w:r>
        <w:t xml:space="preserve">queue-depth (KEDA) is the correct</w:t>
      </w:r>
      <w:r>
        <w:t xml:space="preserve"> </w:t>
      </w:r>
      <w:r>
        <w:t xml:space="preserve">signal.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Data:</w:t>
      </w:r>
      <w:r>
        <w:t xml:space="preserve"> </w:t>
      </w:r>
      <w:r>
        <w:t xml:space="preserve">PostgreSQL is the primary vertical-scale/replica concern; Qdrant scales separately;</w:t>
      </w:r>
      <w:r>
        <w:t xml:space="preserve"> </w:t>
      </w:r>
      <w:r>
        <w:t xml:space="preserve">Redis is lightweight.</w:t>
      </w:r>
    </w:p>
    <w:p>
      <w:pPr>
        <w:pStyle w:val="Heading2"/>
      </w:pPr>
      <w:bookmarkStart w:id="168" w:name="metrics-red-method"/>
      <w:r>
        <w:t xml:space="preserve">Metrics (RED method)</w:t>
      </w:r>
      <w:bookmarkEnd w:id="168"/>
    </w:p>
    <w:p>
      <w:pPr>
        <w:pStyle w:val="FirstParagraph"/>
      </w:pPr>
      <w:r>
        <w:rPr>
          <w:rStyle w:val="VerbatimChar"/>
        </w:rPr>
        <w:t xml:space="preserve">/metrics</w:t>
      </w:r>
      <w:r>
        <w:t xml:space="preserve"> </w:t>
      </w:r>
      <w:r>
        <w:t xml:space="preserve">exposes per-route request counts, duration sum, and duration count</w:t>
      </w:r>
      <w:r>
        <w:t xml:space="preserve"> </w:t>
      </w:r>
      <w:r>
        <w:t xml:space="preserve">(</w:t>
      </w:r>
      <w:r>
        <w:rPr>
          <w:rStyle w:val="VerbatimChar"/>
        </w:rPr>
        <w:t xml:space="preserve">core/metrics.py</w:t>
      </w:r>
      <w:r>
        <w:t xml:space="preserve">) — Rate, Errors, Duration. Paths are</w:t>
      </w:r>
      <w:r>
        <w:t xml:space="preserve"> </w:t>
      </w:r>
      <w:r>
        <w:rPr>
          <w:b/>
        </w:rPr>
        <w:t xml:space="preserve">templated</w:t>
      </w:r>
      <w:r>
        <w:t xml:space="preserve"> </w:t>
      </w:r>
      <w:r>
        <w:t xml:space="preserve">(</w:t>
      </w:r>
      <w:r>
        <w:rPr>
          <w:rStyle w:val="VerbatimChar"/>
        </w:rPr>
        <w:t xml:space="preserve">/analyses/{id}</w:t>
      </w:r>
      <w:r>
        <w:t xml:space="preserve">) to avoid</w:t>
      </w:r>
      <w:r>
        <w:t xml:space="preserve"> </w:t>
      </w:r>
      <w:r>
        <w:t xml:space="preserve">high-cardinality metric explosion. Grafana dashboard:</w:t>
      </w:r>
      <w:r>
        <w:t xml:space="preserve"> </w:t>
      </w:r>
      <w:r>
        <w:rPr>
          <w:rStyle w:val="VerbatimChar"/>
        </w:rPr>
        <w:t xml:space="preserve">infra/monitoring/grafana-dashboard.json</w:t>
      </w:r>
      <w:r>
        <w:t xml:space="preserve">.</w:t>
      </w:r>
    </w:p>
    <w:p>
      <w:pPr>
        <w:pStyle w:val="Heading2"/>
      </w:pPr>
      <w:bookmarkStart w:id="169" w:name="known-bottlenecks--mitigations"/>
      <w:r>
        <w:t xml:space="preserve">Known bottlenecks &amp; mitigations</w:t>
      </w:r>
      <w:bookmarkEnd w:id="16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Bottleneck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In-memory rate limiter not shared across replicas</w:t>
            </w:r>
          </w:p>
        </w:tc>
        <w:tc>
          <w:p>
            <w:pPr>
              <w:pStyle w:val="Compact"/>
              <w:jc w:val="left"/>
            </w:pPr>
            <w:r>
              <w:t xml:space="preserve">Redis-backed limiter</w:t>
            </w:r>
          </w:p>
        </w:tc>
        <w:tc>
          <w:p>
            <w:pPr>
              <w:pStyle w:val="Compact"/>
              <w:jc w:val="left"/>
            </w:pPr>
            <w:r>
              <w:t xml:space="preserve">Backlog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Ephemeral RAG chunk index rebuilt per chat request</w:t>
            </w:r>
          </w:p>
        </w:tc>
        <w:tc>
          <w:p>
            <w:pPr>
              <w:pStyle w:val="Compact"/>
              <w:jc w:val="left"/>
            </w:pPr>
            <w:r>
              <w:t xml:space="preserve">persist chunks in Qdrant</w:t>
            </w:r>
          </w:p>
        </w:tc>
        <w:tc>
          <w:p>
            <w:pPr>
              <w:pStyle w:val="Compact"/>
              <w:jc w:val="left"/>
            </w:pPr>
            <w:r>
              <w:t xml:space="preserve">Backlog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Worker CPU HPA lags real backlog</w:t>
            </w:r>
          </w:p>
        </w:tc>
        <w:tc>
          <w:p>
            <w:pPr>
              <w:pStyle w:val="Compact"/>
              <w:jc w:val="left"/>
            </w:pPr>
            <w:r>
              <w:t xml:space="preserve">KEDA queue-depth scaling</w:t>
            </w:r>
          </w:p>
        </w:tc>
        <w:tc>
          <w:p>
            <w:pPr>
              <w:pStyle w:val="Compact"/>
              <w:jc w:val="left"/>
            </w:pPr>
            <w:r>
              <w:t xml:space="preserve">Documented in</w:t>
            </w:r>
            <w:r>
              <w:t xml:space="preserve"> </w:t>
            </w:r>
            <w:r>
              <w:rPr>
                <w:rStyle w:val="VerbatimChar"/>
              </w:rPr>
              <w:t xml:space="preserve">hpa.yaml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sentence-transformers memory (~torch)</w:t>
            </w:r>
          </w:p>
        </w:tc>
        <w:tc>
          <w:p>
            <w:pPr>
              <w:pStyle w:val="Compact"/>
              <w:jc w:val="left"/>
            </w:pPr>
            <w:r>
              <w:t xml:space="preserve">worker memory limits raised (1Gi)</w:t>
            </w:r>
          </w:p>
        </w:tc>
        <w:tc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</w:tbl>
    <w:p>
      <w:pPr>
        <w:pStyle w:val="BodyText"/>
      </w:pPr>
      <w:r>
        <w:t xml:space="preserve">See</w:t>
      </w:r>
      <w:r>
        <w:t xml:space="preserve"> </w:t>
      </w:r>
      <w:hyperlink r:id="rId26">
        <w:r>
          <w:rPr>
            <w:rStyle w:val="VerbatimChar"/>
          </w:rPr>
          <w:t xml:space="preserve">docs/planning/05-backlog.md</w:t>
        </w:r>
      </w:hyperlink>
      <w:r>
        <w:t xml:space="preserve">.</w:t>
      </w:r>
    </w:p>
    <w:p>
      <w:pPr>
        <w:pStyle w:val="Heading2"/>
      </w:pPr>
      <w:bookmarkStart w:id="170" w:name="load-testing"/>
      <w:r>
        <w:t xml:space="preserve">Load testing</w:t>
      </w:r>
      <w:bookmarkEnd w:id="170"/>
    </w:p>
    <w:p>
      <w:pPr>
        <w:pStyle w:val="FirstParagraph"/>
      </w:pPr>
      <w:r>
        <w:t xml:space="preserve">Locust scenario models the real hot path (register → paste → poll → browse):</w:t>
      </w:r>
      <w:r>
        <w:t xml:space="preserve"> </w:t>
      </w:r>
      <w:r>
        <w:rPr>
          <w:rStyle w:val="VerbatimChar"/>
        </w:rPr>
        <w:t xml:space="preserve">backend/tests/performance/locustfile.py</w:t>
      </w:r>
      <w:r>
        <w:t xml:space="preserve">.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locust</w:t>
      </w:r>
      <w:r>
        <w:br/>
      </w:r>
      <w:r>
        <w:rPr>
          <w:rStyle w:val="ExtensionTok"/>
        </w:rPr>
        <w:t xml:space="preserve">locust</w:t>
      </w:r>
      <w:r>
        <w:rPr>
          <w:rStyle w:val="NormalTok"/>
        </w:rPr>
        <w:t xml:space="preserve"> -f backend/tests/performance/locustfile.py --host http://localhost:8000</w:t>
      </w:r>
    </w:p>
    <w:p>
      <w:pPr>
        <w:pStyle w:val="Heading2"/>
      </w:pPr>
      <w:bookmarkStart w:id="171" w:name="capacity-planning-inference"/>
      <w:r>
        <w:t xml:space="preserve">Capacity planning (Inference)</w:t>
      </w:r>
      <w:bookmarkEnd w:id="171"/>
    </w:p>
    <w:p>
      <w:pPr>
        <w:pStyle w:val="FirstParagraph"/>
      </w:pPr>
      <w:r>
        <w:t xml:space="preserve">Rough guidance, not measured: API pods are CPU-light (100m request); worker pods are the heavy path</w:t>
      </w:r>
      <w:r>
        <w:t xml:space="preserve"> </w:t>
      </w:r>
      <w:r>
        <w:t xml:space="preserve">(AI + embeddings, 512Mi–1Gi). Cost scales primarily with OpenAI token usage, which the dedup + cache</w:t>
      </w:r>
      <w:r>
        <w:t xml:space="preserve"> </w:t>
      </w:r>
      <w:r>
        <w:t xml:space="preserve">levers directly reduce.</w:t>
      </w:r>
    </w:p>
    <w:p>
      <w:pPr>
        <w:pStyle w:val="Heading2"/>
      </w:pPr>
      <w:bookmarkStart w:id="172" w:name="best-practices--common-pitfalls-3"/>
      <w:r>
        <w:t xml:space="preserve">Best practices / common pitfalls</w:t>
      </w:r>
      <w:bookmarkEnd w:id="172"/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Do</w:t>
      </w:r>
      <w:r>
        <w:t xml:space="preserve"> </w:t>
      </w:r>
      <w:r>
        <w:t xml:space="preserve">watch queue depth, not just CPU, for worker scaling.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Pitfall:</w:t>
      </w:r>
      <w:r>
        <w:t xml:space="preserve"> </w:t>
      </w:r>
      <w:r>
        <w:t xml:space="preserve">un-templated metric labels (UUIDs) cause cardinality blowups — avoided here.</w:t>
      </w:r>
    </w:p>
    <w:p>
      <w:pPr>
        <w:pStyle w:val="Heading2"/>
      </w:pPr>
      <w:bookmarkStart w:id="173" w:name="interview-notes-9"/>
      <w:r>
        <w:t xml:space="preserve">Interview notes</w:t>
      </w:r>
      <w:bookmarkEnd w:id="173"/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How do you keep the API fast under AI load?</w:t>
      </w:r>
      <w:r>
        <w:t xml:space="preserve"> </w:t>
      </w:r>
      <w:r>
        <w:t xml:space="preserve">AI is async behind</w:t>
      </w:r>
      <w:r>
        <w:t xml:space="preserve"> </w:t>
      </w:r>
      <w:r>
        <w:rPr>
          <w:rStyle w:val="VerbatimChar"/>
        </w:rPr>
        <w:t xml:space="preserve">202</w:t>
      </w:r>
      <w:r>
        <w:t xml:space="preserve">; the API never blocks on</w:t>
      </w:r>
      <w:r>
        <w:t xml:space="preserve"> </w:t>
      </w:r>
      <w:r>
        <w:t xml:space="preserve">the model. Follow-up: "what if the queue backs up?" → autoscale workers on queue depth; users see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longer but the API stays responsive.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Biggest cost lever?</w:t>
      </w:r>
      <w:r>
        <w:t xml:space="preserve"> </w:t>
      </w:r>
      <w:r>
        <w:t xml:space="preserve">Grouping before the LLM + per-fingerprint cache.</w:t>
      </w:r>
    </w:p>
    <w:p>
      <w:pPr>
        <w:pStyle w:val="SourceCode"/>
      </w:pPr>
      <w:r>
        <w:rPr>
          <w:rStyle w:val="VerbatimChar"/>
        </w:rPr>
        <w:t xml:space="preserve">&lt;w:p&gt;&lt;w:r&gt;&lt;w:br w:type="page"/&gt;&lt;/w:r&gt;&lt;/w:p&gt;</w:t>
      </w:r>
    </w:p>
    <w:p>
      <w:pPr>
        <w:pStyle w:val="Heading1"/>
      </w:pPr>
      <w:bookmarkStart w:id="174" w:name="X8fd12e5893b275bf7c913d3c0ae9745a4de6417"/>
      <w:r>
        <w:t xml:space="preserve">11 — Testing</w:t>
      </w:r>
      <w:bookmarkEnd w:id="174"/>
    </w:p>
    <w:p>
      <w:pPr>
        <w:pStyle w:val="Heading2"/>
      </w:pPr>
      <w:bookmarkStart w:id="175" w:name="overview-10"/>
      <w:r>
        <w:t xml:space="preserve">Overview</w:t>
      </w:r>
      <w:bookmarkEnd w:id="175"/>
    </w:p>
    <w:p>
      <w:pPr>
        <w:pStyle w:val="FirstParagraph"/>
      </w:pPr>
      <w:r>
        <w:t xml:space="preserve">99 backend tests run</w:t>
      </w:r>
      <w:r>
        <w:t xml:space="preserve"> </w:t>
      </w:r>
      <w:r>
        <w:rPr>
          <w:b/>
        </w:rPr>
        <w:t xml:space="preserve">fully offline</w:t>
      </w:r>
      <w:r>
        <w:t xml:space="preserve"> </w:t>
      </w:r>
      <w:r>
        <w:t xml:space="preserve">in ~30s — no OpenAI calls, no Docker, no external services —</w:t>
      </w:r>
      <w:r>
        <w:t xml:space="preserve"> </w:t>
      </w:r>
      <w:r>
        <w:t xml:space="preserve">because every dependency has a deterministic fake. This is the project's core testing strategy.</w:t>
      </w:r>
    </w:p>
    <w:p>
      <w:pPr>
        <w:pStyle w:val="Heading2"/>
      </w:pPr>
      <w:bookmarkStart w:id="176" w:name="how-offline-testing-works"/>
      <w:r>
        <w:t xml:space="preserve">How offline testing works</w:t>
      </w:r>
      <w:bookmarkEnd w:id="176"/>
    </w:p>
    <w:p>
      <w:pPr>
        <w:pStyle w:val="FirstParagraph"/>
      </w:pPr>
      <w:r>
        <w:rPr>
          <w:rStyle w:val="VerbatimChar"/>
        </w:rPr>
        <w:t xml:space="preserve">backend/tests/conftest.py</w:t>
      </w:r>
      <w:r>
        <w:t xml:space="preserve"> </w:t>
      </w:r>
      <w:r>
        <w:t xml:space="preserve">wires the fakes: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Database:</w:t>
      </w:r>
      <w:r>
        <w:t xml:space="preserve"> </w:t>
      </w:r>
      <w:r>
        <w:t xml:space="preserve">SQLite (aiosqlite), fresh file per test; tables via</w:t>
      </w:r>
      <w:r>
        <w:t xml:space="preserve"> </w:t>
      </w:r>
      <w:r>
        <w:rPr>
          <w:rStyle w:val="VerbatimChar"/>
        </w:rPr>
        <w:t xml:space="preserve">create_all</w:t>
      </w:r>
      <w:r>
        <w:t xml:space="preserve">.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Task queue:</w:t>
      </w:r>
      <w:r>
        <w:t xml:space="preserve"> </w:t>
      </w:r>
      <w:r>
        <w:rPr>
          <w:rStyle w:val="VerbatimChar"/>
        </w:rPr>
        <w:t xml:space="preserve">InlineTaskQueue</w:t>
      </w:r>
      <w:r>
        <w:t xml:space="preserve"> </w:t>
      </w:r>
      <w:r>
        <w:t xml:space="preserve">runs the real pipeline in-process (no Celery/Redis).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Embeddings/vectors:</w:t>
      </w:r>
      <w:r>
        <w:t xml:space="preserve"> </w:t>
      </w:r>
      <w:r>
        <w:rPr>
          <w:rStyle w:val="VerbatimChar"/>
        </w:rPr>
        <w:t xml:space="preserve">HashingEmbedder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InMemoryVectorStore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app.state</w:t>
      </w:r>
      <w:r>
        <w:t xml:space="preserve">.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LLM:</w:t>
      </w:r>
      <w:r>
        <w:t xml:space="preserve"> </w:t>
      </w:r>
      <w:r>
        <w:t xml:space="preserve">tests inject</w:t>
      </w:r>
      <w:r>
        <w:t xml:space="preserve"> </w:t>
      </w:r>
      <w:r>
        <w:rPr>
          <w:rStyle w:val="VerbatimChar"/>
        </w:rPr>
        <w:t xml:space="preserve">MockLLMProvider</w:t>
      </w:r>
      <w:r>
        <w:t xml:space="preserve"> </w:t>
      </w:r>
      <w:r>
        <w:t xml:space="preserve">where AI behavior is exercised.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Isolation:</w:t>
      </w:r>
      <w:r>
        <w:t xml:space="preserve"> </w:t>
      </w:r>
      <w:r>
        <w:t xml:space="preserve">per-test settings-cache clear, tmp upload dir, rate-limit reset.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T["pytest"] --&gt; APP["create_app()"]</w:t>
      </w:r>
      <w:r>
        <w:br/>
      </w:r>
      <w:r>
        <w:rPr>
          <w:rStyle w:val="VerbatimChar"/>
        </w:rPr>
        <w:t xml:space="preserve">    APP --&gt; SQLITE[("SQLite")]</w:t>
      </w:r>
      <w:r>
        <w:br/>
      </w:r>
      <w:r>
        <w:rPr>
          <w:rStyle w:val="VerbatimChar"/>
        </w:rPr>
        <w:t xml:space="preserve">    APP --&gt; INLINE["InlineTaskQueue"]</w:t>
      </w:r>
      <w:r>
        <w:br/>
      </w:r>
      <w:r>
        <w:rPr>
          <w:rStyle w:val="VerbatimChar"/>
        </w:rPr>
        <w:t xml:space="preserve">    APP --&gt; HASH["HashingEmbedder + InMemoryVectorStore"]</w:t>
      </w:r>
      <w:r>
        <w:br/>
      </w:r>
      <w:r>
        <w:rPr>
          <w:rStyle w:val="VerbatimChar"/>
        </w:rPr>
        <w:t xml:space="preserve">    T -.inject.-&gt; MOCK["MockLLMProvider"]</w:t>
      </w:r>
    </w:p>
    <w:p>
      <w:pPr>
        <w:pStyle w:val="Heading2"/>
      </w:pPr>
      <w:bookmarkStart w:id="177" w:name="test-inventory-by-area"/>
      <w:r>
        <w:t xml:space="preserve">Test inventory (by area)</w:t>
      </w:r>
      <w:bookmarkEnd w:id="17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Covers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tests/unit/test_config.py</w:t>
            </w:r>
          </w:p>
        </w:tc>
        <w:tc>
          <w:p>
            <w:pPr>
              <w:pStyle w:val="Compact"/>
              <w:jc w:val="left"/>
            </w:pPr>
            <w:r>
              <w:t xml:space="preserve">defaults, env override, prod-secret validator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Health/metrics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tests/unit/test_health.py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test_metrics.py</w:t>
            </w:r>
          </w:p>
        </w:tc>
        <w:tc>
          <w:p>
            <w:pPr>
              <w:pStyle w:val="Compact"/>
              <w:jc w:val="left"/>
            </w:pPr>
            <w:r>
              <w:t xml:space="preserve">probes,</w:t>
            </w:r>
            <w:r>
              <w:t xml:space="preserve"> </w:t>
            </w:r>
            <w:r>
              <w:rPr>
                <w:rStyle w:val="VerbatimChar"/>
              </w:rPr>
              <w:t xml:space="preserve">/metrics</w:t>
            </w:r>
            <w:r>
              <w:t xml:space="preserve">, path templating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tests/unit/test_security.py</w:t>
            </w:r>
          </w:p>
        </w:tc>
        <w:tc>
          <w:p>
            <w:pPr>
              <w:pStyle w:val="Compact"/>
              <w:jc w:val="left"/>
            </w:pPr>
            <w:r>
              <w:t xml:space="preserve">hashing, token expiry/tamper/type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Parsing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tests/unit/test_parsing.py</w:t>
            </w:r>
          </w:p>
        </w:tc>
        <w:tc>
          <w:p>
            <w:pPr>
              <w:pStyle w:val="Compact"/>
              <w:jc w:val="left"/>
            </w:pPr>
            <w:r>
              <w:t xml:space="preserve">4 parsers + detector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Fingerprint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tests/unit/test_fingerprint.py</w:t>
            </w:r>
          </w:p>
        </w:tc>
        <w:tc>
          <w:p>
            <w:pPr>
              <w:pStyle w:val="Compact"/>
              <w:jc w:val="left"/>
            </w:pPr>
            <w:r>
              <w:t xml:space="preserve">stability, determinism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Injection guards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tests/unit/test_injection_guards.py</w:t>
            </w:r>
          </w:p>
        </w:tc>
        <w:tc>
          <w:p>
            <w:pPr>
              <w:pStyle w:val="Compact"/>
              <w:jc w:val="left"/>
            </w:pPr>
            <w:r>
              <w:t xml:space="preserve">fence/scrub/allow-list, destructive-command rejection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Commands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tests/unit/test_commands.py</w:t>
            </w:r>
          </w:p>
        </w:tc>
        <w:tc>
          <w:p>
            <w:pPr>
              <w:pStyle w:val="Compact"/>
              <w:jc w:val="left"/>
            </w:pPr>
            <w:r>
              <w:t xml:space="preserve">catalog read-only guard, param injection rejection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Embeddings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tests/unit/test_embeddings.py</w:t>
            </w:r>
          </w:p>
        </w:tc>
        <w:tc>
          <w:p>
            <w:pPr>
              <w:pStyle w:val="Compact"/>
              <w:jc w:val="left"/>
            </w:pPr>
            <w:r>
              <w:t xml:space="preserve">normalization, store isolation/order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tests/unit/test_rag.py</w:t>
            </w:r>
          </w:p>
        </w:tc>
        <w:tc>
          <w:p>
            <w:pPr>
              <w:pStyle w:val="Compact"/>
              <w:jc w:val="left"/>
            </w:pPr>
            <w:r>
              <w:t xml:space="preserve">chunk coverage/cap, retrieval hit/miss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tests/unit/test_agents.py</w:t>
            </w:r>
          </w:p>
        </w:tc>
        <w:tc>
          <w:p>
            <w:pPr>
              <w:pStyle w:val="Compact"/>
              <w:jc w:val="left"/>
            </w:pPr>
            <w:r>
              <w:t xml:space="preserve">roles, budgets, verifier logic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 flow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tests/integration/test_auth_flow.py</w:t>
            </w:r>
          </w:p>
        </w:tc>
        <w:tc>
          <w:p>
            <w:pPr>
              <w:pStyle w:val="Compact"/>
              <w:jc w:val="left"/>
            </w:pPr>
            <w:r>
              <w:t xml:space="preserve">register→login→me, refresh, 401/429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Ingestion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tests/integration/test_ingestion_flow.py</w:t>
            </w:r>
          </w:p>
        </w:tc>
        <w:tc>
          <w:p>
            <w:pPr>
              <w:pStyle w:val="Compact"/>
              <w:jc w:val="left"/>
            </w:pPr>
            <w:r>
              <w:t xml:space="preserve">paste/upload→poll→groups, isolation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flow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tests/integration/test_ai_flow.py</w:t>
            </w:r>
          </w:p>
        </w:tc>
        <w:tc>
          <w:p>
            <w:pPr>
              <w:pStyle w:val="Compact"/>
              <w:jc w:val="left"/>
            </w:pPr>
            <w:r>
              <w:t xml:space="preserve">brief example contract, cache, degradation, injection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Similarity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tests/integration/test_similarity_flow.py</w:t>
            </w:r>
          </w:p>
        </w:tc>
        <w:tc>
          <w:p>
            <w:pPr>
              <w:pStyle w:val="Compact"/>
              <w:jc w:val="left"/>
            </w:pPr>
            <w:r>
              <w:t xml:space="preserve">cross-analysis + cross-user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tests/integration/test_chat_flow.py</w:t>
            </w:r>
          </w:p>
        </w:tc>
        <w:tc>
          <w:p>
            <w:pPr>
              <w:pStyle w:val="Compact"/>
              <w:jc w:val="left"/>
            </w:pPr>
            <w:r>
              <w:t xml:space="preserve">SSE grounding, refusal-without-call, 503, isolation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Reports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tests/integration/test_report_flow.py</w:t>
            </w:r>
          </w:p>
        </w:tc>
        <w:tc>
          <w:p>
            <w:pPr>
              <w:pStyle w:val="Compact"/>
              <w:jc w:val="left"/>
            </w:pPr>
            <w:r>
              <w:t xml:space="preserve">generate/idempotent, download, commands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Investigation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tests/integration/test_investigation_flow.py</w:t>
            </w:r>
          </w:p>
        </w:tc>
        <w:tc>
          <w:p>
            <w:pPr>
              <w:pStyle w:val="Compact"/>
              <w:jc w:val="left"/>
            </w:pPr>
            <w:r>
              <w:t xml:space="preserve">timeline order, verified conclusion, isolation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tests/performance/locustfile.py</w:t>
            </w:r>
          </w:p>
        </w:tc>
        <w:tc>
          <w:p>
            <w:pPr>
              <w:pStyle w:val="Compact"/>
              <w:jc w:val="left"/>
            </w:pPr>
            <w:r>
              <w:t xml:space="preserve">load scenario (run separately)</w:t>
            </w:r>
          </w:p>
        </w:tc>
      </w:tr>
    </w:tbl>
    <w:p>
      <w:pPr>
        <w:pStyle w:val="Heading2"/>
      </w:pPr>
      <w:bookmarkStart w:id="178" w:name="running"/>
      <w:r>
        <w:t xml:space="preserve">Running</w:t>
      </w:r>
      <w:bookmarkEnd w:id="178"/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                # all, ~30s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--cov=app --cov-report=term-missing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tests/unit/test_rag.py -q     # one file</w:t>
      </w:r>
    </w:p>
    <w:p>
      <w:pPr>
        <w:pStyle w:val="FirstParagraph"/>
      </w:pPr>
      <w:r>
        <w:t xml:space="preserve">CI enforces</w:t>
      </w:r>
      <w:r>
        <w:t xml:space="preserve"> </w:t>
      </w:r>
      <w:r>
        <w:rPr>
          <w:rStyle w:val="VerbatimChar"/>
        </w:rPr>
        <w:t xml:space="preserve">--cov-fail-under=70</w:t>
      </w:r>
      <w:r>
        <w:t xml:space="preserve"> </w:t>
      </w:r>
      <w:r>
        <w:t xml:space="preserve">plus ruff/black/mypy, and a frontend typecheck+build job</w:t>
      </w:r>
      <w:r>
        <w:t xml:space="preserve"> </w:t>
      </w:r>
      <w:r>
        <w:t xml:space="preserve">(</w:t>
      </w:r>
      <w:r>
        <w:rPr>
          <w:rStyle w:val="VerbatimChar"/>
        </w:rPr>
        <w:t xml:space="preserve">.github/workflows/ci.yml</w:t>
      </w:r>
      <w:r>
        <w:t xml:space="preserve">).</w:t>
      </w:r>
    </w:p>
    <w:p>
      <w:pPr>
        <w:pStyle w:val="Heading2"/>
      </w:pPr>
      <w:bookmarkStart w:id="179" w:name="real-bugs-caught-by-tests"/>
      <w:r>
        <w:t xml:space="preserve">Real bugs caught by tests</w:t>
      </w:r>
      <w:bookmarkEnd w:id="179"/>
    </w:p>
    <w:p>
      <w:pPr>
        <w:numPr>
          <w:ilvl w:val="0"/>
          <w:numId w:val="1032"/>
        </w:numPr>
        <w:pStyle w:val="Compact"/>
      </w:pPr>
      <w:r>
        <w:t xml:space="preserve">Commit-before-enqueue race (worker found no rows).</w:t>
      </w:r>
    </w:p>
    <w:p>
      <w:pPr>
        <w:numPr>
          <w:ilvl w:val="0"/>
          <w:numId w:val="1032"/>
        </w:numPr>
        <w:pStyle w:val="Compact"/>
      </w:pPr>
      <w:r>
        <w:t xml:space="preserve">Chunker variable shadowing + tail-coverage gap on huge files.</w:t>
      </w:r>
    </w:p>
    <w:p>
      <w:pPr>
        <w:numPr>
          <w:ilvl w:val="0"/>
          <w:numId w:val="1032"/>
        </w:numPr>
        <w:pStyle w:val="Compact"/>
      </w:pPr>
      <w:r>
        <w:t xml:space="preserve">Retrieval under-recall (bag-of-words cosine drowned rare terms) → lexical-first fix.</w:t>
      </w:r>
    </w:p>
    <w:p>
      <w:pPr>
        <w:pStyle w:val="Heading2"/>
      </w:pPr>
      <w:bookmarkStart w:id="180" w:name="best-practices--common-pitfalls-4"/>
      <w:r>
        <w:t xml:space="preserve">Best practices / common pitfalls</w:t>
      </w:r>
      <w:bookmarkEnd w:id="180"/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Do</w:t>
      </w:r>
      <w:r>
        <w:t xml:space="preserve"> </w:t>
      </w:r>
      <w:r>
        <w:t xml:space="preserve">assert the</w:t>
      </w:r>
      <w:r>
        <w:t xml:space="preserve"> </w:t>
      </w:r>
      <w:r>
        <w:rPr>
          <w:i/>
        </w:rPr>
        <w:t xml:space="preserve">contract</w:t>
      </w:r>
      <w:r>
        <w:t xml:space="preserve"> </w:t>
      </w:r>
      <w:r>
        <w:t xml:space="preserve">(status, fields), not implementation details.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Do</w:t>
      </w:r>
      <w:r>
        <w:t xml:space="preserve"> </w:t>
      </w:r>
      <w:r>
        <w:t xml:space="preserve">keep fakes in lockstep with real impls (same interface).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Pitfall:</w:t>
      </w:r>
      <w:r>
        <w:t xml:space="preserve"> </w:t>
      </w:r>
      <w:r>
        <w:t xml:space="preserve">SQLite ≠ PostgreSQL for some behaviors — Postgres-specific paths need a real-DB</w:t>
      </w:r>
      <w:r>
        <w:t xml:space="preserve"> </w:t>
      </w:r>
      <w:r>
        <w:t xml:space="preserve">integration job (backlog).</w:t>
      </w:r>
    </w:p>
    <w:p>
      <w:pPr>
        <w:pStyle w:val="Heading2"/>
      </w:pPr>
      <w:bookmarkStart w:id="181" w:name="interview-notes-10"/>
      <w:r>
        <w:t xml:space="preserve">Interview notes</w:t>
      </w:r>
      <w:bookmarkEnd w:id="181"/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How do you test an AI system deterministically?</w:t>
      </w:r>
      <w:r>
        <w:t xml:space="preserve"> </w:t>
      </w:r>
      <w:r>
        <w:t xml:space="preserve">Interfaces + fakes; the mock exercises the</w:t>
      </w:r>
      <w:r>
        <w:t xml:space="preserve"> </w:t>
      </w:r>
      <w:r>
        <w:rPr>
          <w:i/>
        </w:rPr>
        <w:t xml:space="preserve">plumbing</w:t>
      </w:r>
      <w:r>
        <w:t xml:space="preserve">, real quality depends on the live model. Follow-up: "how do you catch prompt</w:t>
      </w:r>
      <w:r>
        <w:t xml:space="preserve"> </w:t>
      </w:r>
      <w:r>
        <w:t xml:space="preserve">regressions?" → an eval harness on seeded incidents (backlog,</w:t>
      </w:r>
      <w:r>
        <w:t xml:space="preserve"> </w:t>
      </w:r>
      <w:hyperlink r:id="rId182">
        <w:r>
          <w:rPr>
            <w:rStyle w:val="Hyperlink"/>
          </w:rPr>
          <w:t xml:space="preserve">16</w:t>
        </w:r>
      </w:hyperlink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&lt;w:p&gt;&lt;w:r&gt;&lt;w:br w:type="page"/&gt;&lt;/w:r&gt;&lt;/w:p&gt;</w:t>
      </w:r>
    </w:p>
    <w:p>
      <w:pPr>
        <w:pStyle w:val="Heading1"/>
      </w:pPr>
      <w:bookmarkStart w:id="183" w:name="Xf9069774c8a5ca9be9d6da6523c45c1a1f45885"/>
      <w:r>
        <w:t xml:space="preserve">12 — Operations Runbook</w:t>
      </w:r>
      <w:bookmarkEnd w:id="183"/>
    </w:p>
    <w:p>
      <w:pPr>
        <w:pStyle w:val="Heading2"/>
      </w:pPr>
      <w:bookmarkStart w:id="184" w:name="overview-11"/>
      <w:r>
        <w:t xml:space="preserve">Overview</w:t>
      </w:r>
      <w:bookmarkEnd w:id="184"/>
    </w:p>
    <w:p>
      <w:pPr>
        <w:pStyle w:val="FirstParagraph"/>
      </w:pPr>
      <w:r>
        <w:t xml:space="preserve">Day-2 operations for on-call engineers: health, deploy, migrations, scaling, backups, and incident</w:t>
      </w:r>
      <w:r>
        <w:t xml:space="preserve"> </w:t>
      </w:r>
      <w:r>
        <w:t xml:space="preserve">response. Pairs with</w:t>
      </w:r>
      <w:r>
        <w:t xml:space="preserve"> </w:t>
      </w:r>
      <w:hyperlink r:id="rId80">
        <w:r>
          <w:rPr>
            <w:rStyle w:val="Hyperlink"/>
          </w:rPr>
          <w:t xml:space="preserve">13 Troubleshooting</w:t>
        </w:r>
      </w:hyperlink>
      <w:r>
        <w:t xml:space="preserve">.</w:t>
      </w:r>
    </w:p>
    <w:p>
      <w:pPr>
        <w:pStyle w:val="Heading2"/>
      </w:pPr>
      <w:bookmarkStart w:id="185" w:name="health--readiness"/>
      <w:r>
        <w:t xml:space="preserve">Health &amp; readiness</w:t>
      </w:r>
      <w:bookmarkEnd w:id="18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On failure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Liveness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/api/v1/health</w:t>
            </w:r>
          </w:p>
        </w:tc>
        <w:tc>
          <w:p>
            <w:pPr>
              <w:pStyle w:val="Compact"/>
              <w:jc w:val="left"/>
            </w:pPr>
            <w:r>
              <w:t xml:space="preserve">process up</w:t>
            </w:r>
          </w:p>
        </w:tc>
        <w:tc>
          <w:p>
            <w:pPr>
              <w:pStyle w:val="Compact"/>
              <w:jc w:val="left"/>
            </w:pPr>
            <w:r>
              <w:t xml:space="preserve">K8s restarts the pod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Readiness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/api/v1/health/ready</w:t>
            </w:r>
          </w:p>
        </w:tc>
        <w:tc>
          <w:p>
            <w:pPr>
              <w:pStyle w:val="Compact"/>
              <w:jc w:val="left"/>
            </w:pPr>
            <w:r>
              <w:t xml:space="preserve">DB + vector store reachable</w:t>
            </w:r>
          </w:p>
        </w:tc>
        <w:tc>
          <w:p>
            <w:pPr>
              <w:pStyle w:val="Compact"/>
              <w:jc w:val="left"/>
            </w:pPr>
            <w:r>
              <w:t xml:space="preserve">K8s stops routing (no restart)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Metrics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/metrics</w:t>
            </w:r>
          </w:p>
        </w:tc>
        <w:tc>
          <w:p>
            <w:pPr>
              <w:pStyle w:val="Compact"/>
              <w:jc w:val="left"/>
            </w:pPr>
            <w:r>
              <w:t xml:space="preserve">Prometheus scrape</w:t>
            </w:r>
          </w:p>
        </w:tc>
        <w:tc>
          <w:p>
            <w:pPr>
              <w:pStyle w:val="Compact"/>
              <w:jc w:val="left"/>
            </w:pPr>
            <w:r>
              <w:t xml:space="preserve">investigate scrape config</w:t>
            </w:r>
          </w:p>
        </w:tc>
      </w:tr>
    </w:tbl>
    <w:p>
      <w:pPr>
        <w:pStyle w:val="BodyText"/>
      </w:pPr>
      <w:r>
        <w:t xml:space="preserve">Readiness body:</w:t>
      </w:r>
      <w:r>
        <w:t xml:space="preserve"> </w:t>
      </w:r>
      <w:r>
        <w:rPr>
          <w:rStyle w:val="VerbatimChar"/>
        </w:rPr>
        <w:t xml:space="preserve">{"status":"ready|degraded","checks":{"app":true,"database":true,"vector_store":true}}</w:t>
      </w:r>
      <w:r>
        <w:t xml:space="preserve">.</w:t>
      </w:r>
    </w:p>
    <w:p>
      <w:pPr>
        <w:pStyle w:val="Heading2"/>
      </w:pPr>
      <w:bookmarkStart w:id="186" w:name="routine-operations"/>
      <w:r>
        <w:t xml:space="preserve">Routine operations</w:t>
      </w:r>
      <w:bookmarkEnd w:id="186"/>
    </w:p>
    <w:p>
      <w:pPr>
        <w:pStyle w:val="FirstParagraph"/>
      </w:pPr>
      <w:r>
        <w:rPr>
          <w:b/>
        </w:rPr>
        <w:t xml:space="preserve">Deploy (compose):</w:t>
      </w:r>
      <w:r>
        <w:t xml:space="preserve"> </w:t>
      </w:r>
      <w:r>
        <w:rPr>
          <w:rStyle w:val="VerbatimChar"/>
        </w:rPr>
        <w:t xml:space="preserve">docker compose up --build -d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docker compose exec api alembic upgrade head</w:t>
      </w:r>
      <w:r>
        <w:t xml:space="preserve">.</w:t>
      </w:r>
      <w:r>
        <w:t xml:space="preserve"> </w:t>
      </w:r>
      <w:r>
        <w:rPr>
          <w:b/>
        </w:rPr>
        <w:t xml:space="preserve">Deploy (k8s):</w:t>
      </w:r>
      <w:r>
        <w:t xml:space="preserve"> </w:t>
      </w:r>
      <w:r>
        <w:t xml:space="preserve">build+load images →</w:t>
      </w:r>
      <w:r>
        <w:t xml:space="preserve"> </w:t>
      </w:r>
      <w:r>
        <w:rPr>
          <w:rStyle w:val="VerbatimChar"/>
        </w:rPr>
        <w:t xml:space="preserve">kubectl apply -f infra/k8s/…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kubectl -n log-analyzer exec deploy/api -- alembic upgrade head</w:t>
      </w:r>
      <w:r>
        <w:t xml:space="preserve">.</w:t>
      </w:r>
      <w:r>
        <w:t xml:space="preserve"> </w:t>
      </w:r>
      <w:r>
        <w:rPr>
          <w:b/>
        </w:rPr>
        <w:t xml:space="preserve">Rollback:</w:t>
      </w:r>
      <w:r>
        <w:t xml:space="preserve"> </w:t>
      </w:r>
      <w:r>
        <w:t xml:space="preserve">redeploy previous image tag; DB</w:t>
      </w:r>
      <w:r>
        <w:t xml:space="preserve"> </w:t>
      </w:r>
      <w:r>
        <w:rPr>
          <w:rStyle w:val="VerbatimChar"/>
        </w:rPr>
        <w:t xml:space="preserve">alembic downgrade -1</w:t>
      </w:r>
      <w:r>
        <w:t xml:space="preserve"> </w:t>
      </w:r>
      <w:r>
        <w:t xml:space="preserve">only if the release added a</w:t>
      </w:r>
      <w:r>
        <w:t xml:space="preserve"> </w:t>
      </w:r>
      <w:r>
        <w:t xml:space="preserve">migration (verify it's reversible first).</w:t>
      </w:r>
    </w:p>
    <w:p>
      <w:pPr>
        <w:pStyle w:val="Heading2"/>
      </w:pPr>
      <w:bookmarkStart w:id="187" w:name="scaling"/>
      <w:r>
        <w:t xml:space="preserve">Scaling</w:t>
      </w:r>
      <w:bookmarkEnd w:id="187"/>
    </w:p>
    <w:p>
      <w:pPr>
        <w:numPr>
          <w:ilvl w:val="0"/>
          <w:numId w:val="1035"/>
        </w:numPr>
        <w:pStyle w:val="Compact"/>
      </w:pPr>
      <w:r>
        <w:t xml:space="preserve">API/worker autoscale via HPA. Manual:</w:t>
      </w:r>
      <w:r>
        <w:t xml:space="preserve"> </w:t>
      </w:r>
      <w:r>
        <w:rPr>
          <w:rStyle w:val="VerbatimChar"/>
        </w:rPr>
        <w:t xml:space="preserve">kubectl -n log-analyzer scale deploy/worker --replicas=N</w:t>
      </w:r>
      <w:r>
        <w:t xml:space="preserve">.</w:t>
      </w:r>
    </w:p>
    <w:p>
      <w:pPr>
        <w:numPr>
          <w:ilvl w:val="0"/>
          <w:numId w:val="1035"/>
        </w:numPr>
        <w:pStyle w:val="Compact"/>
      </w:pPr>
      <w:r>
        <w:t xml:space="preserve">If analyses back up, scale</w:t>
      </w:r>
      <w:r>
        <w:t xml:space="preserve"> </w:t>
      </w:r>
      <w:r>
        <w:rPr>
          <w:b/>
        </w:rPr>
        <w:t xml:space="preserve">workers</w:t>
      </w:r>
      <w:r>
        <w:t xml:space="preserve"> </w:t>
      </w:r>
      <w:r>
        <w:t xml:space="preserve">first (they do the heavy AI/embedding work).</w:t>
      </w:r>
    </w:p>
    <w:p>
      <w:pPr>
        <w:pStyle w:val="Heading2"/>
      </w:pPr>
      <w:bookmarkStart w:id="188" w:name="monitoring--alerts"/>
      <w:r>
        <w:t xml:space="preserve">Monitoring &amp; alerts</w:t>
      </w:r>
      <w:bookmarkEnd w:id="188"/>
    </w:p>
    <w:p>
      <w:pPr>
        <w:pStyle w:val="FirstParagraph"/>
      </w:pPr>
      <w:r>
        <w:t xml:space="preserve">Prometheus rules (</w:t>
      </w:r>
      <w:r>
        <w:rPr>
          <w:rStyle w:val="VerbatimChar"/>
        </w:rPr>
        <w:t xml:space="preserve">infra/monitoring/alerts.yml</w:t>
      </w:r>
      <w:r>
        <w:t xml:space="preserve">):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HighErrorRate</w:t>
      </w:r>
      <w:r>
        <w:t xml:space="preserve"> </w:t>
      </w:r>
      <w:r>
        <w:t xml:space="preserve">— 5xx ratio &gt; 5% for 5m (critical)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SlowRequests</w:t>
      </w:r>
      <w:r>
        <w:t xml:space="preserve"> </w:t>
      </w:r>
      <w:r>
        <w:t xml:space="preserve">— avg latency &gt; 300ms for 10m (warning)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ApiDown</w:t>
      </w:r>
      <w:r>
        <w:t xml:space="preserve"> </w:t>
      </w:r>
      <w:r>
        <w:t xml:space="preserve">— target down 1m (critical)</w:t>
      </w:r>
    </w:p>
    <w:p>
      <w:pPr>
        <w:pStyle w:val="FirstParagraph"/>
      </w:pPr>
      <w:r>
        <w:t xml:space="preserve">Grafana dashboard shows request rate by path, 5xx ratio, latency, totals.</w:t>
      </w:r>
    </w:p>
    <w:p>
      <w:pPr>
        <w:pStyle w:val="Heading2"/>
      </w:pPr>
      <w:bookmarkStart w:id="189" w:name="backups-inference--production-checklist"/>
      <w:r>
        <w:t xml:space="preserve">Backups (Inference / production checklist)</w:t>
      </w:r>
      <w:bookmarkEnd w:id="189"/>
    </w:p>
    <w:p>
      <w:pPr>
        <w:pStyle w:val="FirstParagraph"/>
      </w:pPr>
      <w:r>
        <w:t xml:space="preserve">Not automated in-repo. For production: managed PostgreSQL with PITR backups; Qdrant snapshots; the</w:t>
      </w:r>
      <w:r>
        <w:t xml:space="preserve"> </w:t>
      </w:r>
      <w:r>
        <w:t xml:space="preserve">uploads volume is regenerable-from-source but back it up if raw logs must be retained.</w:t>
      </w:r>
    </w:p>
    <w:p>
      <w:pPr>
        <w:pStyle w:val="Heading2"/>
      </w:pPr>
      <w:bookmarkStart w:id="190" w:name="common-operational-tasks"/>
      <w:r>
        <w:t xml:space="preserve">Common operational tasks</w:t>
      </w:r>
      <w:bookmarkEnd w:id="19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Command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Tail worker logs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compose logs -f worker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kubectl logs -f deploy/worker -n log-analyzer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Inspect queue</w:t>
            </w:r>
          </w:p>
        </w:tc>
        <w:tc>
          <w:p>
            <w:pPr>
              <w:pStyle w:val="Compact"/>
              <w:jc w:val="left"/>
            </w:pPr>
            <w:r>
              <w:t xml:space="preserve">check Redis list length (broker); (Inference) add Flower for Celery visibility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Re-run a failed analysis</w:t>
            </w:r>
          </w:p>
        </w:tc>
        <w:tc>
          <w:p>
            <w:pPr>
              <w:pStyle w:val="Compact"/>
              <w:jc w:val="left"/>
            </w:pPr>
            <w:r>
              <w:t xml:space="preserve">re-upload the file (analyses are immutable; idempotent by content hash)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Regenerate a report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/analyses/{id}/report</w:t>
            </w:r>
            <w:r>
              <w:t xml:space="preserve"> </w:t>
            </w:r>
            <w:r>
              <w:t xml:space="preserve">(idempotent)</w:t>
            </w:r>
          </w:p>
        </w:tc>
      </w:tr>
    </w:tbl>
    <w:p>
      <w:pPr>
        <w:pStyle w:val="Heading2"/>
      </w:pPr>
      <w:bookmarkStart w:id="191" w:name="incident-response-quick-path"/>
      <w:r>
        <w:t xml:space="preserve">Incident response quick path</w:t>
      </w:r>
      <w:bookmarkEnd w:id="191"/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A["Alert fires"] --&gt; B{"which alert?"}</w:t>
      </w:r>
      <w:r>
        <w:br/>
      </w:r>
      <w:r>
        <w:rPr>
          <w:rStyle w:val="VerbatimChar"/>
        </w:rPr>
        <w:t xml:space="preserve">    B --&gt;|ApiDown| C["check pods / restarts / readiness deps"]</w:t>
      </w:r>
      <w:r>
        <w:br/>
      </w:r>
      <w:r>
        <w:rPr>
          <w:rStyle w:val="VerbatimChar"/>
        </w:rPr>
        <w:t xml:space="preserve">    B --&gt;|HighErrorRate| D["check logs for domain vs 500s; recent deploy?"]</w:t>
      </w:r>
      <w:r>
        <w:br/>
      </w:r>
      <w:r>
        <w:rPr>
          <w:rStyle w:val="VerbatimChar"/>
        </w:rPr>
        <w:t xml:space="preserve">    B --&gt;|SlowRequests| E["check DB/Qdrant latency; queue depth; scale workers"]</w:t>
      </w:r>
      <w:r>
        <w:br/>
      </w:r>
      <w:r>
        <w:rPr>
          <w:rStyle w:val="VerbatimChar"/>
        </w:rPr>
        <w:t xml:space="preserve">    C --&gt; F["see 13 Troubleshooting"]</w:t>
      </w:r>
      <w:r>
        <w:br/>
      </w:r>
      <w:r>
        <w:rPr>
          <w:rStyle w:val="VerbatimChar"/>
        </w:rPr>
        <w:t xml:space="preserve">    D --&gt; F</w:t>
      </w:r>
      <w:r>
        <w:br/>
      </w:r>
      <w:r>
        <w:rPr>
          <w:rStyle w:val="VerbatimChar"/>
        </w:rPr>
        <w:t xml:space="preserve">    E --&gt; F</w:t>
      </w:r>
    </w:p>
    <w:p>
      <w:pPr>
        <w:pStyle w:val="Heading2"/>
      </w:pPr>
      <w:bookmarkStart w:id="192" w:name="security-operations"/>
      <w:r>
        <w:t xml:space="preserve">Security operations</w:t>
      </w:r>
      <w:bookmarkEnd w:id="192"/>
    </w:p>
    <w:p>
      <w:pPr>
        <w:numPr>
          <w:ilvl w:val="0"/>
          <w:numId w:val="1037"/>
        </w:numPr>
        <w:pStyle w:val="Compact"/>
      </w:pPr>
      <w:r>
        <w:t xml:space="preserve">Rotate</w:t>
      </w:r>
      <w:r>
        <w:t xml:space="preserve"> </w:t>
      </w:r>
      <w:r>
        <w:rPr>
          <w:rStyle w:val="VerbatimChar"/>
        </w:rPr>
        <w:t xml:space="preserve">APP_JWT_SECRET_KEY</w:t>
      </w:r>
      <w:r>
        <w:t xml:space="preserve"> </w:t>
      </w:r>
      <w:r>
        <w:t xml:space="preserve">if compromise suspected (invalidates all tokens).</w:t>
      </w:r>
    </w:p>
    <w:p>
      <w:pPr>
        <w:numPr>
          <w:ilvl w:val="0"/>
          <w:numId w:val="1037"/>
        </w:numPr>
        <w:pStyle w:val="Compact"/>
      </w:pPr>
      <w:r>
        <w:t xml:space="preserve">If a secret was committed: rotate immediately, purge history, add CI secret scanning.</w:t>
      </w:r>
    </w:p>
    <w:p>
      <w:pPr>
        <w:pStyle w:val="Heading2"/>
      </w:pPr>
      <w:bookmarkStart w:id="193" w:name="best-practices--common-pitfalls-5"/>
      <w:r>
        <w:t xml:space="preserve">Best practices / common pitfalls</w:t>
      </w:r>
      <w:bookmarkEnd w:id="193"/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Do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alembic upgrade head</w:t>
      </w:r>
      <w:r>
        <w:t xml:space="preserve"> </w:t>
      </w:r>
      <w:r>
        <w:t xml:space="preserve">on every deploy that ships a migration.</w:t>
      </w:r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Pitfall:</w:t>
      </w:r>
      <w:r>
        <w:t xml:space="preserve"> </w:t>
      </w:r>
      <w:r>
        <w:t xml:space="preserve">scaling API instead of workers when the</w:t>
      </w:r>
      <w:r>
        <w:t xml:space="preserve"> </w:t>
      </w:r>
      <w:r>
        <w:rPr>
          <w:i/>
        </w:rPr>
        <w:t xml:space="preserve">queue</w:t>
      </w:r>
      <w:r>
        <w:t xml:space="preserve"> </w:t>
      </w:r>
      <w:r>
        <w:t xml:space="preserve">is the bottleneck.</w:t>
      </w:r>
    </w:p>
    <w:p>
      <w:pPr>
        <w:pStyle w:val="Heading2"/>
      </w:pPr>
      <w:bookmarkStart w:id="194" w:name="interview-notes-11"/>
      <w:r>
        <w:t xml:space="preserve">Interview notes</w:t>
      </w:r>
      <w:bookmarkEnd w:id="194"/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What's your rollback story?</w:t>
      </w:r>
      <w:r>
        <w:t xml:space="preserve"> </w:t>
      </w:r>
      <w:r>
        <w:t xml:space="preserve">Redeploy previous image; reverse the migration only if the release</w:t>
      </w:r>
      <w:r>
        <w:t xml:space="preserve"> </w:t>
      </w:r>
      <w:r>
        <w:t xml:space="preserve">added one and it's reversible. Follow-up: "zero-downtime migrations?" → expand/contract pattern</w:t>
      </w:r>
      <w:r>
        <w:t xml:space="preserve"> </w:t>
      </w:r>
      <w:r>
        <w:t xml:space="preserve">(backlog).</w:t>
      </w:r>
    </w:p>
    <w:p>
      <w:pPr>
        <w:pStyle w:val="SourceCode"/>
      </w:pPr>
      <w:r>
        <w:rPr>
          <w:rStyle w:val="VerbatimChar"/>
        </w:rPr>
        <w:t xml:space="preserve">&lt;w:p&gt;&lt;w:r&gt;&lt;w:br w:type="page"/&gt;&lt;/w:r&gt;&lt;/w:p&gt;</w:t>
      </w:r>
    </w:p>
    <w:p>
      <w:pPr>
        <w:pStyle w:val="Heading1"/>
      </w:pPr>
      <w:bookmarkStart w:id="195" w:name="Xf378ea97523828e911195b1331e8119bc11f2a2"/>
      <w:r>
        <w:t xml:space="preserve">13 — Troubleshooting</w:t>
      </w:r>
      <w:bookmarkEnd w:id="195"/>
    </w:p>
    <w:p>
      <w:pPr>
        <w:pStyle w:val="Heading2"/>
      </w:pPr>
      <w:bookmarkStart w:id="196" w:name="overview-12"/>
      <w:r>
        <w:t xml:space="preserve">Overview</w:t>
      </w:r>
      <w:bookmarkEnd w:id="196"/>
    </w:p>
    <w:p>
      <w:pPr>
        <w:pStyle w:val="FirstParagraph"/>
      </w:pPr>
      <w:r>
        <w:t xml:space="preserve">Symptom → likely cause → fix. Ordered by how often each tends to occur during setup and operation.</w:t>
      </w:r>
    </w:p>
    <w:p>
      <w:pPr>
        <w:pStyle w:val="Heading2"/>
      </w:pPr>
      <w:bookmarkStart w:id="197" w:name="analysis-stuck-in-pending--running"/>
      <w:r>
        <w:t xml:space="preserve">Analysis stuck in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running</w:t>
      </w:r>
      <w:bookmarkEnd w:id="197"/>
    </w:p>
    <w:p>
      <w:pPr>
        <w:pStyle w:val="FirstParagraph"/>
      </w:pPr>
      <w:r>
        <w:rPr>
          <w:b/>
        </w:rPr>
        <w:t xml:space="preserve">Cause:</w:t>
      </w:r>
      <w:r>
        <w:t xml:space="preserve"> </w:t>
      </w:r>
      <w:r>
        <w:t xml:space="preserve">the Celery worker isn't consuming (not running, wrong broker URL, or crashed).</w:t>
      </w:r>
      <w:r>
        <w:t xml:space="preserve"> </w:t>
      </w:r>
      <w:r>
        <w:rPr>
          <w:b/>
        </w:rPr>
        <w:t xml:space="preserve">Fix:</w:t>
      </w:r>
      <w:r>
        <w:t xml:space="preserve"> </w:t>
      </w:r>
      <w:r>
        <w:t xml:space="preserve">confirm the</w:t>
      </w:r>
      <w:r>
        <w:t xml:space="preserve"> </w:t>
      </w:r>
      <w:r>
        <w:rPr>
          <w:rStyle w:val="VerbatimChar"/>
        </w:rPr>
        <w:t xml:space="preserve">worker</w:t>
      </w:r>
      <w:r>
        <w:t xml:space="preserve"> </w:t>
      </w:r>
      <w:r>
        <w:t xml:space="preserve">service is up (</w:t>
      </w:r>
      <w:r>
        <w:rPr>
          <w:rStyle w:val="VerbatimChar"/>
        </w:rPr>
        <w:t xml:space="preserve">docker compose ps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kubectl get pods</w:t>
      </w:r>
      <w:r>
        <w:t xml:space="preserve">); check</w:t>
      </w:r>
      <w:r>
        <w:t xml:space="preserve"> </w:t>
      </w:r>
      <w:r>
        <w:rPr>
          <w:rStyle w:val="VerbatimChar"/>
        </w:rPr>
        <w:t xml:space="preserve">APP_REDIS_URL</w:t>
      </w:r>
      <w:r>
        <w:t xml:space="preserve"> </w:t>
      </w:r>
      <w:r>
        <w:t xml:space="preserve">matches on api and worker; tail worker logs. In tests this can't happen (inline</w:t>
      </w:r>
      <w:r>
        <w:t xml:space="preserve"> </w:t>
      </w:r>
      <w:r>
        <w:t xml:space="preserve">queue runs synchronously). Related design note: commit-before-enqueue (</w:t>
      </w:r>
      <w:r>
        <w:rPr>
          <w:rStyle w:val="VerbatimChar"/>
        </w:rPr>
        <w:t xml:space="preserve">api/v1/logs.py</w:t>
      </w:r>
      <w:r>
        <w:t xml:space="preserve">).</w:t>
      </w:r>
    </w:p>
    <w:p>
      <w:pPr>
        <w:pStyle w:val="Heading2"/>
      </w:pPr>
      <w:bookmarkStart w:id="198" w:name="chat-returns-503-ai_unavailable"/>
      <w:r>
        <w:t xml:space="preserve">Chat returns 503</w:t>
      </w:r>
      <w:r>
        <w:t xml:space="preserve"> </w:t>
      </w:r>
      <w:r>
        <w:rPr>
          <w:rStyle w:val="VerbatimChar"/>
        </w:rPr>
        <w:t xml:space="preserve">ai_unavailable</w:t>
      </w:r>
      <w:bookmarkEnd w:id="198"/>
    </w:p>
    <w:p>
      <w:pPr>
        <w:pStyle w:val="FirstParagraph"/>
      </w:pPr>
      <w:r>
        <w:rPr>
          <w:b/>
        </w:rPr>
        <w:t xml:space="preserve">Cause:</w:t>
      </w:r>
      <w:r>
        <w:t xml:space="preserve"> </w:t>
      </w:r>
      <w:r>
        <w:t xml:space="preserve">no LLM provider configured.</w:t>
      </w:r>
      <w:r>
        <w:t xml:space="preserve"> </w:t>
      </w:r>
      <w:r>
        <w:rPr>
          <w:b/>
        </w:rPr>
        <w:t xml:space="preserve">Fix: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APP_OPENAI_API_KEY</w:t>
      </w:r>
      <w:r>
        <w:t xml:space="preserve">. Without it, analysis still</w:t>
      </w:r>
      <w:r>
        <w:t xml:space="preserve"> </w:t>
      </w:r>
      <w:r>
        <w:t xml:space="preserve">works (groups only); only chat and AI insights are disabled — by design.</w:t>
      </w:r>
    </w:p>
    <w:p>
      <w:pPr>
        <w:pStyle w:val="Heading2"/>
      </w:pPr>
      <w:bookmarkStart w:id="199" w:name="readiness-degraded--database-false"/>
      <w:r>
        <w:t xml:space="preserve">Readiness</w:t>
      </w:r>
      <w:r>
        <w:t xml:space="preserve"> </w:t>
      </w:r>
      <w:r>
        <w:rPr>
          <w:rStyle w:val="VerbatimChar"/>
        </w:rPr>
        <w:t xml:space="preserve">degraded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database: false</w:t>
      </w:r>
      <w:bookmarkEnd w:id="199"/>
    </w:p>
    <w:p>
      <w:pPr>
        <w:pStyle w:val="FirstParagraph"/>
      </w:pPr>
      <w:r>
        <w:rPr>
          <w:b/>
        </w:rPr>
        <w:t xml:space="preserve">Cause:</w:t>
      </w:r>
      <w:r>
        <w:t xml:space="preserve"> </w:t>
      </w:r>
      <w:r>
        <w:t xml:space="preserve">DB unreachable or migrations not applied.</w:t>
      </w:r>
      <w:r>
        <w:t xml:space="preserve"> </w:t>
      </w:r>
      <w:r>
        <w:rPr>
          <w:b/>
        </w:rPr>
        <w:t xml:space="preserve">Fix:</w:t>
      </w:r>
      <w:r>
        <w:t xml:space="preserve"> </w:t>
      </w:r>
      <w:r>
        <w:t xml:space="preserve">verify</w:t>
      </w:r>
      <w:r>
        <w:t xml:space="preserve"> </w:t>
      </w:r>
      <w:r>
        <w:rPr>
          <w:rStyle w:val="VerbatimChar"/>
        </w:rPr>
        <w:t xml:space="preserve">APP_DATABASE_URL</w:t>
      </w:r>
      <w:r>
        <w:t xml:space="preserve">, that</w:t>
      </w:r>
      <w:r>
        <w:t xml:space="preserve"> </w:t>
      </w:r>
      <w:r>
        <w:rPr>
          <w:rStyle w:val="VerbatimChar"/>
        </w:rPr>
        <w:t xml:space="preserve">postgres</w:t>
      </w:r>
      <w:r>
        <w:t xml:space="preserve"> </w:t>
      </w:r>
      <w:r>
        <w:t xml:space="preserve">is healthy, and run</w:t>
      </w:r>
      <w:r>
        <w:t xml:space="preserve"> </w:t>
      </w:r>
      <w:r>
        <w:rPr>
          <w:rStyle w:val="VerbatimChar"/>
        </w:rPr>
        <w:t xml:space="preserve">alembic upgrade head</w:t>
      </w:r>
      <w:r>
        <w:t xml:space="preserve">.</w:t>
      </w:r>
    </w:p>
    <w:p>
      <w:pPr>
        <w:pStyle w:val="Heading2"/>
      </w:pPr>
      <w:bookmarkStart w:id="200" w:name="readiness-degraded--vector_store-false"/>
      <w:r>
        <w:t xml:space="preserve">Readiness</w:t>
      </w:r>
      <w:r>
        <w:t xml:space="preserve"> </w:t>
      </w:r>
      <w:r>
        <w:rPr>
          <w:rStyle w:val="VerbatimChar"/>
        </w:rPr>
        <w:t xml:space="preserve">degraded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vector_store: false</w:t>
      </w:r>
      <w:bookmarkEnd w:id="200"/>
    </w:p>
    <w:p>
      <w:pPr>
        <w:pStyle w:val="FirstParagraph"/>
      </w:pPr>
      <w:r>
        <w:rPr>
          <w:b/>
        </w:rPr>
        <w:t xml:space="preserve">Cause:</w:t>
      </w:r>
      <w:r>
        <w:t xml:space="preserve"> </w:t>
      </w:r>
      <w:r>
        <w:rPr>
          <w:rStyle w:val="VerbatimChar"/>
        </w:rPr>
        <w:t xml:space="preserve">APP_QDRANT_URL</w:t>
      </w:r>
      <w:r>
        <w:t xml:space="preserve"> </w:t>
      </w:r>
      <w:r>
        <w:t xml:space="preserve">set but Qdrant unreachable.</w:t>
      </w:r>
      <w:r>
        <w:t xml:space="preserve"> </w:t>
      </w:r>
      <w:r>
        <w:rPr>
          <w:b/>
        </w:rPr>
        <w:t xml:space="preserve">Fix:</w:t>
      </w:r>
      <w:r>
        <w:t xml:space="preserve"> </w:t>
      </w:r>
      <w:r>
        <w:t xml:space="preserve">check the</w:t>
      </w:r>
      <w:r>
        <w:t xml:space="preserve"> </w:t>
      </w:r>
      <w:r>
        <w:rPr>
          <w:rStyle w:val="VerbatimChar"/>
        </w:rPr>
        <w:t xml:space="preserve">qdrant</w:t>
      </w:r>
      <w:r>
        <w:t xml:space="preserve"> </w:t>
      </w:r>
      <w:r>
        <w:t xml:space="preserve">service; or unset</w:t>
      </w:r>
      <w:r>
        <w:t xml:space="preserve"> </w:t>
      </w:r>
      <w:r>
        <w:rPr>
          <w:rStyle w:val="VerbatimChar"/>
        </w:rPr>
        <w:t xml:space="preserve">APP_QDRANT_URL</w:t>
      </w:r>
      <w:r>
        <w:t xml:space="preserve"> </w:t>
      </w:r>
      <w:r>
        <w:t xml:space="preserve">to disable similarity (readiness will omit the check).</w:t>
      </w:r>
    </w:p>
    <w:p>
      <w:pPr>
        <w:pStyle w:val="Heading2"/>
      </w:pPr>
      <w:bookmarkStart w:id="201" w:name="app-refuses-to-boot-in-production"/>
      <w:r>
        <w:t xml:space="preserve">App refuses to boot in production</w:t>
      </w:r>
      <w:bookmarkEnd w:id="201"/>
    </w:p>
    <w:p>
      <w:pPr>
        <w:pStyle w:val="FirstParagraph"/>
      </w:pPr>
      <w:r>
        <w:rPr>
          <w:b/>
        </w:rPr>
        <w:t xml:space="preserve">Cause:</w:t>
      </w:r>
      <w:r>
        <w:t xml:space="preserve"> </w:t>
      </w:r>
      <w:r>
        <w:rPr>
          <w:rStyle w:val="VerbatimChar"/>
        </w:rPr>
        <w:t xml:space="preserve">APP_ENVIRONMENT=production</w:t>
      </w:r>
      <w:r>
        <w:t xml:space="preserve"> </w:t>
      </w:r>
      <w:r>
        <w:t xml:space="preserve">with the default dev JWT secret.</w:t>
      </w:r>
      <w:r>
        <w:t xml:space="preserve"> </w:t>
      </w:r>
      <w:r>
        <w:rPr>
          <w:b/>
        </w:rPr>
        <w:t xml:space="preserve">Fix:</w:t>
      </w:r>
      <w:r>
        <w:t xml:space="preserve"> </w:t>
      </w:r>
      <w:r>
        <w:t xml:space="preserve">set a real</w:t>
      </w:r>
      <w:r>
        <w:t xml:space="preserve"> </w:t>
      </w:r>
      <w:r>
        <w:rPr>
          <w:rStyle w:val="VerbatimChar"/>
        </w:rPr>
        <w:t xml:space="preserve">APP_JWT_SECRET_KEY</w:t>
      </w:r>
      <w:r>
        <w:t xml:space="preserve"> </w:t>
      </w:r>
      <w:r>
        <w:t xml:space="preserve">(the config validator enforces this — a feature, not a bug).</w:t>
      </w:r>
    </w:p>
    <w:p>
      <w:pPr>
        <w:pStyle w:val="Heading2"/>
      </w:pPr>
      <w:bookmarkStart w:id="202" w:name="upload-rejected-413-file_too_large"/>
      <w:r>
        <w:t xml:space="preserve">Upload rejected</w:t>
      </w:r>
      <w:r>
        <w:t xml:space="preserve"> </w:t>
      </w:r>
      <w:r>
        <w:rPr>
          <w:rStyle w:val="VerbatimChar"/>
        </w:rPr>
        <w:t xml:space="preserve">413 file_too_large</w:t>
      </w:r>
      <w:bookmarkEnd w:id="202"/>
    </w:p>
    <w:p>
      <w:pPr>
        <w:pStyle w:val="FirstParagraph"/>
      </w:pPr>
      <w:r>
        <w:rPr>
          <w:b/>
        </w:rPr>
        <w:t xml:space="preserve">Cause:</w:t>
      </w:r>
      <w:r>
        <w:t xml:space="preserve"> </w:t>
      </w:r>
      <w:r>
        <w:t xml:space="preserve">file &gt; 50MB (</w:t>
      </w:r>
      <w:r>
        <w:rPr>
          <w:rStyle w:val="VerbatimChar"/>
        </w:rPr>
        <w:t xml:space="preserve">APP_MAX_UPLOAD_BYTES</w:t>
      </w:r>
      <w:r>
        <w:t xml:space="preserve">) or paste &gt; 1MB.</w:t>
      </w:r>
      <w:r>
        <w:t xml:space="preserve"> </w:t>
      </w:r>
      <w:r>
        <w:rPr>
          <w:b/>
        </w:rPr>
        <w:t xml:space="preserve">Fix:</w:t>
      </w:r>
      <w:r>
        <w:t xml:space="preserve"> </w:t>
      </w:r>
      <w:r>
        <w:t xml:space="preserve">split the log or raise the</w:t>
      </w:r>
      <w:r>
        <w:t xml:space="preserve"> </w:t>
      </w:r>
      <w:r>
        <w:t xml:space="preserve">cap; also ensure ingress</w:t>
      </w:r>
      <w:r>
        <w:t xml:space="preserve"> </w:t>
      </w:r>
      <w:r>
        <w:rPr>
          <w:rStyle w:val="VerbatimChar"/>
        </w:rPr>
        <w:t xml:space="preserve">proxy-body-size</w:t>
      </w:r>
      <w:r>
        <w:t xml:space="preserve"> </w:t>
      </w:r>
      <w:r>
        <w:t xml:space="preserve">≥ cap (set to 60m in</w:t>
      </w:r>
      <w:r>
        <w:t xml:space="preserve"> </w:t>
      </w:r>
      <w:r>
        <w:rPr>
          <w:rStyle w:val="VerbatimChar"/>
        </w:rPr>
        <w:t xml:space="preserve">ingress.yaml</w:t>
      </w:r>
      <w:r>
        <w:t xml:space="preserve">/</w:t>
      </w:r>
      <w:r>
        <w:rPr>
          <w:rStyle w:val="VerbatimChar"/>
        </w:rPr>
        <w:t xml:space="preserve">nginx.conf</w:t>
      </w:r>
      <w:r>
        <w:t xml:space="preserve">).</w:t>
      </w:r>
    </w:p>
    <w:p>
      <w:pPr>
        <w:pStyle w:val="Heading2"/>
      </w:pPr>
      <w:bookmarkStart w:id="203" w:name="X91d304095c29453ee1311b20de3f220953ba1a5"/>
      <w:r>
        <w:t xml:space="preserve">401 loops on the frontend</w:t>
      </w:r>
      <w:bookmarkEnd w:id="203"/>
    </w:p>
    <w:p>
      <w:pPr>
        <w:pStyle w:val="FirstParagraph"/>
      </w:pPr>
      <w:r>
        <w:rPr>
          <w:b/>
        </w:rPr>
        <w:t xml:space="preserve">Cause:</w:t>
      </w:r>
      <w:r>
        <w:t xml:space="preserve"> </w:t>
      </w:r>
      <w:r>
        <w:t xml:space="preserve">refresh token missing/expired.</w:t>
      </w:r>
      <w:r>
        <w:t xml:space="preserve"> </w:t>
      </w:r>
      <w:r>
        <w:rPr>
          <w:b/>
        </w:rPr>
        <w:t xml:space="preserve">Fix:</w:t>
      </w:r>
      <w:r>
        <w:t xml:space="preserve"> </w:t>
      </w:r>
      <w:r>
        <w:t xml:space="preserve">the client auto-refreshes once then redirects to</w:t>
      </w:r>
      <w:r>
        <w:t xml:space="preserve"> </w:t>
      </w:r>
      <w:r>
        <w:t xml:space="preserve">login (</w:t>
      </w:r>
      <w:r>
        <w:rPr>
          <w:rStyle w:val="VerbatimChar"/>
        </w:rPr>
        <w:t xml:space="preserve">frontend/src/api/client.ts</w:t>
      </w:r>
      <w:r>
        <w:t xml:space="preserve">); if it loops, the refresh token is invalid — re-login.</w:t>
      </w:r>
    </w:p>
    <w:p>
      <w:pPr>
        <w:pStyle w:val="Heading2"/>
      </w:pPr>
      <w:bookmarkStart w:id="204" w:name="X92811481c52410e6770efa243e5a0efdd288f98"/>
      <w:r>
        <w:rPr>
          <w:rStyle w:val="VerbatimChar"/>
        </w:rPr>
        <w:t xml:space="preserve">429 rate_limited</w:t>
      </w:r>
      <w:bookmarkEnd w:id="204"/>
    </w:p>
    <w:p>
      <w:pPr>
        <w:pStyle w:val="FirstParagraph"/>
      </w:pPr>
      <w:r>
        <w:rPr>
          <w:b/>
        </w:rPr>
        <w:t xml:space="preserve">Cause:</w:t>
      </w:r>
      <w:r>
        <w:t xml:space="preserve"> </w:t>
      </w:r>
      <w:r>
        <w:t xml:space="preserve">endpoint rate limit hit (e.g. login 10/60s).</w:t>
      </w:r>
      <w:r>
        <w:t xml:space="preserve"> </w:t>
      </w:r>
      <w:r>
        <w:rPr>
          <w:b/>
        </w:rPr>
        <w:t xml:space="preserve">Fix:</w:t>
      </w:r>
      <w:r>
        <w:t xml:space="preserve"> </w:t>
      </w:r>
      <w:r>
        <w:t xml:space="preserve">back off. Note the limiter is</w:t>
      </w:r>
      <w:r>
        <w:t xml:space="preserve"> </w:t>
      </w:r>
      <w:r>
        <w:rPr>
          <w:b/>
        </w:rPr>
        <w:t xml:space="preserve">per-process</w:t>
      </w:r>
      <w:r>
        <w:t xml:space="preserve"> </w:t>
      </w:r>
      <w:r>
        <w:t xml:space="preserve">today; behind multiple replicas limits are effectively multiplied (backlog: Redis</w:t>
      </w:r>
      <w:r>
        <w:t xml:space="preserve"> </w:t>
      </w:r>
      <w:r>
        <w:t xml:space="preserve">limiter).</w:t>
      </w:r>
    </w:p>
    <w:p>
      <w:pPr>
        <w:pStyle w:val="Heading2"/>
      </w:pPr>
      <w:bookmarkStart w:id="205" w:name="similar-incidents-always-empty"/>
      <w:r>
        <w:t xml:space="preserve">Similar incidents always empty</w:t>
      </w:r>
      <w:bookmarkEnd w:id="205"/>
    </w:p>
    <w:p>
      <w:pPr>
        <w:pStyle w:val="FirstParagraph"/>
      </w:pPr>
      <w:r>
        <w:rPr>
          <w:b/>
        </w:rPr>
        <w:t xml:space="preserve">Cause:</w:t>
      </w:r>
      <w:r>
        <w:t xml:space="preserve"> </w:t>
      </w:r>
      <w:r>
        <w:t xml:space="preserve">similarity disabled (</w:t>
      </w:r>
      <w:r>
        <w:rPr>
          <w:rStyle w:val="VerbatimChar"/>
        </w:rPr>
        <w:t xml:space="preserve">APP_QDRANT_URL</w:t>
      </w:r>
      <w:r>
        <w:t xml:space="preserve"> </w:t>
      </w:r>
      <w:r>
        <w:t xml:space="preserve">empty) or</w:t>
      </w:r>
      <w:r>
        <w:t xml:space="preserve"> </w:t>
      </w:r>
      <w:r>
        <w:rPr>
          <w:rStyle w:val="VerbatimChar"/>
        </w:rPr>
        <w:t xml:space="preserve">hashing</w:t>
      </w:r>
      <w:r>
        <w:t xml:space="preserve"> </w:t>
      </w:r>
      <w:r>
        <w:t xml:space="preserve">backend with too little</w:t>
      </w:r>
      <w:r>
        <w:t xml:space="preserve"> </w:t>
      </w:r>
      <w:r>
        <w:t xml:space="preserve">overlap.</w:t>
      </w:r>
      <w:r>
        <w:t xml:space="preserve"> </w:t>
      </w:r>
      <w:r>
        <w:rPr>
          <w:b/>
        </w:rPr>
        <w:t xml:space="preserve">Fix:</w:t>
      </w:r>
      <w:r>
        <w:t xml:space="preserve"> </w:t>
      </w:r>
      <w:r>
        <w:t xml:space="preserve">configure Qdrant; use</w:t>
      </w:r>
      <w:r>
        <w:t xml:space="preserve"> </w:t>
      </w:r>
      <w:r>
        <w:rPr>
          <w:rStyle w:val="VerbatimChar"/>
        </w:rPr>
        <w:t xml:space="preserve">sentence-transformers</w:t>
      </w:r>
      <w:r>
        <w:t xml:space="preserve"> </w:t>
      </w:r>
      <w:r>
        <w:t xml:space="preserve">for semantic matching.</w:t>
      </w:r>
    </w:p>
    <w:p>
      <w:pPr>
        <w:pStyle w:val="Heading2"/>
      </w:pPr>
      <w:bookmarkStart w:id="206" w:name="frontend-cant-reach-the-api"/>
      <w:r>
        <w:t xml:space="preserve">Frontend can't reach the API</w:t>
      </w:r>
      <w:bookmarkEnd w:id="206"/>
    </w:p>
    <w:p>
      <w:pPr>
        <w:pStyle w:val="FirstParagraph"/>
      </w:pPr>
      <w:r>
        <w:rPr>
          <w:b/>
        </w:rPr>
        <w:t xml:space="preserve">Cause:</w:t>
      </w:r>
      <w:r>
        <w:t xml:space="preserve"> </w:t>
      </w:r>
      <w:r>
        <w:t xml:space="preserve">origin/proxy misconfig.</w:t>
      </w:r>
      <w:r>
        <w:t xml:space="preserve"> </w:t>
      </w:r>
      <w:r>
        <w:rPr>
          <w:b/>
        </w:rPr>
        <w:t xml:space="preserve">Fix:</w:t>
      </w:r>
      <w:r>
        <w:t xml:space="preserve"> </w:t>
      </w:r>
      <w:r>
        <w:t xml:space="preserve">dev uses Vite proxy (</w:t>
      </w:r>
      <w:r>
        <w:rPr>
          <w:rStyle w:val="VerbatimChar"/>
        </w:rPr>
        <w:t xml:space="preserve">vite.config.ts</w:t>
      </w:r>
      <w:r>
        <w:t xml:space="preserve">); prod uses nginx</w:t>
      </w:r>
      <w:r>
        <w:t xml:space="preserve"> </w:t>
      </w:r>
      <w:r>
        <w:t xml:space="preserve">reverse-proxy (</w:t>
      </w:r>
      <w:r>
        <w:rPr>
          <w:rStyle w:val="VerbatimChar"/>
        </w:rPr>
        <w:t xml:space="preserve">frontend/nginx.conf</w:t>
      </w:r>
      <w:r>
        <w:t xml:space="preserve">) — both make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same-origin, so there should be no CORS.</w:t>
      </w:r>
    </w:p>
    <w:p>
      <w:pPr>
        <w:pStyle w:val="Heading2"/>
      </w:pPr>
      <w:bookmarkStart w:id="207" w:name="diagnostic-flow"/>
      <w:r>
        <w:t xml:space="preserve">Diagnostic flow</w:t>
      </w:r>
      <w:bookmarkEnd w:id="207"/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S["Symptom"] --&gt; R{"/health/ready checks"}</w:t>
      </w:r>
      <w:r>
        <w:br/>
      </w:r>
      <w:r>
        <w:rPr>
          <w:rStyle w:val="VerbatimChar"/>
        </w:rPr>
        <w:t xml:space="preserve">    R --&gt;|database false| DB["DB URL / migrations"]</w:t>
      </w:r>
      <w:r>
        <w:br/>
      </w:r>
      <w:r>
        <w:rPr>
          <w:rStyle w:val="VerbatimChar"/>
        </w:rPr>
        <w:t xml:space="preserve">    R --&gt;|vector_store false| Q["Qdrant URL / service"]</w:t>
      </w:r>
      <w:r>
        <w:br/>
      </w:r>
      <w:r>
        <w:rPr>
          <w:rStyle w:val="VerbatimChar"/>
        </w:rPr>
        <w:t xml:space="preserve">    R --&gt;|all true but slow| W["worker up? queue depth? scale workers"]</w:t>
      </w:r>
      <w:r>
        <w:br/>
      </w:r>
      <w:r>
        <w:rPr>
          <w:rStyle w:val="VerbatimChar"/>
        </w:rPr>
        <w:t xml:space="preserve">    S --&gt;|503 chat| K["set APP_OPENAI_API_KEY"]</w:t>
      </w:r>
      <w:r>
        <w:br/>
      </w:r>
      <w:r>
        <w:rPr>
          <w:rStyle w:val="VerbatimChar"/>
        </w:rPr>
        <w:t xml:space="preserve">    S --&gt;|boot fails prod| J["set APP_JWT_SECRET_KEY"]</w:t>
      </w:r>
    </w:p>
    <w:p>
      <w:pPr>
        <w:pStyle w:val="Heading2"/>
      </w:pPr>
      <w:bookmarkStart w:id="208" w:name="escalation"/>
      <w:r>
        <w:t xml:space="preserve">Escalation</w:t>
      </w:r>
      <w:bookmarkEnd w:id="208"/>
    </w:p>
    <w:p>
      <w:pPr>
        <w:pStyle w:val="FirstParagraph"/>
      </w:pPr>
      <w:r>
        <w:t xml:space="preserve">Persisting issues → check</w:t>
      </w:r>
      <w:r>
        <w:t xml:space="preserve"> </w:t>
      </w:r>
      <w:r>
        <w:rPr>
          <w:rStyle w:val="VerbatimChar"/>
        </w:rPr>
        <w:t xml:space="preserve">docs/planning/04-risk-register.md</w:t>
      </w:r>
      <w:r>
        <w:t xml:space="preserve"> </w:t>
      </w:r>
      <w:r>
        <w:t xml:space="preserve">for known risks and</w:t>
      </w:r>
      <w:r>
        <w:t xml:space="preserve"> </w:t>
      </w:r>
      <w:hyperlink r:id="rId55">
        <w:r>
          <w:rPr>
            <w:rStyle w:val="Hyperlink"/>
          </w:rPr>
          <w:t xml:space="preserve">12 Operations Runbook</w:t>
        </w:r>
      </w:hyperlink>
      <w:r>
        <w:t xml:space="preserve"> </w:t>
      </w:r>
      <w:r>
        <w:t xml:space="preserve">for deploy/rollback.</w:t>
      </w:r>
    </w:p>
    <w:p>
      <w:pPr>
        <w:pStyle w:val="Heading2"/>
      </w:pPr>
      <w:bookmarkStart w:id="209" w:name="interview-notes-12"/>
      <w:r>
        <w:t xml:space="preserve">Interview notes</w:t>
      </w:r>
      <w:bookmarkEnd w:id="209"/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A user says "analysis never finishes" — how do you debug?</w:t>
      </w:r>
      <w:r>
        <w:t xml:space="preserve"> </w:t>
      </w:r>
      <w:r>
        <w:t xml:space="preserve">Check worker liveness → broker URL</w:t>
      </w:r>
      <w:r>
        <w:t xml:space="preserve"> </w:t>
      </w:r>
      <w:r>
        <w:t xml:space="preserve">→ worker logs → DB writes; confirm the job was enqueued after commit.</w:t>
      </w:r>
    </w:p>
    <w:p>
      <w:pPr>
        <w:pStyle w:val="SourceCode"/>
      </w:pPr>
      <w:r>
        <w:rPr>
          <w:rStyle w:val="VerbatimChar"/>
        </w:rPr>
        <w:t xml:space="preserve">&lt;w:p&gt;&lt;w:r&gt;&lt;w:br w:type="page"/&gt;&lt;/w:r&gt;&lt;/w:p&gt;</w:t>
      </w:r>
    </w:p>
    <w:p>
      <w:pPr>
        <w:pStyle w:val="Heading1"/>
      </w:pPr>
      <w:bookmarkStart w:id="210" w:name="X5e75c525b3129def95a6bd7b346b4496c592c60"/>
      <w:r>
        <w:t xml:space="preserve">14 — Developer Guide</w:t>
      </w:r>
      <w:bookmarkEnd w:id="210"/>
    </w:p>
    <w:p>
      <w:pPr>
        <w:pStyle w:val="Heading2"/>
      </w:pPr>
      <w:bookmarkStart w:id="211" w:name="overview-13"/>
      <w:r>
        <w:t xml:space="preserve">Overview</w:t>
      </w:r>
      <w:bookmarkEnd w:id="211"/>
    </w:p>
    <w:p>
      <w:pPr>
        <w:pStyle w:val="FirstParagraph"/>
      </w:pPr>
      <w:r>
        <w:t xml:space="preserve">How to set up, run, test, and extend the codebase. Complements</w:t>
      </w:r>
      <w:r>
        <w:t xml:space="preserve"> </w:t>
      </w:r>
      <w:hyperlink r:id="rId212">
        <w:r>
          <w:rPr>
            <w:rStyle w:val="VerbatimChar"/>
          </w:rPr>
          <w:t xml:space="preserve">docs/guides/developer-guide.md</w:t>
        </w:r>
      </w:hyperlink>
      <w:r>
        <w:t xml:space="preserve"> </w:t>
      </w:r>
      <w:r>
        <w:t xml:space="preserve">with handover-level detail.</w:t>
      </w:r>
    </w:p>
    <w:p>
      <w:pPr>
        <w:pStyle w:val="Heading2"/>
      </w:pPr>
      <w:bookmarkStart w:id="213" w:name="prerequisites"/>
      <w:r>
        <w:t xml:space="preserve">Prerequisites</w:t>
      </w:r>
      <w:bookmarkEnd w:id="213"/>
    </w:p>
    <w:p>
      <w:pPr>
        <w:pStyle w:val="FirstParagraph"/>
      </w:pPr>
      <w:r>
        <w:t xml:space="preserve">Python 3.12+, Node 20+, Docker Desktop (for the full stack).</w:t>
      </w:r>
    </w:p>
    <w:p>
      <w:pPr>
        <w:pStyle w:val="Heading2"/>
      </w:pPr>
      <w:bookmarkStart w:id="214" w:name="setup"/>
      <w:r>
        <w:t xml:space="preserve">Setup</w:t>
      </w:r>
      <w:bookmarkEnd w:id="214"/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scripts/setup.sh        # macOS/Linux: venv + deps + node_modules + runs tests</w:t>
      </w:r>
      <w:r>
        <w:br/>
      </w:r>
      <w:r>
        <w:rPr>
          <w:rStyle w:val="CommentTok"/>
        </w:rPr>
        <w:t xml:space="preserve"># Windows: powershell -ExecutionPolicy Bypass -File scripts\setup-windows.ps1</w:t>
      </w:r>
    </w:p>
    <w:p>
      <w:pPr>
        <w:pStyle w:val="FirstParagraph"/>
      </w:pPr>
      <w:r>
        <w:t xml:space="preserve">Or full stack:</w:t>
      </w:r>
      <w:r>
        <w:t xml:space="preserve"> </w:t>
      </w:r>
      <w:r>
        <w:rPr>
          <w:rStyle w:val="VerbatimChar"/>
        </w:rPr>
        <w:t xml:space="preserve">cp backend/.env.example backend/.env &amp;&amp; docker compose up --build</w:t>
      </w:r>
      <w:r>
        <w:t xml:space="preserve">.</w:t>
      </w:r>
    </w:p>
    <w:p>
      <w:pPr>
        <w:pStyle w:val="Heading2"/>
      </w:pPr>
      <w:bookmarkStart w:id="215" w:name="run-locally-dev-loop"/>
      <w:r>
        <w:t xml:space="preserve">Run locally (dev loop)</w:t>
      </w:r>
      <w:bookmarkEnd w:id="215"/>
    </w:p>
    <w:p>
      <w:pPr>
        <w:pStyle w:val="SourceCode"/>
      </w:pPr>
      <w:r>
        <w:rPr>
          <w:rStyle w:val="CommentTok"/>
        </w:rPr>
        <w:t xml:space="preserve"># infra only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postgres redis qdrant</w:t>
      </w:r>
      <w:r>
        <w:br/>
      </w:r>
      <w:r>
        <w:rPr>
          <w:rStyle w:val="CommentTok"/>
        </w:rPr>
        <w:t xml:space="preserve"># backend (venv active)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app.main:app --reload</w:t>
      </w:r>
      <w:r>
        <w:br/>
      </w:r>
      <w:r>
        <w:rPr>
          <w:rStyle w:val="CommentTok"/>
        </w:rPr>
        <w:t xml:space="preserve"># frontend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  # Vite proxies /api → :8000</w:t>
      </w:r>
    </w:p>
    <w:p>
      <w:pPr>
        <w:pStyle w:val="Heading2"/>
      </w:pPr>
      <w:bookmarkStart w:id="216" w:name="test--quality-gates"/>
      <w:r>
        <w:t xml:space="preserve">Test &amp; quality gates</w:t>
      </w:r>
      <w:bookmarkEnd w:id="216"/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             # 99 tests offline</w:t>
      </w:r>
      <w:r>
        <w:br/>
      </w:r>
      <w:r>
        <w:rPr>
          <w:rStyle w:val="ExtensionTok"/>
        </w:rPr>
        <w:t xml:space="preserve">ruff</w:t>
      </w:r>
      <w:r>
        <w:rPr>
          <w:rStyle w:val="NormalTok"/>
        </w:rPr>
        <w:t xml:space="preserve"> check .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black</w:t>
      </w:r>
      <w:r>
        <w:rPr>
          <w:rStyle w:val="NormalTok"/>
        </w:rPr>
        <w:t xml:space="preserve"> --check .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mypy</w:t>
      </w:r>
      <w:r>
        <w:rPr>
          <w:rStyle w:val="NormalTok"/>
        </w:rPr>
        <w:t xml:space="preserve"> app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../frontend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typecheck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pPr>
        <w:pStyle w:val="FirstParagraph"/>
      </w:pPr>
      <w:r>
        <w:t xml:space="preserve">See</w:t>
      </w:r>
      <w:r>
        <w:t xml:space="preserve"> </w:t>
      </w:r>
      <w:hyperlink r:id="rId217">
        <w:r>
          <w:rPr>
            <w:rStyle w:val="Hyperlink"/>
          </w:rPr>
          <w:t xml:space="preserve">11 Testing</w:t>
        </w:r>
      </w:hyperlink>
      <w:r>
        <w:t xml:space="preserve">.</w:t>
      </w:r>
    </w:p>
    <w:p>
      <w:pPr>
        <w:pStyle w:val="Heading2"/>
      </w:pPr>
      <w:bookmarkStart w:id="218" w:name="project-map"/>
      <w:r>
        <w:t xml:space="preserve">Project map</w:t>
      </w:r>
      <w:bookmarkEnd w:id="218"/>
    </w:p>
    <w:p>
      <w:pPr>
        <w:pStyle w:val="FirstParagraph"/>
      </w:pPr>
      <w:r>
        <w:t xml:space="preserve">See</w:t>
      </w:r>
      <w:r>
        <w:t xml:space="preserve"> </w:t>
      </w:r>
      <w:hyperlink r:id="rId44">
        <w:r>
          <w:rPr>
            <w:rStyle w:val="Hyperlink"/>
          </w:rPr>
          <w:t xml:space="preserve">03 Low-Level Design</w:t>
        </w:r>
      </w:hyperlink>
      <w:r>
        <w:t xml:space="preserve"> </w:t>
      </w:r>
      <w:r>
        <w:t xml:space="preserve">for the full package layout and layer rules.</w:t>
      </w:r>
    </w:p>
    <w:p>
      <w:pPr>
        <w:pStyle w:val="Heading2"/>
      </w:pPr>
      <w:bookmarkStart w:id="219" w:name="how-to-extend--common-recipes"/>
      <w:r>
        <w:t xml:space="preserve">How to extend — common recipes</w:t>
      </w:r>
      <w:bookmarkEnd w:id="219"/>
    </w:p>
    <w:p>
      <w:pPr>
        <w:pStyle w:val="Heading3"/>
      </w:pPr>
      <w:bookmarkStart w:id="220" w:name="add-a-new-log-format-parser"/>
      <w:r>
        <w:t xml:space="preserve">Add a new log format parser</w:t>
      </w:r>
      <w:bookmarkEnd w:id="220"/>
    </w:p>
    <w:p>
      <w:pPr>
        <w:numPr>
          <w:ilvl w:val="0"/>
          <w:numId w:val="1041"/>
        </w:numPr>
        <w:pStyle w:val="Compac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backend/app/parsing/parsers/&lt;name&gt;.py</w:t>
      </w:r>
      <w:r>
        <w:t xml:space="preserve"> </w:t>
      </w:r>
      <w:r>
        <w:t xml:space="preserve">implementing</w:t>
      </w:r>
      <w:r>
        <w:t xml:space="preserve"> </w:t>
      </w:r>
      <w:r>
        <w:rPr>
          <w:rStyle w:val="VerbatimChar"/>
        </w:rPr>
        <w:t xml:space="preserve">sniff()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parse_line()</w:t>
      </w:r>
      <w:r>
        <w:t xml:space="preserve">.</w:t>
      </w:r>
    </w:p>
    <w:p>
      <w:pPr>
        <w:numPr>
          <w:ilvl w:val="0"/>
          <w:numId w:val="1041"/>
        </w:numPr>
        <w:pStyle w:val="Compact"/>
      </w:pPr>
      <w:r>
        <w:t xml:space="preserve">Register it in</w:t>
      </w:r>
      <w:r>
        <w:t xml:space="preserve"> </w:t>
      </w:r>
      <w:r>
        <w:rPr>
          <w:rStyle w:val="VerbatimChar"/>
        </w:rPr>
        <w:t xml:space="preserve">parsing/parsers/__init__.py:REGISTRY</w:t>
      </w:r>
      <w:r>
        <w:t xml:space="preserve"> </w:t>
      </w:r>
      <w:r>
        <w:t xml:space="preserve">(before</w:t>
      </w:r>
      <w:r>
        <w:t xml:space="preserve"> </w:t>
      </w:r>
      <w:r>
        <w:rPr>
          <w:rStyle w:val="VerbatimChar"/>
        </w:rPr>
        <w:t xml:space="preserve">PlainParser</w:t>
      </w:r>
      <w:r>
        <w:t xml:space="preserve">, which must stay last).</w:t>
      </w:r>
    </w:p>
    <w:p>
      <w:pPr>
        <w:numPr>
          <w:ilvl w:val="0"/>
          <w:numId w:val="1041"/>
        </w:numPr>
        <w:pStyle w:val="Compact"/>
      </w:pPr>
      <w:r>
        <w:t xml:space="preserve">Add fixtures/tests in</w:t>
      </w:r>
      <w:r>
        <w:t xml:space="preserve"> </w:t>
      </w:r>
      <w:r>
        <w:rPr>
          <w:rStyle w:val="VerbatimChar"/>
        </w:rPr>
        <w:t xml:space="preserve">tests/unit/test_parsing.py</w:t>
      </w:r>
      <w:r>
        <w:t xml:space="preserve">.</w:t>
      </w:r>
    </w:p>
    <w:p>
      <w:pPr>
        <w:pStyle w:val="Heading3"/>
      </w:pPr>
      <w:bookmarkStart w:id="221" w:name="add-a-new-api-endpoint"/>
      <w:r>
        <w:t xml:space="preserve">Add a new API endpoint</w:t>
      </w:r>
      <w:bookmarkEnd w:id="221"/>
    </w:p>
    <w:p>
      <w:pPr>
        <w:numPr>
          <w:ilvl w:val="0"/>
          <w:numId w:val="1042"/>
        </w:numPr>
        <w:pStyle w:val="Compact"/>
      </w:pPr>
      <w:r>
        <w:t xml:space="preserve">Add a router in</w:t>
      </w:r>
      <w:r>
        <w:t xml:space="preserve"> </w:t>
      </w:r>
      <w:r>
        <w:rPr>
          <w:rStyle w:val="VerbatimChar"/>
        </w:rPr>
        <w:t xml:space="preserve">backend/app/api/v1/&lt;area&gt;.py</w:t>
      </w:r>
      <w:r>
        <w:t xml:space="preserve">; use</w:t>
      </w:r>
      <w:r>
        <w:t xml:space="preserve"> </w:t>
      </w:r>
      <w:r>
        <w:rPr>
          <w:rStyle w:val="VerbatimChar"/>
        </w:rPr>
        <w:t xml:space="preserve">CurrentUser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DBDep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SettingsDep</w:t>
      </w:r>
      <w:r>
        <w:t xml:space="preserve">.</w:t>
      </w:r>
    </w:p>
    <w:p>
      <w:pPr>
        <w:numPr>
          <w:ilvl w:val="0"/>
          <w:numId w:val="1042"/>
        </w:numPr>
        <w:pStyle w:val="Compact"/>
      </w:pPr>
      <w:r>
        <w:t xml:space="preserve">Put business logic in</w:t>
      </w:r>
      <w:r>
        <w:t xml:space="preserve"> </w:t>
      </w:r>
      <w:r>
        <w:rPr>
          <w:rStyle w:val="VerbatimChar"/>
        </w:rPr>
        <w:t xml:space="preserve">services/</w:t>
      </w:r>
      <w:r>
        <w:t xml:space="preserve">; data access in</w:t>
      </w:r>
      <w:r>
        <w:t xml:space="preserve"> </w:t>
      </w:r>
      <w:r>
        <w:rPr>
          <w:rStyle w:val="VerbatimChar"/>
        </w:rPr>
        <w:t xml:space="preserve">repositories/</w:t>
      </w:r>
      <w:r>
        <w:t xml:space="preserve"> </w:t>
      </w:r>
      <w:r>
        <w:t xml:space="preserve">or a service query.</w:t>
      </w:r>
    </w:p>
    <w:p>
      <w:pPr>
        <w:numPr>
          <w:ilvl w:val="0"/>
          <w:numId w:val="1042"/>
        </w:numPr>
        <w:pStyle w:val="Compact"/>
      </w:pPr>
      <w:r>
        <w:t xml:space="preserve">Define Pydantic schemas in</w:t>
      </w:r>
      <w:r>
        <w:t xml:space="preserve"> </w:t>
      </w:r>
      <w:r>
        <w:rPr>
          <w:rStyle w:val="VerbatimChar"/>
        </w:rPr>
        <w:t xml:space="preserve">schemas/</w:t>
      </w:r>
      <w:r>
        <w:t xml:space="preserve">.</w:t>
      </w:r>
    </w:p>
    <w:p>
      <w:pPr>
        <w:numPr>
          <w:ilvl w:val="0"/>
          <w:numId w:val="1042"/>
        </w:numPr>
        <w:pStyle w:val="Compact"/>
      </w:pPr>
      <w:r>
        <w:t xml:space="preserve">Register the router in</w:t>
      </w:r>
      <w:r>
        <w:t xml:space="preserve"> </w:t>
      </w:r>
      <w:r>
        <w:rPr>
          <w:rStyle w:val="VerbatimChar"/>
        </w:rPr>
        <w:t xml:space="preserve">api/v1/router.py</w:t>
      </w:r>
      <w:r>
        <w:t xml:space="preserve">.</w:t>
      </w:r>
    </w:p>
    <w:p>
      <w:pPr>
        <w:numPr>
          <w:ilvl w:val="0"/>
          <w:numId w:val="1042"/>
        </w:numPr>
        <w:pStyle w:val="Compact"/>
      </w:pPr>
      <w:r>
        <w:t xml:space="preserve">Add tests; update</w:t>
      </w:r>
      <w:r>
        <w:t xml:space="preserve"> </w:t>
      </w:r>
      <w:hyperlink r:id="rId222">
        <w:r>
          <w:rPr>
            <w:rStyle w:val="Hyperlink"/>
          </w:rPr>
          <w:t xml:space="preserve">05 API Documentation</w:t>
        </w:r>
      </w:hyperlink>
      <w:r>
        <w:t xml:space="preserve">.</w:t>
      </w:r>
    </w:p>
    <w:p>
      <w:pPr>
        <w:pStyle w:val="Heading3"/>
      </w:pPr>
      <w:bookmarkStart w:id="223" w:name="add-a-new-ai-capability"/>
      <w:r>
        <w:t xml:space="preserve">Add a new AI capability</w:t>
      </w:r>
      <w:bookmarkEnd w:id="223"/>
    </w:p>
    <w:p>
      <w:pPr>
        <w:numPr>
          <w:ilvl w:val="0"/>
          <w:numId w:val="1043"/>
        </w:numPr>
        <w:pStyle w:val="Compact"/>
      </w:pPr>
      <w:r>
        <w:t xml:space="preserve">Prefer an interface + fake (follow</w:t>
      </w:r>
      <w:r>
        <w:t xml:space="preserve"> </w:t>
      </w:r>
      <w:r>
        <w:rPr>
          <w:rStyle w:val="VerbatimChar"/>
        </w:rPr>
        <w:t xml:space="preserve">LLMProvider</w:t>
      </w:r>
      <w:r>
        <w:t xml:space="preserve">/</w:t>
      </w:r>
      <w:r>
        <w:rPr>
          <w:rStyle w:val="VerbatimChar"/>
        </w:rPr>
        <w:t xml:space="preserve">EmbeddingProvider</w:t>
      </w:r>
      <w:r>
        <w:t xml:space="preserve"> </w:t>
      </w:r>
      <w:r>
        <w:t xml:space="preserve">pattern).</w:t>
      </w:r>
    </w:p>
    <w:p>
      <w:pPr>
        <w:numPr>
          <w:ilvl w:val="0"/>
          <w:numId w:val="1043"/>
        </w:numPr>
        <w:pStyle w:val="Compact"/>
      </w:pPr>
      <w:r>
        <w:t xml:space="preserve">Keep prompts in</w:t>
      </w:r>
      <w:r>
        <w:t xml:space="preserve"> </w:t>
      </w:r>
      <w:r>
        <w:rPr>
          <w:rStyle w:val="VerbatimChar"/>
        </w:rPr>
        <w:t xml:space="preserve">ai/prompts/</w:t>
      </w:r>
      <w:r>
        <w:t xml:space="preserve"> </w:t>
      </w:r>
      <w:r>
        <w:t xml:space="preserve">(versioned); guard untrusted input via</w:t>
      </w:r>
      <w:r>
        <w:t xml:space="preserve"> </w:t>
      </w:r>
      <w:r>
        <w:rPr>
          <w:rStyle w:val="VerbatimChar"/>
        </w:rPr>
        <w:t xml:space="preserve">ai/guards</w:t>
      </w:r>
      <w:r>
        <w:t xml:space="preserve">.</w:t>
      </w:r>
    </w:p>
    <w:p>
      <w:pPr>
        <w:numPr>
          <w:ilvl w:val="0"/>
          <w:numId w:val="1043"/>
        </w:numPr>
        <w:pStyle w:val="Compact"/>
      </w:pPr>
      <w:r>
        <w:t xml:space="preserve">Validate model output against a Pydantic schema.</w:t>
      </w:r>
    </w:p>
    <w:p>
      <w:pPr>
        <w:pStyle w:val="Heading3"/>
      </w:pPr>
      <w:bookmarkStart w:id="224" w:name="add-a-migration"/>
      <w:r>
        <w:t xml:space="preserve">Add a migration</w:t>
      </w:r>
      <w:bookmarkEnd w:id="224"/>
    </w:p>
    <w:p>
      <w:pPr>
        <w:pStyle w:val="FirstParagraph"/>
      </w:pPr>
      <w:r>
        <w:rPr>
          <w:rStyle w:val="VerbatimChar"/>
        </w:rPr>
        <w:t xml:space="preserve">cd backend &amp;&amp; alembic revision -m "..."</w:t>
      </w:r>
      <w:r>
        <w:t xml:space="preserve">, edit the file,</w:t>
      </w:r>
      <w:r>
        <w:t xml:space="preserve"> </w:t>
      </w:r>
      <w:r>
        <w:rPr>
          <w:rStyle w:val="VerbatimChar"/>
        </w:rPr>
        <w:t xml:space="preserve">alembic upgrade head</w:t>
      </w:r>
      <w:r>
        <w:t xml:space="preserve">. See</w:t>
      </w:r>
      <w:r>
        <w:t xml:space="preserve"> </w:t>
      </w:r>
      <w:hyperlink r:id="rId225">
        <w:r>
          <w:rPr>
            <w:rStyle w:val="Hyperlink"/>
          </w:rPr>
          <w:t xml:space="preserve">06 Database Design</w:t>
        </w:r>
      </w:hyperlink>
      <w:r>
        <w:t xml:space="preserve">.</w:t>
      </w:r>
    </w:p>
    <w:p>
      <w:pPr>
        <w:pStyle w:val="Heading2"/>
      </w:pPr>
      <w:bookmarkStart w:id="226" w:name="coding-conventions"/>
      <w:r>
        <w:t xml:space="preserve">Coding conventions</w:t>
      </w:r>
      <w:bookmarkEnd w:id="226"/>
    </w:p>
    <w:p>
      <w:pPr>
        <w:pStyle w:val="FirstParagraph"/>
      </w:pPr>
      <w:r>
        <w:t xml:space="preserve">Conventional commits; feature branch → PR → CI green → squash (</w:t>
      </w:r>
      <w:r>
        <w:rPr>
          <w:rStyle w:val="VerbatimChar"/>
        </w:rPr>
        <w:t xml:space="preserve">CONTRIBUTING.md</w:t>
      </w:r>
      <w:r>
        <w:t xml:space="preserve">). Update the</w:t>
      </w:r>
      <w:r>
        <w:t xml:space="preserve"> </w:t>
      </w:r>
      <w:r>
        <w:t xml:space="preserve">relevant module doc,</w:t>
      </w:r>
      <w:r>
        <w:t xml:space="preserve"> </w:t>
      </w:r>
      <w:r>
        <w:rPr>
          <w:rStyle w:val="VerbatimChar"/>
        </w:rPr>
        <w:t xml:space="preserve">progress.md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in the same PR</w:t>
      </w:r>
      <w:r>
        <w:t xml:space="preserve"> </w:t>
      </w:r>
      <w:r>
        <w:t xml:space="preserve">(</w:t>
      </w:r>
      <w:r>
        <w:rPr>
          <w:rStyle w:val="VerbatimChar"/>
        </w:rPr>
        <w:t xml:space="preserve">.github/PULL_REQUEST_TEMPLATE.md</w:t>
      </w:r>
      <w:r>
        <w:t xml:space="preserve"> </w:t>
      </w:r>
      <w:r>
        <w:t xml:space="preserve">enforces the checklist).</w:t>
      </w:r>
    </w:p>
    <w:p>
      <w:pPr>
        <w:pStyle w:val="Heading2"/>
      </w:pPr>
      <w:bookmarkStart w:id="227" w:name="frontend-notes"/>
      <w:r>
        <w:t xml:space="preserve">Frontend notes</w:t>
      </w:r>
      <w:bookmarkEnd w:id="227"/>
    </w:p>
    <w:p>
      <w:pPr>
        <w:pStyle w:val="FirstParagraph"/>
      </w:pPr>
      <w:r>
        <w:t xml:space="preserve">React + TS + Tailwind; typed client with in-memory access token + localStorage refresh + 401→retry</w:t>
      </w:r>
      <w:r>
        <w:t xml:space="preserve"> </w:t>
      </w:r>
      <w:r>
        <w:t xml:space="preserve">(</w:t>
      </w:r>
      <w:r>
        <w:rPr>
          <w:rStyle w:val="VerbatimChar"/>
        </w:rPr>
        <w:t xml:space="preserve">frontend/src/api/client.ts</w:t>
      </w:r>
      <w:r>
        <w:t xml:space="preserve">); SSE via fetch+ReadableStream. Same-origin (no CORS).</w:t>
      </w:r>
    </w:p>
    <w:p>
      <w:pPr>
        <w:pStyle w:val="Heading2"/>
      </w:pPr>
      <w:bookmarkStart w:id="228" w:name="best-practices--common-pitfalls-6"/>
      <w:r>
        <w:t xml:space="preserve">Best practices / common pitfalls</w:t>
      </w:r>
      <w:bookmarkEnd w:id="228"/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Do</w:t>
      </w:r>
      <w:r>
        <w:t xml:space="preserve"> </w:t>
      </w:r>
      <w:r>
        <w:t xml:space="preserve">go through interfaces so tests stay offline.</w:t>
      </w:r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Pitfall:</w:t>
      </w:r>
      <w:r>
        <w:t xml:space="preserve"> </w:t>
      </w:r>
      <w:r>
        <w:t xml:space="preserve">calling</w:t>
      </w:r>
      <w:r>
        <w:t xml:space="preserve"> </w:t>
      </w:r>
      <w:r>
        <w:rPr>
          <w:rStyle w:val="VerbatimChar"/>
        </w:rPr>
        <w:t xml:space="preserve">session.commit()</w:t>
      </w:r>
      <w:r>
        <w:t xml:space="preserve"> </w:t>
      </w:r>
      <w:r>
        <w:t xml:space="preserve">in a request-path service (the</w:t>
      </w:r>
      <w:r>
        <w:t xml:space="preserve"> </w:t>
      </w:r>
      <w:r>
        <w:rPr>
          <w:rStyle w:val="VerbatimChar"/>
        </w:rPr>
        <w:t xml:space="preserve">get_db</w:t>
      </w:r>
      <w:r>
        <w:t xml:space="preserve"> </w:t>
      </w:r>
      <w:r>
        <w:t xml:space="preserve">dependency owns it).</w:t>
      </w:r>
    </w:p>
    <w:p>
      <w:pPr>
        <w:pStyle w:val="Heading2"/>
      </w:pPr>
      <w:bookmarkStart w:id="229" w:name="interview-notes-13"/>
      <w:r>
        <w:t xml:space="preserve">Interview notes</w:t>
      </w:r>
      <w:bookmarkEnd w:id="229"/>
    </w:p>
    <w:p>
      <w:pPr>
        <w:numPr>
          <w:ilvl w:val="0"/>
          <w:numId w:val="1045"/>
        </w:numPr>
        <w:pStyle w:val="Compact"/>
      </w:pPr>
      <w:r>
        <w:rPr>
          <w:b/>
        </w:rPr>
        <w:t xml:space="preserve">Onboarding story:</w:t>
      </w:r>
      <w:r>
        <w:t xml:space="preserve"> </w:t>
      </w:r>
      <w:r>
        <w:t xml:space="preserve">"clone,</w:t>
      </w:r>
      <w:r>
        <w:t xml:space="preserve"> </w:t>
      </w:r>
      <w:r>
        <w:rPr>
          <w:rStyle w:val="VerbatimChar"/>
        </w:rPr>
        <w:t xml:space="preserve">bash scripts/setup.sh</w:t>
      </w:r>
      <w:r>
        <w:t xml:space="preserve">,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green in 30s — no keys or infra."</w:t>
      </w:r>
      <w:r>
        <w:t xml:space="preserve"> </w:t>
      </w:r>
      <w:r>
        <w:t xml:space="preserve">That reproducibility is the point.</w:t>
      </w:r>
    </w:p>
    <w:p>
      <w:pPr>
        <w:pStyle w:val="SourceCode"/>
      </w:pPr>
      <w:r>
        <w:rPr>
          <w:rStyle w:val="VerbatimChar"/>
        </w:rPr>
        <w:t xml:space="preserve">&lt;w:p&gt;&lt;w:r&gt;&lt;w:br w:type="page"/&gt;&lt;/w:r&gt;&lt;/w:p&gt;</w:t>
      </w:r>
    </w:p>
    <w:p>
      <w:pPr>
        <w:pStyle w:val="Heading1"/>
      </w:pPr>
      <w:bookmarkStart w:id="230" w:name="Xc8f9037cebda65b28b58b844316222ef5a85ae2"/>
      <w:r>
        <w:t xml:space="preserve">15 — User Guide</w:t>
      </w:r>
      <w:bookmarkEnd w:id="230"/>
    </w:p>
    <w:p>
      <w:pPr>
        <w:pStyle w:val="Heading2"/>
      </w:pPr>
      <w:bookmarkStart w:id="231" w:name="overview-14"/>
      <w:r>
        <w:t xml:space="preserve">Overview</w:t>
      </w:r>
      <w:bookmarkEnd w:id="231"/>
    </w:p>
    <w:p>
      <w:pPr>
        <w:pStyle w:val="FirstParagraph"/>
      </w:pPr>
      <w:r>
        <w:t xml:space="preserve">How an end user (SRE / DevOps / developer) uses the platform. This mirrors and expands</w:t>
      </w:r>
      <w:r>
        <w:t xml:space="preserve"> </w:t>
      </w:r>
      <w:hyperlink r:id="rId232">
        <w:r>
          <w:rPr>
            <w:rStyle w:val="VerbatimChar"/>
          </w:rPr>
          <w:t xml:space="preserve">docs/guides/user-guide.md</w:t>
        </w:r>
      </w:hyperlink>
      <w:r>
        <w:t xml:space="preserve">.</w:t>
      </w:r>
    </w:p>
    <w:p>
      <w:pPr>
        <w:pStyle w:val="Heading2"/>
      </w:pPr>
      <w:bookmarkStart w:id="233" w:name="getting-in"/>
      <w:r>
        <w:t xml:space="preserve">Getting in</w:t>
      </w:r>
      <w:bookmarkEnd w:id="233"/>
    </w:p>
    <w:p>
      <w:pPr>
        <w:numPr>
          <w:ilvl w:val="0"/>
          <w:numId w:val="1046"/>
        </w:numPr>
        <w:pStyle w:val="Compact"/>
      </w:pPr>
      <w:r>
        <w:t xml:space="preserve">Open the app (</w:t>
      </w:r>
      <w:hyperlink r:id="rId137">
        <w:r>
          <w:rPr>
            <w:rStyle w:val="Hyperlink"/>
          </w:rPr>
          <w:t xml:space="preserve">http://localhost:3000</w:t>
        </w:r>
      </w:hyperlink>
      <w:r>
        <w:t xml:space="preserve"> </w:t>
      </w:r>
      <w:r>
        <w:t xml:space="preserve">locally, or your deployed URL).</w:t>
      </w:r>
    </w:p>
    <w:p>
      <w:pPr>
        <w:numPr>
          <w:ilvl w:val="0"/>
          <w:numId w:val="1046"/>
        </w:numPr>
        <w:pStyle w:val="Compact"/>
      </w:pPr>
      <w:r>
        <w:rPr>
          <w:b/>
        </w:rPr>
        <w:t xml:space="preserve">Register</w:t>
      </w:r>
      <w:r>
        <w:t xml:space="preserve"> </w:t>
      </w:r>
      <w:r>
        <w:t xml:space="preserve">with an email and a password of at least 10 characters, then you're signed in.</w:t>
      </w:r>
    </w:p>
    <w:p>
      <w:pPr>
        <w:pStyle w:val="Heading2"/>
      </w:pPr>
      <w:bookmarkStart w:id="234" w:name="analyze-a-log"/>
      <w:r>
        <w:t xml:space="preserve">Analyze a log</w:t>
      </w:r>
      <w:bookmarkEnd w:id="234"/>
    </w:p>
    <w:p>
      <w:pPr>
        <w:numPr>
          <w:ilvl w:val="0"/>
          <w:numId w:val="1047"/>
        </w:numPr>
        <w:pStyle w:val="Compact"/>
      </w:pPr>
      <w:r>
        <w:t xml:space="preserve">On the home page,</w:t>
      </w:r>
      <w:r>
        <w:t xml:space="preserve"> </w:t>
      </w:r>
      <w:r>
        <w:rPr>
          <w:b/>
        </w:rPr>
        <w:t xml:space="preserve">drag-drop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.log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 </w:t>
      </w:r>
      <w:r>
        <w:t xml:space="preserve">file (up to 50MB) or</w:t>
      </w:r>
      <w:r>
        <w:t xml:space="preserve"> </w:t>
      </w:r>
      <w:r>
        <w:rPr>
          <w:b/>
        </w:rPr>
        <w:t xml:space="preserve">paste</w:t>
      </w:r>
      <w:r>
        <w:t xml:space="preserve"> </w:t>
      </w:r>
      <w:r>
        <w:t xml:space="preserve">log</w:t>
      </w:r>
      <w:r>
        <w:t xml:space="preserve"> </w:t>
      </w:r>
      <w:r>
        <w:t xml:space="preserve">lines. Format is detected automatically.</w:t>
      </w:r>
    </w:p>
    <w:p>
      <w:pPr>
        <w:numPr>
          <w:ilvl w:val="0"/>
          <w:numId w:val="1047"/>
        </w:numPr>
        <w:pStyle w:val="Compact"/>
      </w:pPr>
      <w:r>
        <w:t xml:space="preserve">You're taken to the analysis page, which polls until processing completes.</w:t>
      </w:r>
    </w:p>
    <w:p>
      <w:pPr>
        <w:pStyle w:val="Heading2"/>
      </w:pPr>
      <w:bookmarkStart w:id="235" w:name="read-the-results"/>
      <w:r>
        <w:t xml:space="preserve">Read the results</w:t>
      </w:r>
      <w:bookmarkEnd w:id="235"/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UP["Upload/paste"] --&gt; DASH["Analysis dashboard"]</w:t>
      </w:r>
      <w:r>
        <w:br/>
      </w:r>
      <w:r>
        <w:rPr>
          <w:rStyle w:val="VerbatimChar"/>
        </w:rPr>
        <w:t xml:space="preserve">    DASH --&gt; RAIL["Error groups (by frequency + severity)"]</w:t>
      </w:r>
      <w:r>
        <w:br/>
      </w:r>
      <w:r>
        <w:rPr>
          <w:rStyle w:val="VerbatimChar"/>
        </w:rPr>
        <w:t xml:space="preserve">    DASH --&gt; PANEL["Selected group: root cause, explanation, reasons, fix, commands, confidence"]</w:t>
      </w:r>
      <w:r>
        <w:br/>
      </w:r>
      <w:r>
        <w:rPr>
          <w:rStyle w:val="VerbatimChar"/>
        </w:rPr>
        <w:t xml:space="preserve">    DASH --&gt; TL["Incident timeline"]</w:t>
      </w:r>
    </w:p>
    <w:p>
      <w:pPr>
        <w:numPr>
          <w:ilvl w:val="0"/>
          <w:numId w:val="1048"/>
        </w:numPr>
        <w:pStyle w:val="Compact"/>
      </w:pPr>
      <w:r>
        <w:rPr>
          <w:b/>
        </w:rPr>
        <w:t xml:space="preserve">Left rail:</w:t>
      </w:r>
      <w:r>
        <w:t xml:space="preserve"> </w:t>
      </w:r>
      <w:r>
        <w:t xml:space="preserve">deduplicated error groups, most frequent first, with severity badges.</w:t>
      </w:r>
    </w:p>
    <w:p>
      <w:pPr>
        <w:numPr>
          <w:ilvl w:val="0"/>
          <w:numId w:val="1048"/>
        </w:numPr>
        <w:pStyle w:val="Compact"/>
      </w:pPr>
      <w:r>
        <w:rPr>
          <w:b/>
        </w:rPr>
        <w:t xml:space="preserve">Detail panel:</w:t>
      </w:r>
      <w:r>
        <w:t xml:space="preserve"> </w:t>
      </w:r>
      <w:r>
        <w:t xml:space="preserve">root cause, plain-language explanation, likely reasons, suggested fix,</w:t>
      </w:r>
      <w:r>
        <w:t xml:space="preserve"> </w:t>
      </w:r>
      <w:r>
        <w:t xml:space="preserve">read-only diagnostic commands, and a confidence score. A "cached" tag means the insight was</w:t>
      </w:r>
      <w:r>
        <w:t xml:space="preserve"> </w:t>
      </w:r>
      <w:r>
        <w:t xml:space="preserve">reused from an identical past error (no cost).</w:t>
      </w:r>
    </w:p>
    <w:p>
      <w:pPr>
        <w:pStyle w:val="Heading2"/>
      </w:pPr>
      <w:bookmarkStart w:id="236" w:name="chat-with-your-log"/>
      <w:r>
        <w:t xml:space="preserve">Chat with your log</w:t>
      </w:r>
      <w:bookmarkEnd w:id="236"/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</w:rPr>
        <w:t xml:space="preserve">Chat with this log</w:t>
      </w:r>
      <w:r>
        <w:t xml:space="preserve"> </w:t>
      </w:r>
      <w:r>
        <w:t xml:space="preserve">and ask questions like</w:t>
      </w:r>
      <w:r>
        <w:t xml:space="preserve"> </w:t>
      </w:r>
      <w:r>
        <w:rPr>
          <w:i/>
        </w:rPr>
        <w:t xml:space="preserve">"what happened between 10:12 and 10:15?"</w:t>
      </w:r>
      <w:r>
        <w:t xml:space="preserve"> </w:t>
      </w:r>
      <w:r>
        <w:t xml:space="preserve">or</w:t>
      </w:r>
      <w:r>
        <w:t xml:space="preserve"> </w:t>
      </w:r>
      <w:r>
        <w:rPr>
          <w:i/>
        </w:rPr>
        <w:t xml:space="preserve">"which error came first?"</w:t>
      </w:r>
      <w:r>
        <w:t xml:space="preserve">. Answers</w:t>
      </w:r>
      <w:r>
        <w:t xml:space="preserve"> </w:t>
      </w:r>
      <w:r>
        <w:rPr>
          <w:b/>
        </w:rPr>
        <w:t xml:space="preserve">cite the exact line ranges</w:t>
      </w:r>
      <w:r>
        <w:t xml:space="preserve"> </w:t>
      </w:r>
      <w:r>
        <w:t xml:space="preserve">they're based on, and will say</w:t>
      </w:r>
      <w:r>
        <w:t xml:space="preserve"> </w:t>
      </w:r>
      <w:r>
        <w:rPr>
          <w:i/>
        </w:rPr>
        <w:t xml:space="preserve">"I don't see that in this log"</w:t>
      </w:r>
      <w:r>
        <w:t xml:space="preserve"> </w:t>
      </w:r>
      <w:r>
        <w:t xml:space="preserve">rather than guess.</w:t>
      </w:r>
    </w:p>
    <w:p>
      <w:pPr>
        <w:pStyle w:val="Heading2"/>
      </w:pPr>
      <w:bookmarkStart w:id="237" w:name="timeline--investigation"/>
      <w:r>
        <w:t xml:space="preserve">Timeline &amp; investigation</w:t>
      </w:r>
      <w:bookmarkEnd w:id="237"/>
    </w:p>
    <w:p>
      <w:pPr>
        <w:numPr>
          <w:ilvl w:val="0"/>
          <w:numId w:val="1049"/>
        </w:numPr>
        <w:pStyle w:val="Compact"/>
      </w:pPr>
      <w:r>
        <w:rPr>
          <w:b/>
        </w:rPr>
        <w:t xml:space="preserve">Timeline</w:t>
      </w:r>
      <w:r>
        <w:t xml:space="preserve"> </w:t>
      </w:r>
      <w:r>
        <w:t xml:space="preserve">orders the errors causally and highlights the</w:t>
      </w:r>
      <w:r>
        <w:t xml:space="preserve"> </w:t>
      </w:r>
      <w:r>
        <w:rPr>
          <w:b/>
        </w:rPr>
        <w:t xml:space="preserve">first failure</w:t>
      </w:r>
      <w:r>
        <w:t xml:space="preserve">.</w:t>
      </w:r>
    </w:p>
    <w:p>
      <w:pPr>
        <w:numPr>
          <w:ilvl w:val="0"/>
          <w:numId w:val="1049"/>
        </w:numPr>
        <w:pStyle w:val="Compact"/>
      </w:pPr>
      <w:r>
        <w:rPr>
          <w:b/>
        </w:rPr>
        <w:t xml:space="preserve">Investigate</w:t>
      </w:r>
      <w:r>
        <w:t xml:space="preserve"> </w:t>
      </w:r>
      <w:r>
        <w:t xml:space="preserve">runs a multi-agent analysis that proposes and</w:t>
      </w:r>
      <w:r>
        <w:t xml:space="preserve"> </w:t>
      </w:r>
      <w:r>
        <w:rPr>
          <w:i/>
        </w:rPr>
        <w:t xml:space="preserve">verifies</w:t>
      </w:r>
      <w:r>
        <w:t xml:space="preserve"> </w:t>
      </w:r>
      <w:r>
        <w:t xml:space="preserve">a causal chain (e.g.</w:t>
      </w:r>
      <w:r>
        <w:t xml:space="preserve"> </w:t>
      </w:r>
      <w:r>
        <w:t xml:space="preserve">"redis exhaustion triggered the DB timeouts"), with an inspectable step trace.</w:t>
      </w:r>
    </w:p>
    <w:p>
      <w:pPr>
        <w:pStyle w:val="Heading2"/>
      </w:pPr>
      <w:bookmarkStart w:id="238" w:name="incident-report"/>
      <w:r>
        <w:t xml:space="preserve">Incident report</w:t>
      </w:r>
      <w:bookmarkEnd w:id="238"/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</w:rPr>
        <w:t xml:space="preserve">Incident report</w:t>
      </w:r>
      <w:r>
        <w:t xml:space="preserve"> </w:t>
      </w:r>
      <w:r>
        <w:t xml:space="preserve">to generate a postmortem-ready markdown document (summary → impact →</w:t>
      </w:r>
      <w:r>
        <w:t xml:space="preserve"> </w:t>
      </w:r>
      <w:r>
        <w:t xml:space="preserve">findings → prevention), downloadable via</w:t>
      </w:r>
      <w:r>
        <w:t xml:space="preserve"> </w:t>
      </w:r>
      <w:r>
        <w:rPr>
          <w:b/>
        </w:rPr>
        <w:t xml:space="preserve">Download .md</w:t>
      </w:r>
      <w:r>
        <w:t xml:space="preserve">.</w:t>
      </w:r>
    </w:p>
    <w:p>
      <w:pPr>
        <w:pStyle w:val="Heading2"/>
      </w:pPr>
      <w:bookmarkStart w:id="239" w:name="history--similar-incidents"/>
      <w:r>
        <w:t xml:space="preserve">History &amp; similar incidents</w:t>
      </w:r>
      <w:bookmarkEnd w:id="239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</w:rPr>
        <w:t xml:space="preserve">History</w:t>
      </w:r>
      <w:r>
        <w:t xml:space="preserve"> </w:t>
      </w:r>
      <w:r>
        <w:t xml:space="preserve">tab lists past analyses. On an analysis,</w:t>
      </w:r>
      <w:r>
        <w:t xml:space="preserve"> </w:t>
      </w:r>
      <w:r>
        <w:rPr>
          <w:b/>
        </w:rPr>
        <w:t xml:space="preserve">similar past incidents</w:t>
      </w:r>
      <w:r>
        <w:t xml:space="preserve"> </w:t>
      </w:r>
      <w:r>
        <w:t xml:space="preserve">link across your</w:t>
      </w:r>
      <w:r>
        <w:t xml:space="preserve"> </w:t>
      </w:r>
      <w:r>
        <w:t xml:space="preserve">history so you can see "have we seen this before?".</w:t>
      </w:r>
    </w:p>
    <w:p>
      <w:pPr>
        <w:pStyle w:val="Heading2"/>
      </w:pPr>
      <w:bookmarkStart w:id="240" w:name="notes"/>
      <w:r>
        <w:t xml:space="preserve">Notes</w:t>
      </w:r>
      <w:bookmarkEnd w:id="240"/>
    </w:p>
    <w:p>
      <w:pPr>
        <w:numPr>
          <w:ilvl w:val="0"/>
          <w:numId w:val="1050"/>
        </w:numPr>
        <w:pStyle w:val="Compact"/>
      </w:pPr>
      <w:r>
        <w:rPr>
          <w:b/>
        </w:rPr>
        <w:t xml:space="preserve">AI features need an OpenAI key</w:t>
      </w:r>
      <w:r>
        <w:t xml:space="preserve"> </w:t>
      </w:r>
      <w:r>
        <w:t xml:space="preserve">configured by your administrator. Without one, parsing,</w:t>
      </w:r>
      <w:r>
        <w:t xml:space="preserve"> </w:t>
      </w:r>
      <w:r>
        <w:t xml:space="preserve">grouping, timelines, and reports still work; AI insights and chat are disabled.</w:t>
      </w:r>
    </w:p>
    <w:p>
      <w:pPr>
        <w:numPr>
          <w:ilvl w:val="0"/>
          <w:numId w:val="1050"/>
        </w:numPr>
        <w:pStyle w:val="Compact"/>
      </w:pPr>
      <w:r>
        <w:rPr>
          <w:b/>
        </w:rPr>
        <w:t xml:space="preserve">Commands are read-only diagnostics only</w:t>
      </w:r>
      <w:r>
        <w:t xml:space="preserve"> </w:t>
      </w:r>
      <w:r>
        <w:t xml:space="preserve">— the tool never suggests destructive commands and</w:t>
      </w:r>
      <w:r>
        <w:t xml:space="preserve"> </w:t>
      </w:r>
      <w:r>
        <w:t xml:space="preserve">never runs anything for you.</w:t>
      </w:r>
    </w:p>
    <w:p>
      <w:pPr>
        <w:numPr>
          <w:ilvl w:val="0"/>
          <w:numId w:val="1050"/>
        </w:numPr>
        <w:pStyle w:val="Compact"/>
      </w:pPr>
      <w:r>
        <w:t xml:space="preserve">Your logs and analyses are</w:t>
      </w:r>
      <w:r>
        <w:t xml:space="preserve"> </w:t>
      </w:r>
      <w:r>
        <w:rPr>
          <w:b/>
        </w:rPr>
        <w:t xml:space="preserve">private to your account</w:t>
      </w:r>
      <w:r>
        <w:t xml:space="preserve">.</w:t>
      </w:r>
    </w:p>
    <w:p>
      <w:pPr>
        <w:pStyle w:val="Heading2"/>
      </w:pPr>
      <w:bookmarkStart w:id="241" w:name="troubleshooting-user-facing"/>
      <w:r>
        <w:t xml:space="preserve">Troubleshooting (user-facing)</w:t>
      </w:r>
      <w:bookmarkEnd w:id="241"/>
    </w:p>
    <w:p>
      <w:pPr>
        <w:numPr>
          <w:ilvl w:val="0"/>
          <w:numId w:val="1051"/>
        </w:numPr>
        <w:pStyle w:val="Compact"/>
      </w:pPr>
      <w:r>
        <w:t xml:space="preserve">"Chat says it can't help" → likely no OpenAI key configured (ask your admin).</w:t>
      </w:r>
    </w:p>
    <w:p>
      <w:pPr>
        <w:numPr>
          <w:ilvl w:val="0"/>
          <w:numId w:val="1051"/>
        </w:numPr>
        <w:pStyle w:val="Compact"/>
      </w:pPr>
      <w:r>
        <w:t xml:space="preserve">"Upload rejected" → file over 50MB; split it.</w:t>
      </w:r>
    </w:p>
    <w:p>
      <w:pPr>
        <w:numPr>
          <w:ilvl w:val="0"/>
          <w:numId w:val="1051"/>
        </w:numPr>
        <w:pStyle w:val="Compact"/>
      </w:pPr>
      <w:r>
        <w:t xml:space="preserve">See</w:t>
      </w:r>
      <w:r>
        <w:t xml:space="preserve"> </w:t>
      </w:r>
      <w:hyperlink r:id="rId80">
        <w:r>
          <w:rPr>
            <w:rStyle w:val="Hyperlink"/>
          </w:rPr>
          <w:t xml:space="preserve">13 Troubleshooting</w:t>
        </w:r>
      </w:hyperlink>
      <w:r>
        <w:t xml:space="preserve"> </w:t>
      </w:r>
      <w:r>
        <w:t xml:space="preserve">for more.</w:t>
      </w:r>
    </w:p>
    <w:p>
      <w:pPr>
        <w:pStyle w:val="Heading2"/>
      </w:pPr>
      <w:bookmarkStart w:id="242" w:name="interview-notes-14"/>
      <w:r>
        <w:t xml:space="preserve">Interview notes</w:t>
      </w:r>
      <w:bookmarkEnd w:id="242"/>
    </w:p>
    <w:p>
      <w:pPr>
        <w:numPr>
          <w:ilvl w:val="0"/>
          <w:numId w:val="1052"/>
        </w:numPr>
        <w:pStyle w:val="Compact"/>
      </w:pPr>
      <w:r>
        <w:rPr>
          <w:b/>
        </w:rPr>
        <w:t xml:space="preserve">What's the user's aha-moment?</w:t>
      </w:r>
      <w:r>
        <w:t xml:space="preserve"> </w:t>
      </w:r>
      <w:r>
        <w:t xml:space="preserve">Thousands of lines collapse into a handful of grouped,</w:t>
      </w:r>
      <w:r>
        <w:t xml:space="preserve"> </w:t>
      </w:r>
      <w:r>
        <w:t xml:space="preserve">explained problems with next-step commands — diagnosis in seconds.</w:t>
      </w:r>
    </w:p>
    <w:p>
      <w:pPr>
        <w:pStyle w:val="SourceCode"/>
      </w:pPr>
      <w:r>
        <w:rPr>
          <w:rStyle w:val="VerbatimChar"/>
        </w:rPr>
        <w:t xml:space="preserve">&lt;w:p&gt;&lt;w:r&gt;&lt;w:br w:type="page"/&gt;&lt;/w:r&gt;&lt;/w:p&gt;</w:t>
      </w:r>
    </w:p>
    <w:p>
      <w:pPr>
        <w:pStyle w:val="Heading1"/>
      </w:pPr>
      <w:bookmarkStart w:id="243" w:name="X34e66d4608b0e70905c5a35694795f2a0dd7e61"/>
      <w:r>
        <w:t xml:space="preserve">16 — Interview Guide</w:t>
      </w:r>
      <w:bookmarkEnd w:id="243"/>
    </w:p>
    <w:p>
      <w:pPr>
        <w:pStyle w:val="Heading2"/>
      </w:pPr>
      <w:bookmarkStart w:id="244" w:name="overview-15"/>
      <w:r>
        <w:t xml:space="preserve">Overview</w:t>
      </w:r>
      <w:bookmarkEnd w:id="244"/>
    </w:p>
    <w:p>
      <w:pPr>
        <w:pStyle w:val="FirstParagraph"/>
      </w:pPr>
      <w:r>
        <w:t xml:space="preserve">How to present this project in interviews: the narrative, the strongest talking points, per-module</w:t>
      </w:r>
      <w:r>
        <w:t xml:space="preserve"> </w:t>
      </w:r>
      <w:r>
        <w:t xml:space="preserve">explanations, trade-offs, and follow-up Q&amp;A. Pairs with</w:t>
      </w:r>
      <w:r>
        <w:t xml:space="preserve"> </w:t>
      </w:r>
      <w:hyperlink r:id="rId129">
        <w:r>
          <w:rPr>
            <w:rStyle w:val="VerbatimChar"/>
          </w:rPr>
          <w:t xml:space="preserve">docs/portfolio/interview-qa.md</w:t>
        </w:r>
      </w:hyperlink>
      <w:r>
        <w:t xml:space="preserve"> </w:t>
      </w:r>
      <w:r>
        <w:t xml:space="preserve">and</w:t>
      </w:r>
      <w:r>
        <w:t xml:space="preserve"> </w:t>
      </w:r>
      <w:hyperlink r:id="rId245">
        <w:r>
          <w:rPr>
            <w:rStyle w:val="VerbatimChar"/>
          </w:rPr>
          <w:t xml:space="preserve">docs/portfolio/system-design.md</w:t>
        </w:r>
      </w:hyperlink>
      <w:r>
        <w:t xml:space="preserve">.</w:t>
      </w:r>
    </w:p>
    <w:p>
      <w:pPr>
        <w:pStyle w:val="Heading2"/>
      </w:pPr>
      <w:bookmarkStart w:id="246" w:name="the-60-second-pitch"/>
      <w:r>
        <w:t xml:space="preserve">The 60-second pitch</w:t>
      </w:r>
      <w:bookmarkEnd w:id="246"/>
    </w:p>
    <w:p>
      <w:pPr>
        <w:pStyle w:val="FirstParagraph"/>
      </w:pPr>
      <w:r>
        <w:t xml:space="preserve">"An LLM-assisted incident-diagnosis platform. It fingerprints and groups errors</w:t>
      </w:r>
      <w:r>
        <w:t xml:space="preserve"> </w:t>
      </w:r>
      <w:r>
        <w:rPr>
          <w:i/>
        </w:rPr>
        <w:t xml:space="preserve">before</w:t>
      </w:r>
      <w:r>
        <w:t xml:space="preserve"> </w:t>
      </w:r>
      <w:r>
        <w:t xml:space="preserve">the model</w:t>
      </w:r>
      <w:r>
        <w:t xml:space="preserve"> </w:t>
      </w:r>
      <w:r>
        <w:t xml:space="preserve">sees them — so 212 identical timeouts cost one analysis, not 212 — grounds every AI answer in cited</w:t>
      </w:r>
      <w:r>
        <w:t xml:space="preserve"> </w:t>
      </w:r>
      <w:r>
        <w:t xml:space="preserve">evidence, suggests only allow-listed read-only commands, and runs a budgeted multi-agent</w:t>
      </w:r>
      <w:r>
        <w:t xml:space="preserve"> </w:t>
      </w:r>
      <w:r>
        <w:t xml:space="preserve">investigation for complex incidents. Full stack: FastAPI + Celery + React, Postgres/Redis/Qdrant,</w:t>
      </w:r>
      <w:r>
        <w:t xml:space="preserve"> </w:t>
      </w:r>
      <w:r>
        <w:t xml:space="preserve">Docker/Kubernetes, 99 tests that run offline."</w:t>
      </w:r>
    </w:p>
    <w:p>
      <w:pPr>
        <w:pStyle w:val="Heading2"/>
      </w:pPr>
      <w:bookmarkStart w:id="247" w:name="Xa1058e7c9b4d9420f3b6ba540dc37d08addb508"/>
      <w:r>
        <w:t xml:space="preserve">Per-module explanations (how to explain, why, trade-offs, follow-ups)</w:t>
      </w:r>
      <w:bookmarkEnd w:id="247"/>
    </w:p>
    <w:p>
      <w:pPr>
        <w:pStyle w:val="Heading3"/>
      </w:pPr>
      <w:bookmarkStart w:id="248" w:name="architecture--modular-monolith"/>
      <w:r>
        <w:t xml:space="preserve">Architecture — modular monolith</w:t>
      </w:r>
      <w:bookmarkEnd w:id="248"/>
    </w:p>
    <w:p>
      <w:pPr>
        <w:numPr>
          <w:ilvl w:val="0"/>
          <w:numId w:val="1053"/>
        </w:numPr>
        <w:pStyle w:val="Compact"/>
      </w:pPr>
      <w:r>
        <w:rPr>
          <w:b/>
        </w:rPr>
        <w:t xml:space="preserve">Explain:</w:t>
      </w:r>
      <w:r>
        <w:t xml:space="preserve"> </w:t>
      </w:r>
      <w:r>
        <w:t xml:space="preserve">one FastAPI codebase, two processes (api + worker), clean layers.</w:t>
      </w:r>
    </w:p>
    <w:p>
      <w:pPr>
        <w:numPr>
          <w:ilvl w:val="0"/>
          <w:numId w:val="1053"/>
        </w:numPr>
        <w:pStyle w:val="Compact"/>
      </w:pPr>
      <w:r>
        <w:rPr>
          <w:b/>
        </w:rPr>
        <w:t xml:space="preserve">Why:</w:t>
      </w:r>
      <w:r>
        <w:t xml:space="preserve"> </w:t>
      </w:r>
      <w:r>
        <w:t xml:space="preserve">microservices solve org-scaling we don't have; seams allow later split (</w:t>
      </w:r>
      <w:hyperlink r:id="rId39">
        <w:r>
          <w:rPr>
            <w:rStyle w:val="Hyperlink"/>
          </w:rPr>
          <w:t xml:space="preserve">ADR-001</w:t>
        </w:r>
      </w:hyperlink>
      <w:r>
        <w:t xml:space="preserve">).</w:t>
      </w:r>
    </w:p>
    <w:p>
      <w:pPr>
        <w:numPr>
          <w:ilvl w:val="0"/>
          <w:numId w:val="1053"/>
        </w:numPr>
        <w:pStyle w:val="Compact"/>
      </w:pPr>
      <w:r>
        <w:rPr>
          <w:b/>
        </w:rPr>
        <w:t xml:space="preserve">Trade-off:</w:t>
      </w:r>
      <w:r>
        <w:t xml:space="preserve"> </w:t>
      </w:r>
      <w:r>
        <w:t xml:space="preserve">must enforce boundaries by review vs. compiler.</w:t>
      </w:r>
    </w:p>
    <w:p>
      <w:pPr>
        <w:numPr>
          <w:ilvl w:val="0"/>
          <w:numId w:val="1053"/>
        </w:numPr>
        <w:pStyle w:val="Compact"/>
      </w:pPr>
      <w:r>
        <w:rPr>
          <w:b/>
        </w:rPr>
        <w:t xml:space="preserve">Follow-up:</w:t>
      </w:r>
      <w:r>
        <w:t xml:space="preserve"> </w:t>
      </w:r>
      <w:r>
        <w:t xml:space="preserve">"when split?" → worker needs independent release cadence / multiple teams.</w:t>
      </w:r>
    </w:p>
    <w:p>
      <w:pPr>
        <w:pStyle w:val="Heading3"/>
      </w:pPr>
      <w:bookmarkStart w:id="249" w:name="async-analysis--202--celery"/>
      <w:r>
        <w:t xml:space="preserve">Async analysis — 202 + Celery</w:t>
      </w:r>
      <w:bookmarkEnd w:id="249"/>
    </w:p>
    <w:p>
      <w:pPr>
        <w:numPr>
          <w:ilvl w:val="0"/>
          <w:numId w:val="1054"/>
        </w:numPr>
        <w:pStyle w:val="Compact"/>
      </w:pPr>
      <w:r>
        <w:rPr>
          <w:b/>
        </w:rPr>
        <w:t xml:space="preserve">Why:</w:t>
      </w:r>
      <w:r>
        <w:t xml:space="preserve"> </w:t>
      </w:r>
      <w:r>
        <w:t xml:space="preserve">LLM calls take 10–60s; sync requests time out and duplicate cost (</w:t>
      </w:r>
      <w:hyperlink r:id="rId71">
        <w:r>
          <w:rPr>
            <w:rStyle w:val="Hyperlink"/>
          </w:rPr>
          <w:t xml:space="preserve">ADR-002</w:t>
        </w:r>
      </w:hyperlink>
      <w:r>
        <w:t xml:space="preserve">).</w:t>
      </w:r>
    </w:p>
    <w:p>
      <w:pPr>
        <w:numPr>
          <w:ilvl w:val="0"/>
          <w:numId w:val="1054"/>
        </w:numPr>
        <w:pStyle w:val="Compact"/>
      </w:pPr>
      <w:r>
        <w:rPr>
          <w:b/>
        </w:rPr>
        <w:t xml:space="preserve">Follow-up:</w:t>
      </w:r>
      <w:r>
        <w:t xml:space="preserve"> </w:t>
      </w:r>
      <w:r>
        <w:t xml:space="preserve">"push vs poll?" → SSE (used for chat) or WebSockets; model unchanged.</w:t>
      </w:r>
    </w:p>
    <w:p>
      <w:pPr>
        <w:pStyle w:val="Heading3"/>
      </w:pPr>
      <w:bookmarkStart w:id="250" w:name="deduplicate-before-the-llm"/>
      <w:r>
        <w:t xml:space="preserve">Deduplicate before the LLM</w:t>
      </w:r>
      <w:bookmarkEnd w:id="250"/>
    </w:p>
    <w:p>
      <w:pPr>
        <w:numPr>
          <w:ilvl w:val="0"/>
          <w:numId w:val="1055"/>
        </w:numPr>
        <w:pStyle w:val="Compact"/>
      </w:pPr>
      <w:r>
        <w:rPr>
          <w:b/>
        </w:rPr>
        <w:t xml:space="preserve">Why:</w:t>
      </w:r>
      <w:r>
        <w:t xml:space="preserve"> </w:t>
      </w:r>
      <w:r>
        <w:t xml:space="preserve">main cost + quality lever; fingerprinting = Sentry-style grouping.</w:t>
      </w:r>
    </w:p>
    <w:p>
      <w:pPr>
        <w:numPr>
          <w:ilvl w:val="0"/>
          <w:numId w:val="1055"/>
        </w:numPr>
        <w:pStyle w:val="Compact"/>
      </w:pPr>
      <w:r>
        <w:rPr>
          <w:b/>
        </w:rPr>
        <w:t xml:space="preserve">Follow-up:</w:t>
      </w:r>
      <w:r>
        <w:t xml:space="preserve"> </w:t>
      </w:r>
      <w:r>
        <w:t xml:space="preserve">"accuracy cost of grouping?" → measurable ablation (research backlog).</w:t>
      </w:r>
    </w:p>
    <w:p>
      <w:pPr>
        <w:pStyle w:val="Heading3"/>
      </w:pPr>
      <w:bookmarkStart w:id="251" w:name="grounded-chat-with-code-level-refusal"/>
      <w:r>
        <w:t xml:space="preserve">Grounded chat with code-level refusal</w:t>
      </w:r>
      <w:bookmarkEnd w:id="251"/>
    </w:p>
    <w:p>
      <w:pPr>
        <w:numPr>
          <w:ilvl w:val="0"/>
          <w:numId w:val="1056"/>
        </w:numPr>
        <w:pStyle w:val="Compact"/>
      </w:pPr>
      <w:r>
        <w:rPr>
          <w:b/>
        </w:rPr>
        <w:t xml:space="preserve">Why:</w:t>
      </w:r>
      <w:r>
        <w:t xml:space="preserve"> </w:t>
      </w:r>
      <w:r>
        <w:t xml:space="preserve">refuse below retrieval threshold</w:t>
      </w:r>
      <w:r>
        <w:t xml:space="preserve"> </w:t>
      </w:r>
      <w:r>
        <w:rPr>
          <w:i/>
        </w:rPr>
        <w:t xml:space="preserve">without an LLM call</w:t>
      </w:r>
      <w:r>
        <w:t xml:space="preserve"> </w:t>
      </w:r>
      <w:r>
        <w:t xml:space="preserve">→ eliminates a class of</w:t>
      </w:r>
      <w:r>
        <w:t xml:space="preserve"> </w:t>
      </w:r>
      <w:r>
        <w:t xml:space="preserve">hallucinations; citations for the rest.</w:t>
      </w:r>
    </w:p>
    <w:p>
      <w:pPr>
        <w:numPr>
          <w:ilvl w:val="0"/>
          <w:numId w:val="1056"/>
        </w:numPr>
        <w:pStyle w:val="Compact"/>
      </w:pPr>
      <w:r>
        <w:rPr>
          <w:b/>
        </w:rPr>
        <w:t xml:space="preserve">Follow-up:</w:t>
      </w:r>
      <w:r>
        <w:t xml:space="preserve"> </w:t>
      </w:r>
      <w:r>
        <w:t xml:space="preserve">"prompt vs code guardrail?" → code first, prompt second.</w:t>
      </w:r>
    </w:p>
    <w:p>
      <w:pPr>
        <w:pStyle w:val="Heading3"/>
      </w:pPr>
      <w:bookmarkStart w:id="252" w:name="allow-listed-remediation"/>
      <w:r>
        <w:t xml:space="preserve">Allow-listed remediation</w:t>
      </w:r>
      <w:bookmarkEnd w:id="252"/>
    </w:p>
    <w:p>
      <w:pPr>
        <w:numPr>
          <w:ilvl w:val="0"/>
          <w:numId w:val="1057"/>
        </w:numPr>
        <w:pStyle w:val="Compact"/>
      </w:pPr>
      <w:r>
        <w:rPr>
          <w:b/>
        </w:rPr>
        <w:t xml:space="preserve">Why:</w:t>
      </w:r>
      <w:r>
        <w:t xml:space="preserve"> </w:t>
      </w:r>
      <w:r>
        <w:t xml:space="preserve">safety by construction — no template produces</w:t>
      </w:r>
      <w:r>
        <w:t xml:space="preserve"> </w:t>
      </w:r>
      <w:r>
        <w:rPr>
          <w:rStyle w:val="VerbatimChar"/>
        </w:rPr>
        <w:t xml:space="preserve">rm -rf</w:t>
      </w:r>
      <w:r>
        <w:t xml:space="preserve">; params regex-validated.</w:t>
      </w:r>
    </w:p>
    <w:p>
      <w:pPr>
        <w:numPr>
          <w:ilvl w:val="0"/>
          <w:numId w:val="1057"/>
        </w:numPr>
        <w:pStyle w:val="Compact"/>
      </w:pPr>
      <w:r>
        <w:rPr>
          <w:b/>
        </w:rPr>
        <w:t xml:space="preserve">Follow-up:</w:t>
      </w:r>
      <w:r>
        <w:t xml:space="preserve"> </w:t>
      </w:r>
      <w:r>
        <w:t xml:space="preserve">"why not sanitize output?" → deny-by-default beats blocklists.</w:t>
      </w:r>
    </w:p>
    <w:p>
      <w:pPr>
        <w:pStyle w:val="Heading3"/>
      </w:pPr>
      <w:bookmarkStart w:id="253" w:name="multi-agent-investigation"/>
      <w:r>
        <w:t xml:space="preserve">Multi-agent investigation</w:t>
      </w:r>
      <w:bookmarkEnd w:id="253"/>
    </w:p>
    <w:p>
      <w:pPr>
        <w:numPr>
          <w:ilvl w:val="0"/>
          <w:numId w:val="1058"/>
        </w:numPr>
        <w:pStyle w:val="Compact"/>
      </w:pPr>
      <w:r>
        <w:rPr>
          <w:b/>
        </w:rPr>
        <w:t xml:space="preserve">Why:</w:t>
      </w:r>
      <w:r>
        <w:t xml:space="preserve"> </w:t>
      </w:r>
      <w:r>
        <w:t xml:space="preserve">for multi-service cascades; budgets + verifier + persisted trace make it defensible.</w:t>
      </w:r>
    </w:p>
    <w:p>
      <w:pPr>
        <w:numPr>
          <w:ilvl w:val="0"/>
          <w:numId w:val="1058"/>
        </w:numPr>
        <w:pStyle w:val="Compact"/>
      </w:pPr>
      <w:r>
        <w:rPr>
          <w:b/>
        </w:rPr>
        <w:t xml:space="preserve">Follow-up:</w:t>
      </w:r>
      <w:r>
        <w:t xml:space="preserve"> </w:t>
      </w:r>
      <w:r>
        <w:t xml:space="preserve">"when NOT multi-agent?" → single errors, cheaper in one shot.</w:t>
      </w:r>
    </w:p>
    <w:p>
      <w:pPr>
        <w:pStyle w:val="Heading3"/>
      </w:pPr>
      <w:bookmarkStart w:id="254" w:name="interface-seams--offline-tests"/>
      <w:r>
        <w:t xml:space="preserve">Interface seams / offline tests</w:t>
      </w:r>
      <w:bookmarkEnd w:id="254"/>
    </w:p>
    <w:p>
      <w:pPr>
        <w:numPr>
          <w:ilvl w:val="0"/>
          <w:numId w:val="1059"/>
        </w:numPr>
        <w:pStyle w:val="Compact"/>
      </w:pPr>
      <w:r>
        <w:rPr>
          <w:b/>
        </w:rPr>
        <w:t xml:space="preserve">Why:</w:t>
      </w:r>
      <w:r>
        <w:t xml:space="preserve"> </w:t>
      </w:r>
      <w:r>
        <w:t xml:space="preserve">every dependency has a fake → 99 tests offline; caught real bugs deterministically.</w:t>
      </w:r>
    </w:p>
    <w:p>
      <w:pPr>
        <w:numPr>
          <w:ilvl w:val="0"/>
          <w:numId w:val="1059"/>
        </w:numPr>
        <w:pStyle w:val="Compact"/>
      </w:pPr>
      <w:r>
        <w:rPr>
          <w:b/>
        </w:rPr>
        <w:t xml:space="preserve">Follow-up:</w:t>
      </w:r>
      <w:r>
        <w:t xml:space="preserve"> </w:t>
      </w:r>
      <w:r>
        <w:t xml:space="preserve">"show me" →</w:t>
      </w:r>
      <w:r>
        <w:t xml:space="preserve"> </w:t>
      </w:r>
      <w:r>
        <w:rPr>
          <w:rStyle w:val="VerbatimChar"/>
        </w:rPr>
        <w:t xml:space="preserve">tests/conftest.py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MockLLMProvider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InlineTaskQueue</w:t>
      </w:r>
      <w:r>
        <w:t xml:space="preserve">.</w:t>
      </w:r>
    </w:p>
    <w:p>
      <w:pPr>
        <w:pStyle w:val="Heading2"/>
      </w:pPr>
      <w:bookmarkStart w:id="255" w:name="X5ded90eb2ce14b24540868e8849e8e2a945d64c"/>
      <w:r>
        <w:t xml:space="preserve">System-design whiteboard prompts you can answer</w:t>
      </w:r>
      <w:bookmarkEnd w:id="255"/>
    </w:p>
    <w:p>
      <w:pPr>
        <w:numPr>
          <w:ilvl w:val="0"/>
          <w:numId w:val="1060"/>
        </w:numPr>
        <w:pStyle w:val="Compact"/>
      </w:pPr>
      <w:r>
        <w:t xml:space="preserve">Draw the ingestion→analysis→poll flow (</w:t>
      </w:r>
      <w:hyperlink r:id="rId85">
        <w:r>
          <w:rPr>
            <w:rStyle w:val="Hyperlink"/>
          </w:rPr>
          <w:t xml:space="preserve">04</w:t>
        </w:r>
      </w:hyperlink>
      <w:r>
        <w:t xml:space="preserve">).</w:t>
      </w:r>
    </w:p>
    <w:p>
      <w:pPr>
        <w:numPr>
          <w:ilvl w:val="0"/>
          <w:numId w:val="1060"/>
        </w:numPr>
        <w:pStyle w:val="Compact"/>
      </w:pPr>
      <w:r>
        <w:t xml:space="preserve">Scale to 10× load (workers on queue depth; stateless API HPA; DB read replicas —</w:t>
      </w:r>
      <w:r>
        <w:t xml:space="preserve"> </w:t>
      </w:r>
      <w:hyperlink r:id="rId52">
        <w:r>
          <w:rPr>
            <w:rStyle w:val="Hyperlink"/>
          </w:rPr>
          <w:t xml:space="preserve">10</w:t>
        </w:r>
      </w:hyperlink>
      <w:r>
        <w:t xml:space="preserve">).</w:t>
      </w:r>
    </w:p>
    <w:p>
      <w:pPr>
        <w:numPr>
          <w:ilvl w:val="0"/>
          <w:numId w:val="1060"/>
        </w:numPr>
        <w:pStyle w:val="Compact"/>
      </w:pPr>
      <w:r>
        <w:t xml:space="preserve">Threat-model log ingestion (</w:t>
      </w:r>
      <w:hyperlink r:id="rId50">
        <w:r>
          <w:rPr>
            <w:rStyle w:val="Hyperlink"/>
          </w:rPr>
          <w:t xml:space="preserve">09</w:t>
        </w:r>
      </w:hyperlink>
      <w:r>
        <w:t xml:space="preserve">).</w:t>
      </w:r>
    </w:p>
    <w:p>
      <w:pPr>
        <w:pStyle w:val="Heading2"/>
      </w:pPr>
      <w:bookmarkStart w:id="256" w:name="strong-example-answers"/>
      <w:r>
        <w:t xml:space="preserve">Strong example answers</w:t>
      </w:r>
      <w:bookmarkEnd w:id="256"/>
    </w:p>
    <w:p>
      <w:pPr>
        <w:pStyle w:val="FirstParagraph"/>
      </w:pPr>
      <w:r>
        <w:t xml:space="preserve">See</w:t>
      </w:r>
      <w:r>
        <w:t xml:space="preserve"> </w:t>
      </w:r>
      <w:hyperlink r:id="rId129">
        <w:r>
          <w:rPr>
            <w:rStyle w:val="VerbatimChar"/>
          </w:rPr>
          <w:t xml:space="preserve">docs/portfolio/interview-qa.md</w:t>
        </w:r>
      </w:hyperlink>
      <w:r>
        <w:t xml:space="preserve"> </w:t>
      </w:r>
      <w:r>
        <w:t xml:space="preserve">for full written answers to the</w:t>
      </w:r>
      <w:r>
        <w:t xml:space="preserve"> </w:t>
      </w:r>
      <w:r>
        <w:t xml:space="preserve">most common questions (modular monolith, async jobs, injection defense, liveness vs readiness,</w:t>
      </w:r>
      <w:r>
        <w:t xml:space="preserve"> </w:t>
      </w:r>
      <w:r>
        <w:t xml:space="preserve">tenant isolation, worker autoscaling, monitoring).</w:t>
      </w:r>
    </w:p>
    <w:p>
      <w:pPr>
        <w:pStyle w:val="Heading2"/>
      </w:pPr>
      <w:bookmarkStart w:id="257" w:name="X26503c5827e753a66f6e468200da6431632b928"/>
      <w:r>
        <w:t xml:space="preserve">Honest weaknesses to volunteer (shows maturity)</w:t>
      </w:r>
      <w:bookmarkEnd w:id="257"/>
    </w:p>
    <w:p>
      <w:pPr>
        <w:numPr>
          <w:ilvl w:val="0"/>
          <w:numId w:val="1061"/>
        </w:numPr>
        <w:pStyle w:val="Compact"/>
      </w:pPr>
      <w:r>
        <w:t xml:space="preserve">In-memory rate limiter (needs Redis for multi-replica).</w:t>
      </w:r>
    </w:p>
    <w:p>
      <w:pPr>
        <w:numPr>
          <w:ilvl w:val="0"/>
          <w:numId w:val="1061"/>
        </w:numPr>
        <w:pStyle w:val="Compact"/>
      </w:pPr>
      <w:r>
        <w:t xml:space="preserve">Ephemeral RAG index (persist in Qdrant at scale).</w:t>
      </w:r>
    </w:p>
    <w:p>
      <w:pPr>
        <w:numPr>
          <w:ilvl w:val="0"/>
          <w:numId w:val="1061"/>
        </w:numPr>
        <w:pStyle w:val="Compact"/>
      </w:pPr>
      <w:r>
        <w:t xml:space="preserve">Rules-based agents (LLM agents are a drop-in via the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protocol).</w:t>
      </w:r>
    </w:p>
    <w:p>
      <w:pPr>
        <w:numPr>
          <w:ilvl w:val="0"/>
          <w:numId w:val="1061"/>
        </w:numPr>
        <w:pStyle w:val="Compact"/>
      </w:pPr>
      <w:r>
        <w:t xml:space="preserve">No evaluation on public benchmarks yet (the path to a paper —</w:t>
      </w:r>
      <w:r>
        <w:t xml:space="preserve"> </w:t>
      </w:r>
      <w:hyperlink r:id="rId258">
        <w:r>
          <w:rPr>
            <w:rStyle w:val="Hyperlink"/>
          </w:rPr>
          <w:t xml:space="preserve">18 FAQ</w:t>
        </w:r>
      </w:hyperlink>
      <w:r>
        <w:t xml:space="preserve">).</w:t>
      </w:r>
    </w:p>
    <w:p>
      <w:pPr>
        <w:pStyle w:val="Heading2"/>
      </w:pPr>
      <w:bookmarkStart w:id="259" w:name="interview-notes-15"/>
      <w:r>
        <w:t xml:space="preserve">Interview notes</w:t>
      </w:r>
      <w:bookmarkEnd w:id="259"/>
    </w:p>
    <w:p>
      <w:pPr>
        <w:numPr>
          <w:ilvl w:val="0"/>
          <w:numId w:val="1062"/>
        </w:numPr>
        <w:pStyle w:val="Compact"/>
      </w:pPr>
      <w:r>
        <w:t xml:space="preserve">Bring the</w:t>
      </w:r>
      <w:r>
        <w:t xml:space="preserve"> </w:t>
      </w:r>
      <w:hyperlink r:id="rId100">
        <w:r>
          <w:rPr>
            <w:rStyle w:val="Hyperlink"/>
          </w:rPr>
          <w:t xml:space="preserve">ERD</w:t>
        </w:r>
      </w:hyperlink>
      <w:r>
        <w:t xml:space="preserve"> </w:t>
      </w:r>
      <w:r>
        <w:t xml:space="preserve">and</w:t>
      </w:r>
      <w:r>
        <w:t xml:space="preserve"> </w:t>
      </w:r>
      <w:hyperlink r:id="rId41">
        <w:r>
          <w:rPr>
            <w:rStyle w:val="Hyperlink"/>
          </w:rPr>
          <w:t xml:space="preserve">architecture</w:t>
        </w:r>
      </w:hyperlink>
      <w:r>
        <w:t xml:space="preserve"> </w:t>
      </w:r>
      <w:r>
        <w:t xml:space="preserve">diagrams; they</w:t>
      </w:r>
      <w:r>
        <w:t xml:space="preserve"> </w:t>
      </w:r>
      <w:r>
        <w:t xml:space="preserve">answer half the questions before they're asked.</w:t>
      </w:r>
    </w:p>
    <w:p>
      <w:pPr>
        <w:pStyle w:val="SourceCode"/>
      </w:pPr>
      <w:r>
        <w:rPr>
          <w:rStyle w:val="VerbatimChar"/>
        </w:rPr>
        <w:t xml:space="preserve">&lt;w:p&gt;&lt;w:r&gt;&lt;w:br w:type="page"/&gt;&lt;/w:r&gt;&lt;/w:p&gt;</w:t>
      </w:r>
    </w:p>
    <w:p>
      <w:pPr>
        <w:pStyle w:val="Heading1"/>
      </w:pPr>
      <w:bookmarkStart w:id="260" w:name="Xbea25552ba458d7059d016e7a98c9d5390e3626"/>
      <w:r>
        <w:t xml:space="preserve">17 — Knowledge Transfer</w:t>
      </w:r>
      <w:bookmarkEnd w:id="260"/>
    </w:p>
    <w:p>
      <w:pPr>
        <w:pStyle w:val="Heading2"/>
      </w:pPr>
      <w:bookmarkStart w:id="261" w:name="overview-16"/>
      <w:r>
        <w:t xml:space="preserve">Overview</w:t>
      </w:r>
      <w:bookmarkEnd w:id="261"/>
    </w:p>
    <w:p>
      <w:pPr>
        <w:pStyle w:val="FirstParagraph"/>
      </w:pPr>
      <w:r>
        <w:t xml:space="preserve">Everything an incoming engineer/team needs to own this system: mental model, where things live,</w:t>
      </w:r>
      <w:r>
        <w:t xml:space="preserve"> </w:t>
      </w:r>
      <w:r>
        <w:t xml:space="preserve">operational responsibilities, gotchas, and open work. This is the production-handover document.</w:t>
      </w:r>
    </w:p>
    <w:p>
      <w:pPr>
        <w:pStyle w:val="Heading2"/>
      </w:pPr>
      <w:bookmarkStart w:id="262" w:name="mental-model-in-five-sentences"/>
      <w:r>
        <w:t xml:space="preserve">Mental model in five sentences</w:t>
      </w:r>
      <w:bookmarkEnd w:id="262"/>
    </w:p>
    <w:p>
      <w:pPr>
        <w:numPr>
          <w:ilvl w:val="0"/>
          <w:numId w:val="1063"/>
        </w:numPr>
        <w:pStyle w:val="Compact"/>
      </w:pPr>
      <w:r>
        <w:t xml:space="preserve">Users upload/paste logs; the API stores them and returns</w:t>
      </w:r>
      <w:r>
        <w:t xml:space="preserve"> </w:t>
      </w:r>
      <w:r>
        <w:rPr>
          <w:rStyle w:val="VerbatimChar"/>
        </w:rPr>
        <w:t xml:space="preserve">202</w:t>
      </w:r>
      <w:r>
        <w:t xml:space="preserve">, doing heavy work asynchronously.</w:t>
      </w:r>
    </w:p>
    <w:p>
      <w:pPr>
        <w:numPr>
          <w:ilvl w:val="0"/>
          <w:numId w:val="1063"/>
        </w:numPr>
        <w:pStyle w:val="Compact"/>
      </w:pPr>
      <w:r>
        <w:t xml:space="preserve">A Celery worker (same image) detects format, parses,</w:t>
      </w:r>
      <w:r>
        <w:t xml:space="preserve"> </w:t>
      </w:r>
      <w:r>
        <w:rPr>
          <w:b/>
        </w:rPr>
        <w:t xml:space="preserve">fingerprints and groups</w:t>
      </w:r>
      <w:r>
        <w:t xml:space="preserve"> </w:t>
      </w:r>
      <w:r>
        <w:t xml:space="preserve">errors, then</w:t>
      </w:r>
      <w:r>
        <w:t xml:space="preserve"> </w:t>
      </w:r>
      <w:r>
        <w:t xml:space="preserve">optionally enriches the top groups with an LLM and indexes them for similarity search.</w:t>
      </w:r>
    </w:p>
    <w:p>
      <w:pPr>
        <w:numPr>
          <w:ilvl w:val="0"/>
          <w:numId w:val="1063"/>
        </w:numPr>
        <w:pStyle w:val="Compact"/>
      </w:pPr>
      <w:r>
        <w:t xml:space="preserve">Everything AI is behind an</w:t>
      </w:r>
      <w:r>
        <w:t xml:space="preserve"> </w:t>
      </w:r>
      <w:r>
        <w:rPr>
          <w:b/>
        </w:rPr>
        <w:t xml:space="preserve">interface with a fake</w:t>
      </w:r>
      <w:r>
        <w:t xml:space="preserve">, so the whole system runs and tests offline.</w:t>
      </w:r>
    </w:p>
    <w:p>
      <w:pPr>
        <w:numPr>
          <w:ilvl w:val="0"/>
          <w:numId w:val="1063"/>
        </w:numPr>
        <w:pStyle w:val="Compact"/>
      </w:pPr>
      <w:r>
        <w:t xml:space="preserve">Log content is</w:t>
      </w:r>
      <w:r>
        <w:t xml:space="preserve"> </w:t>
      </w:r>
      <w:r>
        <w:rPr>
          <w:b/>
        </w:rPr>
        <w:t xml:space="preserve">untrusted</w:t>
      </w:r>
      <w:r>
        <w:t xml:space="preserve"> </w:t>
      </w:r>
      <w:r>
        <w:t xml:space="preserve">— it's fenced as data, and remediation commands come from an</w:t>
      </w:r>
      <w:r>
        <w:t xml:space="preserve"> </w:t>
      </w:r>
      <w:r>
        <w:rPr>
          <w:b/>
        </w:rPr>
        <w:t xml:space="preserve">allow-listed catalog</w:t>
      </w:r>
      <w:r>
        <w:t xml:space="preserve"> </w:t>
      </w:r>
      <w:r>
        <w:t xml:space="preserve">(read-only, never executed).</w:t>
      </w:r>
    </w:p>
    <w:p>
      <w:pPr>
        <w:numPr>
          <w:ilvl w:val="0"/>
          <w:numId w:val="1063"/>
        </w:numPr>
        <w:pStyle w:val="Compact"/>
      </w:pPr>
      <w:r>
        <w:t xml:space="preserve">Auth is JWT; data is per-user isolated; the app is observable via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 </w:t>
      </w:r>
      <w:r>
        <w:t xml:space="preserve">and health probes.</w:t>
      </w:r>
    </w:p>
    <w:p>
      <w:pPr>
        <w:pStyle w:val="Heading2"/>
      </w:pPr>
      <w:bookmarkStart w:id="263" w:name="where-things-live-fast-index"/>
      <w:r>
        <w:t xml:space="preserve">Where things live (fast index)</w:t>
      </w:r>
      <w:bookmarkEnd w:id="26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 need to…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Go 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Change a setting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backend/app/core/config.py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.env.example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Add/modify an endpoint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backend/app/api/v1/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schemas/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services/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Change parsing/grouping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backend/app/parsing/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Change AI behavior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backend/app/ai/</w:t>
            </w:r>
            <w:r>
              <w:t xml:space="preserve"> </w:t>
            </w:r>
            <w:r>
              <w:t xml:space="preserve">(providers, prompts, guards, rag, agents, commands)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Change the pipeline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backend/app/services/pipeline.py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Add a table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backend/app/models/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alembic/versions/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Change the UI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frontend/src/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Change deploy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docker-compose.yml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infra/k8s/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infra/docker/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Understand a past decision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docs/adr/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docs/modules/</w:t>
            </w:r>
          </w:p>
        </w:tc>
      </w:tr>
    </w:tbl>
    <w:p>
      <w:pPr>
        <w:pStyle w:val="Heading2"/>
      </w:pPr>
      <w:bookmarkStart w:id="264" w:name="Xbdf8e924e69a412eb37080bb98950eb4c49e244"/>
      <w:r>
        <w:t xml:space="preserve">Ownership &amp; responsibilities (Inference — assign on handover)</w:t>
      </w:r>
      <w:bookmarkEnd w:id="26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Typical owner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Backend/API</w:t>
            </w:r>
          </w:p>
        </w:tc>
        <w:tc>
          <w:p>
            <w:pPr>
              <w:pStyle w:val="Compact"/>
              <w:jc w:val="left"/>
            </w:pPr>
            <w:r>
              <w:t xml:space="preserve">Backend engineer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pipeline &amp; prompts</w:t>
            </w:r>
          </w:p>
        </w:tc>
        <w:tc>
          <w:p>
            <w:pPr>
              <w:pStyle w:val="Compact"/>
              <w:jc w:val="left"/>
            </w:pPr>
            <w:r>
              <w:t xml:space="preserve">AI engineer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Infra/CI/CD/monitoring</w:t>
            </w:r>
          </w:p>
        </w:tc>
        <w:tc>
          <w:p>
            <w:pPr>
              <w:pStyle w:val="Compact"/>
              <w:jc w:val="left"/>
            </w:pPr>
            <w:r>
              <w:t xml:space="preserve">DevOps/SRE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Frontend engineer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DB &amp; migrations</w:t>
            </w:r>
          </w:p>
        </w:tc>
        <w:tc>
          <w:p>
            <w:pPr>
              <w:pStyle w:val="Compact"/>
              <w:jc w:val="left"/>
            </w:pPr>
            <w:r>
              <w:t xml:space="preserve">Backend/DBA</w:t>
            </w:r>
          </w:p>
        </w:tc>
      </w:tr>
    </w:tbl>
    <w:p>
      <w:pPr>
        <w:pStyle w:val="Heading2"/>
      </w:pPr>
      <w:bookmarkStart w:id="265" w:name="system-boundaries--external-dependencies"/>
      <w:r>
        <w:t xml:space="preserve">System boundaries &amp; external dependencies</w:t>
      </w:r>
      <w:bookmarkEnd w:id="265"/>
    </w:p>
    <w:p>
      <w:pPr>
        <w:numPr>
          <w:ilvl w:val="0"/>
          <w:numId w:val="1064"/>
        </w:numPr>
        <w:pStyle w:val="Compact"/>
      </w:pPr>
      <w:r>
        <w:rPr>
          <w:b/>
        </w:rPr>
        <w:t xml:space="preserve">OpenAI</w:t>
      </w:r>
      <w:r>
        <w:t xml:space="preserve"> </w:t>
      </w:r>
      <w:r>
        <w:t xml:space="preserve">(optional) — behind</w:t>
      </w:r>
      <w:r>
        <w:t xml:space="preserve"> </w:t>
      </w:r>
      <w:r>
        <w:rPr>
          <w:rStyle w:val="VerbatimChar"/>
        </w:rPr>
        <w:t xml:space="preserve">LLMProvider</w:t>
      </w:r>
      <w:r>
        <w:t xml:space="preserve">; outage degrades gracefully.</w:t>
      </w:r>
    </w:p>
    <w:p>
      <w:pPr>
        <w:numPr>
          <w:ilvl w:val="0"/>
          <w:numId w:val="1064"/>
        </w:numPr>
        <w:pStyle w:val="Compact"/>
      </w:pPr>
      <w:r>
        <w:rPr>
          <w:b/>
        </w:rPr>
        <w:t xml:space="preserve">Qdrant</w:t>
      </w:r>
      <w:r>
        <w:t xml:space="preserve"> </w:t>
      </w:r>
      <w:r>
        <w:t xml:space="preserve">(optional) — behind</w:t>
      </w:r>
      <w:r>
        <w:t xml:space="preserve"> </w:t>
      </w:r>
      <w:r>
        <w:rPr>
          <w:rStyle w:val="VerbatimChar"/>
        </w:rPr>
        <w:t xml:space="preserve">VectorStore</w:t>
      </w:r>
      <w:r>
        <w:t xml:space="preserve">; empty URL disables similarity.</w:t>
      </w:r>
    </w:p>
    <w:p>
      <w:pPr>
        <w:numPr>
          <w:ilvl w:val="0"/>
          <w:numId w:val="1064"/>
        </w:numPr>
        <w:pStyle w:val="Compact"/>
      </w:pPr>
      <w:r>
        <w:rPr>
          <w:b/>
        </w:rPr>
        <w:t xml:space="preserve">Redis</w:t>
      </w:r>
      <w:r>
        <w:t xml:space="preserve"> </w:t>
      </w:r>
      <w:r>
        <w:t xml:space="preserve">— Celery broker (+ future rate-limit store).</w:t>
      </w:r>
    </w:p>
    <w:p>
      <w:pPr>
        <w:numPr>
          <w:ilvl w:val="0"/>
          <w:numId w:val="1064"/>
        </w:numPr>
        <w:pStyle w:val="Compact"/>
      </w:pPr>
      <w:r>
        <w:rPr>
          <w:b/>
        </w:rPr>
        <w:t xml:space="preserve">PostgreSQL</w:t>
      </w:r>
      <w:r>
        <w:t xml:space="preserve"> </w:t>
      </w:r>
      <w:r>
        <w:t xml:space="preserve">— system of record.</w:t>
      </w:r>
    </w:p>
    <w:p>
      <w:pPr>
        <w:pStyle w:val="Heading2"/>
      </w:pPr>
      <w:bookmarkStart w:id="266" w:name="X3b2249ad88ecfdeefb8f31fec3b49e76280c450"/>
      <w:r>
        <w:t xml:space="preserve">Non-obvious gotchas (read before touching code)</w:t>
      </w:r>
      <w:bookmarkEnd w:id="266"/>
    </w:p>
    <w:p>
      <w:pPr>
        <w:numPr>
          <w:ilvl w:val="0"/>
          <w:numId w:val="1065"/>
        </w:numPr>
        <w:pStyle w:val="Compact"/>
      </w:pPr>
      <w:r>
        <w:rPr>
          <w:b/>
        </w:rPr>
        <w:t xml:space="preserve">Commit before enqueue</w:t>
      </w:r>
      <w:r>
        <w:t xml:space="preserve"> </w:t>
      </w:r>
      <w:r>
        <w:t xml:space="preserve">in ingestion (</w:t>
      </w:r>
      <w:r>
        <w:rPr>
          <w:rStyle w:val="VerbatimChar"/>
        </w:rPr>
        <w:t xml:space="preserve">api/v1/logs.py</w:t>
      </w:r>
      <w:r>
        <w:t xml:space="preserve">) — otherwise the worker races the write.</w:t>
      </w:r>
    </w:p>
    <w:p>
      <w:pPr>
        <w:numPr>
          <w:ilvl w:val="0"/>
          <w:numId w:val="1065"/>
        </w:numPr>
        <w:pStyle w:val="Compact"/>
      </w:pPr>
      <w:r>
        <w:rPr>
          <w:b/>
        </w:rPr>
        <w:t xml:space="preserve">Liveness vs readiness</w:t>
      </w:r>
      <w:r>
        <w:t xml:space="preserve"> </w:t>
      </w:r>
      <w:r>
        <w:t xml:space="preserve">are intentionally different — don't add a DB check to liveness.</w:t>
      </w:r>
    </w:p>
    <w:p>
      <w:pPr>
        <w:numPr>
          <w:ilvl w:val="0"/>
          <w:numId w:val="1065"/>
        </w:numPr>
        <w:pStyle w:val="Compact"/>
      </w:pPr>
      <w:r>
        <w:rPr>
          <w:b/>
        </w:rPr>
        <w:t xml:space="preserve">The worker is the same image</w:t>
      </w:r>
      <w:r>
        <w:t xml:space="preserve">, different command — deploy them together.</w:t>
      </w:r>
    </w:p>
    <w:p>
      <w:pPr>
        <w:numPr>
          <w:ilvl w:val="0"/>
          <w:numId w:val="1065"/>
        </w:numPr>
        <w:pStyle w:val="Compact"/>
      </w:pPr>
      <w:r>
        <w:rPr>
          <w:b/>
        </w:rPr>
        <w:t xml:space="preserve">Metrics paths are templated</w:t>
      </w:r>
      <w:r>
        <w:t xml:space="preserve"> </w:t>
      </w:r>
      <w:r>
        <w:t xml:space="preserve">— don't add raw IDs to labels (cardinality).</w:t>
      </w:r>
    </w:p>
    <w:p>
      <w:pPr>
        <w:numPr>
          <w:ilvl w:val="0"/>
          <w:numId w:val="1065"/>
        </w:numPr>
        <w:pStyle w:val="Compact"/>
      </w:pPr>
      <w:r>
        <w:rPr>
          <w:b/>
        </w:rPr>
        <w:t xml:space="preserve">Parser registry order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PlainParser</w:t>
      </w:r>
      <w:r>
        <w:t xml:space="preserve"> </w:t>
      </w:r>
      <w:r>
        <w:t xml:space="preserve">must stay last (fallback).</w:t>
      </w:r>
    </w:p>
    <w:p>
      <w:pPr>
        <w:numPr>
          <w:ilvl w:val="0"/>
          <w:numId w:val="1065"/>
        </w:numPr>
        <w:pStyle w:val="Compact"/>
      </w:pPr>
      <w:r>
        <w:rPr>
          <w:b/>
        </w:rPr>
        <w:t xml:space="preserve">Prod refuses the dev JWT secret</w:t>
      </w:r>
      <w:r>
        <w:t xml:space="preserve"> </w:t>
      </w:r>
      <w:r>
        <w:t xml:space="preserve">— set</w:t>
      </w:r>
      <w:r>
        <w:t xml:space="preserve"> </w:t>
      </w:r>
      <w:r>
        <w:rPr>
          <w:rStyle w:val="VerbatimChar"/>
        </w:rPr>
        <w:t xml:space="preserve">APP_JWT_SECRET_KEY</w:t>
      </w:r>
      <w:r>
        <w:t xml:space="preserve">.</w:t>
      </w:r>
    </w:p>
    <w:p>
      <w:pPr>
        <w:pStyle w:val="Heading2"/>
      </w:pPr>
      <w:bookmarkStart w:id="267" w:name="build-history--rationale"/>
      <w:r>
        <w:t xml:space="preserve">Build history &amp; rationale</w:t>
      </w:r>
      <w:bookmarkEnd w:id="267"/>
    </w:p>
    <w:p>
      <w:pPr>
        <w:pStyle w:val="FirstParagraph"/>
      </w:pPr>
      <w:r>
        <w:t xml:space="preserve">The system was built in 11 milestones (M0–M10), each with an "as-built" doc in</w:t>
      </w:r>
      <w:r>
        <w:t xml:space="preserve"> </w:t>
      </w:r>
      <w:r>
        <w:rPr>
          <w:rStyle w:val="VerbatimChar"/>
        </w:rPr>
        <w:t xml:space="preserve">docs/modules/</w:t>
      </w:r>
      <w:r>
        <w:t xml:space="preserve"> </w:t>
      </w:r>
      <w:r>
        <w:t xml:space="preserve">documenting deviations and trade-offs; decisions are in</w:t>
      </w:r>
      <w:r>
        <w:t xml:space="preserve"> </w:t>
      </w:r>
      <w:r>
        <w:rPr>
          <w:rStyle w:val="VerbatimChar"/>
        </w:rPr>
        <w:t xml:space="preserve">docs/adr/</w:t>
      </w:r>
      <w:r>
        <w:t xml:space="preserve">; the full log is in</w:t>
      </w:r>
      <w:r>
        <w:t xml:space="preserve"> </w:t>
      </w:r>
      <w:hyperlink r:id="rId30">
        <w:r>
          <w:rPr>
            <w:rStyle w:val="VerbatimChar"/>
          </w:rPr>
          <w:t xml:space="preserve">progress.md</w:t>
        </w:r>
      </w:hyperlink>
      <w:r>
        <w:t xml:space="preserve">.</w:t>
      </w:r>
    </w:p>
    <w:p>
      <w:pPr>
        <w:pStyle w:val="Heading2"/>
      </w:pPr>
      <w:bookmarkStart w:id="268" w:name="open-work--backlog-what-to-do-next"/>
      <w:r>
        <w:t xml:space="preserve">Open work / backlog (what to do next)</w:t>
      </w:r>
      <w:bookmarkEnd w:id="268"/>
    </w:p>
    <w:p>
      <w:pPr>
        <w:pStyle w:val="FirstParagraph"/>
      </w:pPr>
      <w:r>
        <w:t xml:space="preserve">Prioritized in</w:t>
      </w:r>
      <w:r>
        <w:t xml:space="preserve"> </w:t>
      </w:r>
      <w:hyperlink r:id="rId26">
        <w:r>
          <w:rPr>
            <w:rStyle w:val="VerbatimChar"/>
          </w:rPr>
          <w:t xml:space="preserve">docs/planning/05-backlog.md</w:t>
        </w:r>
      </w:hyperlink>
      <w:r>
        <w:t xml:space="preserve">. Highest value:</w:t>
      </w:r>
      <w:r>
        <w:t xml:space="preserve"> </w:t>
      </w:r>
      <w:r>
        <w:t xml:space="preserve">Redis-backed rate limiter + refresh denylist; frontend component tests; worker queue-depth</w:t>
      </w:r>
      <w:r>
        <w:t xml:space="preserve"> </w:t>
      </w:r>
      <w:r>
        <w:t xml:space="preserve">autoscaling; transactional outbox; PDF export; persisted RAG index.</w:t>
      </w:r>
    </w:p>
    <w:p>
      <w:pPr>
        <w:pStyle w:val="Heading2"/>
      </w:pPr>
      <w:bookmarkStart w:id="269" w:name="handover-checklist"/>
      <w:r>
        <w:t xml:space="preserve">Handover checklist</w:t>
      </w:r>
      <w:bookmarkEnd w:id="269"/>
    </w:p>
    <w:p>
      <w:pPr>
        <w:numPr>
          <w:ilvl w:val="0"/>
          <w:numId w:val="1066"/>
        </w:numPr>
        <w:pStyle w:val="Compact"/>
      </w:pPr>
      <w:r>
        <w:t xml:space="preserve">☐ Access to repo, cloud project, secrets vault, OpenAI billing, Grafana.</w:t>
      </w:r>
    </w:p>
    <w:p>
      <w:pPr>
        <w:numPr>
          <w:ilvl w:val="0"/>
          <w:numId w:val="1066"/>
        </w:numPr>
        <w:pStyle w:val="Compact"/>
      </w:pPr>
      <w:r>
        <w:t xml:space="preserve">☐ Run</w:t>
      </w:r>
      <w:r>
        <w:t xml:space="preserve"> </w:t>
      </w:r>
      <w:r>
        <w:rPr>
          <w:rStyle w:val="VerbatimChar"/>
        </w:rPr>
        <w:t xml:space="preserve">bash scripts/setup.sh</w:t>
      </w:r>
      <w:r>
        <w:t xml:space="preserve">; confirm 99 tests pass locally.</w:t>
      </w:r>
    </w:p>
    <w:p>
      <w:pPr>
        <w:numPr>
          <w:ilvl w:val="0"/>
          <w:numId w:val="106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docker compose up --build</w:t>
      </w:r>
      <w:r>
        <w:t xml:space="preserve">; walk the</w:t>
      </w:r>
      <w:r>
        <w:t xml:space="preserve"> </w:t>
      </w:r>
      <w:hyperlink r:id="rId34">
        <w:r>
          <w:rPr>
            <w:rStyle w:val="Hyperlink"/>
          </w:rPr>
          <w:t xml:space="preserve">User Guide</w:t>
        </w:r>
      </w:hyperlink>
      <w:r>
        <w:t xml:space="preserve"> </w:t>
      </w:r>
      <w:r>
        <w:t xml:space="preserve">end to end.</w:t>
      </w:r>
    </w:p>
    <w:p>
      <w:pPr>
        <w:numPr>
          <w:ilvl w:val="0"/>
          <w:numId w:val="1066"/>
        </w:numPr>
        <w:pStyle w:val="Compact"/>
      </w:pPr>
      <w:r>
        <w:t xml:space="preserve">☐ Review</w:t>
      </w:r>
      <w:r>
        <w:t xml:space="preserve"> </w:t>
      </w:r>
      <w:hyperlink r:id="rId35">
        <w:r>
          <w:rPr>
            <w:rStyle w:val="Hyperlink"/>
          </w:rPr>
          <w:t xml:space="preserve">ADRs</w:t>
        </w:r>
      </w:hyperlink>
      <w:r>
        <w:t xml:space="preserve"> </w:t>
      </w:r>
      <w:r>
        <w:t xml:space="preserve">and the</w:t>
      </w:r>
      <w:r>
        <w:t xml:space="preserve"> </w:t>
      </w:r>
      <w:hyperlink r:id="rId270">
        <w:r>
          <w:rPr>
            <w:rStyle w:val="Hyperlink"/>
          </w:rPr>
          <w:t xml:space="preserve">risk register</w:t>
        </w:r>
      </w:hyperlink>
      <w:r>
        <w:t xml:space="preserve">.</w:t>
      </w:r>
    </w:p>
    <w:p>
      <w:pPr>
        <w:numPr>
          <w:ilvl w:val="0"/>
          <w:numId w:val="1066"/>
        </w:numPr>
        <w:pStyle w:val="Compact"/>
      </w:pPr>
      <w:r>
        <w:t xml:space="preserve">☐ Confirm production env vars (esp.</w:t>
      </w:r>
      <w:r>
        <w:t xml:space="preserve"> </w:t>
      </w:r>
      <w:r>
        <w:rPr>
          <w:rStyle w:val="VerbatimChar"/>
        </w:rPr>
        <w:t xml:space="preserve">APP_JWT_SECRET_KEY</w:t>
      </w:r>
      <w:r>
        <w:t xml:space="preserve">) and backups.</w:t>
      </w:r>
    </w:p>
    <w:p>
      <w:pPr>
        <w:pStyle w:val="Heading2"/>
      </w:pPr>
      <w:bookmarkStart w:id="271" w:name="interview-notes-16"/>
      <w:r>
        <w:t xml:space="preserve">Interview notes</w:t>
      </w:r>
      <w:bookmarkEnd w:id="271"/>
    </w:p>
    <w:p>
      <w:pPr>
        <w:numPr>
          <w:ilvl w:val="0"/>
          <w:numId w:val="1067"/>
        </w:numPr>
        <w:pStyle w:val="Compact"/>
      </w:pPr>
      <w:r>
        <w:rPr>
          <w:b/>
        </w:rPr>
        <w:t xml:space="preserve">KT in one line:</w:t>
      </w:r>
      <w:r>
        <w:t xml:space="preserve"> </w:t>
      </w:r>
      <w:r>
        <w:t xml:space="preserve">"Interfaces + fakes make it understandable and safe to change; every decision</w:t>
      </w:r>
      <w:r>
        <w:t xml:space="preserve"> </w:t>
      </w:r>
      <w:r>
        <w:t xml:space="preserve">has an ADR."</w:t>
      </w:r>
    </w:p>
    <w:p>
      <w:pPr>
        <w:pStyle w:val="SourceCode"/>
      </w:pPr>
      <w:r>
        <w:rPr>
          <w:rStyle w:val="VerbatimChar"/>
        </w:rPr>
        <w:t xml:space="preserve">&lt;w:p&gt;&lt;w:r&gt;&lt;w:br w:type="page"/&gt;&lt;/w:r&gt;&lt;/w:p&gt;</w:t>
      </w:r>
    </w:p>
    <w:p>
      <w:pPr>
        <w:pStyle w:val="Heading1"/>
      </w:pPr>
      <w:bookmarkStart w:id="272" w:name="X67077897b5be57db5a71637ae917bafdfd4b5fb"/>
      <w:r>
        <w:t xml:space="preserve">18 — FAQ</w:t>
      </w:r>
      <w:bookmarkEnd w:id="272"/>
    </w:p>
    <w:p>
      <w:pPr>
        <w:pStyle w:val="Heading2"/>
      </w:pPr>
      <w:bookmarkStart w:id="273" w:name="general"/>
      <w:r>
        <w:t xml:space="preserve">General</w:t>
      </w:r>
      <w:bookmarkEnd w:id="273"/>
    </w:p>
    <w:p>
      <w:pPr>
        <w:pStyle w:val="FirstParagraph"/>
      </w:pPr>
      <w:r>
        <w:rPr>
          <w:b/>
        </w:rPr>
        <w:t xml:space="preserve">What problem does this solve?</w:t>
      </w:r>
      <w:r>
        <w:t xml:space="preserve"> </w:t>
      </w:r>
      <w:r>
        <w:t xml:space="preserve">It compresses the</w:t>
      </w:r>
      <w:r>
        <w:t xml:space="preserve"> </w:t>
      </w:r>
      <w:r>
        <w:rPr>
          <w:i/>
        </w:rPr>
        <w:t xml:space="preserve">diagnosis</w:t>
      </w:r>
      <w:r>
        <w:t xml:space="preserve"> </w:t>
      </w:r>
      <w:r>
        <w:t xml:space="preserve">phase of an incident — grouping, root-causing, explaining, and</w:t>
      </w:r>
      <w:r>
        <w:t xml:space="preserve"> </w:t>
      </w:r>
      <w:r>
        <w:t xml:space="preserve">suggesting fixes for logs — so MTTR drops. See</w:t>
      </w:r>
      <w:r>
        <w:t xml:space="preserve"> </w:t>
      </w:r>
      <w:hyperlink r:id="rId274">
        <w:r>
          <w:rPr>
            <w:rStyle w:val="Hyperlink"/>
          </w:rPr>
          <w:t xml:space="preserve">01 Project Overview</w:t>
        </w:r>
      </w:hyperlink>
      <w:r>
        <w:t xml:space="preserve">.</w:t>
      </w:r>
    </w:p>
    <w:p>
      <w:pPr>
        <w:pStyle w:val="BodyText"/>
      </w:pPr>
      <w:r>
        <w:rPr>
          <w:b/>
        </w:rPr>
        <w:t xml:space="preserve">Does it need OpenAI to run?</w:t>
      </w:r>
      <w:r>
        <w:t xml:space="preserve"> </w:t>
      </w:r>
      <w:r>
        <w:t xml:space="preserve">No. Without</w:t>
      </w:r>
      <w:r>
        <w:t xml:space="preserve"> </w:t>
      </w:r>
      <w:r>
        <w:rPr>
          <w:rStyle w:val="VerbatimChar"/>
        </w:rPr>
        <w:t xml:space="preserve">APP_OPENAI_API_KEY</w:t>
      </w:r>
      <w:r>
        <w:t xml:space="preserve">, parsing, grouping, timelines, similarity (if Qdrant is set), and</w:t>
      </w:r>
      <w:r>
        <w:t xml:space="preserve"> </w:t>
      </w:r>
      <w:r>
        <w:t xml:space="preserve">reports still work; only AI insights and chat are disabled, and a mock provider powers a full</w:t>
      </w:r>
      <w:r>
        <w:t xml:space="preserve"> </w:t>
      </w:r>
      <w:r>
        <w:t xml:space="preserve">offline demo. See</w:t>
      </w:r>
      <w:r>
        <w:t xml:space="preserve"> </w:t>
      </w:r>
      <w:hyperlink r:id="rId77">
        <w:r>
          <w:rPr>
            <w:rStyle w:val="Hyperlink"/>
          </w:rPr>
          <w:t xml:space="preserve">07 AI Architecture</w:t>
        </w:r>
      </w:hyperlink>
      <w:r>
        <w:t xml:space="preserve">.</w:t>
      </w:r>
    </w:p>
    <w:p>
      <w:pPr>
        <w:pStyle w:val="BodyText"/>
      </w:pPr>
      <w:r>
        <w:rPr>
          <w:b/>
        </w:rPr>
        <w:t xml:space="preserve">Is it production-ready?</w:t>
      </w:r>
      <w:r>
        <w:t xml:space="preserve"> </w:t>
      </w:r>
      <w:r>
        <w:t xml:space="preserve">Feature-complete and well-tested, with documented hardening still in the backlog (shared rate</w:t>
      </w:r>
      <w:r>
        <w:t xml:space="preserve"> </w:t>
      </w:r>
      <w:r>
        <w:t xml:space="preserve">limiter, queue-depth autoscaling, backups, TLS). See</w:t>
      </w:r>
      <w:r>
        <w:t xml:space="preserve"> </w:t>
      </w:r>
      <w:hyperlink r:id="rId26">
        <w:r>
          <w:rPr>
            <w:rStyle w:val="VerbatimChar"/>
          </w:rPr>
          <w:t xml:space="preserve">docs/planning/05-backlog.md</w:t>
        </w:r>
      </w:hyperlink>
      <w:r>
        <w:t xml:space="preserve">.</w:t>
      </w:r>
    </w:p>
    <w:p>
      <w:pPr>
        <w:pStyle w:val="Heading2"/>
      </w:pPr>
      <w:bookmarkStart w:id="275" w:name="architecture"/>
      <w:r>
        <w:t xml:space="preserve">Architecture</w:t>
      </w:r>
      <w:bookmarkEnd w:id="275"/>
    </w:p>
    <w:p>
      <w:pPr>
        <w:pStyle w:val="FirstParagraph"/>
      </w:pPr>
      <w:r>
        <w:rPr>
          <w:b/>
        </w:rPr>
        <w:t xml:space="preserve">Why a modular monolith, not microservices?</w:t>
      </w:r>
      <w:r>
        <w:t xml:space="preserve"> </w:t>
      </w:r>
      <w:r>
        <w:t xml:space="preserve">Microservices solve org-scaling this project doesn't have; module seams allow a later split.</w:t>
      </w:r>
      <w:r>
        <w:t xml:space="preserve"> </w:t>
      </w:r>
      <w:hyperlink r:id="rId39">
        <w:r>
          <w:rPr>
            <w:rStyle w:val="Hyperlink"/>
          </w:rPr>
          <w:t xml:space="preserve">ADR-001</w:t>
        </w:r>
      </w:hyperlink>
      <w:r>
        <w:t xml:space="preserve">.</w:t>
      </w:r>
    </w:p>
    <w:p>
      <w:pPr>
        <w:pStyle w:val="BodyText"/>
      </w:pPr>
      <w:r>
        <w:rPr>
          <w:b/>
        </w:rPr>
        <w:t xml:space="preserve">Why is analysis asynchronous?</w:t>
      </w:r>
      <w:r>
        <w:t xml:space="preserve"> </w:t>
      </w:r>
      <w:r>
        <w:t xml:space="preserve">LLM calls take 10–60s; a synchronous request would time out and duplicate cost.</w:t>
      </w:r>
      <w:r>
        <w:t xml:space="preserve"> </w:t>
      </w:r>
      <w:hyperlink r:id="rId71">
        <w:r>
          <w:rPr>
            <w:rStyle w:val="Hyperlink"/>
          </w:rPr>
          <w:t xml:space="preserve">ADR-002</w:t>
        </w:r>
      </w:hyperlink>
      <w:r>
        <w:t xml:space="preserve">.</w:t>
      </w:r>
    </w:p>
    <w:p>
      <w:pPr>
        <w:pStyle w:val="BodyText"/>
      </w:pPr>
      <w:r>
        <w:rPr>
          <w:b/>
        </w:rPr>
        <w:t xml:space="preserve">Why Qdrant and not FAISS/pgvector?</w:t>
      </w:r>
      <w:r>
        <w:t xml:space="preserve"> </w:t>
      </w:r>
      <w:r>
        <w:t xml:space="preserve">Server-side payload filtering (per-user isolation), persistence, and an ops story.</w:t>
      </w:r>
      <w:r>
        <w:t xml:space="preserve"> </w:t>
      </w:r>
      <w:hyperlink r:id="rId276">
        <w:r>
          <w:rPr>
            <w:rStyle w:val="Hyperlink"/>
          </w:rPr>
          <w:t xml:space="preserve">ADR-003</w:t>
        </w:r>
      </w:hyperlink>
      <w:r>
        <w:t xml:space="preserve">.</w:t>
      </w:r>
    </w:p>
    <w:p>
      <w:pPr>
        <w:pStyle w:val="Heading2"/>
      </w:pPr>
      <w:bookmarkStart w:id="277" w:name="ai--safety"/>
      <w:r>
        <w:t xml:space="preserve">AI &amp; safety</w:t>
      </w:r>
      <w:bookmarkEnd w:id="277"/>
    </w:p>
    <w:p>
      <w:pPr>
        <w:pStyle w:val="FirstParagraph"/>
      </w:pPr>
      <w:r>
        <w:rPr>
          <w:b/>
        </w:rPr>
        <w:t xml:space="preserve">How do you stop the AI from hallucinating in chat?</w:t>
      </w:r>
      <w:r>
        <w:t xml:space="preserve"> </w:t>
      </w:r>
      <w:r>
        <w:t xml:space="preserve">Code-level refusal below a retrieval score threshold (no LLM call) plus mandatory line-range</w:t>
      </w:r>
      <w:r>
        <w:t xml:space="preserve"> </w:t>
      </w:r>
      <w:r>
        <w:t xml:space="preserve">citations.</w:t>
      </w:r>
      <w:r>
        <w:t xml:space="preserve"> </w:t>
      </w:r>
      <w:hyperlink r:id="rId77">
        <w:r>
          <w:rPr>
            <w:rStyle w:val="Hyperlink"/>
          </w:rPr>
          <w:t xml:space="preserve">07</w:t>
        </w:r>
      </w:hyperlink>
      <w:r>
        <w:t xml:space="preserve"> </w:t>
      </w:r>
      <w:r>
        <w:t xml:space="preserve">/</w:t>
      </w:r>
      <w:r>
        <w:t xml:space="preserve"> </w:t>
      </w:r>
      <w:hyperlink r:id="rId50">
        <w:r>
          <w:rPr>
            <w:rStyle w:val="Hyperlink"/>
          </w:rPr>
          <w:t xml:space="preserve">09</w:t>
        </w:r>
      </w:hyperlink>
      <w:r>
        <w:t xml:space="preserve">.</w:t>
      </w:r>
    </w:p>
    <w:p>
      <w:pPr>
        <w:pStyle w:val="BodyText"/>
      </w:pPr>
      <w:r>
        <w:rPr>
          <w:b/>
        </w:rPr>
        <w:t xml:space="preserve">Can the AI suggest a dangerous command?</w:t>
      </w:r>
      <w:r>
        <w:t xml:space="preserve"> </w:t>
      </w:r>
      <w:r>
        <w:t xml:space="preserve">No. Commands are rendered from an allow-listed catalog of read-only diagnostics with regex-validated</w:t>
      </w:r>
      <w:r>
        <w:t xml:space="preserve"> </w:t>
      </w:r>
      <w:r>
        <w:t xml:space="preserve">params — a destructive command has no template. Nothing is ever executed.</w:t>
      </w:r>
      <w:r>
        <w:t xml:space="preserve"> </w:t>
      </w:r>
      <w:hyperlink r:id="rId50">
        <w:r>
          <w:rPr>
            <w:rStyle w:val="Hyperlink"/>
          </w:rPr>
          <w:t xml:space="preserve">09 Security</w:t>
        </w:r>
      </w:hyperlink>
      <w:r>
        <w:t xml:space="preserve">.</w:t>
      </w:r>
    </w:p>
    <w:p>
      <w:pPr>
        <w:pStyle w:val="BodyText"/>
      </w:pPr>
      <w:r>
        <w:rPr>
          <w:b/>
        </w:rPr>
        <w:t xml:space="preserve">How is prompt injection handled?</w:t>
      </w:r>
      <w:r>
        <w:t xml:space="preserve"> </w:t>
      </w:r>
      <w:r>
        <w:t xml:space="preserve">Log content is fenced as data, delimiter look-alikes scrubbed, output schema-validated, and commands</w:t>
      </w:r>
      <w:r>
        <w:t xml:space="preserve"> </w:t>
      </w:r>
      <w:r>
        <w:t xml:space="preserve">allow-listed.</w:t>
      </w:r>
      <w:r>
        <w:t xml:space="preserve"> </w:t>
      </w:r>
      <w:hyperlink r:id="rId50">
        <w:r>
          <w:rPr>
            <w:rStyle w:val="Hyperlink"/>
          </w:rPr>
          <w:t xml:space="preserve">09 Security</w:t>
        </w:r>
      </w:hyperlink>
      <w:r>
        <w:t xml:space="preserve">.</w:t>
      </w:r>
    </w:p>
    <w:p>
      <w:pPr>
        <w:pStyle w:val="Heading2"/>
      </w:pPr>
      <w:bookmarkStart w:id="278" w:name="operations"/>
      <w:r>
        <w:t xml:space="preserve">Operations</w:t>
      </w:r>
      <w:bookmarkEnd w:id="278"/>
    </w:p>
    <w:p>
      <w:pPr>
        <w:pStyle w:val="FirstParagraph"/>
      </w:pPr>
      <w:r>
        <w:rPr>
          <w:b/>
        </w:rPr>
        <w:t xml:space="preserve">How do I deploy?</w:t>
      </w:r>
      <w:r>
        <w:t xml:space="preserve"> </w:t>
      </w:r>
      <w:r>
        <w:t xml:space="preserve">Compose for local, Kubernetes for prod; always run</w:t>
      </w:r>
      <w:r>
        <w:t xml:space="preserve"> </w:t>
      </w:r>
      <w:r>
        <w:rPr>
          <w:rStyle w:val="VerbatimChar"/>
        </w:rPr>
        <w:t xml:space="preserve">alembic upgrade head</w:t>
      </w:r>
      <w:r>
        <w:t xml:space="preserve">.</w:t>
      </w:r>
      <w:r>
        <w:t xml:space="preserve"> </w:t>
      </w:r>
      <w:hyperlink r:id="rId48">
        <w:r>
          <w:rPr>
            <w:rStyle w:val="Hyperlink"/>
          </w:rPr>
          <w:t xml:space="preserve">08 DevOps</w:t>
        </w:r>
      </w:hyperlink>
      <w:r>
        <w:t xml:space="preserve"> </w:t>
      </w:r>
      <w:r>
        <w:t xml:space="preserve">/</w:t>
      </w:r>
      <w:r>
        <w:t xml:space="preserve"> </w:t>
      </w:r>
      <w:hyperlink r:id="rId132">
        <w:r>
          <w:rPr>
            <w:rStyle w:val="VerbatimChar"/>
          </w:rPr>
          <w:t xml:space="preserve">guides/deployment-guide.md</w:t>
        </w:r>
      </w:hyperlink>
      <w:r>
        <w:t xml:space="preserve">.</w:t>
      </w:r>
    </w:p>
    <w:p>
      <w:pPr>
        <w:pStyle w:val="BodyText"/>
      </w:pPr>
      <w:r>
        <w:rPr>
          <w:b/>
        </w:rPr>
        <w:t xml:space="preserve">An analysis is stuck — what do I check?</w:t>
      </w:r>
      <w:r>
        <w:t xml:space="preserve"> </w:t>
      </w:r>
      <w:r>
        <w:t xml:space="preserve">Worker running? broker URL correct? worker logs?</w:t>
      </w:r>
      <w:r>
        <w:t xml:space="preserve"> </w:t>
      </w:r>
      <w:hyperlink r:id="rId80">
        <w:r>
          <w:rPr>
            <w:rStyle w:val="Hyperlink"/>
          </w:rPr>
          <w:t xml:space="preserve">13 Troubleshooting</w:t>
        </w:r>
      </w:hyperlink>
      <w:r>
        <w:t xml:space="preserve">.</w:t>
      </w:r>
    </w:p>
    <w:p>
      <w:pPr>
        <w:pStyle w:val="BodyText"/>
      </w:pPr>
      <w:r>
        <w:rPr>
          <w:b/>
        </w:rPr>
        <w:t xml:space="preserve">How does it scale?</w:t>
      </w:r>
      <w:r>
        <w:t xml:space="preserve"> </w:t>
      </w:r>
      <w:r>
        <w:t xml:space="preserve">Stateless API (HPA on CPU), workers scale on load (queue depth is the correct signal).</w:t>
      </w:r>
      <w:r>
        <w:t xml:space="preserve"> </w:t>
      </w:r>
      <w:hyperlink r:id="rId52">
        <w:r>
          <w:rPr>
            <w:rStyle w:val="Hyperlink"/>
          </w:rPr>
          <w:t xml:space="preserve">10 Performance &amp; Scaling</w:t>
        </w:r>
      </w:hyperlink>
      <w:r>
        <w:t xml:space="preserve">.</w:t>
      </w:r>
    </w:p>
    <w:p>
      <w:pPr>
        <w:pStyle w:val="Heading2"/>
      </w:pPr>
      <w:bookmarkStart w:id="279" w:name="testing--quality"/>
      <w:r>
        <w:t xml:space="preserve">Testing &amp; quality</w:t>
      </w:r>
      <w:bookmarkEnd w:id="279"/>
    </w:p>
    <w:p>
      <w:pPr>
        <w:pStyle w:val="FirstParagraph"/>
      </w:pPr>
      <w:r>
        <w:rPr>
          <w:b/>
        </w:rPr>
        <w:t xml:space="preserve">How can 99 tests run with no API key or infra?</w:t>
      </w:r>
      <w:r>
        <w:t xml:space="preserve"> </w:t>
      </w:r>
      <w:r>
        <w:t xml:space="preserve">Every dependency has a deterministic fake (LLM, queue, embeddings, vector store, DB).</w:t>
      </w:r>
      <w:r>
        <w:t xml:space="preserve"> </w:t>
      </w:r>
      <w:hyperlink r:id="rId217">
        <w:r>
          <w:rPr>
            <w:rStyle w:val="Hyperlink"/>
          </w:rPr>
          <w:t xml:space="preserve">11 Testing</w:t>
        </w:r>
      </w:hyperlink>
      <w:r>
        <w:t xml:space="preserve">.</w:t>
      </w:r>
    </w:p>
    <w:p>
      <w:pPr>
        <w:pStyle w:val="Heading2"/>
      </w:pPr>
      <w:bookmarkStart w:id="280" w:name="research--portfolio"/>
      <w:r>
        <w:t xml:space="preserve">Research / portfolio</w:t>
      </w:r>
      <w:bookmarkEnd w:id="280"/>
    </w:p>
    <w:p>
      <w:pPr>
        <w:pStyle w:val="FirstParagraph"/>
      </w:pPr>
      <w:r>
        <w:rPr>
          <w:b/>
        </w:rPr>
        <w:t xml:space="preserve">Is this based on published research?</w:t>
      </w:r>
      <w:r>
        <w:t xml:space="preserve"> </w:t>
      </w:r>
      <w:r>
        <w:t xml:space="preserve">It's an engineering implementation of an active research area; closest systems are RCACopilot and</w:t>
      </w:r>
      <w:r>
        <w:t xml:space="preserve"> </w:t>
      </w:r>
      <w:r>
        <w:t xml:space="preserve">RCAgent. See</w:t>
      </w:r>
      <w:r>
        <w:t xml:space="preserve"> </w:t>
      </w:r>
      <w:hyperlink r:id="rId281">
        <w:r>
          <w:rPr>
            <w:rStyle w:val="VerbatimChar"/>
          </w:rPr>
          <w:t xml:space="preserve">docs/portfolio/related-work.md</w:t>
        </w:r>
      </w:hyperlink>
      <w:r>
        <w:t xml:space="preserve">.</w:t>
      </w:r>
    </w:p>
    <w:p>
      <w:pPr>
        <w:pStyle w:val="BodyText"/>
      </w:pPr>
      <w:r>
        <w:rPr>
          <w:b/>
        </w:rPr>
        <w:t xml:space="preserve">Could it become a paper?</w:t>
      </w:r>
      <w:r>
        <w:t xml:space="preserve"> </w:t>
      </w:r>
      <w:r>
        <w:t xml:space="preserve">Only with a narrow, well-evaluated claim on public log benchmarks against baselines (e.g.</w:t>
      </w:r>
      <w:r>
        <w:t xml:space="preserve"> </w:t>
      </w:r>
      <w:r>
        <w:t xml:space="preserve">dedup-before-LLM cost/quality, or allow-list injection-resistance) — not "better RCA than</w:t>
      </w:r>
      <w:r>
        <w:t xml:space="preserve"> </w:t>
      </w:r>
      <w:r>
        <w:t xml:space="preserve">Microsoft." See</w:t>
      </w:r>
      <w:r>
        <w:t xml:space="preserve"> </w:t>
      </w:r>
      <w:hyperlink r:id="rId26">
        <w:r>
          <w:rPr>
            <w:rStyle w:val="VerbatimChar"/>
          </w:rPr>
          <w:t xml:space="preserve">docs/planning/05-backlog.md</w:t>
        </w:r>
      </w:hyperlink>
      <w:r>
        <w:t xml:space="preserve">.</w:t>
      </w:r>
    </w:p>
    <w:p>
      <w:pPr>
        <w:pStyle w:val="Heading2"/>
      </w:pPr>
      <w:bookmarkStart w:id="282" w:name="contributing"/>
      <w:r>
        <w:t xml:space="preserve">Contributing</w:t>
      </w:r>
      <w:bookmarkEnd w:id="282"/>
    </w:p>
    <w:p>
      <w:pPr>
        <w:pStyle w:val="FirstParagraph"/>
      </w:pPr>
      <w:r>
        <w:rPr>
          <w:b/>
        </w:rPr>
        <w:t xml:space="preserve">What's the workflow?</w:t>
      </w:r>
      <w:r>
        <w:t xml:space="preserve"> </w:t>
      </w:r>
      <w:r>
        <w:t xml:space="preserve">Feature branch → PR → CI green → squash; update module doc,</w:t>
      </w:r>
      <w:r>
        <w:t xml:space="preserve"> </w:t>
      </w:r>
      <w:r>
        <w:rPr>
          <w:rStyle w:val="VerbatimChar"/>
        </w:rPr>
        <w:t xml:space="preserve">progress.md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CHANGELOG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in the same PR.</w:t>
      </w:r>
      <w:r>
        <w:t xml:space="preserve"> </w:t>
      </w:r>
      <w:hyperlink r:id="rId283">
        <w:r>
          <w:rPr>
            <w:rStyle w:val="Hyperlink"/>
          </w:rPr>
          <w:t xml:space="preserve">14 Developer Guide</w:t>
        </w:r>
      </w:hyperlink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CONTRIBUTING.md</w:t>
      </w:r>
      <w:r>
        <w:t xml:space="preserve">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1" Target="../CHANGELOG.md" TargetMode="External" /><Relationship Type="http://schemas.openxmlformats.org/officeDocument/2006/relationships/hyperlink" Id="rId30" Target="../progress.md" TargetMode="External" /><Relationship Type="http://schemas.openxmlformats.org/officeDocument/2006/relationships/hyperlink" Id="rId274" Target="01_Project_Overview.md" TargetMode="External" /><Relationship Type="http://schemas.openxmlformats.org/officeDocument/2006/relationships/hyperlink" Id="rId33" Target="02_High_Level_Architecture.md" TargetMode="External" /><Relationship Type="http://schemas.openxmlformats.org/officeDocument/2006/relationships/hyperlink" Id="rId44" Target="03_Low_Level_Design.md" TargetMode="External" /><Relationship Type="http://schemas.openxmlformats.org/officeDocument/2006/relationships/hyperlink" Id="rId85" Target="04_Request_Flow.md" TargetMode="External" /><Relationship Type="http://schemas.openxmlformats.org/officeDocument/2006/relationships/hyperlink" Id="rId222" Target="05_API_Documentation.md" TargetMode="External" /><Relationship Type="http://schemas.openxmlformats.org/officeDocument/2006/relationships/hyperlink" Id="rId225" Target="06_Database_Design.md" TargetMode="External" /><Relationship Type="http://schemas.openxmlformats.org/officeDocument/2006/relationships/hyperlink" Id="rId77" Target="07_AI_Architecture.md" TargetMode="External" /><Relationship Type="http://schemas.openxmlformats.org/officeDocument/2006/relationships/hyperlink" Id="rId48" Target="08_DevOps_Deployment.md" TargetMode="External" /><Relationship Type="http://schemas.openxmlformats.org/officeDocument/2006/relationships/hyperlink" Id="rId50" Target="09_Security.md" TargetMode="External" /><Relationship Type="http://schemas.openxmlformats.org/officeDocument/2006/relationships/hyperlink" Id="rId52" Target="10_Performance_and_Scaling.md" TargetMode="External" /><Relationship Type="http://schemas.openxmlformats.org/officeDocument/2006/relationships/hyperlink" Id="rId217" Target="11_Testing.md" TargetMode="External" /><Relationship Type="http://schemas.openxmlformats.org/officeDocument/2006/relationships/hyperlink" Id="rId55" Target="12_Operations_Runbook.md" TargetMode="External" /><Relationship Type="http://schemas.openxmlformats.org/officeDocument/2006/relationships/hyperlink" Id="rId80" Target="13_Troubleshooting.md" TargetMode="External" /><Relationship Type="http://schemas.openxmlformats.org/officeDocument/2006/relationships/hyperlink" Id="rId283" Target="14_Developer_Guide.md" TargetMode="External" /><Relationship Type="http://schemas.openxmlformats.org/officeDocument/2006/relationships/hyperlink" Id="rId34" Target="15_User_Guide.md" TargetMode="External" /><Relationship Type="http://schemas.openxmlformats.org/officeDocument/2006/relationships/hyperlink" Id="rId182" Target="16_Interview_Guide.md" TargetMode="External" /><Relationship Type="http://schemas.openxmlformats.org/officeDocument/2006/relationships/hyperlink" Id="rId258" Target="18_FAQ.md" TargetMode="External" /><Relationship Type="http://schemas.openxmlformats.org/officeDocument/2006/relationships/hyperlink" Id="rId35" Target="adr/" TargetMode="External" /><Relationship Type="http://schemas.openxmlformats.org/officeDocument/2006/relationships/hyperlink" Id="rId39" Target="adr/001-modular-monolith.md" TargetMode="External" /><Relationship Type="http://schemas.openxmlformats.org/officeDocument/2006/relationships/hyperlink" Id="rId71" Target="adr/002-celery-for-ai-jobs.md" TargetMode="External" /><Relationship Type="http://schemas.openxmlformats.org/officeDocument/2006/relationships/hyperlink" Id="rId276" Target="adr/003-qdrant-over-faiss.md" TargetMode="External" /><Relationship Type="http://schemas.openxmlformats.org/officeDocument/2006/relationships/hyperlink" Id="rId114" Target="diagrams/ai_pipeline.mmd" TargetMode="External" /><Relationship Type="http://schemas.openxmlformats.org/officeDocument/2006/relationships/hyperlink" Id="rId41" Target="diagrams/architecture.mmd" TargetMode="External" /><Relationship Type="http://schemas.openxmlformats.org/officeDocument/2006/relationships/hyperlink" Id="rId145" Target="diagrams/ci_cd.mmd" TargetMode="External" /><Relationship Type="http://schemas.openxmlformats.org/officeDocument/2006/relationships/hyperlink" Id="rId134" Target="diagrams/deployment.mmd" TargetMode="External" /><Relationship Type="http://schemas.openxmlformats.org/officeDocument/2006/relationships/hyperlink" Id="rId100" Target="diagrams/erd.mmd" TargetMode="External" /><Relationship Type="http://schemas.openxmlformats.org/officeDocument/2006/relationships/hyperlink" Id="rId73" Target="diagrams/sequence.mmd" TargetMode="External" /><Relationship Type="http://schemas.openxmlformats.org/officeDocument/2006/relationships/hyperlink" Id="rId132" Target="guides/deployment-guide.md" TargetMode="External" /><Relationship Type="http://schemas.openxmlformats.org/officeDocument/2006/relationships/hyperlink" Id="rId212" Target="guides/developer-guide.md" TargetMode="External" /><Relationship Type="http://schemas.openxmlformats.org/officeDocument/2006/relationships/hyperlink" Id="rId232" Target="guides/user-guide.md" TargetMode="External" /><Relationship Type="http://schemas.openxmlformats.org/officeDocument/2006/relationships/hyperlink" Id="rId137" Target="http://localhost:3000" TargetMode="External" /><Relationship Type="http://schemas.openxmlformats.org/officeDocument/2006/relationships/hyperlink" Id="rId140" Target="http://localhost:3001" TargetMode="External" /><Relationship Type="http://schemas.openxmlformats.org/officeDocument/2006/relationships/hyperlink" Id="rId138" Target="http://localhost:8000/docs" TargetMode="External" /><Relationship Type="http://schemas.openxmlformats.org/officeDocument/2006/relationships/hyperlink" Id="rId139" Target="http://localhost:9090" TargetMode="External" /><Relationship Type="http://schemas.openxmlformats.org/officeDocument/2006/relationships/hyperlink" Id="rId143" Target="http://qdrant:6333" TargetMode="External" /><Relationship Type="http://schemas.openxmlformats.org/officeDocument/2006/relationships/hyperlink" Id="rId108" Target="modules/module-03-log-ingestion-and-parsing.md" TargetMode="External" /><Relationship Type="http://schemas.openxmlformats.org/officeDocument/2006/relationships/hyperlink" Id="rId161" Target="modules/module-08-remediation-and-reports.md" TargetMode="External" /><Relationship Type="http://schemas.openxmlformats.org/officeDocument/2006/relationships/hyperlink" Id="rId23" Target="planning/01-requirements.md" TargetMode="External" /><Relationship Type="http://schemas.openxmlformats.org/officeDocument/2006/relationships/hyperlink" Id="rId45" Target="planning/02-architecture.md" TargetMode="External" /><Relationship Type="http://schemas.openxmlformats.org/officeDocument/2006/relationships/hyperlink" Id="rId270" Target="planning/04-risk-register.md" TargetMode="External" /><Relationship Type="http://schemas.openxmlformats.org/officeDocument/2006/relationships/hyperlink" Id="rId26" Target="planning/05-backlog.md" TargetMode="External" /><Relationship Type="http://schemas.openxmlformats.org/officeDocument/2006/relationships/hyperlink" Id="rId129" Target="portfolio/interview-qa.md" TargetMode="External" /><Relationship Type="http://schemas.openxmlformats.org/officeDocument/2006/relationships/hyperlink" Id="rId281" Target="portfolio/related-work.md" TargetMode="External" /><Relationship Type="http://schemas.openxmlformats.org/officeDocument/2006/relationships/hyperlink" Id="rId245" Target="portfolio/system-design.md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1" Target="../CHANGELOG.md" TargetMode="External" /><Relationship Type="http://schemas.openxmlformats.org/officeDocument/2006/relationships/hyperlink" Id="rId30" Target="../progress.md" TargetMode="External" /><Relationship Type="http://schemas.openxmlformats.org/officeDocument/2006/relationships/hyperlink" Id="rId274" Target="01_Project_Overview.md" TargetMode="External" /><Relationship Type="http://schemas.openxmlformats.org/officeDocument/2006/relationships/hyperlink" Id="rId33" Target="02_High_Level_Architecture.md" TargetMode="External" /><Relationship Type="http://schemas.openxmlformats.org/officeDocument/2006/relationships/hyperlink" Id="rId44" Target="03_Low_Level_Design.md" TargetMode="External" /><Relationship Type="http://schemas.openxmlformats.org/officeDocument/2006/relationships/hyperlink" Id="rId85" Target="04_Request_Flow.md" TargetMode="External" /><Relationship Type="http://schemas.openxmlformats.org/officeDocument/2006/relationships/hyperlink" Id="rId222" Target="05_API_Documentation.md" TargetMode="External" /><Relationship Type="http://schemas.openxmlformats.org/officeDocument/2006/relationships/hyperlink" Id="rId225" Target="06_Database_Design.md" TargetMode="External" /><Relationship Type="http://schemas.openxmlformats.org/officeDocument/2006/relationships/hyperlink" Id="rId77" Target="07_AI_Architecture.md" TargetMode="External" /><Relationship Type="http://schemas.openxmlformats.org/officeDocument/2006/relationships/hyperlink" Id="rId48" Target="08_DevOps_Deployment.md" TargetMode="External" /><Relationship Type="http://schemas.openxmlformats.org/officeDocument/2006/relationships/hyperlink" Id="rId50" Target="09_Security.md" TargetMode="External" /><Relationship Type="http://schemas.openxmlformats.org/officeDocument/2006/relationships/hyperlink" Id="rId52" Target="10_Performance_and_Scaling.md" TargetMode="External" /><Relationship Type="http://schemas.openxmlformats.org/officeDocument/2006/relationships/hyperlink" Id="rId217" Target="11_Testing.md" TargetMode="External" /><Relationship Type="http://schemas.openxmlformats.org/officeDocument/2006/relationships/hyperlink" Id="rId55" Target="12_Operations_Runbook.md" TargetMode="External" /><Relationship Type="http://schemas.openxmlformats.org/officeDocument/2006/relationships/hyperlink" Id="rId80" Target="13_Troubleshooting.md" TargetMode="External" /><Relationship Type="http://schemas.openxmlformats.org/officeDocument/2006/relationships/hyperlink" Id="rId283" Target="14_Developer_Guide.md" TargetMode="External" /><Relationship Type="http://schemas.openxmlformats.org/officeDocument/2006/relationships/hyperlink" Id="rId34" Target="15_User_Guide.md" TargetMode="External" /><Relationship Type="http://schemas.openxmlformats.org/officeDocument/2006/relationships/hyperlink" Id="rId182" Target="16_Interview_Guide.md" TargetMode="External" /><Relationship Type="http://schemas.openxmlformats.org/officeDocument/2006/relationships/hyperlink" Id="rId258" Target="18_FAQ.md" TargetMode="External" /><Relationship Type="http://schemas.openxmlformats.org/officeDocument/2006/relationships/hyperlink" Id="rId35" Target="adr/" TargetMode="External" /><Relationship Type="http://schemas.openxmlformats.org/officeDocument/2006/relationships/hyperlink" Id="rId39" Target="adr/001-modular-monolith.md" TargetMode="External" /><Relationship Type="http://schemas.openxmlformats.org/officeDocument/2006/relationships/hyperlink" Id="rId71" Target="adr/002-celery-for-ai-jobs.md" TargetMode="External" /><Relationship Type="http://schemas.openxmlformats.org/officeDocument/2006/relationships/hyperlink" Id="rId276" Target="adr/003-qdrant-over-faiss.md" TargetMode="External" /><Relationship Type="http://schemas.openxmlformats.org/officeDocument/2006/relationships/hyperlink" Id="rId114" Target="diagrams/ai_pipeline.mmd" TargetMode="External" /><Relationship Type="http://schemas.openxmlformats.org/officeDocument/2006/relationships/hyperlink" Id="rId41" Target="diagrams/architecture.mmd" TargetMode="External" /><Relationship Type="http://schemas.openxmlformats.org/officeDocument/2006/relationships/hyperlink" Id="rId145" Target="diagrams/ci_cd.mmd" TargetMode="External" /><Relationship Type="http://schemas.openxmlformats.org/officeDocument/2006/relationships/hyperlink" Id="rId134" Target="diagrams/deployment.mmd" TargetMode="External" /><Relationship Type="http://schemas.openxmlformats.org/officeDocument/2006/relationships/hyperlink" Id="rId100" Target="diagrams/erd.mmd" TargetMode="External" /><Relationship Type="http://schemas.openxmlformats.org/officeDocument/2006/relationships/hyperlink" Id="rId73" Target="diagrams/sequence.mmd" TargetMode="External" /><Relationship Type="http://schemas.openxmlformats.org/officeDocument/2006/relationships/hyperlink" Id="rId132" Target="guides/deployment-guide.md" TargetMode="External" /><Relationship Type="http://schemas.openxmlformats.org/officeDocument/2006/relationships/hyperlink" Id="rId212" Target="guides/developer-guide.md" TargetMode="External" /><Relationship Type="http://schemas.openxmlformats.org/officeDocument/2006/relationships/hyperlink" Id="rId232" Target="guides/user-guide.md" TargetMode="External" /><Relationship Type="http://schemas.openxmlformats.org/officeDocument/2006/relationships/hyperlink" Id="rId137" Target="http://localhost:3000" TargetMode="External" /><Relationship Type="http://schemas.openxmlformats.org/officeDocument/2006/relationships/hyperlink" Id="rId140" Target="http://localhost:3001" TargetMode="External" /><Relationship Type="http://schemas.openxmlformats.org/officeDocument/2006/relationships/hyperlink" Id="rId138" Target="http://localhost:8000/docs" TargetMode="External" /><Relationship Type="http://schemas.openxmlformats.org/officeDocument/2006/relationships/hyperlink" Id="rId139" Target="http://localhost:9090" TargetMode="External" /><Relationship Type="http://schemas.openxmlformats.org/officeDocument/2006/relationships/hyperlink" Id="rId143" Target="http://qdrant:6333" TargetMode="External" /><Relationship Type="http://schemas.openxmlformats.org/officeDocument/2006/relationships/hyperlink" Id="rId108" Target="modules/module-03-log-ingestion-and-parsing.md" TargetMode="External" /><Relationship Type="http://schemas.openxmlformats.org/officeDocument/2006/relationships/hyperlink" Id="rId161" Target="modules/module-08-remediation-and-reports.md" TargetMode="External" /><Relationship Type="http://schemas.openxmlformats.org/officeDocument/2006/relationships/hyperlink" Id="rId23" Target="planning/01-requirements.md" TargetMode="External" /><Relationship Type="http://schemas.openxmlformats.org/officeDocument/2006/relationships/hyperlink" Id="rId45" Target="planning/02-architecture.md" TargetMode="External" /><Relationship Type="http://schemas.openxmlformats.org/officeDocument/2006/relationships/hyperlink" Id="rId270" Target="planning/04-risk-register.md" TargetMode="External" /><Relationship Type="http://schemas.openxmlformats.org/officeDocument/2006/relationships/hyperlink" Id="rId26" Target="planning/05-backlog.md" TargetMode="External" /><Relationship Type="http://schemas.openxmlformats.org/officeDocument/2006/relationships/hyperlink" Id="rId129" Target="portfolio/interview-qa.md" TargetMode="External" /><Relationship Type="http://schemas.openxmlformats.org/officeDocument/2006/relationships/hyperlink" Id="rId281" Target="portfolio/related-work.md" TargetMode="External" /><Relationship Type="http://schemas.openxmlformats.org/officeDocument/2006/relationships/hyperlink" Id="rId245" Target="portfolio/system-desig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Log Analyzer — Technical Documentation</dc:title>
  <dc:creator>TG</dc:creator>
  <cp:keywords/>
  <dcterms:created xsi:type="dcterms:W3CDTF">2026-07-21T19:48:50Z</dcterms:created>
  <dcterms:modified xsi:type="dcterms:W3CDTF">2026-07-21T19:48:50Z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Generated 2026-07-22</vt:lpwstr>
  </property>
  <property fmtid="{D5CDD505-2E9C-101B-9397-08002B2CF9AE}" pid="3" name="subtitle">
    <vt:lpwstr>Enterprise Production Handover</vt:lpwstr>
  </property>
</Properties>
</file>