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6" w:rsidRPr="006D5C0F" w:rsidRDefault="003D6B86" w:rsidP="003D6B86">
      <w:pPr>
        <w:jc w:val="center"/>
        <w:rPr>
          <w:rFonts w:ascii="黑体" w:eastAsia="黑体" w:hAnsi="黑体"/>
          <w:sz w:val="28"/>
          <w:szCs w:val="28"/>
        </w:rPr>
      </w:pPr>
      <w:r w:rsidRPr="006D5C0F">
        <w:rPr>
          <w:rFonts w:ascii="黑体" w:eastAsia="黑体" w:hAnsi="黑体" w:hint="eastAsia"/>
          <w:sz w:val="28"/>
          <w:szCs w:val="28"/>
        </w:rPr>
        <w:t>要求</w:t>
      </w:r>
    </w:p>
    <w:p w:rsidR="003D6B86" w:rsidRDefault="003D6B86" w:rsidP="003D6B86">
      <w:r>
        <w:rPr>
          <w:rFonts w:hint="eastAsia"/>
        </w:rPr>
        <w:t>致魏士祥：</w:t>
      </w:r>
    </w:p>
    <w:p w:rsidR="003D6B86" w:rsidRDefault="003D6B86" w:rsidP="003D6B86">
      <w:r>
        <w:rPr>
          <w:rFonts w:hint="eastAsia"/>
        </w:rPr>
        <w:t xml:space="preserve">    </w:t>
      </w:r>
      <w:r>
        <w:rPr>
          <w:rFonts w:hint="eastAsia"/>
        </w:rPr>
        <w:t>认真对待毕业设计开题，根据各自方向，大量查找资料，深入分析和思考，完成一个</w:t>
      </w:r>
      <w:r w:rsidRPr="00F701F4">
        <w:rPr>
          <w:rFonts w:hint="eastAsia"/>
          <w:b/>
        </w:rPr>
        <w:t>合理可行的研究思路设计报告</w:t>
      </w:r>
      <w:r>
        <w:rPr>
          <w:rFonts w:hint="eastAsia"/>
        </w:rPr>
        <w:t>，当然深入分析后，可以适当的微调整研究方向，调整主要在于选取的技术和实施思路上，目的是更加可行、科学和合理。</w:t>
      </w:r>
    </w:p>
    <w:p w:rsidR="003D6B86" w:rsidRDefault="003D6B86" w:rsidP="003D6B86">
      <w:r>
        <w:rPr>
          <w:rFonts w:hint="eastAsia"/>
        </w:rPr>
        <w:t xml:space="preserve">    </w:t>
      </w:r>
      <w:r>
        <w:rPr>
          <w:rFonts w:hint="eastAsia"/>
        </w:rPr>
        <w:t>设计报告的格式如下：</w:t>
      </w:r>
    </w:p>
    <w:p w:rsidR="003D6B86" w:rsidRPr="002F38B8" w:rsidRDefault="003D6B86" w:rsidP="003D6B86">
      <w:r>
        <w:rPr>
          <w:rFonts w:hint="eastAsia"/>
        </w:rPr>
        <w:t>一、</w:t>
      </w:r>
      <w:r w:rsidRPr="002F38B8">
        <w:rPr>
          <w:rFonts w:hint="eastAsia"/>
        </w:rPr>
        <w:t>研究意义、国内外研究现状及发展动态分析，需结合科学研究发展趋势来</w:t>
      </w:r>
      <w:r>
        <w:rPr>
          <w:rFonts w:hint="eastAsia"/>
        </w:rPr>
        <w:t>简述该方向研究的</w:t>
      </w:r>
      <w:r w:rsidRPr="002F38B8">
        <w:rPr>
          <w:rFonts w:hint="eastAsia"/>
        </w:rPr>
        <w:t>科学意义</w:t>
      </w:r>
      <w:r>
        <w:rPr>
          <w:rFonts w:hint="eastAsia"/>
        </w:rPr>
        <w:t>。</w:t>
      </w:r>
    </w:p>
    <w:p w:rsidR="003D6B86" w:rsidRPr="002F38B8" w:rsidRDefault="003D6B86" w:rsidP="003D6B86">
      <w:r>
        <w:rPr>
          <w:rFonts w:hint="eastAsia"/>
        </w:rPr>
        <w:t>二、查阅的</w:t>
      </w:r>
      <w:r w:rsidRPr="002F38B8">
        <w:rPr>
          <w:rFonts w:hint="eastAsia"/>
        </w:rPr>
        <w:t>主要参考文献</w:t>
      </w:r>
      <w:r>
        <w:rPr>
          <w:rFonts w:hint="eastAsia"/>
        </w:rPr>
        <w:t>（文档主要是近五年的国内顶级期刊、国际</w:t>
      </w:r>
      <w:r>
        <w:rPr>
          <w:rFonts w:hint="eastAsia"/>
        </w:rPr>
        <w:t>SCI</w:t>
      </w:r>
      <w:r>
        <w:rPr>
          <w:rFonts w:hint="eastAsia"/>
        </w:rPr>
        <w:t>期刊、国内外博士生毕业论文和学术专著，如果要查阅硕士生毕业论文，建议局限于</w:t>
      </w:r>
      <w:r>
        <w:rPr>
          <w:rFonts w:hint="eastAsia"/>
        </w:rPr>
        <w:t>985</w:t>
      </w:r>
      <w:r>
        <w:rPr>
          <w:rFonts w:hint="eastAsia"/>
        </w:rPr>
        <w:t>高校的或者不低于我校层次的</w:t>
      </w:r>
      <w:r>
        <w:rPr>
          <w:rFonts w:hint="eastAsia"/>
        </w:rPr>
        <w:t>211</w:t>
      </w:r>
      <w:r>
        <w:rPr>
          <w:rFonts w:hint="eastAsia"/>
        </w:rPr>
        <w:t>高校硕士论文，可以借鉴开源系统和技术）</w:t>
      </w:r>
    </w:p>
    <w:p w:rsidR="003D6B86" w:rsidRPr="002F38B8" w:rsidRDefault="003D6B86" w:rsidP="003D6B86">
      <w:r>
        <w:rPr>
          <w:rFonts w:hint="eastAsia"/>
        </w:rPr>
        <w:t>三、</w:t>
      </w:r>
      <w:r w:rsidRPr="002F38B8">
        <w:rPr>
          <w:rFonts w:hint="eastAsia"/>
        </w:rPr>
        <w:t>研究内容、研究目标</w:t>
      </w:r>
      <w:r w:rsidRPr="002F38B8">
        <w:rPr>
          <w:rFonts w:hint="eastAsia"/>
        </w:rPr>
        <w:t>,</w:t>
      </w:r>
      <w:r w:rsidRPr="002F38B8">
        <w:rPr>
          <w:rFonts w:hint="eastAsia"/>
        </w:rPr>
        <w:t>以及拟解决的关键科学问题。（此部分为重点阐述内容）</w:t>
      </w:r>
    </w:p>
    <w:p w:rsidR="003D6B86" w:rsidRPr="002F38B8" w:rsidRDefault="003D6B86" w:rsidP="003D6B86">
      <w:r>
        <w:rPr>
          <w:rFonts w:hint="eastAsia"/>
        </w:rPr>
        <w:t>3</w:t>
      </w:r>
      <w:r w:rsidRPr="002F38B8">
        <w:rPr>
          <w:rFonts w:hint="eastAsia"/>
        </w:rPr>
        <w:t xml:space="preserve">.1 </w:t>
      </w:r>
      <w:r w:rsidRPr="002F38B8">
        <w:t>研究目标</w:t>
      </w:r>
    </w:p>
    <w:p w:rsidR="003D6B86" w:rsidRPr="002F38B8" w:rsidRDefault="003D6B86" w:rsidP="003D6B86">
      <w:r>
        <w:rPr>
          <w:rFonts w:hint="eastAsia"/>
        </w:rPr>
        <w:t>3</w:t>
      </w:r>
      <w:r w:rsidRPr="002F38B8">
        <w:rPr>
          <w:rFonts w:hint="eastAsia"/>
        </w:rPr>
        <w:t xml:space="preserve">.2 </w:t>
      </w:r>
      <w:r w:rsidRPr="002F38B8">
        <w:t>研究内容</w:t>
      </w:r>
    </w:p>
    <w:p w:rsidR="003D6B86" w:rsidRPr="002F38B8" w:rsidRDefault="003D6B86" w:rsidP="003D6B86">
      <w:r>
        <w:rPr>
          <w:rFonts w:hint="eastAsia"/>
        </w:rPr>
        <w:t>3</w:t>
      </w:r>
      <w:r w:rsidRPr="002F38B8">
        <w:rPr>
          <w:rFonts w:hint="eastAsia"/>
        </w:rPr>
        <w:t xml:space="preserve">.3 </w:t>
      </w:r>
      <w:r>
        <w:rPr>
          <w:rFonts w:hint="eastAsia"/>
        </w:rPr>
        <w:t>拟解决的关键问题</w:t>
      </w:r>
    </w:p>
    <w:p w:rsidR="003D6B86" w:rsidRPr="002F38B8" w:rsidRDefault="003D6B86" w:rsidP="003D6B86">
      <w:r>
        <w:rPr>
          <w:rFonts w:hint="eastAsia"/>
        </w:rPr>
        <w:t>四、</w:t>
      </w:r>
      <w:r w:rsidRPr="002F38B8">
        <w:rPr>
          <w:rFonts w:hint="eastAsia"/>
        </w:rPr>
        <w:t>拟采取的研究方案及可行性分析。（</w:t>
      </w:r>
      <w:r>
        <w:rPr>
          <w:rFonts w:hint="eastAsia"/>
        </w:rPr>
        <w:t>尽量充实，</w:t>
      </w:r>
      <w:r w:rsidRPr="002F38B8">
        <w:rPr>
          <w:rFonts w:hint="eastAsia"/>
        </w:rPr>
        <w:t>包括有关方法、技术路线、实验手段、关键技术等说明</w:t>
      </w:r>
      <w:r>
        <w:rPr>
          <w:rFonts w:hint="eastAsia"/>
        </w:rPr>
        <w:t>。要求，通过消化和思考，绘制出技术路线图、关键技术的逻辑构架图</w:t>
      </w:r>
      <w:r w:rsidRPr="002F38B8">
        <w:rPr>
          <w:rFonts w:hint="eastAsia"/>
        </w:rPr>
        <w:t>）</w:t>
      </w:r>
    </w:p>
    <w:p w:rsidR="003D6B86" w:rsidRPr="002F38B8" w:rsidRDefault="003D6B86" w:rsidP="003D6B86">
      <w:r>
        <w:rPr>
          <w:rFonts w:hint="eastAsia"/>
        </w:rPr>
        <w:t>五、</w:t>
      </w:r>
      <w:r w:rsidRPr="002F38B8">
        <w:rPr>
          <w:rFonts w:hint="eastAsia"/>
        </w:rPr>
        <w:t>研究计划及预期研究结果。（研究计划从</w:t>
      </w:r>
      <w:r w:rsidRPr="002F38B8">
        <w:rPr>
          <w:rFonts w:hint="eastAsia"/>
        </w:rPr>
        <w:t>2012</w:t>
      </w:r>
      <w:r w:rsidRPr="002F38B8">
        <w:rPr>
          <w:rFonts w:hint="eastAsia"/>
        </w:rPr>
        <w:t>年</w:t>
      </w:r>
      <w:r w:rsidRPr="002F38B8">
        <w:rPr>
          <w:rFonts w:hint="eastAsia"/>
        </w:rPr>
        <w:t>8</w:t>
      </w:r>
      <w:r w:rsidRPr="002F38B8">
        <w:rPr>
          <w:rFonts w:hint="eastAsia"/>
        </w:rPr>
        <w:t>月至</w:t>
      </w:r>
      <w:r w:rsidRPr="002F38B8">
        <w:rPr>
          <w:rFonts w:hint="eastAsia"/>
        </w:rPr>
        <w:t>2013</w:t>
      </w:r>
      <w:r w:rsidRPr="002F38B8">
        <w:rPr>
          <w:rFonts w:hint="eastAsia"/>
        </w:rPr>
        <w:t>年</w:t>
      </w:r>
      <w:r w:rsidRPr="002F38B8">
        <w:rPr>
          <w:rFonts w:hint="eastAsia"/>
        </w:rPr>
        <w:t>10</w:t>
      </w:r>
      <w:r w:rsidRPr="002F38B8">
        <w:rPr>
          <w:rFonts w:hint="eastAsia"/>
        </w:rPr>
        <w:t>月，按月写清楚每个月的研究计划、预期进展和每个月预期的研究成果（名称、数量），成果包括文献综述</w:t>
      </w:r>
      <w:r>
        <w:rPr>
          <w:rFonts w:hint="eastAsia"/>
        </w:rPr>
        <w:t>及开题报告</w:t>
      </w:r>
      <w:r w:rsidRPr="002F38B8">
        <w:rPr>
          <w:rFonts w:hint="eastAsia"/>
        </w:rPr>
        <w:t>、论文的某几章内容撰写、关键技术的专利组织、</w:t>
      </w:r>
      <w:r>
        <w:rPr>
          <w:rFonts w:hint="eastAsia"/>
        </w:rPr>
        <w:t>完成某项</w:t>
      </w:r>
      <w:r w:rsidRPr="002F38B8">
        <w:rPr>
          <w:rFonts w:hint="eastAsia"/>
        </w:rPr>
        <w:t>实验及其数据分析报告、毕业设计的原型系统开发</w:t>
      </w:r>
      <w:r>
        <w:rPr>
          <w:rFonts w:hint="eastAsia"/>
        </w:rPr>
        <w:t>等等</w:t>
      </w:r>
      <w:r w:rsidRPr="002F38B8">
        <w:rPr>
          <w:rFonts w:hint="eastAsia"/>
        </w:rPr>
        <w:t>。注意时间安排上要合理考虑到空余量，每个月建议按照</w:t>
      </w:r>
      <w:r w:rsidRPr="002F38B8">
        <w:rPr>
          <w:rFonts w:hint="eastAsia"/>
        </w:rPr>
        <w:t>15</w:t>
      </w:r>
      <w:r w:rsidRPr="002F38B8">
        <w:rPr>
          <w:rFonts w:hint="eastAsia"/>
        </w:rPr>
        <w:t>天的工作量来安排，因为还有教研室的其他课题任务和机动时间）</w:t>
      </w:r>
    </w:p>
    <w:p w:rsidR="003D6B86" w:rsidRDefault="003D6B86" w:rsidP="003D6B86"/>
    <w:p w:rsidR="00995B59" w:rsidRPr="00FE4421" w:rsidRDefault="00995B59" w:rsidP="00995B59">
      <w:pPr>
        <w:pStyle w:val="2"/>
        <w:spacing w:before="100" w:after="100" w:line="316" w:lineRule="exact"/>
        <w:rPr>
          <w:sz w:val="24"/>
          <w:szCs w:val="24"/>
        </w:rPr>
      </w:pPr>
      <w:r w:rsidRPr="00FE4421"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 w:rsidRPr="00FE4421">
        <w:rPr>
          <w:sz w:val="24"/>
          <w:szCs w:val="24"/>
        </w:rPr>
        <w:t>面向过程感知的</w:t>
      </w:r>
      <w:r>
        <w:rPr>
          <w:rFonts w:hint="eastAsia"/>
          <w:sz w:val="24"/>
          <w:szCs w:val="24"/>
        </w:rPr>
        <w:t>泛在网络系统</w:t>
      </w:r>
      <w:r w:rsidRPr="00FE4421">
        <w:rPr>
          <w:sz w:val="24"/>
          <w:szCs w:val="24"/>
        </w:rPr>
        <w:t>资源调度</w:t>
      </w:r>
    </w:p>
    <w:p w:rsidR="00995B59" w:rsidRPr="00995B59" w:rsidRDefault="00995B59" w:rsidP="00995B59">
      <w:pPr>
        <w:spacing w:line="316" w:lineRule="exact"/>
        <w:ind w:firstLineChars="200" w:firstLine="422"/>
        <w:rPr>
          <w:szCs w:val="21"/>
        </w:rPr>
      </w:pPr>
      <w:r w:rsidRPr="00FE4421">
        <w:rPr>
          <w:b/>
          <w:szCs w:val="21"/>
          <w:lang w:val="zh-CN"/>
        </w:rPr>
        <w:t>首先</w:t>
      </w:r>
      <w:r w:rsidRPr="00995B59">
        <w:rPr>
          <w:szCs w:val="21"/>
        </w:rPr>
        <w:t>，</w:t>
      </w:r>
      <w:r>
        <w:rPr>
          <w:szCs w:val="21"/>
          <w:lang w:val="zh-CN"/>
        </w:rPr>
        <w:t>研制</w:t>
      </w:r>
      <w:r>
        <w:rPr>
          <w:rFonts w:hint="eastAsia"/>
          <w:szCs w:val="21"/>
          <w:lang w:val="zh-CN"/>
        </w:rPr>
        <w:t>泛在</w:t>
      </w:r>
      <w:r w:rsidRPr="00FE4421">
        <w:rPr>
          <w:szCs w:val="21"/>
          <w:lang w:val="zh-CN"/>
        </w:rPr>
        <w:t>网络</w:t>
      </w:r>
      <w:r>
        <w:rPr>
          <w:rFonts w:hint="eastAsia"/>
          <w:szCs w:val="21"/>
          <w:lang w:val="zh-CN"/>
        </w:rPr>
        <w:t>的</w:t>
      </w:r>
      <w:r w:rsidRPr="00FE4421">
        <w:rPr>
          <w:szCs w:val="21"/>
          <w:lang w:val="zh-CN"/>
        </w:rPr>
        <w:t>监控远程管理系统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引入精确模型与特征模型相结合的事件关联和分层策略控制技术</w:t>
      </w:r>
      <w:r w:rsidRPr="00995B59">
        <w:rPr>
          <w:szCs w:val="21"/>
        </w:rPr>
        <w:t>，</w:t>
      </w:r>
      <w:r>
        <w:rPr>
          <w:rFonts w:hint="eastAsia"/>
          <w:szCs w:val="21"/>
          <w:lang w:val="zh-CN"/>
        </w:rPr>
        <w:t>并</w:t>
      </w:r>
      <w:r w:rsidRPr="00FE4421">
        <w:rPr>
          <w:szCs w:val="21"/>
          <w:lang w:val="zh-CN"/>
        </w:rPr>
        <w:t>针对具有不确定、带约束、多目标等综合复杂性的服务资源进行优化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按需动态分配资源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实现资源的透明管理</w:t>
      </w:r>
      <w:r w:rsidRPr="00995B59">
        <w:rPr>
          <w:szCs w:val="21"/>
        </w:rPr>
        <w:t>；</w:t>
      </w:r>
      <w:r w:rsidRPr="003A509C">
        <w:rPr>
          <w:rFonts w:hint="eastAsia"/>
          <w:szCs w:val="21"/>
          <w:lang w:val="zh-CN"/>
        </w:rPr>
        <w:t>可以考虑</w:t>
      </w:r>
      <w:r w:rsidRPr="00FE4421">
        <w:rPr>
          <w:szCs w:val="21"/>
          <w:lang w:val="zh-CN"/>
        </w:rPr>
        <w:t>资源精细化管理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综合软硬两个层面技术来优化能量管理和多源资源分配</w:t>
      </w:r>
      <w:r w:rsidRPr="00995B59">
        <w:rPr>
          <w:szCs w:val="21"/>
        </w:rPr>
        <w:t>，</w:t>
      </w:r>
      <w:r>
        <w:rPr>
          <w:szCs w:val="21"/>
          <w:lang w:val="zh-CN"/>
        </w:rPr>
        <w:t>硬优化</w:t>
      </w:r>
      <w:r w:rsidRPr="00FE4421">
        <w:rPr>
          <w:szCs w:val="21"/>
          <w:lang w:val="zh-CN"/>
        </w:rPr>
        <w:t>包括</w:t>
      </w:r>
      <w:r w:rsidRPr="00995B59">
        <w:rPr>
          <w:szCs w:val="21"/>
        </w:rPr>
        <w:t>Chip Multi-Processing</w:t>
      </w:r>
      <w:r w:rsidRPr="00FE4421">
        <w:rPr>
          <w:szCs w:val="21"/>
          <w:lang w:val="zh-CN"/>
        </w:rPr>
        <w:t>、</w:t>
      </w:r>
      <w:r w:rsidRPr="00995B59">
        <w:rPr>
          <w:szCs w:val="21"/>
        </w:rPr>
        <w:t>Sleep Schedulin</w:t>
      </w:r>
      <w:r w:rsidRPr="00FE4421">
        <w:rPr>
          <w:szCs w:val="21"/>
          <w:lang w:val="zh-CN"/>
        </w:rPr>
        <w:t>、</w:t>
      </w:r>
      <w:r w:rsidRPr="00995B59">
        <w:rPr>
          <w:szCs w:val="21"/>
        </w:rPr>
        <w:t>Virtual</w:t>
      </w:r>
      <w:r w:rsidRPr="00995B59">
        <w:rPr>
          <w:rFonts w:hint="eastAsia"/>
          <w:szCs w:val="21"/>
        </w:rPr>
        <w:t xml:space="preserve"> </w:t>
      </w:r>
      <w:r w:rsidRPr="00995B59">
        <w:rPr>
          <w:szCs w:val="21"/>
        </w:rPr>
        <w:t>Machine Management</w:t>
      </w:r>
      <w:r w:rsidRPr="00FE4421">
        <w:rPr>
          <w:szCs w:val="21"/>
          <w:lang w:val="zh-CN"/>
        </w:rPr>
        <w:t>等</w:t>
      </w:r>
      <w:r w:rsidRPr="00995B59">
        <w:rPr>
          <w:rFonts w:hint="eastAsia"/>
          <w:szCs w:val="21"/>
        </w:rPr>
        <w:t>，</w:t>
      </w:r>
      <w:r>
        <w:rPr>
          <w:szCs w:val="21"/>
          <w:lang w:val="zh-CN"/>
        </w:rPr>
        <w:t>软优化</w:t>
      </w:r>
      <w:r w:rsidRPr="00FE4421">
        <w:rPr>
          <w:szCs w:val="21"/>
          <w:lang w:val="zh-CN"/>
        </w:rPr>
        <w:t>包括</w:t>
      </w:r>
      <w:r w:rsidR="00A35052" w:rsidRPr="00A35052">
        <w:rPr>
          <w:rFonts w:hint="eastAsia"/>
          <w:szCs w:val="21"/>
        </w:rPr>
        <w:t xml:space="preserve"> </w:t>
      </w:r>
      <w:r w:rsidRPr="00995B59">
        <w:rPr>
          <w:szCs w:val="21"/>
        </w:rPr>
        <w:t>Load Balance</w:t>
      </w:r>
      <w:r w:rsidRPr="00FE4421">
        <w:rPr>
          <w:szCs w:val="21"/>
          <w:lang w:val="zh-CN"/>
        </w:rPr>
        <w:t>、</w:t>
      </w:r>
      <w:r w:rsidRPr="00995B59">
        <w:rPr>
          <w:szCs w:val="21"/>
        </w:rPr>
        <w:t>Task Scheduling</w:t>
      </w:r>
      <w:r w:rsidRPr="00995B59">
        <w:rPr>
          <w:szCs w:val="21"/>
        </w:rPr>
        <w:t>，</w:t>
      </w:r>
      <w:r>
        <w:rPr>
          <w:szCs w:val="21"/>
          <w:lang w:val="zh-CN"/>
        </w:rPr>
        <w:t>并建立带有约束条件的优化方程</w:t>
      </w:r>
      <w:r w:rsidRPr="00995B59">
        <w:rPr>
          <w:szCs w:val="21"/>
        </w:rPr>
        <w:t>，</w:t>
      </w:r>
      <w:r w:rsidRPr="00FE4421">
        <w:rPr>
          <w:szCs w:val="21"/>
          <w:lang w:val="zh-CN"/>
        </w:rPr>
        <w:t>用混合整数非线性规划方法得到优化解</w:t>
      </w:r>
      <w:r w:rsidRPr="00995B59">
        <w:rPr>
          <w:szCs w:val="21"/>
        </w:rPr>
        <w:t>，</w:t>
      </w:r>
      <w:r>
        <w:rPr>
          <w:rFonts w:hint="eastAsia"/>
          <w:szCs w:val="21"/>
          <w:lang w:val="zh-CN"/>
        </w:rPr>
        <w:t>为</w:t>
      </w:r>
      <w:r w:rsidRPr="00FE4421">
        <w:rPr>
          <w:szCs w:val="21"/>
          <w:lang w:val="zh-CN"/>
        </w:rPr>
        <w:t>实现系统运行环境在线自动监控和</w:t>
      </w:r>
      <w:r>
        <w:rPr>
          <w:rFonts w:hint="eastAsia"/>
          <w:szCs w:val="21"/>
          <w:lang w:val="zh-CN"/>
        </w:rPr>
        <w:t>节能</w:t>
      </w:r>
      <w:r w:rsidRPr="00FE4421">
        <w:rPr>
          <w:szCs w:val="21"/>
          <w:lang w:val="zh-CN"/>
        </w:rPr>
        <w:t>汇聚</w:t>
      </w:r>
      <w:r>
        <w:rPr>
          <w:rFonts w:hint="eastAsia"/>
          <w:szCs w:val="21"/>
          <w:lang w:val="zh-CN"/>
        </w:rPr>
        <w:t>提供支撑</w:t>
      </w:r>
      <w:r w:rsidRPr="00FE4421">
        <w:rPr>
          <w:szCs w:val="21"/>
          <w:lang w:val="zh-CN"/>
        </w:rPr>
        <w:t>。</w:t>
      </w:r>
    </w:p>
    <w:p w:rsidR="00995B59" w:rsidRDefault="00995B59" w:rsidP="00995B59">
      <w:pPr>
        <w:spacing w:line="316" w:lineRule="exact"/>
        <w:ind w:firstLineChars="200" w:firstLine="422"/>
        <w:rPr>
          <w:szCs w:val="21"/>
          <w:lang w:val="zh-CN"/>
        </w:rPr>
      </w:pPr>
      <w:r w:rsidRPr="00FE4421">
        <w:rPr>
          <w:b/>
          <w:szCs w:val="21"/>
          <w:lang w:val="zh-CN"/>
        </w:rPr>
        <w:t>其次</w:t>
      </w:r>
      <w:r>
        <w:rPr>
          <w:szCs w:val="21"/>
          <w:lang w:val="zh-CN"/>
        </w:rPr>
        <w:t>，研制</w:t>
      </w:r>
      <w:r w:rsidRPr="00FE4421">
        <w:rPr>
          <w:szCs w:val="21"/>
          <w:lang w:val="zh-CN"/>
        </w:rPr>
        <w:t>基于</w:t>
      </w:r>
      <w:r w:rsidRPr="00FE4421">
        <w:rPr>
          <w:szCs w:val="21"/>
          <w:lang w:val="zh-CN"/>
        </w:rPr>
        <w:t>JPA/JTA</w:t>
      </w:r>
      <w:r w:rsidRPr="00FE4421">
        <w:rPr>
          <w:szCs w:val="21"/>
          <w:lang w:val="zh-CN"/>
        </w:rPr>
        <w:t>的持久化与事务控制组件，</w:t>
      </w:r>
      <w:r>
        <w:rPr>
          <w:rFonts w:hint="eastAsia"/>
          <w:szCs w:val="21"/>
          <w:lang w:val="zh-CN"/>
        </w:rPr>
        <w:t>采用</w:t>
      </w:r>
      <w:r w:rsidRPr="00FE4421">
        <w:rPr>
          <w:szCs w:val="21"/>
          <w:lang w:val="zh-CN"/>
        </w:rPr>
        <w:t>基于</w:t>
      </w:r>
      <w:r w:rsidRPr="00FE4421">
        <w:rPr>
          <w:szCs w:val="21"/>
          <w:lang w:val="zh-CN"/>
        </w:rPr>
        <w:t>Chunk</w:t>
      </w:r>
      <w:r w:rsidRPr="00FE4421">
        <w:rPr>
          <w:szCs w:val="21"/>
          <w:lang w:val="zh-CN"/>
        </w:rPr>
        <w:t>的压缩多维数据存储结构和</w:t>
      </w:r>
      <w:r w:rsidRPr="00FE4421">
        <w:rPr>
          <w:szCs w:val="21"/>
          <w:lang w:val="zh-CN"/>
        </w:rPr>
        <w:t>MDX</w:t>
      </w:r>
      <w:r w:rsidRPr="00FE4421">
        <w:rPr>
          <w:szCs w:val="21"/>
          <w:lang w:val="zh-CN"/>
        </w:rPr>
        <w:t>的查询优化，支持流程实例管理、任务列表与</w:t>
      </w:r>
      <w:r>
        <w:rPr>
          <w:szCs w:val="21"/>
          <w:lang w:val="zh-CN"/>
        </w:rPr>
        <w:t>任务表单管理控制，并提供数据清洗、智能数据分析和断点续算等功能</w:t>
      </w:r>
      <w:r>
        <w:rPr>
          <w:rFonts w:hint="eastAsia"/>
          <w:szCs w:val="21"/>
          <w:lang w:val="zh-CN"/>
        </w:rPr>
        <w:t>。</w:t>
      </w:r>
    </w:p>
    <w:p w:rsidR="00EE36EB" w:rsidRPr="003D6B86" w:rsidRDefault="00EE36EB"/>
    <w:sectPr w:rsidR="00EE36EB" w:rsidRPr="003D6B86" w:rsidSect="00E4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1B8" w:rsidRDefault="001421B8" w:rsidP="003D6B86">
      <w:r>
        <w:separator/>
      </w:r>
    </w:p>
  </w:endnote>
  <w:endnote w:type="continuationSeparator" w:id="1">
    <w:p w:rsidR="001421B8" w:rsidRDefault="001421B8" w:rsidP="003D6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1B8" w:rsidRDefault="001421B8" w:rsidP="003D6B86">
      <w:r>
        <w:separator/>
      </w:r>
    </w:p>
  </w:footnote>
  <w:footnote w:type="continuationSeparator" w:id="1">
    <w:p w:rsidR="001421B8" w:rsidRDefault="001421B8" w:rsidP="003D6B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B86"/>
    <w:rsid w:val="001421B8"/>
    <w:rsid w:val="003D6B86"/>
    <w:rsid w:val="00530EF7"/>
    <w:rsid w:val="00550742"/>
    <w:rsid w:val="00617D04"/>
    <w:rsid w:val="00932C8F"/>
    <w:rsid w:val="00995B59"/>
    <w:rsid w:val="00A35052"/>
    <w:rsid w:val="00E44951"/>
    <w:rsid w:val="00EE36EB"/>
    <w:rsid w:val="00FF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95B5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B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B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B86"/>
    <w:rPr>
      <w:sz w:val="18"/>
      <w:szCs w:val="18"/>
    </w:rPr>
  </w:style>
  <w:style w:type="character" w:customStyle="1" w:styleId="2Char">
    <w:name w:val="标题 2 Char"/>
    <w:basedOn w:val="a0"/>
    <w:link w:val="2"/>
    <w:rsid w:val="00995B59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158</Words>
  <Characters>901</Characters>
  <Application>Microsoft Office Word</Application>
  <DocSecurity>0</DocSecurity>
  <Lines>7</Lines>
  <Paragraphs>2</Paragraphs>
  <ScaleCrop>false</ScaleCrop>
  <Company>番茄花园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Winshing</dc:creator>
  <cp:keywords/>
  <dc:description/>
  <cp:lastModifiedBy>Administrator</cp:lastModifiedBy>
  <cp:revision>7</cp:revision>
  <dcterms:created xsi:type="dcterms:W3CDTF">2012-07-27T01:44:00Z</dcterms:created>
  <dcterms:modified xsi:type="dcterms:W3CDTF">2012-09-10T14:39:00Z</dcterms:modified>
</cp:coreProperties>
</file>