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AB1" w:rsidRPr="00041AB1" w:rsidRDefault="00041AB1" w:rsidP="00054DEC">
      <w:pPr>
        <w:jc w:val="both"/>
        <w:rPr>
          <w:lang w:eastAsia="en-GB"/>
        </w:rPr>
      </w:pPr>
    </w:p>
    <w:p w:rsidR="00041AB1" w:rsidRPr="00041AB1" w:rsidRDefault="00041AB1" w:rsidP="00054DEC">
      <w:pPr>
        <w:jc w:val="both"/>
        <w:rPr>
          <w:lang w:eastAsia="en-GB"/>
        </w:rPr>
      </w:pPr>
      <w:r w:rsidRPr="00041AB1">
        <w:rPr>
          <w:b/>
          <w:bCs/>
          <w:lang w:eastAsia="en-GB"/>
        </w:rPr>
        <w:t> </w:t>
      </w:r>
    </w:p>
    <w:p w:rsidR="00041AB1" w:rsidRPr="00041AB1" w:rsidRDefault="00041AB1" w:rsidP="00054DEC">
      <w:pPr>
        <w:jc w:val="both"/>
        <w:rPr>
          <w:sz w:val="19"/>
          <w:szCs w:val="19"/>
          <w:lang w:eastAsia="en-GB"/>
        </w:rPr>
      </w:pPr>
      <w:r w:rsidRPr="00041AB1">
        <w:rPr>
          <w:b/>
          <w:bCs/>
          <w:color w:val="6B6B89"/>
          <w:sz w:val="48"/>
          <w:szCs w:val="48"/>
          <w:lang w:eastAsia="en-GB"/>
        </w:rPr>
        <w:t>Olex2 Manual (Commands)</w:t>
      </w:r>
    </w:p>
    <w:p w:rsidR="00041AB1" w:rsidRPr="00041AB1" w:rsidRDefault="00041AB1" w:rsidP="00054DEC">
      <w:pPr>
        <w:jc w:val="both"/>
        <w:rPr>
          <w:sz w:val="19"/>
          <w:szCs w:val="19"/>
          <w:lang w:eastAsia="en-GB"/>
        </w:rPr>
      </w:pPr>
      <w:r w:rsidRPr="00041AB1">
        <w:rPr>
          <w:b/>
          <w:bCs/>
          <w:color w:val="FF0000"/>
          <w:sz w:val="20"/>
          <w:szCs w:val="20"/>
          <w:lang w:eastAsia="en-GB"/>
        </w:rPr>
        <w:t xml:space="preserve">Draft: </w:t>
      </w:r>
      <w:r w:rsidR="00CD24B2">
        <w:rPr>
          <w:b/>
          <w:bCs/>
          <w:color w:val="FF0000"/>
          <w:sz w:val="20"/>
          <w:szCs w:val="20"/>
          <w:lang w:eastAsia="en-GB"/>
        </w:rPr>
        <w:t>January</w:t>
      </w:r>
      <w:r w:rsidRPr="00041AB1">
        <w:rPr>
          <w:b/>
          <w:bCs/>
          <w:color w:val="FF0000"/>
          <w:sz w:val="20"/>
          <w:szCs w:val="20"/>
          <w:lang w:eastAsia="en-GB"/>
        </w:rPr>
        <w:t>, 201</w:t>
      </w:r>
      <w:r w:rsidR="00CD24B2">
        <w:rPr>
          <w:b/>
          <w:bCs/>
          <w:color w:val="FF0000"/>
          <w:sz w:val="20"/>
          <w:szCs w:val="20"/>
          <w:lang w:eastAsia="en-GB"/>
        </w:rPr>
        <w:t>2</w:t>
      </w:r>
    </w:p>
    <w:sdt>
      <w:sdtPr>
        <w:rPr>
          <w:rFonts w:asciiTheme="minorHAnsi" w:eastAsiaTheme="minorEastAsia" w:hAnsiTheme="minorHAnsi" w:cstheme="minorBidi"/>
          <w:b w:val="0"/>
          <w:bCs w:val="0"/>
          <w:sz w:val="22"/>
          <w:szCs w:val="22"/>
          <w:lang w:bidi="ar-SA"/>
        </w:rPr>
        <w:id w:val="1983811406"/>
        <w:docPartObj>
          <w:docPartGallery w:val="Table of Contents"/>
          <w:docPartUnique/>
        </w:docPartObj>
      </w:sdtPr>
      <w:sdtEndPr>
        <w:rPr>
          <w:noProof/>
        </w:rPr>
      </w:sdtEndPr>
      <w:sdtContent>
        <w:p w:rsidR="00752A9E" w:rsidRDefault="00752A9E">
          <w:pPr>
            <w:pStyle w:val="TOCHeading"/>
          </w:pPr>
          <w:r>
            <w:t>Contents</w:t>
          </w:r>
        </w:p>
        <w:p w:rsidR="001541E4" w:rsidRDefault="00F364A4">
          <w:pPr>
            <w:pStyle w:val="TOC1"/>
            <w:tabs>
              <w:tab w:val="right" w:leader="dot" w:pos="9016"/>
            </w:tabs>
            <w:rPr>
              <w:noProof/>
              <w:lang w:eastAsia="en-GB"/>
            </w:rPr>
          </w:pPr>
          <w:r w:rsidRPr="00F364A4">
            <w:fldChar w:fldCharType="begin"/>
          </w:r>
          <w:r w:rsidR="00752A9E">
            <w:instrText xml:space="preserve"> TOC \o "1-3" \h \z \u </w:instrText>
          </w:r>
          <w:r w:rsidRPr="00F364A4">
            <w:fldChar w:fldCharType="separate"/>
          </w:r>
          <w:hyperlink w:anchor="_Toc311800673" w:history="1">
            <w:r w:rsidR="001541E4" w:rsidRPr="004132C1">
              <w:rPr>
                <w:rStyle w:val="Hyperlink"/>
                <w:noProof/>
              </w:rPr>
              <w:t>Introduction</w:t>
            </w:r>
            <w:r w:rsidR="001541E4">
              <w:rPr>
                <w:noProof/>
                <w:webHidden/>
              </w:rPr>
              <w:tab/>
            </w:r>
            <w:r>
              <w:rPr>
                <w:noProof/>
                <w:webHidden/>
              </w:rPr>
              <w:fldChar w:fldCharType="begin"/>
            </w:r>
            <w:r w:rsidR="001541E4">
              <w:rPr>
                <w:noProof/>
                <w:webHidden/>
              </w:rPr>
              <w:instrText xml:space="preserve"> PAGEREF _Toc311800673 \h </w:instrText>
            </w:r>
            <w:r>
              <w:rPr>
                <w:noProof/>
                <w:webHidden/>
              </w:rPr>
            </w:r>
            <w:r>
              <w:rPr>
                <w:noProof/>
                <w:webHidden/>
              </w:rPr>
              <w:fldChar w:fldCharType="separate"/>
            </w:r>
            <w:r w:rsidR="00956DC8">
              <w:rPr>
                <w:noProof/>
                <w:webHidden/>
              </w:rPr>
              <w:t>2</w:t>
            </w:r>
            <w:r>
              <w:rPr>
                <w:noProof/>
                <w:webHidden/>
              </w:rPr>
              <w:fldChar w:fldCharType="end"/>
            </w:r>
          </w:hyperlink>
        </w:p>
        <w:p w:rsidR="001541E4" w:rsidRDefault="00F364A4">
          <w:pPr>
            <w:pStyle w:val="TOC2"/>
            <w:tabs>
              <w:tab w:val="right" w:leader="dot" w:pos="9016"/>
            </w:tabs>
            <w:rPr>
              <w:noProof/>
              <w:lang w:eastAsia="en-GB"/>
            </w:rPr>
          </w:pPr>
          <w:hyperlink w:anchor="_Toc311800674" w:history="1">
            <w:r w:rsidR="001541E4" w:rsidRPr="004132C1">
              <w:rPr>
                <w:rStyle w:val="Hyperlink"/>
                <w:noProof/>
              </w:rPr>
              <w:t>Understanding the Syntax</w:t>
            </w:r>
            <w:r w:rsidR="001541E4">
              <w:rPr>
                <w:noProof/>
                <w:webHidden/>
              </w:rPr>
              <w:tab/>
            </w:r>
            <w:r>
              <w:rPr>
                <w:noProof/>
                <w:webHidden/>
              </w:rPr>
              <w:fldChar w:fldCharType="begin"/>
            </w:r>
            <w:r w:rsidR="001541E4">
              <w:rPr>
                <w:noProof/>
                <w:webHidden/>
              </w:rPr>
              <w:instrText xml:space="preserve"> PAGEREF _Toc311800674 \h </w:instrText>
            </w:r>
            <w:r>
              <w:rPr>
                <w:noProof/>
                <w:webHidden/>
              </w:rPr>
            </w:r>
            <w:r>
              <w:rPr>
                <w:noProof/>
                <w:webHidden/>
              </w:rPr>
              <w:fldChar w:fldCharType="separate"/>
            </w:r>
            <w:r w:rsidR="00956DC8">
              <w:rPr>
                <w:noProof/>
                <w:webHidden/>
              </w:rPr>
              <w:t>2</w:t>
            </w:r>
            <w:r>
              <w:rPr>
                <w:noProof/>
                <w:webHidden/>
              </w:rPr>
              <w:fldChar w:fldCharType="end"/>
            </w:r>
          </w:hyperlink>
        </w:p>
        <w:p w:rsidR="001541E4" w:rsidRDefault="00F364A4">
          <w:pPr>
            <w:pStyle w:val="TOC1"/>
            <w:tabs>
              <w:tab w:val="right" w:leader="dot" w:pos="9016"/>
            </w:tabs>
            <w:rPr>
              <w:noProof/>
              <w:lang w:eastAsia="en-GB"/>
            </w:rPr>
          </w:pPr>
          <w:hyperlink w:anchor="_Toc311800675" w:history="1">
            <w:r w:rsidR="001541E4" w:rsidRPr="004132C1">
              <w:rPr>
                <w:rStyle w:val="Hyperlink"/>
                <w:noProof/>
              </w:rPr>
              <w:t>Tables of Olex2 Commands</w:t>
            </w:r>
            <w:r w:rsidR="001541E4">
              <w:rPr>
                <w:noProof/>
                <w:webHidden/>
              </w:rPr>
              <w:tab/>
            </w:r>
            <w:r>
              <w:rPr>
                <w:noProof/>
                <w:webHidden/>
              </w:rPr>
              <w:fldChar w:fldCharType="begin"/>
            </w:r>
            <w:r w:rsidR="001541E4">
              <w:rPr>
                <w:noProof/>
                <w:webHidden/>
              </w:rPr>
              <w:instrText xml:space="preserve"> PAGEREF _Toc311800675 \h </w:instrText>
            </w:r>
            <w:r>
              <w:rPr>
                <w:noProof/>
                <w:webHidden/>
              </w:rPr>
            </w:r>
            <w:r>
              <w:rPr>
                <w:noProof/>
                <w:webHidden/>
              </w:rPr>
              <w:fldChar w:fldCharType="separate"/>
            </w:r>
            <w:r w:rsidR="00956DC8">
              <w:rPr>
                <w:noProof/>
                <w:webHidden/>
              </w:rPr>
              <w:t>3</w:t>
            </w:r>
            <w:r>
              <w:rPr>
                <w:noProof/>
                <w:webHidden/>
              </w:rPr>
              <w:fldChar w:fldCharType="end"/>
            </w:r>
          </w:hyperlink>
        </w:p>
        <w:p w:rsidR="001541E4" w:rsidRDefault="00F364A4">
          <w:pPr>
            <w:pStyle w:val="TOC2"/>
            <w:tabs>
              <w:tab w:val="right" w:leader="dot" w:pos="9016"/>
            </w:tabs>
            <w:rPr>
              <w:noProof/>
              <w:lang w:eastAsia="en-GB"/>
            </w:rPr>
          </w:pPr>
          <w:hyperlink w:anchor="_Toc311800676" w:history="1">
            <w:r w:rsidR="001541E4" w:rsidRPr="004132C1">
              <w:rPr>
                <w:rStyle w:val="Hyperlink"/>
                <w:noProof/>
              </w:rPr>
              <w:t>Changing the Model View</w:t>
            </w:r>
            <w:r w:rsidR="001541E4">
              <w:rPr>
                <w:noProof/>
                <w:webHidden/>
              </w:rPr>
              <w:tab/>
            </w:r>
            <w:r>
              <w:rPr>
                <w:noProof/>
                <w:webHidden/>
              </w:rPr>
              <w:fldChar w:fldCharType="begin"/>
            </w:r>
            <w:r w:rsidR="001541E4">
              <w:rPr>
                <w:noProof/>
                <w:webHidden/>
              </w:rPr>
              <w:instrText xml:space="preserve"> PAGEREF _Toc311800676 \h </w:instrText>
            </w:r>
            <w:r>
              <w:rPr>
                <w:noProof/>
                <w:webHidden/>
              </w:rPr>
            </w:r>
            <w:r>
              <w:rPr>
                <w:noProof/>
                <w:webHidden/>
              </w:rPr>
              <w:fldChar w:fldCharType="separate"/>
            </w:r>
            <w:r w:rsidR="00956DC8">
              <w:rPr>
                <w:noProof/>
                <w:webHidden/>
              </w:rPr>
              <w:t>3</w:t>
            </w:r>
            <w:r>
              <w:rPr>
                <w:noProof/>
                <w:webHidden/>
              </w:rPr>
              <w:fldChar w:fldCharType="end"/>
            </w:r>
          </w:hyperlink>
        </w:p>
        <w:p w:rsidR="001541E4" w:rsidRDefault="00F364A4">
          <w:pPr>
            <w:pStyle w:val="TOC2"/>
            <w:tabs>
              <w:tab w:val="right" w:leader="dot" w:pos="9016"/>
            </w:tabs>
            <w:rPr>
              <w:noProof/>
              <w:lang w:eastAsia="en-GB"/>
            </w:rPr>
          </w:pPr>
          <w:hyperlink w:anchor="_Toc311800677" w:history="1">
            <w:r w:rsidR="001541E4" w:rsidRPr="004132C1">
              <w:rPr>
                <w:rStyle w:val="Hyperlink"/>
                <w:noProof/>
              </w:rPr>
              <w:t>Keyboard Shortcuts</w:t>
            </w:r>
            <w:r w:rsidR="001541E4">
              <w:rPr>
                <w:noProof/>
                <w:webHidden/>
              </w:rPr>
              <w:tab/>
            </w:r>
            <w:r>
              <w:rPr>
                <w:noProof/>
                <w:webHidden/>
              </w:rPr>
              <w:fldChar w:fldCharType="begin"/>
            </w:r>
            <w:r w:rsidR="001541E4">
              <w:rPr>
                <w:noProof/>
                <w:webHidden/>
              </w:rPr>
              <w:instrText xml:space="preserve"> PAGEREF _Toc311800677 \h </w:instrText>
            </w:r>
            <w:r>
              <w:rPr>
                <w:noProof/>
                <w:webHidden/>
              </w:rPr>
            </w:r>
            <w:r>
              <w:rPr>
                <w:noProof/>
                <w:webHidden/>
              </w:rPr>
              <w:fldChar w:fldCharType="separate"/>
            </w:r>
            <w:r w:rsidR="00956DC8">
              <w:rPr>
                <w:noProof/>
                <w:webHidden/>
              </w:rPr>
              <w:t>4</w:t>
            </w:r>
            <w:r>
              <w:rPr>
                <w:noProof/>
                <w:webHidden/>
              </w:rPr>
              <w:fldChar w:fldCharType="end"/>
            </w:r>
          </w:hyperlink>
        </w:p>
        <w:p w:rsidR="001541E4" w:rsidRDefault="00F364A4">
          <w:pPr>
            <w:pStyle w:val="TOC2"/>
            <w:tabs>
              <w:tab w:val="right" w:leader="dot" w:pos="9016"/>
            </w:tabs>
            <w:rPr>
              <w:noProof/>
              <w:lang w:eastAsia="en-GB"/>
            </w:rPr>
          </w:pPr>
          <w:hyperlink w:anchor="_Toc311800678" w:history="1">
            <w:r w:rsidR="001541E4" w:rsidRPr="004132C1">
              <w:rPr>
                <w:rStyle w:val="Hyperlink"/>
                <w:noProof/>
              </w:rPr>
              <w:t>Fixed/Refined Parameters</w:t>
            </w:r>
            <w:r w:rsidR="001541E4">
              <w:rPr>
                <w:noProof/>
                <w:webHidden/>
              </w:rPr>
              <w:tab/>
            </w:r>
            <w:r>
              <w:rPr>
                <w:noProof/>
                <w:webHidden/>
              </w:rPr>
              <w:fldChar w:fldCharType="begin"/>
            </w:r>
            <w:r w:rsidR="001541E4">
              <w:rPr>
                <w:noProof/>
                <w:webHidden/>
              </w:rPr>
              <w:instrText xml:space="preserve"> PAGEREF _Toc311800678 \h </w:instrText>
            </w:r>
            <w:r>
              <w:rPr>
                <w:noProof/>
                <w:webHidden/>
              </w:rPr>
            </w:r>
            <w:r>
              <w:rPr>
                <w:noProof/>
                <w:webHidden/>
              </w:rPr>
              <w:fldChar w:fldCharType="separate"/>
            </w:r>
            <w:r w:rsidR="00956DC8">
              <w:rPr>
                <w:noProof/>
                <w:webHidden/>
              </w:rPr>
              <w:t>6</w:t>
            </w:r>
            <w:r>
              <w:rPr>
                <w:noProof/>
                <w:webHidden/>
              </w:rPr>
              <w:fldChar w:fldCharType="end"/>
            </w:r>
          </w:hyperlink>
        </w:p>
        <w:p w:rsidR="001541E4" w:rsidRDefault="00F364A4">
          <w:pPr>
            <w:pStyle w:val="TOC2"/>
            <w:tabs>
              <w:tab w:val="right" w:leader="dot" w:pos="9016"/>
            </w:tabs>
            <w:rPr>
              <w:noProof/>
              <w:lang w:eastAsia="en-GB"/>
            </w:rPr>
          </w:pPr>
          <w:hyperlink w:anchor="_Toc311800679" w:history="1">
            <w:r w:rsidR="001541E4" w:rsidRPr="004132C1">
              <w:rPr>
                <w:rStyle w:val="Hyperlink"/>
                <w:noProof/>
              </w:rPr>
              <w:t>Atom Connectivity Table Manipulation</w:t>
            </w:r>
            <w:r w:rsidR="001541E4">
              <w:rPr>
                <w:noProof/>
                <w:webHidden/>
              </w:rPr>
              <w:tab/>
            </w:r>
            <w:r>
              <w:rPr>
                <w:noProof/>
                <w:webHidden/>
              </w:rPr>
              <w:fldChar w:fldCharType="begin"/>
            </w:r>
            <w:r w:rsidR="001541E4">
              <w:rPr>
                <w:noProof/>
                <w:webHidden/>
              </w:rPr>
              <w:instrText xml:space="preserve"> PAGEREF _Toc311800679 \h </w:instrText>
            </w:r>
            <w:r>
              <w:rPr>
                <w:noProof/>
                <w:webHidden/>
              </w:rPr>
            </w:r>
            <w:r>
              <w:rPr>
                <w:noProof/>
                <w:webHidden/>
              </w:rPr>
              <w:fldChar w:fldCharType="separate"/>
            </w:r>
            <w:r w:rsidR="00956DC8">
              <w:rPr>
                <w:noProof/>
                <w:webHidden/>
              </w:rPr>
              <w:t>6</w:t>
            </w:r>
            <w:r>
              <w:rPr>
                <w:noProof/>
                <w:webHidden/>
              </w:rPr>
              <w:fldChar w:fldCharType="end"/>
            </w:r>
          </w:hyperlink>
        </w:p>
        <w:p w:rsidR="001541E4" w:rsidRDefault="00F364A4">
          <w:pPr>
            <w:pStyle w:val="TOC2"/>
            <w:tabs>
              <w:tab w:val="right" w:leader="dot" w:pos="9016"/>
            </w:tabs>
            <w:rPr>
              <w:noProof/>
              <w:lang w:eastAsia="en-GB"/>
            </w:rPr>
          </w:pPr>
          <w:hyperlink w:anchor="_Toc311800680" w:history="1">
            <w:r w:rsidR="001541E4" w:rsidRPr="004132C1">
              <w:rPr>
                <w:rStyle w:val="Hyperlink"/>
                <w:noProof/>
              </w:rPr>
              <w:t>Symmetry Operations</w:t>
            </w:r>
            <w:r w:rsidR="001541E4">
              <w:rPr>
                <w:noProof/>
                <w:webHidden/>
              </w:rPr>
              <w:tab/>
            </w:r>
            <w:r>
              <w:rPr>
                <w:noProof/>
                <w:webHidden/>
              </w:rPr>
              <w:fldChar w:fldCharType="begin"/>
            </w:r>
            <w:r w:rsidR="001541E4">
              <w:rPr>
                <w:noProof/>
                <w:webHidden/>
              </w:rPr>
              <w:instrText xml:space="preserve"> PAGEREF _Toc311800680 \h </w:instrText>
            </w:r>
            <w:r>
              <w:rPr>
                <w:noProof/>
                <w:webHidden/>
              </w:rPr>
            </w:r>
            <w:r>
              <w:rPr>
                <w:noProof/>
                <w:webHidden/>
              </w:rPr>
              <w:fldChar w:fldCharType="separate"/>
            </w:r>
            <w:r w:rsidR="00956DC8">
              <w:rPr>
                <w:noProof/>
                <w:webHidden/>
              </w:rPr>
              <w:t>8</w:t>
            </w:r>
            <w:r>
              <w:rPr>
                <w:noProof/>
                <w:webHidden/>
              </w:rPr>
              <w:fldChar w:fldCharType="end"/>
            </w:r>
          </w:hyperlink>
        </w:p>
        <w:p w:rsidR="001541E4" w:rsidRDefault="00F364A4">
          <w:pPr>
            <w:pStyle w:val="TOC2"/>
            <w:tabs>
              <w:tab w:val="right" w:leader="dot" w:pos="9016"/>
            </w:tabs>
            <w:rPr>
              <w:noProof/>
              <w:lang w:eastAsia="en-GB"/>
            </w:rPr>
          </w:pPr>
          <w:hyperlink w:anchor="_Toc311800681" w:history="1">
            <w:r w:rsidR="001541E4" w:rsidRPr="004132C1">
              <w:rPr>
                <w:rStyle w:val="Hyperlink"/>
                <w:noProof/>
              </w:rPr>
              <w:t>Disorder Modelling: Constraints and Restraints</w:t>
            </w:r>
            <w:r w:rsidR="001541E4">
              <w:rPr>
                <w:noProof/>
                <w:webHidden/>
              </w:rPr>
              <w:tab/>
            </w:r>
            <w:r>
              <w:rPr>
                <w:noProof/>
                <w:webHidden/>
              </w:rPr>
              <w:fldChar w:fldCharType="begin"/>
            </w:r>
            <w:r w:rsidR="001541E4">
              <w:rPr>
                <w:noProof/>
                <w:webHidden/>
              </w:rPr>
              <w:instrText xml:space="preserve"> PAGEREF _Toc311800681 \h </w:instrText>
            </w:r>
            <w:r>
              <w:rPr>
                <w:noProof/>
                <w:webHidden/>
              </w:rPr>
            </w:r>
            <w:r>
              <w:rPr>
                <w:noProof/>
                <w:webHidden/>
              </w:rPr>
              <w:fldChar w:fldCharType="separate"/>
            </w:r>
            <w:r w:rsidR="00956DC8">
              <w:rPr>
                <w:noProof/>
                <w:webHidden/>
              </w:rPr>
              <w:t>10</w:t>
            </w:r>
            <w:r>
              <w:rPr>
                <w:noProof/>
                <w:webHidden/>
              </w:rPr>
              <w:fldChar w:fldCharType="end"/>
            </w:r>
          </w:hyperlink>
        </w:p>
        <w:p w:rsidR="001541E4" w:rsidRDefault="00F364A4">
          <w:pPr>
            <w:pStyle w:val="TOC2"/>
            <w:tabs>
              <w:tab w:val="right" w:leader="dot" w:pos="9016"/>
            </w:tabs>
            <w:rPr>
              <w:noProof/>
              <w:lang w:eastAsia="en-GB"/>
            </w:rPr>
          </w:pPr>
          <w:hyperlink w:anchor="_Toc311800682" w:history="1">
            <w:r w:rsidR="001541E4" w:rsidRPr="004132C1">
              <w:rPr>
                <w:rStyle w:val="Hyperlink"/>
                <w:noProof/>
              </w:rPr>
              <w:t>Selection Syntax</w:t>
            </w:r>
            <w:r w:rsidR="001541E4">
              <w:rPr>
                <w:noProof/>
                <w:webHidden/>
              </w:rPr>
              <w:tab/>
            </w:r>
            <w:r>
              <w:rPr>
                <w:noProof/>
                <w:webHidden/>
              </w:rPr>
              <w:fldChar w:fldCharType="begin"/>
            </w:r>
            <w:r w:rsidR="001541E4">
              <w:rPr>
                <w:noProof/>
                <w:webHidden/>
              </w:rPr>
              <w:instrText xml:space="preserve"> PAGEREF _Toc311800682 \h </w:instrText>
            </w:r>
            <w:r>
              <w:rPr>
                <w:noProof/>
                <w:webHidden/>
              </w:rPr>
            </w:r>
            <w:r>
              <w:rPr>
                <w:noProof/>
                <w:webHidden/>
              </w:rPr>
              <w:fldChar w:fldCharType="separate"/>
            </w:r>
            <w:r w:rsidR="00956DC8">
              <w:rPr>
                <w:noProof/>
                <w:webHidden/>
              </w:rPr>
              <w:t>13</w:t>
            </w:r>
            <w:r>
              <w:rPr>
                <w:noProof/>
                <w:webHidden/>
              </w:rPr>
              <w:fldChar w:fldCharType="end"/>
            </w:r>
          </w:hyperlink>
        </w:p>
        <w:p w:rsidR="001541E4" w:rsidRDefault="00F364A4">
          <w:pPr>
            <w:pStyle w:val="TOC2"/>
            <w:tabs>
              <w:tab w:val="right" w:leader="dot" w:pos="9016"/>
            </w:tabs>
            <w:rPr>
              <w:noProof/>
              <w:lang w:eastAsia="en-GB"/>
            </w:rPr>
          </w:pPr>
          <w:hyperlink w:anchor="_Toc311800683" w:history="1">
            <w:r w:rsidR="001541E4" w:rsidRPr="004132C1">
              <w:rPr>
                <w:rStyle w:val="Hyperlink"/>
                <w:noProof/>
              </w:rPr>
              <w:t>HKL file Operations</w:t>
            </w:r>
            <w:r w:rsidR="001541E4">
              <w:rPr>
                <w:noProof/>
                <w:webHidden/>
              </w:rPr>
              <w:tab/>
            </w:r>
            <w:r>
              <w:rPr>
                <w:noProof/>
                <w:webHidden/>
              </w:rPr>
              <w:fldChar w:fldCharType="begin"/>
            </w:r>
            <w:r w:rsidR="001541E4">
              <w:rPr>
                <w:noProof/>
                <w:webHidden/>
              </w:rPr>
              <w:instrText xml:space="preserve"> PAGEREF _Toc311800683 \h </w:instrText>
            </w:r>
            <w:r>
              <w:rPr>
                <w:noProof/>
                <w:webHidden/>
              </w:rPr>
            </w:r>
            <w:r>
              <w:rPr>
                <w:noProof/>
                <w:webHidden/>
              </w:rPr>
              <w:fldChar w:fldCharType="separate"/>
            </w:r>
            <w:r w:rsidR="00956DC8">
              <w:rPr>
                <w:noProof/>
                <w:webHidden/>
              </w:rPr>
              <w:t>14</w:t>
            </w:r>
            <w:r>
              <w:rPr>
                <w:noProof/>
                <w:webHidden/>
              </w:rPr>
              <w:fldChar w:fldCharType="end"/>
            </w:r>
          </w:hyperlink>
        </w:p>
        <w:p w:rsidR="001541E4" w:rsidRDefault="00F364A4">
          <w:pPr>
            <w:pStyle w:val="TOC2"/>
            <w:tabs>
              <w:tab w:val="right" w:leader="dot" w:pos="9016"/>
            </w:tabs>
            <w:rPr>
              <w:noProof/>
              <w:lang w:eastAsia="en-GB"/>
            </w:rPr>
          </w:pPr>
          <w:hyperlink w:anchor="_Toc311800684" w:history="1">
            <w:r w:rsidR="001541E4" w:rsidRPr="004132C1">
              <w:rPr>
                <w:rStyle w:val="Hyperlink"/>
                <w:noProof/>
              </w:rPr>
              <w:t>Customising the Olex2 GUI</w:t>
            </w:r>
            <w:r w:rsidR="001541E4">
              <w:rPr>
                <w:noProof/>
                <w:webHidden/>
              </w:rPr>
              <w:tab/>
            </w:r>
            <w:r>
              <w:rPr>
                <w:noProof/>
                <w:webHidden/>
              </w:rPr>
              <w:fldChar w:fldCharType="begin"/>
            </w:r>
            <w:r w:rsidR="001541E4">
              <w:rPr>
                <w:noProof/>
                <w:webHidden/>
              </w:rPr>
              <w:instrText xml:space="preserve"> PAGEREF _Toc311800684 \h </w:instrText>
            </w:r>
            <w:r>
              <w:rPr>
                <w:noProof/>
                <w:webHidden/>
              </w:rPr>
            </w:r>
            <w:r>
              <w:rPr>
                <w:noProof/>
                <w:webHidden/>
              </w:rPr>
              <w:fldChar w:fldCharType="separate"/>
            </w:r>
            <w:r w:rsidR="00956DC8">
              <w:rPr>
                <w:noProof/>
                <w:webHidden/>
              </w:rPr>
              <w:t>15</w:t>
            </w:r>
            <w:r>
              <w:rPr>
                <w:noProof/>
                <w:webHidden/>
              </w:rPr>
              <w:fldChar w:fldCharType="end"/>
            </w:r>
          </w:hyperlink>
        </w:p>
        <w:p w:rsidR="001541E4" w:rsidRDefault="00F364A4">
          <w:pPr>
            <w:pStyle w:val="TOC2"/>
            <w:tabs>
              <w:tab w:val="right" w:leader="dot" w:pos="9016"/>
            </w:tabs>
            <w:rPr>
              <w:noProof/>
              <w:lang w:eastAsia="en-GB"/>
            </w:rPr>
          </w:pPr>
          <w:hyperlink w:anchor="_Toc311800685" w:history="1">
            <w:r w:rsidR="001541E4" w:rsidRPr="004132C1">
              <w:rPr>
                <w:rStyle w:val="Hyperlink"/>
                <w:noProof/>
              </w:rPr>
              <w:t>Output: Tables, Reports and Images</w:t>
            </w:r>
            <w:r w:rsidR="001541E4">
              <w:rPr>
                <w:noProof/>
                <w:webHidden/>
              </w:rPr>
              <w:tab/>
            </w:r>
            <w:r>
              <w:rPr>
                <w:noProof/>
                <w:webHidden/>
              </w:rPr>
              <w:fldChar w:fldCharType="begin"/>
            </w:r>
            <w:r w:rsidR="001541E4">
              <w:rPr>
                <w:noProof/>
                <w:webHidden/>
              </w:rPr>
              <w:instrText xml:space="preserve"> PAGEREF _Toc311800685 \h </w:instrText>
            </w:r>
            <w:r>
              <w:rPr>
                <w:noProof/>
                <w:webHidden/>
              </w:rPr>
            </w:r>
            <w:r>
              <w:rPr>
                <w:noProof/>
                <w:webHidden/>
              </w:rPr>
              <w:fldChar w:fldCharType="separate"/>
            </w:r>
            <w:r w:rsidR="00956DC8">
              <w:rPr>
                <w:noProof/>
                <w:webHidden/>
              </w:rPr>
              <w:t>16</w:t>
            </w:r>
            <w:r>
              <w:rPr>
                <w:noProof/>
                <w:webHidden/>
              </w:rPr>
              <w:fldChar w:fldCharType="end"/>
            </w:r>
          </w:hyperlink>
        </w:p>
        <w:p w:rsidR="001541E4" w:rsidRDefault="00F364A4">
          <w:pPr>
            <w:pStyle w:val="TOC2"/>
            <w:tabs>
              <w:tab w:val="right" w:leader="dot" w:pos="9016"/>
            </w:tabs>
            <w:rPr>
              <w:noProof/>
              <w:lang w:eastAsia="en-GB"/>
            </w:rPr>
          </w:pPr>
          <w:hyperlink w:anchor="_Toc311800686" w:history="1">
            <w:r w:rsidR="001541E4" w:rsidRPr="004132C1">
              <w:rPr>
                <w:rStyle w:val="Hyperlink"/>
                <w:noProof/>
              </w:rPr>
              <w:t>Structure Analysis</w:t>
            </w:r>
            <w:r w:rsidR="001541E4">
              <w:rPr>
                <w:noProof/>
                <w:webHidden/>
              </w:rPr>
              <w:tab/>
            </w:r>
            <w:r>
              <w:rPr>
                <w:noProof/>
                <w:webHidden/>
              </w:rPr>
              <w:fldChar w:fldCharType="begin"/>
            </w:r>
            <w:r w:rsidR="001541E4">
              <w:rPr>
                <w:noProof/>
                <w:webHidden/>
              </w:rPr>
              <w:instrText xml:space="preserve"> PAGEREF _Toc311800686 \h </w:instrText>
            </w:r>
            <w:r>
              <w:rPr>
                <w:noProof/>
                <w:webHidden/>
              </w:rPr>
            </w:r>
            <w:r>
              <w:rPr>
                <w:noProof/>
                <w:webHidden/>
              </w:rPr>
              <w:fldChar w:fldCharType="separate"/>
            </w:r>
            <w:r w:rsidR="00956DC8">
              <w:rPr>
                <w:noProof/>
                <w:webHidden/>
              </w:rPr>
              <w:t>18</w:t>
            </w:r>
            <w:r>
              <w:rPr>
                <w:noProof/>
                <w:webHidden/>
              </w:rPr>
              <w:fldChar w:fldCharType="end"/>
            </w:r>
          </w:hyperlink>
        </w:p>
        <w:p w:rsidR="001541E4" w:rsidRDefault="00F364A4">
          <w:pPr>
            <w:pStyle w:val="TOC1"/>
            <w:tabs>
              <w:tab w:val="right" w:leader="dot" w:pos="9016"/>
            </w:tabs>
            <w:rPr>
              <w:noProof/>
              <w:lang w:eastAsia="en-GB"/>
            </w:rPr>
          </w:pPr>
          <w:hyperlink w:anchor="_Toc311800687" w:history="1">
            <w:r w:rsidR="001541E4" w:rsidRPr="004132C1">
              <w:rPr>
                <w:rStyle w:val="Hyperlink"/>
                <w:noProof/>
              </w:rPr>
              <w:t>How to...?</w:t>
            </w:r>
            <w:r w:rsidR="001541E4">
              <w:rPr>
                <w:noProof/>
                <w:webHidden/>
              </w:rPr>
              <w:tab/>
            </w:r>
            <w:r>
              <w:rPr>
                <w:noProof/>
                <w:webHidden/>
              </w:rPr>
              <w:fldChar w:fldCharType="begin"/>
            </w:r>
            <w:r w:rsidR="001541E4">
              <w:rPr>
                <w:noProof/>
                <w:webHidden/>
              </w:rPr>
              <w:instrText xml:space="preserve"> PAGEREF _Toc311800687 \h </w:instrText>
            </w:r>
            <w:r>
              <w:rPr>
                <w:noProof/>
                <w:webHidden/>
              </w:rPr>
            </w:r>
            <w:r>
              <w:rPr>
                <w:noProof/>
                <w:webHidden/>
              </w:rPr>
              <w:fldChar w:fldCharType="separate"/>
            </w:r>
            <w:r w:rsidR="00956DC8">
              <w:rPr>
                <w:noProof/>
                <w:webHidden/>
              </w:rPr>
              <w:t>20</w:t>
            </w:r>
            <w:r>
              <w:rPr>
                <w:noProof/>
                <w:webHidden/>
              </w:rPr>
              <w:fldChar w:fldCharType="end"/>
            </w:r>
          </w:hyperlink>
        </w:p>
        <w:p w:rsidR="001541E4" w:rsidRDefault="00F364A4">
          <w:pPr>
            <w:pStyle w:val="TOC2"/>
            <w:tabs>
              <w:tab w:val="right" w:leader="dot" w:pos="9016"/>
            </w:tabs>
            <w:rPr>
              <w:noProof/>
              <w:lang w:eastAsia="en-GB"/>
            </w:rPr>
          </w:pPr>
          <w:hyperlink w:anchor="_Toc311800688" w:history="1">
            <w:r w:rsidR="001541E4" w:rsidRPr="004132C1">
              <w:rPr>
                <w:rStyle w:val="Hyperlink"/>
                <w:noProof/>
              </w:rPr>
              <w:t>Overlay molecules</w:t>
            </w:r>
            <w:r w:rsidR="001541E4">
              <w:rPr>
                <w:noProof/>
                <w:webHidden/>
              </w:rPr>
              <w:tab/>
            </w:r>
            <w:r>
              <w:rPr>
                <w:noProof/>
                <w:webHidden/>
              </w:rPr>
              <w:fldChar w:fldCharType="begin"/>
            </w:r>
            <w:r w:rsidR="001541E4">
              <w:rPr>
                <w:noProof/>
                <w:webHidden/>
              </w:rPr>
              <w:instrText xml:space="preserve"> PAGEREF _Toc311800688 \h </w:instrText>
            </w:r>
            <w:r>
              <w:rPr>
                <w:noProof/>
                <w:webHidden/>
              </w:rPr>
            </w:r>
            <w:r>
              <w:rPr>
                <w:noProof/>
                <w:webHidden/>
              </w:rPr>
              <w:fldChar w:fldCharType="separate"/>
            </w:r>
            <w:r w:rsidR="00956DC8">
              <w:rPr>
                <w:noProof/>
                <w:webHidden/>
              </w:rPr>
              <w:t>20</w:t>
            </w:r>
            <w:r>
              <w:rPr>
                <w:noProof/>
                <w:webHidden/>
              </w:rPr>
              <w:fldChar w:fldCharType="end"/>
            </w:r>
          </w:hyperlink>
        </w:p>
        <w:p w:rsidR="001541E4" w:rsidRDefault="00F364A4">
          <w:pPr>
            <w:pStyle w:val="TOC2"/>
            <w:tabs>
              <w:tab w:val="right" w:leader="dot" w:pos="9016"/>
            </w:tabs>
            <w:rPr>
              <w:noProof/>
              <w:lang w:eastAsia="en-GB"/>
            </w:rPr>
          </w:pPr>
          <w:hyperlink w:anchor="_Toc311800689" w:history="1">
            <w:r w:rsidR="001541E4" w:rsidRPr="004132C1">
              <w:rPr>
                <w:rStyle w:val="Hyperlink"/>
                <w:noProof/>
              </w:rPr>
              <w:t>Copy naming scheme from one fragment to another</w:t>
            </w:r>
            <w:r w:rsidR="001541E4">
              <w:rPr>
                <w:noProof/>
                <w:webHidden/>
              </w:rPr>
              <w:tab/>
            </w:r>
            <w:r>
              <w:rPr>
                <w:noProof/>
                <w:webHidden/>
              </w:rPr>
              <w:fldChar w:fldCharType="begin"/>
            </w:r>
            <w:r w:rsidR="001541E4">
              <w:rPr>
                <w:noProof/>
                <w:webHidden/>
              </w:rPr>
              <w:instrText xml:space="preserve"> PAGEREF _Toc311800689 \h </w:instrText>
            </w:r>
            <w:r>
              <w:rPr>
                <w:noProof/>
                <w:webHidden/>
              </w:rPr>
            </w:r>
            <w:r>
              <w:rPr>
                <w:noProof/>
                <w:webHidden/>
              </w:rPr>
              <w:fldChar w:fldCharType="separate"/>
            </w:r>
            <w:r w:rsidR="00956DC8">
              <w:rPr>
                <w:noProof/>
                <w:webHidden/>
              </w:rPr>
              <w:t>22</w:t>
            </w:r>
            <w:r>
              <w:rPr>
                <w:noProof/>
                <w:webHidden/>
              </w:rPr>
              <w:fldChar w:fldCharType="end"/>
            </w:r>
          </w:hyperlink>
        </w:p>
        <w:p w:rsidR="001541E4" w:rsidRDefault="00F364A4">
          <w:pPr>
            <w:pStyle w:val="TOC2"/>
            <w:tabs>
              <w:tab w:val="right" w:leader="dot" w:pos="9016"/>
            </w:tabs>
            <w:rPr>
              <w:noProof/>
              <w:lang w:eastAsia="en-GB"/>
            </w:rPr>
          </w:pPr>
          <w:hyperlink w:anchor="_Toc311800690" w:history="1">
            <w:r w:rsidR="001541E4" w:rsidRPr="004132C1">
              <w:rPr>
                <w:rStyle w:val="Hyperlink"/>
                <w:noProof/>
              </w:rPr>
              <w:t>Get esd's on geometric measurements</w:t>
            </w:r>
            <w:r w:rsidR="001541E4">
              <w:rPr>
                <w:noProof/>
                <w:webHidden/>
              </w:rPr>
              <w:tab/>
            </w:r>
            <w:r>
              <w:rPr>
                <w:noProof/>
                <w:webHidden/>
              </w:rPr>
              <w:fldChar w:fldCharType="begin"/>
            </w:r>
            <w:r w:rsidR="001541E4">
              <w:rPr>
                <w:noProof/>
                <w:webHidden/>
              </w:rPr>
              <w:instrText xml:space="preserve"> PAGEREF _Toc311800690 \h </w:instrText>
            </w:r>
            <w:r>
              <w:rPr>
                <w:noProof/>
                <w:webHidden/>
              </w:rPr>
            </w:r>
            <w:r>
              <w:rPr>
                <w:noProof/>
                <w:webHidden/>
              </w:rPr>
              <w:fldChar w:fldCharType="separate"/>
            </w:r>
            <w:r w:rsidR="00956DC8">
              <w:rPr>
                <w:noProof/>
                <w:webHidden/>
              </w:rPr>
              <w:t>22</w:t>
            </w:r>
            <w:r>
              <w:rPr>
                <w:noProof/>
                <w:webHidden/>
              </w:rPr>
              <w:fldChar w:fldCharType="end"/>
            </w:r>
          </w:hyperlink>
        </w:p>
        <w:p w:rsidR="001541E4" w:rsidRDefault="00F364A4">
          <w:pPr>
            <w:pStyle w:val="TOC2"/>
            <w:tabs>
              <w:tab w:val="right" w:leader="dot" w:pos="9016"/>
            </w:tabs>
            <w:rPr>
              <w:noProof/>
              <w:lang w:eastAsia="en-GB"/>
            </w:rPr>
          </w:pPr>
          <w:hyperlink w:anchor="_Toc311800691" w:history="1">
            <w:r w:rsidR="001541E4" w:rsidRPr="004132C1">
              <w:rPr>
                <w:rStyle w:val="Hyperlink"/>
                <w:noProof/>
              </w:rPr>
              <w:t>Get a stereo view</w:t>
            </w:r>
            <w:r w:rsidR="001541E4">
              <w:rPr>
                <w:noProof/>
                <w:webHidden/>
              </w:rPr>
              <w:tab/>
            </w:r>
            <w:r>
              <w:rPr>
                <w:noProof/>
                <w:webHidden/>
              </w:rPr>
              <w:fldChar w:fldCharType="begin"/>
            </w:r>
            <w:r w:rsidR="001541E4">
              <w:rPr>
                <w:noProof/>
                <w:webHidden/>
              </w:rPr>
              <w:instrText xml:space="preserve"> PAGEREF _Toc311800691 \h </w:instrText>
            </w:r>
            <w:r>
              <w:rPr>
                <w:noProof/>
                <w:webHidden/>
              </w:rPr>
            </w:r>
            <w:r>
              <w:rPr>
                <w:noProof/>
                <w:webHidden/>
              </w:rPr>
              <w:fldChar w:fldCharType="separate"/>
            </w:r>
            <w:r w:rsidR="00956DC8">
              <w:rPr>
                <w:noProof/>
                <w:webHidden/>
              </w:rPr>
              <w:t>23</w:t>
            </w:r>
            <w:r>
              <w:rPr>
                <w:noProof/>
                <w:webHidden/>
              </w:rPr>
              <w:fldChar w:fldCharType="end"/>
            </w:r>
          </w:hyperlink>
        </w:p>
        <w:p w:rsidR="001541E4" w:rsidRDefault="00F364A4">
          <w:pPr>
            <w:pStyle w:val="TOC2"/>
            <w:tabs>
              <w:tab w:val="right" w:leader="dot" w:pos="9016"/>
            </w:tabs>
            <w:rPr>
              <w:noProof/>
              <w:lang w:eastAsia="en-GB"/>
            </w:rPr>
          </w:pPr>
          <w:hyperlink w:anchor="_Toc311800692" w:history="1">
            <w:r w:rsidR="001541E4" w:rsidRPr="004132C1">
              <w:rPr>
                <w:rStyle w:val="Hyperlink"/>
                <w:noProof/>
              </w:rPr>
              <w:t>Pack or grow molecule(s)</w:t>
            </w:r>
            <w:r w:rsidR="001541E4">
              <w:rPr>
                <w:noProof/>
                <w:webHidden/>
              </w:rPr>
              <w:tab/>
            </w:r>
            <w:r>
              <w:rPr>
                <w:noProof/>
                <w:webHidden/>
              </w:rPr>
              <w:fldChar w:fldCharType="begin"/>
            </w:r>
            <w:r w:rsidR="001541E4">
              <w:rPr>
                <w:noProof/>
                <w:webHidden/>
              </w:rPr>
              <w:instrText xml:space="preserve"> PAGEREF _Toc311800692 \h </w:instrText>
            </w:r>
            <w:r>
              <w:rPr>
                <w:noProof/>
                <w:webHidden/>
              </w:rPr>
            </w:r>
            <w:r>
              <w:rPr>
                <w:noProof/>
                <w:webHidden/>
              </w:rPr>
              <w:fldChar w:fldCharType="separate"/>
            </w:r>
            <w:r w:rsidR="00956DC8">
              <w:rPr>
                <w:noProof/>
                <w:webHidden/>
              </w:rPr>
              <w:t>24</w:t>
            </w:r>
            <w:r>
              <w:rPr>
                <w:noProof/>
                <w:webHidden/>
              </w:rPr>
              <w:fldChar w:fldCharType="end"/>
            </w:r>
          </w:hyperlink>
        </w:p>
        <w:p w:rsidR="001541E4" w:rsidRDefault="00F364A4">
          <w:pPr>
            <w:pStyle w:val="TOC2"/>
            <w:tabs>
              <w:tab w:val="right" w:leader="dot" w:pos="9016"/>
            </w:tabs>
            <w:rPr>
              <w:noProof/>
              <w:lang w:eastAsia="en-GB"/>
            </w:rPr>
          </w:pPr>
          <w:hyperlink w:anchor="_Toc311800693" w:history="1">
            <w:r w:rsidR="001541E4" w:rsidRPr="004132C1">
              <w:rPr>
                <w:rStyle w:val="Hyperlink"/>
                <w:noProof/>
              </w:rPr>
              <w:t>Change P1 space group to P-1</w:t>
            </w:r>
            <w:r w:rsidR="001541E4">
              <w:rPr>
                <w:noProof/>
                <w:webHidden/>
              </w:rPr>
              <w:tab/>
            </w:r>
            <w:r>
              <w:rPr>
                <w:noProof/>
                <w:webHidden/>
              </w:rPr>
              <w:fldChar w:fldCharType="begin"/>
            </w:r>
            <w:r w:rsidR="001541E4">
              <w:rPr>
                <w:noProof/>
                <w:webHidden/>
              </w:rPr>
              <w:instrText xml:space="preserve"> PAGEREF _Toc311800693 \h </w:instrText>
            </w:r>
            <w:r>
              <w:rPr>
                <w:noProof/>
                <w:webHidden/>
              </w:rPr>
            </w:r>
            <w:r>
              <w:rPr>
                <w:noProof/>
                <w:webHidden/>
              </w:rPr>
              <w:fldChar w:fldCharType="separate"/>
            </w:r>
            <w:r w:rsidR="00956DC8">
              <w:rPr>
                <w:noProof/>
                <w:webHidden/>
              </w:rPr>
              <w:t>25</w:t>
            </w:r>
            <w:r>
              <w:rPr>
                <w:noProof/>
                <w:webHidden/>
              </w:rPr>
              <w:fldChar w:fldCharType="end"/>
            </w:r>
          </w:hyperlink>
        </w:p>
        <w:p w:rsidR="001541E4" w:rsidRDefault="00F364A4">
          <w:pPr>
            <w:pStyle w:val="TOC2"/>
            <w:tabs>
              <w:tab w:val="right" w:leader="dot" w:pos="9016"/>
            </w:tabs>
            <w:rPr>
              <w:noProof/>
              <w:lang w:eastAsia="en-GB"/>
            </w:rPr>
          </w:pPr>
          <w:hyperlink w:anchor="_Toc311800694" w:history="1">
            <w:r w:rsidR="001541E4" w:rsidRPr="004132C1">
              <w:rPr>
                <w:rStyle w:val="Hyperlink"/>
                <w:noProof/>
              </w:rPr>
              <w:t>Change space group settings</w:t>
            </w:r>
            <w:r w:rsidR="001541E4">
              <w:rPr>
                <w:noProof/>
                <w:webHidden/>
              </w:rPr>
              <w:tab/>
            </w:r>
            <w:r>
              <w:rPr>
                <w:noProof/>
                <w:webHidden/>
              </w:rPr>
              <w:fldChar w:fldCharType="begin"/>
            </w:r>
            <w:r w:rsidR="001541E4">
              <w:rPr>
                <w:noProof/>
                <w:webHidden/>
              </w:rPr>
              <w:instrText xml:space="preserve"> PAGEREF _Toc311800694 \h </w:instrText>
            </w:r>
            <w:r>
              <w:rPr>
                <w:noProof/>
                <w:webHidden/>
              </w:rPr>
            </w:r>
            <w:r>
              <w:rPr>
                <w:noProof/>
                <w:webHidden/>
              </w:rPr>
              <w:fldChar w:fldCharType="separate"/>
            </w:r>
            <w:r w:rsidR="00956DC8">
              <w:rPr>
                <w:noProof/>
                <w:webHidden/>
              </w:rPr>
              <w:t>25</w:t>
            </w:r>
            <w:r>
              <w:rPr>
                <w:noProof/>
                <w:webHidden/>
              </w:rPr>
              <w:fldChar w:fldCharType="end"/>
            </w:r>
          </w:hyperlink>
        </w:p>
        <w:p w:rsidR="001541E4" w:rsidRDefault="00F364A4">
          <w:pPr>
            <w:pStyle w:val="TOC2"/>
            <w:tabs>
              <w:tab w:val="right" w:leader="dot" w:pos="9016"/>
            </w:tabs>
            <w:rPr>
              <w:noProof/>
              <w:lang w:eastAsia="en-GB"/>
            </w:rPr>
          </w:pPr>
          <w:hyperlink w:anchor="_Toc311800695" w:history="1">
            <w:r w:rsidR="001541E4" w:rsidRPr="004132C1">
              <w:rPr>
                <w:rStyle w:val="Hyperlink"/>
                <w:noProof/>
              </w:rPr>
              <w:t>To control console and graphics visibility</w:t>
            </w:r>
            <w:r w:rsidR="001541E4">
              <w:rPr>
                <w:noProof/>
                <w:webHidden/>
              </w:rPr>
              <w:tab/>
            </w:r>
            <w:r>
              <w:rPr>
                <w:noProof/>
                <w:webHidden/>
              </w:rPr>
              <w:fldChar w:fldCharType="begin"/>
            </w:r>
            <w:r w:rsidR="001541E4">
              <w:rPr>
                <w:noProof/>
                <w:webHidden/>
              </w:rPr>
              <w:instrText xml:space="preserve"> PAGEREF _Toc311800695 \h </w:instrText>
            </w:r>
            <w:r>
              <w:rPr>
                <w:noProof/>
                <w:webHidden/>
              </w:rPr>
            </w:r>
            <w:r>
              <w:rPr>
                <w:noProof/>
                <w:webHidden/>
              </w:rPr>
              <w:fldChar w:fldCharType="separate"/>
            </w:r>
            <w:r w:rsidR="00956DC8">
              <w:rPr>
                <w:noProof/>
                <w:webHidden/>
              </w:rPr>
              <w:t>26</w:t>
            </w:r>
            <w:r>
              <w:rPr>
                <w:noProof/>
                <w:webHidden/>
              </w:rPr>
              <w:fldChar w:fldCharType="end"/>
            </w:r>
          </w:hyperlink>
        </w:p>
        <w:p w:rsidR="001541E4" w:rsidRDefault="00F364A4">
          <w:pPr>
            <w:pStyle w:val="TOC2"/>
            <w:tabs>
              <w:tab w:val="right" w:leader="dot" w:pos="9016"/>
            </w:tabs>
            <w:rPr>
              <w:noProof/>
              <w:lang w:eastAsia="en-GB"/>
            </w:rPr>
          </w:pPr>
          <w:hyperlink w:anchor="_Toc311800696" w:history="1">
            <w:r w:rsidR="001541E4" w:rsidRPr="004132C1">
              <w:rPr>
                <w:rStyle w:val="Hyperlink"/>
                <w:noProof/>
              </w:rPr>
              <w:t>Select atoms that became 'too small'</w:t>
            </w:r>
            <w:r w:rsidR="001541E4">
              <w:rPr>
                <w:noProof/>
                <w:webHidden/>
              </w:rPr>
              <w:tab/>
            </w:r>
            <w:r>
              <w:rPr>
                <w:noProof/>
                <w:webHidden/>
              </w:rPr>
              <w:fldChar w:fldCharType="begin"/>
            </w:r>
            <w:r w:rsidR="001541E4">
              <w:rPr>
                <w:noProof/>
                <w:webHidden/>
              </w:rPr>
              <w:instrText xml:space="preserve"> PAGEREF _Toc311800696 \h </w:instrText>
            </w:r>
            <w:r>
              <w:rPr>
                <w:noProof/>
                <w:webHidden/>
              </w:rPr>
            </w:r>
            <w:r>
              <w:rPr>
                <w:noProof/>
                <w:webHidden/>
              </w:rPr>
              <w:fldChar w:fldCharType="separate"/>
            </w:r>
            <w:r w:rsidR="00956DC8">
              <w:rPr>
                <w:noProof/>
                <w:webHidden/>
              </w:rPr>
              <w:t>26</w:t>
            </w:r>
            <w:r>
              <w:rPr>
                <w:noProof/>
                <w:webHidden/>
              </w:rPr>
              <w:fldChar w:fldCharType="end"/>
            </w:r>
          </w:hyperlink>
        </w:p>
        <w:p w:rsidR="001541E4" w:rsidRDefault="00F364A4">
          <w:pPr>
            <w:pStyle w:val="TOC2"/>
            <w:tabs>
              <w:tab w:val="right" w:leader="dot" w:pos="9016"/>
            </w:tabs>
            <w:rPr>
              <w:noProof/>
              <w:lang w:eastAsia="en-GB"/>
            </w:rPr>
          </w:pPr>
          <w:hyperlink w:anchor="_Toc311800697" w:history="1">
            <w:r w:rsidR="001541E4" w:rsidRPr="004132C1">
              <w:rPr>
                <w:rStyle w:val="Hyperlink"/>
                <w:noProof/>
              </w:rPr>
              <w:t>Use ShelX programs in Olex2</w:t>
            </w:r>
            <w:r w:rsidR="001541E4">
              <w:rPr>
                <w:noProof/>
                <w:webHidden/>
              </w:rPr>
              <w:tab/>
            </w:r>
            <w:r>
              <w:rPr>
                <w:noProof/>
                <w:webHidden/>
              </w:rPr>
              <w:fldChar w:fldCharType="begin"/>
            </w:r>
            <w:r w:rsidR="001541E4">
              <w:rPr>
                <w:noProof/>
                <w:webHidden/>
              </w:rPr>
              <w:instrText xml:space="preserve"> PAGEREF _Toc311800697 \h </w:instrText>
            </w:r>
            <w:r>
              <w:rPr>
                <w:noProof/>
                <w:webHidden/>
              </w:rPr>
            </w:r>
            <w:r>
              <w:rPr>
                <w:noProof/>
                <w:webHidden/>
              </w:rPr>
              <w:fldChar w:fldCharType="separate"/>
            </w:r>
            <w:r w:rsidR="00956DC8">
              <w:rPr>
                <w:noProof/>
                <w:webHidden/>
              </w:rPr>
              <w:t>27</w:t>
            </w:r>
            <w:r>
              <w:rPr>
                <w:noProof/>
                <w:webHidden/>
              </w:rPr>
              <w:fldChar w:fldCharType="end"/>
            </w:r>
          </w:hyperlink>
        </w:p>
        <w:p w:rsidR="001541E4" w:rsidRDefault="00F364A4">
          <w:pPr>
            <w:pStyle w:val="TOC2"/>
            <w:tabs>
              <w:tab w:val="right" w:leader="dot" w:pos="9016"/>
            </w:tabs>
            <w:rPr>
              <w:noProof/>
              <w:lang w:eastAsia="en-GB"/>
            </w:rPr>
          </w:pPr>
          <w:hyperlink w:anchor="_Toc311800698" w:history="1">
            <w:r w:rsidR="001541E4" w:rsidRPr="004132C1">
              <w:rPr>
                <w:rStyle w:val="Hyperlink"/>
                <w:noProof/>
              </w:rPr>
              <w:t>Change default programs</w:t>
            </w:r>
            <w:r w:rsidR="001541E4">
              <w:rPr>
                <w:noProof/>
                <w:webHidden/>
              </w:rPr>
              <w:tab/>
            </w:r>
            <w:r>
              <w:rPr>
                <w:noProof/>
                <w:webHidden/>
              </w:rPr>
              <w:fldChar w:fldCharType="begin"/>
            </w:r>
            <w:r w:rsidR="001541E4">
              <w:rPr>
                <w:noProof/>
                <w:webHidden/>
              </w:rPr>
              <w:instrText xml:space="preserve"> PAGEREF _Toc311800698 \h </w:instrText>
            </w:r>
            <w:r>
              <w:rPr>
                <w:noProof/>
                <w:webHidden/>
              </w:rPr>
            </w:r>
            <w:r>
              <w:rPr>
                <w:noProof/>
                <w:webHidden/>
              </w:rPr>
              <w:fldChar w:fldCharType="separate"/>
            </w:r>
            <w:r w:rsidR="00956DC8">
              <w:rPr>
                <w:noProof/>
                <w:webHidden/>
              </w:rPr>
              <w:t>27</w:t>
            </w:r>
            <w:r>
              <w:rPr>
                <w:noProof/>
                <w:webHidden/>
              </w:rPr>
              <w:fldChar w:fldCharType="end"/>
            </w:r>
          </w:hyperlink>
        </w:p>
        <w:p w:rsidR="001541E4" w:rsidRDefault="00F364A4">
          <w:pPr>
            <w:pStyle w:val="TOC2"/>
            <w:tabs>
              <w:tab w:val="right" w:leader="dot" w:pos="9016"/>
            </w:tabs>
            <w:rPr>
              <w:noProof/>
              <w:lang w:eastAsia="en-GB"/>
            </w:rPr>
          </w:pPr>
          <w:hyperlink w:anchor="_Toc311800699" w:history="1">
            <w:r w:rsidR="001541E4" w:rsidRPr="004132C1">
              <w:rPr>
                <w:rStyle w:val="Hyperlink"/>
                <w:noProof/>
              </w:rPr>
              <w:t>Working with the Maps display</w:t>
            </w:r>
            <w:r w:rsidR="001541E4">
              <w:rPr>
                <w:noProof/>
                <w:webHidden/>
              </w:rPr>
              <w:tab/>
            </w:r>
            <w:r>
              <w:rPr>
                <w:noProof/>
                <w:webHidden/>
              </w:rPr>
              <w:fldChar w:fldCharType="begin"/>
            </w:r>
            <w:r w:rsidR="001541E4">
              <w:rPr>
                <w:noProof/>
                <w:webHidden/>
              </w:rPr>
              <w:instrText xml:space="preserve"> PAGEREF _Toc311800699 \h </w:instrText>
            </w:r>
            <w:r>
              <w:rPr>
                <w:noProof/>
                <w:webHidden/>
              </w:rPr>
            </w:r>
            <w:r>
              <w:rPr>
                <w:noProof/>
                <w:webHidden/>
              </w:rPr>
              <w:fldChar w:fldCharType="separate"/>
            </w:r>
            <w:r w:rsidR="00956DC8">
              <w:rPr>
                <w:noProof/>
                <w:webHidden/>
              </w:rPr>
              <w:t>27</w:t>
            </w:r>
            <w:r>
              <w:rPr>
                <w:noProof/>
                <w:webHidden/>
              </w:rPr>
              <w:fldChar w:fldCharType="end"/>
            </w:r>
          </w:hyperlink>
        </w:p>
        <w:p w:rsidR="001541E4" w:rsidRDefault="00F364A4">
          <w:pPr>
            <w:pStyle w:val="TOC2"/>
            <w:tabs>
              <w:tab w:val="right" w:leader="dot" w:pos="9016"/>
            </w:tabs>
            <w:rPr>
              <w:noProof/>
              <w:lang w:eastAsia="en-GB"/>
            </w:rPr>
          </w:pPr>
          <w:hyperlink w:anchor="_Toc311800700" w:history="1">
            <w:r w:rsidR="001541E4" w:rsidRPr="004132C1">
              <w:rPr>
                <w:rStyle w:val="Hyperlink"/>
                <w:noProof/>
              </w:rPr>
              <w:t>Fix tooltips problems</w:t>
            </w:r>
            <w:r w:rsidR="001541E4">
              <w:rPr>
                <w:noProof/>
                <w:webHidden/>
              </w:rPr>
              <w:tab/>
            </w:r>
            <w:r>
              <w:rPr>
                <w:noProof/>
                <w:webHidden/>
              </w:rPr>
              <w:fldChar w:fldCharType="begin"/>
            </w:r>
            <w:r w:rsidR="001541E4">
              <w:rPr>
                <w:noProof/>
                <w:webHidden/>
              </w:rPr>
              <w:instrText xml:space="preserve"> PAGEREF _Toc311800700 \h </w:instrText>
            </w:r>
            <w:r>
              <w:rPr>
                <w:noProof/>
                <w:webHidden/>
              </w:rPr>
            </w:r>
            <w:r>
              <w:rPr>
                <w:noProof/>
                <w:webHidden/>
              </w:rPr>
              <w:fldChar w:fldCharType="separate"/>
            </w:r>
            <w:r w:rsidR="00956DC8">
              <w:rPr>
                <w:noProof/>
                <w:webHidden/>
              </w:rPr>
              <w:t>27</w:t>
            </w:r>
            <w:r>
              <w:rPr>
                <w:noProof/>
                <w:webHidden/>
              </w:rPr>
              <w:fldChar w:fldCharType="end"/>
            </w:r>
          </w:hyperlink>
        </w:p>
        <w:p w:rsidR="001541E4" w:rsidRDefault="00F364A4">
          <w:pPr>
            <w:pStyle w:val="TOC2"/>
            <w:tabs>
              <w:tab w:val="right" w:leader="dot" w:pos="9016"/>
            </w:tabs>
            <w:rPr>
              <w:noProof/>
              <w:lang w:eastAsia="en-GB"/>
            </w:rPr>
          </w:pPr>
          <w:hyperlink w:anchor="_Toc311800701" w:history="1">
            <w:r w:rsidR="001541E4" w:rsidRPr="004132C1">
              <w:rPr>
                <w:rStyle w:val="Hyperlink"/>
                <w:noProof/>
              </w:rPr>
              <w:t>Rotate a group of atoms around a bond</w:t>
            </w:r>
            <w:r w:rsidR="001541E4">
              <w:rPr>
                <w:noProof/>
                <w:webHidden/>
              </w:rPr>
              <w:tab/>
            </w:r>
            <w:r>
              <w:rPr>
                <w:noProof/>
                <w:webHidden/>
              </w:rPr>
              <w:fldChar w:fldCharType="begin"/>
            </w:r>
            <w:r w:rsidR="001541E4">
              <w:rPr>
                <w:noProof/>
                <w:webHidden/>
              </w:rPr>
              <w:instrText xml:space="preserve"> PAGEREF _Toc311800701 \h </w:instrText>
            </w:r>
            <w:r>
              <w:rPr>
                <w:noProof/>
                <w:webHidden/>
              </w:rPr>
            </w:r>
            <w:r>
              <w:rPr>
                <w:noProof/>
                <w:webHidden/>
              </w:rPr>
              <w:fldChar w:fldCharType="separate"/>
            </w:r>
            <w:r w:rsidR="00956DC8">
              <w:rPr>
                <w:noProof/>
                <w:webHidden/>
              </w:rPr>
              <w:t>28</w:t>
            </w:r>
            <w:r>
              <w:rPr>
                <w:noProof/>
                <w:webHidden/>
              </w:rPr>
              <w:fldChar w:fldCharType="end"/>
            </w:r>
          </w:hyperlink>
        </w:p>
        <w:p w:rsidR="001541E4" w:rsidRDefault="00F364A4">
          <w:pPr>
            <w:pStyle w:val="TOC1"/>
            <w:tabs>
              <w:tab w:val="right" w:leader="dot" w:pos="9016"/>
            </w:tabs>
            <w:rPr>
              <w:noProof/>
              <w:lang w:eastAsia="en-GB"/>
            </w:rPr>
          </w:pPr>
          <w:hyperlink w:anchor="_Toc311800702" w:history="1">
            <w:r w:rsidR="001541E4" w:rsidRPr="004132C1">
              <w:rPr>
                <w:rStyle w:val="Hyperlink"/>
                <w:noProof/>
              </w:rPr>
              <w:t>Appendix</w:t>
            </w:r>
            <w:r w:rsidR="001541E4">
              <w:rPr>
                <w:noProof/>
                <w:webHidden/>
              </w:rPr>
              <w:tab/>
            </w:r>
            <w:r>
              <w:rPr>
                <w:noProof/>
                <w:webHidden/>
              </w:rPr>
              <w:fldChar w:fldCharType="begin"/>
            </w:r>
            <w:r w:rsidR="001541E4">
              <w:rPr>
                <w:noProof/>
                <w:webHidden/>
              </w:rPr>
              <w:instrText xml:space="preserve"> PAGEREF _Toc311800702 \h </w:instrText>
            </w:r>
            <w:r>
              <w:rPr>
                <w:noProof/>
                <w:webHidden/>
              </w:rPr>
            </w:r>
            <w:r>
              <w:rPr>
                <w:noProof/>
                <w:webHidden/>
              </w:rPr>
              <w:fldChar w:fldCharType="separate"/>
            </w:r>
            <w:r w:rsidR="00956DC8">
              <w:rPr>
                <w:noProof/>
                <w:webHidden/>
              </w:rPr>
              <w:t>28</w:t>
            </w:r>
            <w:r>
              <w:rPr>
                <w:noProof/>
                <w:webHidden/>
              </w:rPr>
              <w:fldChar w:fldCharType="end"/>
            </w:r>
          </w:hyperlink>
        </w:p>
        <w:p w:rsidR="001541E4" w:rsidRDefault="00F364A4">
          <w:pPr>
            <w:pStyle w:val="TOC2"/>
            <w:tabs>
              <w:tab w:val="right" w:leader="dot" w:pos="9016"/>
            </w:tabs>
            <w:rPr>
              <w:noProof/>
              <w:lang w:eastAsia="en-GB"/>
            </w:rPr>
          </w:pPr>
          <w:hyperlink w:anchor="_Toc311800703" w:history="1">
            <w:r w:rsidR="001541E4" w:rsidRPr="004132C1">
              <w:rPr>
                <w:rStyle w:val="Hyperlink"/>
                <w:noProof/>
              </w:rPr>
              <w:t>About Versions and Tags</w:t>
            </w:r>
            <w:r w:rsidR="001541E4">
              <w:rPr>
                <w:noProof/>
                <w:webHidden/>
              </w:rPr>
              <w:tab/>
            </w:r>
            <w:r>
              <w:rPr>
                <w:noProof/>
                <w:webHidden/>
              </w:rPr>
              <w:fldChar w:fldCharType="begin"/>
            </w:r>
            <w:r w:rsidR="001541E4">
              <w:rPr>
                <w:noProof/>
                <w:webHidden/>
              </w:rPr>
              <w:instrText xml:space="preserve"> PAGEREF _Toc311800703 \h </w:instrText>
            </w:r>
            <w:r>
              <w:rPr>
                <w:noProof/>
                <w:webHidden/>
              </w:rPr>
            </w:r>
            <w:r>
              <w:rPr>
                <w:noProof/>
                <w:webHidden/>
              </w:rPr>
              <w:fldChar w:fldCharType="separate"/>
            </w:r>
            <w:r w:rsidR="00956DC8">
              <w:rPr>
                <w:noProof/>
                <w:webHidden/>
              </w:rPr>
              <w:t>28</w:t>
            </w:r>
            <w:r>
              <w:rPr>
                <w:noProof/>
                <w:webHidden/>
              </w:rPr>
              <w:fldChar w:fldCharType="end"/>
            </w:r>
          </w:hyperlink>
        </w:p>
        <w:p w:rsidR="001541E4" w:rsidRDefault="00F364A4">
          <w:pPr>
            <w:pStyle w:val="TOC2"/>
            <w:tabs>
              <w:tab w:val="right" w:leader="dot" w:pos="9016"/>
            </w:tabs>
            <w:rPr>
              <w:noProof/>
              <w:lang w:eastAsia="en-GB"/>
            </w:rPr>
          </w:pPr>
          <w:hyperlink w:anchor="_Toc311800704" w:history="1">
            <w:r w:rsidR="001541E4" w:rsidRPr="004132C1">
              <w:rPr>
                <w:rStyle w:val="Hyperlink"/>
                <w:noProof/>
              </w:rPr>
              <w:t>Installing Olex2</w:t>
            </w:r>
            <w:r w:rsidR="001541E4">
              <w:rPr>
                <w:noProof/>
                <w:webHidden/>
              </w:rPr>
              <w:tab/>
            </w:r>
            <w:r>
              <w:rPr>
                <w:noProof/>
                <w:webHidden/>
              </w:rPr>
              <w:fldChar w:fldCharType="begin"/>
            </w:r>
            <w:r w:rsidR="001541E4">
              <w:rPr>
                <w:noProof/>
                <w:webHidden/>
              </w:rPr>
              <w:instrText xml:space="preserve"> PAGEREF _Toc311800704 \h </w:instrText>
            </w:r>
            <w:r>
              <w:rPr>
                <w:noProof/>
                <w:webHidden/>
              </w:rPr>
            </w:r>
            <w:r>
              <w:rPr>
                <w:noProof/>
                <w:webHidden/>
              </w:rPr>
              <w:fldChar w:fldCharType="separate"/>
            </w:r>
            <w:r w:rsidR="00956DC8">
              <w:rPr>
                <w:noProof/>
                <w:webHidden/>
              </w:rPr>
              <w:t>29</w:t>
            </w:r>
            <w:r>
              <w:rPr>
                <w:noProof/>
                <w:webHidden/>
              </w:rPr>
              <w:fldChar w:fldCharType="end"/>
            </w:r>
          </w:hyperlink>
        </w:p>
        <w:p w:rsidR="001541E4" w:rsidRDefault="00F364A4">
          <w:pPr>
            <w:pStyle w:val="TOC2"/>
            <w:tabs>
              <w:tab w:val="right" w:leader="dot" w:pos="9016"/>
            </w:tabs>
            <w:rPr>
              <w:noProof/>
              <w:lang w:eastAsia="en-GB"/>
            </w:rPr>
          </w:pPr>
          <w:hyperlink w:anchor="_Toc311800705" w:history="1">
            <w:r w:rsidR="001541E4" w:rsidRPr="004132C1">
              <w:rPr>
                <w:rStyle w:val="Hyperlink"/>
                <w:noProof/>
              </w:rPr>
              <w:t>External Programs</w:t>
            </w:r>
            <w:r w:rsidR="001541E4">
              <w:rPr>
                <w:noProof/>
                <w:webHidden/>
              </w:rPr>
              <w:tab/>
            </w:r>
            <w:r>
              <w:rPr>
                <w:noProof/>
                <w:webHidden/>
              </w:rPr>
              <w:fldChar w:fldCharType="begin"/>
            </w:r>
            <w:r w:rsidR="001541E4">
              <w:rPr>
                <w:noProof/>
                <w:webHidden/>
              </w:rPr>
              <w:instrText xml:space="preserve"> PAGEREF _Toc311800705 \h </w:instrText>
            </w:r>
            <w:r>
              <w:rPr>
                <w:noProof/>
                <w:webHidden/>
              </w:rPr>
            </w:r>
            <w:r>
              <w:rPr>
                <w:noProof/>
                <w:webHidden/>
              </w:rPr>
              <w:fldChar w:fldCharType="separate"/>
            </w:r>
            <w:r w:rsidR="00956DC8">
              <w:rPr>
                <w:noProof/>
                <w:webHidden/>
              </w:rPr>
              <w:t>29</w:t>
            </w:r>
            <w:r>
              <w:rPr>
                <w:noProof/>
                <w:webHidden/>
              </w:rPr>
              <w:fldChar w:fldCharType="end"/>
            </w:r>
          </w:hyperlink>
        </w:p>
        <w:p w:rsidR="001541E4" w:rsidRDefault="00F364A4">
          <w:pPr>
            <w:pStyle w:val="TOC1"/>
            <w:tabs>
              <w:tab w:val="right" w:leader="dot" w:pos="9016"/>
            </w:tabs>
            <w:rPr>
              <w:noProof/>
              <w:lang w:eastAsia="en-GB"/>
            </w:rPr>
          </w:pPr>
          <w:hyperlink w:anchor="_Toc311800706" w:history="1">
            <w:r w:rsidR="001541E4" w:rsidRPr="004132C1">
              <w:rPr>
                <w:rStyle w:val="Hyperlink"/>
                <w:noProof/>
              </w:rPr>
              <w:t>List of external packages used in Olex2</w:t>
            </w:r>
            <w:r w:rsidR="001541E4">
              <w:rPr>
                <w:noProof/>
                <w:webHidden/>
              </w:rPr>
              <w:tab/>
            </w:r>
            <w:r>
              <w:rPr>
                <w:noProof/>
                <w:webHidden/>
              </w:rPr>
              <w:fldChar w:fldCharType="begin"/>
            </w:r>
            <w:r w:rsidR="001541E4">
              <w:rPr>
                <w:noProof/>
                <w:webHidden/>
              </w:rPr>
              <w:instrText xml:space="preserve"> PAGEREF _Toc311800706 \h </w:instrText>
            </w:r>
            <w:r>
              <w:rPr>
                <w:noProof/>
                <w:webHidden/>
              </w:rPr>
            </w:r>
            <w:r>
              <w:rPr>
                <w:noProof/>
                <w:webHidden/>
              </w:rPr>
              <w:fldChar w:fldCharType="separate"/>
            </w:r>
            <w:r w:rsidR="00956DC8">
              <w:rPr>
                <w:noProof/>
                <w:webHidden/>
              </w:rPr>
              <w:t>30</w:t>
            </w:r>
            <w:r>
              <w:rPr>
                <w:noProof/>
                <w:webHidden/>
              </w:rPr>
              <w:fldChar w:fldCharType="end"/>
            </w:r>
          </w:hyperlink>
        </w:p>
        <w:p w:rsidR="00752A9E" w:rsidRDefault="00F364A4">
          <w:r>
            <w:rPr>
              <w:b/>
              <w:bCs/>
              <w:noProof/>
            </w:rPr>
            <w:fldChar w:fldCharType="end"/>
          </w:r>
        </w:p>
      </w:sdtContent>
    </w:sdt>
    <w:p w:rsidR="00041AB1" w:rsidRPr="00660EC9" w:rsidRDefault="00041AB1"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041AB1" w:rsidRPr="00041AB1" w:rsidRDefault="00041AB1" w:rsidP="00054DEC">
      <w:pPr>
        <w:jc w:val="both"/>
        <w:rPr>
          <w:sz w:val="19"/>
          <w:szCs w:val="19"/>
          <w:lang w:eastAsia="en-GB"/>
        </w:rPr>
      </w:pPr>
    </w:p>
    <w:p w:rsidR="00041AB1" w:rsidRPr="00041AB1" w:rsidRDefault="00041AB1" w:rsidP="00054DEC">
      <w:pPr>
        <w:pStyle w:val="Heading1"/>
      </w:pPr>
      <w:bookmarkStart w:id="0" w:name="Introduction_28545915335416794_531318004"/>
      <w:bookmarkStart w:id="1" w:name="_Toc311800673"/>
      <w:bookmarkEnd w:id="0"/>
      <w:r w:rsidRPr="00041AB1">
        <w:t>Introduction</w:t>
      </w:r>
      <w:bookmarkEnd w:id="1"/>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ascii="Calibri" w:hAnsi="Calibri" w:cs="Calibri"/>
          <w:b/>
          <w:bCs/>
          <w:color w:val="882222"/>
          <w:sz w:val="20"/>
          <w:szCs w:val="20"/>
          <w:lang w:eastAsia="en-GB"/>
        </w:rPr>
        <w:t>lines </w:t>
      </w:r>
      <w:r w:rsidRPr="007B6A8D">
        <w:rPr>
          <w:rFonts w:ascii="Calibri" w:hAnsi="Calibri" w:cs="Calibri"/>
          <w:b/>
          <w:bCs/>
          <w:i/>
          <w:iCs/>
          <w:color w:val="882222"/>
          <w:sz w:val="20"/>
          <w:szCs w:val="20"/>
          <w:lang w:eastAsia="en-GB"/>
        </w:rPr>
        <w:t>n</w:t>
      </w:r>
      <w:r w:rsidRPr="007B6A8D">
        <w:rPr>
          <w:rFonts w:ascii="Calibri" w:hAnsi="Calibri" w:cs="Calibri"/>
          <w:b/>
          <w:bCs/>
          <w:i/>
          <w:iCs/>
          <w:sz w:val="20"/>
          <w:szCs w:val="20"/>
          <w:lang w:eastAsia="en-GB"/>
        </w:rPr>
        <w:t>. </w:t>
      </w:r>
      <w:r w:rsidRPr="007B6A8D">
        <w:rPr>
          <w:rFonts w:ascii="Calibri" w:hAnsi="Calibri" w:cs="Calibri"/>
          <w:sz w:val="20"/>
          <w:szCs w:val="20"/>
          <w:lang w:eastAsia="en-GB"/>
        </w:rPr>
        <w:t>You can also toggle between showing the </w:t>
      </w:r>
      <w:r w:rsidRPr="007B6A8D">
        <w:rPr>
          <w:rFonts w:ascii="Calibri" w:hAnsi="Calibri" w:cs="Calibri"/>
          <w:b/>
          <w:bCs/>
          <w:sz w:val="20"/>
          <w:szCs w:val="20"/>
          <w:lang w:eastAsia="en-GB"/>
        </w:rPr>
        <w:t>molecule only</w:t>
      </w:r>
      <w:r w:rsidRPr="007B6A8D">
        <w:rPr>
          <w:rFonts w:ascii="Calibri" w:hAnsi="Calibri" w:cs="Calibri"/>
          <w:sz w:val="20"/>
          <w:szCs w:val="20"/>
          <w:lang w:eastAsia="en-GB"/>
        </w:rPr>
        <w:t>, showing the </w:t>
      </w:r>
      <w:r w:rsidRPr="007B6A8D">
        <w:rPr>
          <w:rFonts w:ascii="Calibri" w:hAnsi="Calibri" w:cs="Calibri"/>
          <w:b/>
          <w:bCs/>
          <w:sz w:val="20"/>
          <w:szCs w:val="20"/>
          <w:lang w:eastAsia="en-GB"/>
        </w:rPr>
        <w:t>text only</w:t>
      </w:r>
      <w:r w:rsidRPr="007B6A8D">
        <w:rPr>
          <w:rFonts w:ascii="Calibri" w:hAnsi="Calibri" w:cs="Calibri"/>
          <w:sz w:val="20"/>
          <w:szCs w:val="20"/>
          <w:lang w:eastAsia="en-GB"/>
        </w:rPr>
        <w:t> and showing both at the same time (default) using </w:t>
      </w:r>
      <w:r w:rsidRPr="007B6A8D">
        <w:rPr>
          <w:rFonts w:ascii="Calibri" w:hAnsi="Calibri" w:cs="Calibri"/>
          <w:b/>
          <w:bCs/>
          <w:smallCaps/>
          <w:sz w:val="20"/>
          <w:szCs w:val="20"/>
          <w:lang w:eastAsia="en-GB"/>
        </w:rPr>
        <w:t>Ctr+T</w:t>
      </w:r>
      <w:r w:rsidRPr="007B6A8D">
        <w:rPr>
          <w:rFonts w:ascii="Calibri" w:hAnsi="Calibri" w:cs="Calibri"/>
          <w:sz w:val="20"/>
          <w:szCs w:val="20"/>
          <w:lang w:eastAsia="en-GB"/>
        </w:rPr>
        <w:t>. You can always examine the text output in your default text editor by typing </w:t>
      </w:r>
      <w:r w:rsidRPr="007B6A8D">
        <w:rPr>
          <w:rFonts w:ascii="Calibri" w:hAnsi="Calibri" w:cs="Calibri"/>
          <w:b/>
          <w:bCs/>
          <w:color w:val="882222"/>
          <w:sz w:val="20"/>
          <w:szCs w:val="20"/>
          <w:lang w:eastAsia="en-GB"/>
        </w:rPr>
        <w:t>text</w:t>
      </w:r>
      <w:r w:rsidRPr="007B6A8D">
        <w:rPr>
          <w:rFonts w:ascii="Calibri" w:hAnsi="Calibri" w:cs="Calibri"/>
          <w:color w:val="000000"/>
          <w:sz w:val="20"/>
          <w:szCs w:val="20"/>
          <w:lang w:eastAsia="en-GB"/>
        </w:rPr>
        <w: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All commands in Olex2 will </w:t>
      </w:r>
      <w:r w:rsidRPr="007B6A8D">
        <w:rPr>
          <w:rFonts w:ascii="Calibri" w:hAnsi="Calibri" w:cs="Calibri"/>
          <w:b/>
          <w:bCs/>
          <w:sz w:val="20"/>
          <w:szCs w:val="20"/>
          <w:lang w:eastAsia="en-GB"/>
        </w:rPr>
        <w:t>auto-complete</w:t>
      </w:r>
      <w:r w:rsidRPr="007B6A8D">
        <w:rPr>
          <w:rFonts w:ascii="Calibri" w:hAnsi="Calibri"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041AB1" w:rsidRPr="00041AB1" w:rsidRDefault="00041AB1" w:rsidP="00054DEC">
      <w:pPr>
        <w:pStyle w:val="Heading2"/>
      </w:pPr>
      <w:bookmarkStart w:id="2" w:name="Understanding_the_Syntax_70771"/>
      <w:bookmarkStart w:id="3" w:name="_Toc311800674"/>
      <w:bookmarkEnd w:id="2"/>
      <w:r w:rsidRPr="00041AB1">
        <w:t>Understanding the Syntax</w:t>
      </w:r>
      <w:bookmarkEnd w:id="3"/>
    </w:p>
    <w:p w:rsidR="00041AB1" w:rsidRPr="00041AB1" w:rsidRDefault="00041AB1"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041AB1" w:rsidRPr="00041AB1" w:rsidRDefault="00041AB1"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041AB1" w:rsidRPr="00041AB1" w:rsidRDefault="00041AB1" w:rsidP="00054DEC">
      <w:pPr>
        <w:jc w:val="both"/>
        <w:rPr>
          <w:sz w:val="23"/>
          <w:szCs w:val="23"/>
          <w:lang w:eastAsia="en-GB"/>
        </w:rPr>
      </w:pPr>
      <w:r w:rsidRPr="00041AB1">
        <w:rPr>
          <w:b/>
          <w:bCs/>
          <w:sz w:val="20"/>
          <w:szCs w:val="20"/>
          <w:lang w:eastAsia="en-GB"/>
        </w:rPr>
        <w:t>Syntax used in this document:</w:t>
      </w:r>
    </w:p>
    <w:p w:rsidR="00041AB1" w:rsidRPr="00041AB1" w:rsidRDefault="00041AB1" w:rsidP="00054DEC">
      <w:pPr>
        <w:jc w:val="both"/>
        <w:rPr>
          <w:sz w:val="23"/>
          <w:szCs w:val="23"/>
          <w:lang w:eastAsia="en-GB"/>
        </w:rPr>
      </w:pPr>
      <w:r w:rsidRPr="00041AB1">
        <w:rPr>
          <w:b/>
          <w:bCs/>
          <w:sz w:val="20"/>
          <w:szCs w:val="20"/>
          <w:lang w:eastAsia="en-GB"/>
        </w:rPr>
        <w:lastRenderedPageBreak/>
        <w:t>{a, b, c}</w:t>
      </w:r>
      <w:r w:rsidRPr="00041AB1">
        <w:rPr>
          <w:sz w:val="20"/>
          <w:szCs w:val="20"/>
          <w:lang w:eastAsia="en-GB"/>
        </w:rPr>
        <w:t>: choice of a, b or c. For example: fix {occu, xyz, Uiso} [atoms] means 'fix occu [atoms]', 'fix xyz [atoms]', 'fix Uiso [atoms]'.</w:t>
      </w:r>
    </w:p>
    <w:p w:rsidR="00041AB1" w:rsidRPr="00041AB1" w:rsidRDefault="00041AB1"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041AB1" w:rsidRPr="00041AB1" w:rsidRDefault="00041AB1"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041AB1" w:rsidRPr="00041AB1" w:rsidRDefault="00041AB1"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041AB1" w:rsidRPr="00041AB1" w:rsidRDefault="00041AB1"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041AB1" w:rsidRPr="00041AB1" w:rsidRDefault="00041AB1"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041AB1" w:rsidRDefault="00041AB1" w:rsidP="00CC3961">
      <w:pPr>
        <w:pStyle w:val="Heading1"/>
      </w:pPr>
      <w:bookmarkStart w:id="4" w:name="Tables_of_Olex2_Commands_94725"/>
      <w:bookmarkStart w:id="5" w:name="_Toc311800675"/>
      <w:bookmarkEnd w:id="4"/>
      <w:r w:rsidRPr="00041AB1">
        <w:t>Tables of Olex2 Commands</w:t>
      </w:r>
      <w:bookmarkEnd w:id="5"/>
    </w:p>
    <w:p w:rsidR="00B75526" w:rsidRPr="00041AB1" w:rsidRDefault="00B75526"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7" w:name="Changing_the_Model_View_583167"/>
            <w:bookmarkEnd w:id="7"/>
            <w:r w:rsidRPr="00660EC9">
              <w:rPr>
                <w:rFonts w:ascii="Times New Roman" w:hAnsi="Times New Roman" w:cs="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w:t>
            </w:r>
            <w:r w:rsidRPr="00660EC9">
              <w:rPr>
                <w:rFonts w:ascii="Times New Roman" w:hAnsi="Times New Roman" w:cs="Times New Roman"/>
                <w:i/>
                <w:iCs/>
                <w:color w:val="990000"/>
                <w:sz w:val="20"/>
                <w:szCs w:val="20"/>
                <w:lang w:eastAsia="en-GB"/>
              </w:rPr>
              <w:t>a</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100</w:t>
            </w:r>
            <w:r w:rsidRPr="00660EC9">
              <w:rPr>
                <w:rFonts w:ascii="Times New Roman" w:hAnsi="Times New Roman" w:cs="Times New Roman"/>
                <w:sz w:val="20"/>
                <w:szCs w:val="20"/>
                <w:lang w:eastAsia="en-GB"/>
              </w:rPr>
              <w:t> - sets current normal along the crystallographic </w:t>
            </w:r>
            <w:r w:rsidRPr="00660EC9">
              <w:rPr>
                <w:rFonts w:ascii="Times New Roman" w:hAnsi="Times New Roman" w:cs="Times New Roman"/>
                <w:b/>
                <w:bCs/>
                <w:i/>
                <w:iCs/>
                <w:sz w:val="20"/>
                <w:szCs w:val="20"/>
                <w:lang w:eastAsia="en-GB"/>
              </w:rPr>
              <w:t>a</w:t>
            </w:r>
            <w:r w:rsidRPr="00660EC9">
              <w:rPr>
                <w:rFonts w:ascii="Times New Roman" w:hAnsi="Times New Roman" w:cs="Times New Roman"/>
                <w:sz w:val="20"/>
                <w:szCs w:val="20"/>
                <w:lang w:eastAsia="en-GB"/>
              </w:rPr>
              <w:t> direction</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100 011</w:t>
            </w:r>
            <w:r w:rsidRPr="00660EC9">
              <w:rPr>
                <w:rFonts w:ascii="Times New Roman" w:hAnsi="Times New Roman" w:cs="Times New Roman"/>
                <w:sz w:val="20"/>
                <w:szCs w:val="20"/>
                <w:lang w:eastAsia="en-GB"/>
              </w:rPr>
              <w:t> sets current normal along (011-100) direction (the normal direction changes if from and to are swapped)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Changes current view by rotating around given axis (x, y or z) when two arguments are provided and makes a continuous rotation around give axis when 5 arguments are provided. Note that X axis is aligned horizontally, Y - vertically and Z is out </w:t>
            </w:r>
            <w:r w:rsidRPr="00660EC9">
              <w:rPr>
                <w:rFonts w:ascii="Times New Roman" w:hAnsi="Times New Roman" w:cs="Times New Roman"/>
                <w:sz w:val="20"/>
                <w:szCs w:val="20"/>
                <w:lang w:eastAsia="en-GB"/>
              </w:rPr>
              <w:lastRenderedPageBreak/>
              <w:t>of the screen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x 90</w:t>
            </w:r>
            <w:r w:rsidRPr="00660EC9">
              <w:rPr>
                <w:rFonts w:ascii="Times New Roman" w:hAnsi="Times New Roman" w:cs="Times New Roman"/>
                <w:sz w:val="20"/>
                <w:szCs w:val="20"/>
                <w:lang w:eastAsia="en-GB"/>
              </w:rPr>
              <w:t> rotates the structure 90 degrees around X axis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0 0 1 90 1</w:t>
            </w:r>
            <w:r w:rsidRPr="00660EC9">
              <w:rPr>
                <w:rFonts w:ascii="Times New Roman" w:hAnsi="Times New Roman" w:cs="Times New Roman"/>
                <w:sz w:val="20"/>
                <w:szCs w:val="20"/>
                <w:lang w:eastAsia="en-GB"/>
              </w:rPr>
              <w:t> rotates model in the screen plane (around Z) 90 degrees with 1 degree increment.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prints current normal in crystallographic coordinates and tries to match it to a crystallographic direction.</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w:t>
            </w: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Finds the best plane through the current selection or given atoms, or out of all visible atoms if none are given.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 </w:t>
            </w:r>
            <w:r w:rsidRPr="00660EC9">
              <w:rPr>
                <w:rFonts w:ascii="Times New Roman" w:hAnsi="Times New Roman" w:cs="Times New Roman"/>
                <w:sz w:val="20"/>
                <w:szCs w:val="20"/>
                <w:lang w:eastAsia="en-GB"/>
              </w:rPr>
              <w:t>sets the view along the normal of the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creates a regular plane</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get current value of the scene zoom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echo 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set current zoom to a certain value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zoom(eval(Value-zoom()))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can be used to put different structures to the same scale. Note that the value 1 corresponds to the scale when the smallest dimension of the screen view is 1 A</w:t>
            </w:r>
            <w:r w:rsidRPr="00660EC9">
              <w:rPr>
                <w:rFonts w:ascii="Times New Roman" w:hAnsi="Times New Roman" w:cs="Times New Roman"/>
                <w:sz w:val="20"/>
                <w:szCs w:val="20"/>
                <w:lang w:eastAsia="en-GB"/>
              </w:rPr>
              <w:br/>
              <w:t>To reset zoom to default for current model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gl.zoom</w:t>
            </w:r>
          </w:p>
        </w:tc>
      </w:tr>
    </w:tbl>
    <w:p w:rsidR="00041AB1" w:rsidRPr="00041AB1" w:rsidRDefault="00041AB1" w:rsidP="00054DEC">
      <w:pPr>
        <w:jc w:val="both"/>
        <w:rPr>
          <w:lang w:eastAsia="en-GB"/>
        </w:rPr>
      </w:pPr>
    </w:p>
    <w:p w:rsidR="00041AB1" w:rsidRPr="00041AB1" w:rsidRDefault="00041AB1"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w:t>
      </w:r>
      <w:r w:rsidR="00896180">
        <w:rPr>
          <w:sz w:val="20"/>
          <w:szCs w:val="20"/>
          <w:lang w:eastAsia="en-GB"/>
        </w:rPr>
        <w:t xml:space="preserve"> or by holding left and right mouse buttons down</w:t>
      </w:r>
      <w:r w:rsidRPr="00041AB1">
        <w:rPr>
          <w:sz w:val="20"/>
          <w:szCs w:val="20"/>
          <w:lang w:eastAsia="en-GB"/>
        </w:rPr>
        <w:t>. The default mouse behaviour can be overridden in some modes (look at mode split) also some objects, like cell</w:t>
      </w:r>
      <w:r w:rsidR="00896180">
        <w:rPr>
          <w:sz w:val="20"/>
          <w:szCs w:val="20"/>
          <w:lang w:eastAsia="en-GB"/>
        </w:rPr>
        <w:t>,</w:t>
      </w:r>
      <w:r w:rsidRPr="00041AB1">
        <w:rPr>
          <w:sz w:val="20"/>
          <w:szCs w:val="20"/>
          <w:lang w:eastAsia="en-GB"/>
        </w:rPr>
        <w:t xml:space="preserve"> basis </w:t>
      </w:r>
      <w:r w:rsidR="00896180">
        <w:rPr>
          <w:sz w:val="20"/>
          <w:szCs w:val="20"/>
          <w:lang w:eastAsia="en-GB"/>
        </w:rPr>
        <w:t>and</w:t>
      </w:r>
      <w:r w:rsidRPr="00041AB1">
        <w:rPr>
          <w:sz w:val="20"/>
          <w:szCs w:val="20"/>
          <w:lang w:eastAsia="en-GB"/>
        </w:rPr>
        <w:t xml:space="preserve"> text boxes can override some mouse operations (like zooming on the cell basis) or extend it (moving the basis while holding Shift key down).</w:t>
      </w:r>
    </w:p>
    <w:p w:rsidR="00041AB1" w:rsidRPr="00041AB1" w:rsidRDefault="00B75526"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tblPr>
      <w:tblGrid>
        <w:gridCol w:w="2082"/>
        <w:gridCol w:w="2700"/>
        <w:gridCol w:w="4304"/>
      </w:tblGrid>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bookmarkStart w:id="9" w:name="Keyboard_Shortcuts_82907393109"/>
            <w:bookmarkEnd w:id="9"/>
            <w:r w:rsidRPr="00660EC9">
              <w:rPr>
                <w:rFonts w:ascii="Times New Roman" w:hAnsi="Times New Roman" w:cs="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 with 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electron density peaks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show hydrogen 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hydrogens with internal h-bonds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hydrogen atoms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lastRenderedPageBreak/>
              <w:t>Ctrl+T</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structure only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show structure and text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text only</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Inverts the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Selects all atoms currently visible, however if labels are active (i.e. one or more label is selected) then this selects all labels.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Deselects all of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Enters mode grow.  See also </w:t>
            </w:r>
            <w:hyperlink w:anchor="Symmetry_Operations_3757403371" w:tgtFrame="_self" w:tooltip="mode grow" w:history="1">
              <w:r w:rsidRPr="00660EC9">
                <w:rPr>
                  <w:rFonts w:ascii="Times New Roman" w:hAnsi="Times New Roman" w:cs="Times New Roman"/>
                  <w:color w:val="551A8B"/>
                  <w:sz w:val="20"/>
                  <w:szCs w:val="20"/>
                  <w:u w:val="single"/>
                  <w:lang w:eastAsia="en-GB"/>
                </w:rPr>
                <w:t>symmetry operations</w:t>
              </w:r>
            </w:hyperlink>
            <w:r w:rsidRPr="00660EC9">
              <w:rPr>
                <w:rFonts w:ascii="Times New Roman" w:hAnsi="Times New Roman" w:cs="Times New Roman"/>
                <w:sz w:val="20"/>
                <w:szCs w:val="20"/>
                <w:lang w:eastAsia="en-GB"/>
              </w:rPr>
              <w:t>.</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Brings up the Open File dialogue.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Swaps the background between white and coloured.</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labels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gradient background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work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view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tools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info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full screen mode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html panel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Exits current mode (some modes, like mode </w:t>
            </w:r>
            <w:r w:rsidRPr="00660EC9">
              <w:rPr>
                <w:rFonts w:ascii="Times New Roman" w:hAnsi="Times New Roman" w:cs="Times New Roman"/>
                <w:i/>
                <w:iCs/>
                <w:sz w:val="20"/>
                <w:szCs w:val="20"/>
                <w:lang w:eastAsia="en-GB"/>
              </w:rPr>
              <w:t>match</w:t>
            </w:r>
            <w:r w:rsidRPr="00660EC9">
              <w:rPr>
                <w:rFonts w:ascii="Times New Roman" w:hAnsi="Times New Roman" w:cs="Times New Roman"/>
                <w:sz w:val="20"/>
                <w:szCs w:val="20"/>
                <w:lang w:eastAsia="en-GB"/>
              </w:rPr>
              <w:t>, can override this), clears current selection and text in the command line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Interrupts the solution/refinement after the current cycle.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w:t>
            </w:r>
            <w:r w:rsidRPr="00660EC9">
              <w:rPr>
                <w:rFonts w:ascii="Times New Roman" w:hAnsi="Times New Roman" w:cs="Times New Roman"/>
                <w:sz w:val="20"/>
                <w:szCs w:val="20"/>
                <w:lang w:eastAsia="en-GB"/>
              </w:rPr>
              <w:t xml:space="preserve"> (Ctrl+Backspace on </w:t>
            </w:r>
            <w:r w:rsidRPr="00660EC9">
              <w:rPr>
                <w:rFonts w:ascii="Times New Roman" w:hAnsi="Times New Roman" w:cs="Times New Roman"/>
                <w:sz w:val="20"/>
                <w:szCs w:val="20"/>
                <w:lang w:eastAsia="en-GB"/>
              </w:rPr>
              <w:lastRenderedPageBreak/>
              <w:t>Mac)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lastRenderedPageBreak/>
              <w:t>kill</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Deletes selected object</w:t>
            </w:r>
            <w:r w:rsidR="007B6A8D" w:rsidRPr="00660EC9">
              <w:rPr>
                <w:rFonts w:ascii="Times New Roman" w:hAnsi="Times New Roman" w:cs="Times New Roman"/>
                <w:sz w:val="20"/>
                <w:szCs w:val="20"/>
                <w:lang w:eastAsia="en-GB"/>
              </w:rPr>
              <w:t>(s)</w:t>
            </w:r>
          </w:p>
        </w:tc>
      </w:tr>
    </w:tbl>
    <w:p w:rsidR="00041AB1" w:rsidRDefault="00041AB1" w:rsidP="00054DEC">
      <w:pPr>
        <w:jc w:val="both"/>
        <w:rPr>
          <w:lang w:eastAsia="en-GB"/>
        </w:rPr>
      </w:pPr>
    </w:p>
    <w:p w:rsidR="00B75526" w:rsidRPr="00041AB1" w:rsidRDefault="00B75526"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11" w:name="Fixed_Refined_Parameters_16242"/>
            <w:bookmarkEnd w:id="11"/>
            <w:r w:rsidRPr="00660EC9">
              <w:rPr>
                <w:rFonts w:ascii="Times New Roman" w:hAnsi="Times New Roman" w:cs="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the specified refinement parameter, ie these parameters will not be refined in subsequent refinement cycles.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occu</w:t>
            </w:r>
            <w:r w:rsidRPr="00660EC9">
              <w:rPr>
                <w:rFonts w:ascii="Times New Roman" w:hAnsi="Times New Roman" w:cs="Times New Roman"/>
                <w:sz w:val="20"/>
                <w:szCs w:val="20"/>
                <w:lang w:eastAsia="en-GB"/>
              </w:rPr>
              <w:t>: will fix the occupancy </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xyz</w:t>
            </w:r>
            <w:r w:rsidRPr="00660EC9">
              <w:rPr>
                <w:rFonts w:ascii="Times New Roman" w:hAnsi="Times New Roman" w:cs="Times New Roman"/>
                <w:sz w:val="20"/>
                <w:szCs w:val="20"/>
                <w:lang w:eastAsia="en-GB"/>
              </w:rPr>
              <w:t>: will fix the xyz coordinates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Uiso</w:t>
            </w:r>
            <w:r w:rsidRPr="00660EC9">
              <w:rPr>
                <w:rFonts w:ascii="Times New Roman" w:hAnsi="Times New Roman" w:cs="Times New Roman"/>
                <w:sz w:val="20"/>
                <w:szCs w:val="20"/>
                <w:lang w:eastAsia="en-GB"/>
              </w:rPr>
              <w:t>: will fix the whole ADP</w:t>
            </w:r>
          </w:p>
          <w:p w:rsidR="00041AB1" w:rsidRPr="00660EC9" w:rsidRDefault="00041AB1" w:rsidP="00054DEC">
            <w:pPr>
              <w:jc w:val="both"/>
              <w:rPr>
                <w:rFonts w:ascii="Times New Roman" w:hAnsi="Times New Roman" w:cs="Times New Roman"/>
                <w:sz w:val="24"/>
                <w:szCs w:val="24"/>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occu 0.5</w:t>
            </w:r>
            <w:r w:rsidRPr="00660EC9">
              <w:rPr>
                <w:rFonts w:ascii="Times New Roman" w:hAnsi="Times New Roman" w:cs="Times New Roman"/>
                <w:sz w:val="20"/>
                <w:szCs w:val="20"/>
                <w:lang w:eastAsia="en-GB"/>
              </w:rPr>
              <w:t>: will set and fix the occupancy of the current selection to 0.5</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xyz</w:t>
            </w:r>
            <w:r w:rsidRPr="00660EC9">
              <w:rPr>
                <w:rFonts w:ascii="Times New Roman" w:hAnsi="Times New Roman" w:cs="Times New Roman"/>
                <w:sz w:val="20"/>
                <w:szCs w:val="20"/>
                <w:lang w:eastAsia="en-GB"/>
              </w:rPr>
              <w:t>: will fix the x, y and z co-ordinates of the currently selected atoms, ie not refine them.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The opposite of fix - makes the specified parameters for the given atoms refineable. Feeing the occupancy is also available from the context menu.</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fixu</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Uiso or ADP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fixxyz</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coordinates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occupancy_to_set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Sets atoms occupancy to the povided value for subsequently clicked atoms.</w:t>
            </w:r>
          </w:p>
        </w:tc>
      </w:tr>
      <w:tr w:rsidR="00041AB1" w:rsidRPr="00660EC9" w:rsidTr="00B75526">
        <w:tc>
          <w:tcPr>
            <w:tcW w:w="9086" w:type="dxa"/>
            <w:gridSpan w:val="3"/>
            <w:tcBorders>
              <w:top w:val="outset" w:sz="6" w:space="0" w:color="999999"/>
              <w:left w:val="outset" w:sz="6" w:space="0" w:color="999999"/>
              <w:bottom w:val="outset" w:sz="6" w:space="0" w:color="999999"/>
              <w:right w:val="outset" w:sz="6" w:space="0" w:color="999999"/>
            </w:tcBorders>
            <w:shd w:val="clear" w:color="auto" w:fill="EEEEEE"/>
            <w:hideMark/>
          </w:tcPr>
          <w:p w:rsidR="00041AB1" w:rsidRPr="00660EC9" w:rsidRDefault="00041AB1" w:rsidP="00054DEC">
            <w:pPr>
              <w:jc w:val="both"/>
              <w:rPr>
                <w:rFonts w:ascii="Times New Roman" w:hAnsi="Times New Roman" w:cs="Times New Roman"/>
                <w:sz w:val="24"/>
                <w:szCs w:val="24"/>
                <w:lang w:eastAsia="en-GB"/>
              </w:rPr>
            </w:pPr>
            <w:bookmarkStart w:id="12" w:name="labels_f_show_currently_fixed_"/>
            <w:bookmarkEnd w:id="12"/>
            <w:r w:rsidRPr="00660EC9">
              <w:rPr>
                <w:rFonts w:ascii="Times New Roman" w:hAnsi="Times New Roman" w:cs="Times New Roman"/>
                <w:b/>
                <w:bCs/>
                <w:color w:val="882222"/>
                <w:sz w:val="20"/>
                <w:szCs w:val="20"/>
                <w:lang w:eastAsia="en-GB"/>
              </w:rPr>
              <w:t>labels -f</w:t>
            </w:r>
            <w:r w:rsidRPr="00660EC9">
              <w:rPr>
                <w:rFonts w:ascii="Times New Roman" w:hAnsi="Times New Roman" w:cs="Times New Roman"/>
                <w:color w:val="222222"/>
                <w:sz w:val="20"/>
                <w:szCs w:val="20"/>
                <w:lang w:eastAsia="en-GB"/>
              </w:rPr>
              <w:t> show currently fixed atomic parameters, </w:t>
            </w:r>
            <w:r w:rsidRPr="00660EC9">
              <w:rPr>
                <w:rFonts w:ascii="Times New Roman" w:hAnsi="Times New Roman" w:cs="Times New Roman"/>
                <w:b/>
                <w:bCs/>
                <w:color w:val="882222"/>
                <w:sz w:val="20"/>
                <w:szCs w:val="20"/>
                <w:lang w:eastAsia="en-GB"/>
              </w:rPr>
              <w:t>labels -f -r</w:t>
            </w:r>
            <w:r w:rsidRPr="00660EC9">
              <w:rPr>
                <w:rFonts w:ascii="Times New Roman" w:hAnsi="Times New Roman" w:cs="Times New Roman"/>
                <w:color w:val="222222"/>
                <w:sz w:val="20"/>
                <w:szCs w:val="20"/>
                <w:lang w:eastAsia="en-GB"/>
              </w:rPr>
              <w:t> show labels for fixed atoms and also the number at which the occupancy of riding atoms is fixed</w:t>
            </w:r>
          </w:p>
        </w:tc>
      </w:tr>
    </w:tbl>
    <w:p w:rsidR="00041AB1" w:rsidRPr="00041AB1" w:rsidRDefault="00041AB1" w:rsidP="00054DEC">
      <w:pPr>
        <w:jc w:val="both"/>
        <w:rPr>
          <w:sz w:val="23"/>
          <w:szCs w:val="23"/>
          <w:lang w:eastAsia="en-GB"/>
        </w:rPr>
      </w:pPr>
    </w:p>
    <w:p w:rsidR="00041AB1" w:rsidRPr="00041AB1" w:rsidRDefault="00B75526"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
      <w:tblGrid>
        <w:gridCol w:w="1266"/>
        <w:gridCol w:w="2687"/>
        <w:gridCol w:w="5133"/>
      </w:tblGrid>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bookmarkStart w:id="14" w:name="Atom_Connectivity_Table_Manipu"/>
            <w:bookmarkEnd w:id="14"/>
            <w:r w:rsidRPr="00660EC9">
              <w:rPr>
                <w:rFonts w:ascii="Times New Roman" w:hAnsi="Times New Roman" w:cs="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Sets the maximum number of bonds for the specified  atoms to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changes the default bond radius for the given atom type to </w:t>
            </w:r>
            <w:r w:rsidRPr="00660EC9">
              <w:rPr>
                <w:rFonts w:ascii="Times New Roman" w:hAnsi="Times New Roman" w:cs="Times New Roman"/>
                <w:b/>
                <w:bCs/>
                <w:i/>
                <w:iCs/>
                <w:sz w:val="20"/>
                <w:szCs w:val="20"/>
                <w:lang w:eastAsia="en-GB"/>
              </w:rPr>
              <w:t>r.</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5 $C</w:t>
            </w:r>
            <w:r w:rsidRPr="00660EC9">
              <w:rPr>
                <w:rFonts w:ascii="Times New Roman" w:hAnsi="Times New Roman" w:cs="Times New Roman"/>
                <w:sz w:val="20"/>
                <w:szCs w:val="20"/>
                <w:lang w:eastAsia="en-GB"/>
              </w:rPr>
              <w:t> sets the maximum number of bonds all C atoms can have to 5,</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1.3 $C</w:t>
            </w:r>
            <w:r w:rsidRPr="00660EC9">
              <w:rPr>
                <w:rFonts w:ascii="Times New Roman" w:hAnsi="Times New Roman" w:cs="Times New Roman"/>
                <w:sz w:val="20"/>
                <w:szCs w:val="20"/>
                <w:lang w:eastAsia="en-GB"/>
              </w:rPr>
              <w:t> changes the bonding radius for C atoms to 1.3 (the floating point is used to distinguish between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in this case!),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1.3 $C</w:t>
            </w:r>
            <w:r w:rsidRPr="00660EC9">
              <w:rPr>
                <w:rFonts w:ascii="Times New Roman" w:hAnsi="Times New Roman" w:cs="Times New Roman"/>
                <w:sz w:val="20"/>
                <w:szCs w:val="20"/>
                <w:lang w:eastAsia="en-GB"/>
              </w:rPr>
              <w:t> combines the two commands above</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shd w:val="clear" w:color="auto" w:fill="FFFFFF"/>
                <w:lang w:eastAsia="en-GB"/>
              </w:rPr>
              <w:lastRenderedPageBreak/>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Moves all atoms or fragments of the asymmetric unit as close to each other as possible. If no options are provided, all fragments are assembled around the largest one.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assembles broken fragments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similar to the default behaviour, but considers atom-to-atom distances and will move all atoms to the closest possible position to the largest fragment in the structure.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moves the electron density peaks close to the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Adds a bond to the connectivity list for the specified atoms. This operation will also be successful if symmetry equivalent atoms are specified.</w:t>
            </w:r>
          </w:p>
        </w:tc>
      </w:tr>
      <w:tr w:rsidR="00041AB1" w:rsidRPr="00660EC9" w:rsidTr="00B75526">
        <w:trPr>
          <w:trHeight w:val="406"/>
        </w:trPr>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sz w:val="20"/>
                <w:szCs w:val="20"/>
                <w:lang w:eastAsia="en-GB"/>
              </w:rPr>
              <w:t>Selected bond(s)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Removes selected bonds from the connectivity list.</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atoms</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moiety</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sorting of atoms in the atom list is very powerful, but also quite complex .</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atomic weight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label, considering numbers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part, 0 is first followed by all positive parts in ascending order and then negative ones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to treat hydrogen atoms independent of the pivot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Sorting of moieties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by size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by heaviest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by molecular weight</w:t>
            </w:r>
          </w:p>
          <w:p w:rsidR="00041AB1" w:rsidRPr="00660EC9" w:rsidRDefault="00041AB1" w:rsidP="00054DEC">
            <w:pPr>
              <w:jc w:val="both"/>
              <w:rPr>
                <w:rFonts w:ascii="Times New Roman" w:hAnsi="Times New Roman" w:cs="Times New Roman"/>
                <w:sz w:val="20"/>
                <w:szCs w:val="20"/>
                <w:lang w:eastAsia="en-GB"/>
              </w:rPr>
            </w:pP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Usage: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[+atom_sort_type] TBA</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[Atoms] [moiety [+moiety_sort_type] [moiety_atoms]] If just 'moiety' is provided - the atoms will be split into the moieties without sorting.</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sort +m1 F2 F1 moiety +s</w:t>
            </w:r>
            <w:r w:rsidRPr="00660EC9">
              <w:rPr>
                <w:rFonts w:ascii="Times New Roman" w:hAnsi="Times New Roman" w:cs="Times New Roman"/>
                <w:sz w:val="20"/>
                <w:szCs w:val="20"/>
                <w:lang w:eastAsia="en-GB"/>
              </w:rPr>
              <w:t> will sort atoms by atomic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ass and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abel, put F1 after F2 and form moieties sorted by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ize. Note that when sorting atoms, any subsequent sort type operates inside the groups created by the preceeding sort types.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[selection/atom names]</w:t>
            </w:r>
            <w:r w:rsidRPr="00660EC9">
              <w:rPr>
                <w:rFonts w:ascii="Times New Roman" w:hAnsi="Times New Roman" w:cs="Times New Roman"/>
                <w:sz w:val="20"/>
                <w:szCs w:val="20"/>
                <w:lang w:eastAsia="en-GB"/>
              </w:rPr>
              <w:br/>
              <w:t>[-c]</w:t>
            </w:r>
            <w:r w:rsidRPr="00660EC9">
              <w:rPr>
                <w:rFonts w:ascii="Times New Roman" w:hAnsi="Times New Roman" w:cs="Times New Roman"/>
                <w:sz w:val="20"/>
                <w:szCs w:val="20"/>
                <w:lang w:eastAsia="en-GB"/>
              </w:rPr>
              <w:br/>
              <w:t>[-s=]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allows changing the atom names.</w:t>
            </w:r>
            <w:r w:rsidRPr="00660EC9">
              <w:rPr>
                <w:rFonts w:ascii="Times New Roman" w:hAnsi="Times New Roman" w:cs="Times New Roman"/>
                <w:sz w:val="20"/>
                <w:szCs w:val="20"/>
                <w:lang w:eastAsia="en-GB"/>
              </w:rPr>
              <w:br/>
            </w:r>
            <w:r w:rsidRPr="00660EC9">
              <w:rPr>
                <w:rFonts w:ascii="Times New Roman" w:hAnsi="Times New Roman" w:cs="Times New Roman"/>
                <w:sz w:val="20"/>
                <w:szCs w:val="20"/>
                <w:lang w:eastAsia="en-GB"/>
              </w:rPr>
              <w:br/>
              <w:t>Options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 check if the generated names are unique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 change the suffix only (no value removes the suffix, i.e. the part of label after the element symbol and numerical value)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O1 O2: renames O1 to O2</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changes the element type of Q to C - all the electron density peaks will become carbons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sel -s=a: changes suffix of the selected atoms to 'a', replacing any existing suffix. Note that sel is a required keyword in this case (but may be removed in the future)</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 type for all electron density peaks with single number label to carbon atoms preserving the number</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Updates H-atom labels according to the labels of the bearing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mode to reconstruct the asymmetric unit (look at the mode grow shells option for details).</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bookmarkStart w:id="15" w:name="Olex2_will_display_the_altered"/>
            <w:bookmarkEnd w:id="15"/>
            <w:r w:rsidRPr="00660EC9">
              <w:rPr>
                <w:rFonts w:ascii="Times New Roman" w:hAnsi="Times New Roman"/>
                <w:color w:val="222222"/>
                <w:sz w:val="20"/>
                <w:szCs w:val="20"/>
                <w:lang w:eastAsia="en-GB"/>
              </w:rPr>
              <w:t>Olex2 will display the altered connectivity table in the case if structure is grown or packed</w:t>
            </w:r>
          </w:p>
        </w:tc>
      </w:tr>
    </w:tbl>
    <w:p w:rsidR="00041AB1" w:rsidRDefault="00041AB1" w:rsidP="00054DEC">
      <w:pPr>
        <w:jc w:val="both"/>
        <w:rPr>
          <w:lang w:eastAsia="en-GB"/>
        </w:rPr>
      </w:pPr>
    </w:p>
    <w:p w:rsidR="00B75526" w:rsidRPr="00041AB1" w:rsidRDefault="00B75526"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7" w:name="Symmetry_Operations_3757403371"/>
            <w:bookmarkEnd w:id="17"/>
            <w:r w:rsidRPr="00660EC9">
              <w:rPr>
                <w:rFonts w:ascii="Times New Roman" w:hAnsi="Times New Roman" w:cs="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symmetry operations and their codes for current structure.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i/>
                <w:iCs/>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2.7 Å] </w:t>
            </w: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one selected atom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a list of those atoms within a sphere of radius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around the specified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adds hydrogen atoms to the list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option adds Q-peaks to the list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8" w:name="mode_grow"/>
            <w:bookmarkEnd w:id="18"/>
            <w:r w:rsidRPr="00660EC9">
              <w:rPr>
                <w:rFonts w:ascii="Times New Roman" w:hAnsi="Times New Roman" w:cs="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grow</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 </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b</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shells</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directions in which the molecule can be grown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w:t>
            </w:r>
            <w:r w:rsidRPr="00660EC9">
              <w:rPr>
                <w:rFonts w:ascii="Times New Roman" w:hAnsi="Times New Roman" w:cs="Times New Roman"/>
                <w:b/>
                <w:bCs/>
                <w:i/>
                <w:iCs/>
                <w:sz w:val="20"/>
                <w:szCs w:val="20"/>
                <w:lang w:eastAsia="en-GB"/>
              </w:rPr>
              <w:t>s</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also shows the short interaction directions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 </w:t>
            </w:r>
            <w:r w:rsidRPr="00660EC9">
              <w:rPr>
                <w:rFonts w:ascii="Times New Roman" w:hAnsi="Times New Roman" w:cs="Times New Roman"/>
                <w:sz w:val="20"/>
                <w:szCs w:val="20"/>
                <w:lang w:eastAsia="en-GB"/>
              </w:rPr>
              <w:t>[2.0 Å] shows directions to the molecules within </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shows directions to all symmetry equivalent atoms atoms of the selected one(s) within 15 Å</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shortcut </w:t>
            </w:r>
            <w:r w:rsidRPr="00660EC9">
              <w:rPr>
                <w:rFonts w:ascii="Times New Roman" w:hAnsi="Times New Roman" w:cs="Times New Roman"/>
                <w:b/>
                <w:bCs/>
                <w:smallCaps/>
                <w:sz w:val="20"/>
                <w:szCs w:val="20"/>
                <w:lang w:eastAsia="en-GB"/>
              </w:rPr>
              <w:t>Ctrl+g</w:t>
            </w:r>
            <w:r w:rsidRPr="00660EC9">
              <w:rPr>
                <w:rFonts w:ascii="Times New Roman" w:hAnsi="Times New Roman" w:cs="Times New Roman"/>
                <w:sz w:val="20"/>
                <w:szCs w:val="20"/>
                <w:lang w:eastAsia="en-GB"/>
              </w:rPr>
              <w:t> is used to enter the '</w:t>
            </w:r>
            <w:r w:rsidRPr="00660EC9">
              <w:rPr>
                <w:rFonts w:ascii="Times New Roman" w:hAnsi="Times New Roman" w:cs="Times New Roman"/>
                <w:b/>
                <w:bCs/>
                <w:sz w:val="20"/>
                <w:szCs w:val="20"/>
                <w:lang w:eastAsia="en-GB"/>
              </w:rPr>
              <w:t>mode grow</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-shells</w:t>
            </w:r>
            <w:r w:rsidRPr="00660EC9">
              <w:rPr>
                <w:rFonts w:ascii="Times New Roman" w:hAnsi="Times New Roman" w:cs="Times New Roman"/>
                <w:sz w:val="20"/>
                <w:szCs w:val="20"/>
                <w:lang w:eastAsia="en-GB"/>
              </w:rPr>
              <w:t>: only applicable in '</w:t>
            </w:r>
            <w:r w:rsidRPr="00660EC9">
              <w:rPr>
                <w:rFonts w:ascii="Times New Roman" w:hAnsi="Times New Roman" w:cs="Times New Roman"/>
                <w:b/>
                <w:bCs/>
                <w:sz w:val="20"/>
                <w:szCs w:val="20"/>
                <w:lang w:eastAsia="en-GB"/>
              </w:rPr>
              <w:t>mode grow -shells</w:t>
            </w:r>
            <w:r w:rsidRPr="00660EC9">
              <w:rPr>
                <w:rFonts w:ascii="Times New Roman" w:hAnsi="Times New Roman" w:cs="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position of symmetry equivalent asymmetric units as tetrahedra. These asymmetric units can be generated by clicking on the corresponding tetrahedron.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color w:val="448844"/>
                <w:sz w:val="20"/>
                <w:szCs w:val="20"/>
                <w:shd w:val="clear" w:color="auto" w:fill="EEEEEE"/>
                <w:lang w:eastAsia="en-GB"/>
              </w:rPr>
              <w:t>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Generates symmetry equivalents of the provided (or all atoms, if there is no selection) using the provided symmetry operation.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For symmetry operations starting with '-' and letter, a leading zero must be added, for example, </w:t>
            </w:r>
            <w:r w:rsidRPr="00660EC9">
              <w:rPr>
                <w:rFonts w:ascii="Times New Roman" w:hAnsi="Times New Roman" w:cs="Times New Roman"/>
                <w:b/>
                <w:bCs/>
                <w:sz w:val="20"/>
                <w:szCs w:val="20"/>
                <w:lang w:eastAsia="en-GB"/>
              </w:rPr>
              <w:t>0-x,-y,-z</w:t>
            </w:r>
            <w:r w:rsidRPr="00660EC9">
              <w:rPr>
                <w:rFonts w:ascii="Times New Roman" w:hAnsi="Times New Roman" w:cs="Times New Roman"/>
                <w:sz w:val="20"/>
                <w:szCs w:val="20"/>
                <w:lang w:eastAsia="en-GB"/>
              </w:rPr>
              <w:t>, otherwise Olex2 confuses this with an option.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a_from a_to b_from b_to c_from c_to</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Packs all or specified atoms within given dimensions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prevents clearing existing model</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0"/>
                <w:szCs w:val="20"/>
                <w:lang w:eastAsia="en-GB"/>
              </w:rPr>
              <w:t>  </w:t>
            </w:r>
            <w:r w:rsidRPr="00660EC9">
              <w:rPr>
                <w:rFonts w:ascii="Times New Roman" w:hAnsi="Times New Roman" w:cs="Times New Roman"/>
                <w:b/>
                <w:bCs/>
                <w:color w:val="882222"/>
                <w:sz w:val="20"/>
                <w:szCs w:val="20"/>
                <w:lang w:eastAsia="en-GB"/>
              </w:rPr>
              <w:t>pack $O</w:t>
            </w:r>
            <w:r w:rsidRPr="00660EC9">
              <w:rPr>
                <w:rFonts w:ascii="Times New Roman" w:hAnsi="Times New Roman" w:cs="Times New Roman"/>
                <w:sz w:val="20"/>
                <w:szCs w:val="20"/>
                <w:lang w:eastAsia="en-GB"/>
              </w:rPr>
              <w:t> will pack all O atoms with the default of -1.5 to 1.5 cells range.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from 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Equivalent to '</w:t>
            </w:r>
            <w:r w:rsidRPr="00660EC9">
              <w:rPr>
                <w:rFonts w:ascii="Times New Roman" w:hAnsi="Times New Roman" w:cs="Times New Roman"/>
                <w:b/>
                <w:bCs/>
                <w:sz w:val="20"/>
                <w:szCs w:val="20"/>
                <w:lang w:eastAsia="en-GB"/>
              </w:rPr>
              <w:t>pack from to from to from to</w:t>
            </w:r>
            <w:r w:rsidRPr="00660EC9">
              <w:rPr>
                <w:rFonts w:ascii="Times New Roman" w:hAnsi="Times New Roman" w:cs="Times New Roman"/>
                <w:sz w:val="20"/>
                <w:szCs w:val="20"/>
                <w:lang w:eastAsia="en-GB"/>
              </w:rPr>
              <w:t>', like '</w:t>
            </w:r>
            <w:r w:rsidRPr="00660EC9">
              <w:rPr>
                <w:rFonts w:ascii="Times New Roman" w:hAnsi="Times New Roman" w:cs="Times New Roman"/>
                <w:b/>
                <w:bCs/>
                <w:sz w:val="20"/>
                <w:szCs w:val="20"/>
                <w:lang w:eastAsia="en-GB"/>
              </w:rPr>
              <w:t>pack 0 1</w:t>
            </w:r>
            <w:r w:rsidRPr="00660EC9">
              <w:rPr>
                <w:rFonts w:ascii="Times New Roman" w:hAnsi="Times New Roman" w:cs="Times New Roman"/>
                <w:sz w:val="20"/>
                <w:szCs w:val="20"/>
                <w:lang w:eastAsia="en-GB"/>
              </w:rPr>
              <w:t>' is expanded to </w:t>
            </w:r>
            <w:r w:rsidRPr="00660EC9">
              <w:rPr>
                <w:rFonts w:ascii="Times New Roman" w:hAnsi="Times New Roman" w:cs="Times New Roman"/>
                <w:b/>
                <w:bCs/>
                <w:sz w:val="20"/>
                <w:szCs w:val="20"/>
                <w:lang w:eastAsia="en-GB"/>
              </w:rPr>
              <w:t>'pack 0 1 0 1 0 1</w:t>
            </w:r>
            <w:r w:rsidRPr="00660EC9">
              <w:rPr>
                <w:rFonts w:ascii="Times New Roman" w:hAnsi="Times New Roman" w:cs="Times New Roman"/>
                <w:sz w:val="20"/>
                <w:szCs w:val="20"/>
                <w:lang w:eastAsia="en-GB"/>
              </w:rPr>
              <w: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Shows content of the unit cell. In conjunction with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allows the creation of views where all asymmetric units contributing to the unit cell are shown.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Packs fragments within radius </w:t>
            </w:r>
            <w:r w:rsidRPr="00041AB1">
              <w:rPr>
                <w:rFonts w:ascii="Times New Roman" w:hAnsi="Times New Roman"/>
                <w:b/>
                <w:bCs/>
                <w:i/>
                <w:iCs/>
                <w:sz w:val="20"/>
                <w:szCs w:val="20"/>
                <w:lang w:eastAsia="en-GB"/>
              </w:rPr>
              <w:t>r</w:t>
            </w:r>
            <w:r w:rsidRPr="00041AB1">
              <w:rPr>
                <w:rFonts w:ascii="Times New Roman" w:hAnsi="Times New Roman"/>
                <w:sz w:val="20"/>
                <w:szCs w:val="20"/>
                <w:lang w:eastAsia="en-GB"/>
              </w:rPr>
              <w:t> of the selected atom(s) or the centre of gravity of the asymmetric unit.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color w:val="448844"/>
                <w:sz w:val="20"/>
                <w:szCs w:val="20"/>
                <w:shd w:val="clear" w:color="auto" w:fill="EEEEEE"/>
                <w:lang w:eastAsia="en-GB"/>
              </w:rPr>
              <w:t>atoms</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-w</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-s</w:t>
            </w:r>
            <w:r w:rsidRPr="00041AB1">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-w:</w:t>
            </w:r>
            <w:r w:rsidRPr="00041AB1">
              <w:rPr>
                <w:rFonts w:ascii="Times New Roman" w:hAnsi="Times New Roman"/>
                <w:sz w:val="20"/>
                <w:szCs w:val="20"/>
                <w:lang w:eastAsia="en-GB"/>
              </w:rPr>
              <w:t xml:space="preserve"> permits the application of symmetry previously used </w:t>
            </w:r>
            <w:r w:rsidRPr="00041AB1">
              <w:rPr>
                <w:rFonts w:ascii="Times New Roman" w:hAnsi="Times New Roman"/>
                <w:sz w:val="20"/>
                <w:szCs w:val="20"/>
                <w:lang w:eastAsia="en-GB"/>
              </w:rPr>
              <w:lastRenderedPageBreak/>
              <w:t>operations to other fragments of the asymmetric unit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-s</w:t>
            </w:r>
            <w:r w:rsidRPr="00041AB1">
              <w:rPr>
                <w:rFonts w:ascii="Times New Roman" w:hAnsi="Times New Roman"/>
                <w:sz w:val="20"/>
                <w:szCs w:val="20"/>
                <w:lang w:eastAsia="en-GB"/>
              </w:rPr>
              <w:t>: grows atom shells only</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Example:</w:t>
            </w:r>
            <w:r w:rsidRPr="00041AB1">
              <w:rPr>
                <w:rFonts w:ascii="Times New Roman" w:hAnsi="Times New Roman"/>
                <w:sz w:val="20"/>
                <w:szCs w:val="20"/>
                <w:lang w:eastAsia="en-GB"/>
              </w:rPr>
              <w:t> If the main molecule is grown, but only one solvent molecule is shown, using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will produce other solvent molecules using symmetry operators used to grow the main molecule</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7B3EC6">
            <w:pPr>
              <w:jc w:val="both"/>
              <w:rPr>
                <w:rFonts w:ascii="Times New Roman" w:hAnsi="Times New Roman" w:cs="Times New Roman"/>
                <w:sz w:val="20"/>
                <w:szCs w:val="20"/>
                <w:lang w:eastAsia="en-GB"/>
              </w:rPr>
            </w:pPr>
            <w:bookmarkStart w:id="19" w:name="If_some_atoms_are_deleted_afte"/>
            <w:bookmarkEnd w:id="19"/>
            <w:r w:rsidRPr="00660EC9">
              <w:rPr>
                <w:rFonts w:ascii="Times New Roman" w:hAnsi="Times New Roman" w:cs="Times New Roman"/>
                <w:sz w:val="20"/>
                <w:szCs w:val="20"/>
                <w:lang w:eastAsia="en-GB"/>
              </w:rPr>
              <w:lastRenderedPageBreak/>
              <w:t>If some atoms are deleted after growing operations, Olex2 will use existing unique atoms as the asymmetric unit atoms; this can be helpful to avoid a sequence of sgen/kill commands.</w:t>
            </w:r>
          </w:p>
          <w:p w:rsidR="00041AB1" w:rsidRPr="00660EC9" w:rsidRDefault="00041AB1" w:rsidP="007B3EC6">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labels -l -i</w:t>
            </w:r>
            <w:r w:rsidRPr="00660EC9">
              <w:rPr>
                <w:rFonts w:ascii="Times New Roman" w:hAnsi="Times New Roman" w:cs="Times New Roman"/>
                <w:sz w:val="20"/>
                <w:szCs w:val="20"/>
                <w:lang w:eastAsia="en-GB"/>
              </w:rPr>
              <w:t>: Adds labels only to the 'original' - i.e. not created by symmetry - molecule.</w:t>
            </w:r>
          </w:p>
          <w:p w:rsidR="00041AB1" w:rsidRPr="00660EC9" w:rsidRDefault="00041AB1" w:rsidP="007B3EC6">
            <w:pPr>
              <w:jc w:val="both"/>
              <w:rPr>
                <w:rFonts w:ascii="Times New Roman" w:hAnsi="Times New Roman" w:cs="Times New Roman"/>
                <w:sz w:val="24"/>
                <w:szCs w:val="24"/>
                <w:lang w:eastAsia="en-GB"/>
              </w:rPr>
            </w:pPr>
            <w:r w:rsidRPr="00660EC9">
              <w:rPr>
                <w:rFonts w:ascii="Times New Roman" w:hAnsi="Times New Roman" w:cs="Times New Roman"/>
                <w:sz w:val="20"/>
                <w:szCs w:val="20"/>
                <w:lang w:eastAsia="en-GB"/>
              </w:rPr>
              <w:t>In a packed structure: </w:t>
            </w:r>
            <w:r w:rsidRPr="00660EC9">
              <w:rPr>
                <w:rFonts w:ascii="Times New Roman" w:hAnsi="Times New Roman" w:cs="Times New Roman"/>
                <w:b/>
                <w:bCs/>
                <w:sz w:val="20"/>
                <w:szCs w:val="20"/>
                <w:lang w:eastAsia="en-GB"/>
              </w:rPr>
              <w:t>Right-click on a bond &gt; Graphics &gt; Select the Groups(s)</w:t>
            </w:r>
            <w:r w:rsidRPr="00660EC9">
              <w:rPr>
                <w:rFonts w:ascii="Times New Roman" w:hAnsi="Times New Roman" w:cs="Times New Roman"/>
                <w:sz w:val="20"/>
                <w:szCs w:val="20"/>
                <w:lang w:eastAsia="en-GB"/>
              </w:rPr>
              <w:t>: Will select all bonds (or atoms) of that type in the grown structure.</w:t>
            </w:r>
          </w:p>
        </w:tc>
      </w:tr>
    </w:tbl>
    <w:p w:rsidR="00041AB1" w:rsidRDefault="00041AB1" w:rsidP="00054DEC">
      <w:pPr>
        <w:jc w:val="both"/>
        <w:rPr>
          <w:lang w:eastAsia="en-GB"/>
        </w:rPr>
      </w:pPr>
    </w:p>
    <w:p w:rsidR="00B75526" w:rsidRPr="00041AB1" w:rsidRDefault="00B75526"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559"/>
        <w:gridCol w:w="2630"/>
        <w:gridCol w:w="4897"/>
      </w:tblGrid>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1" w:name="Disorder_Modelling_Constraints"/>
            <w:bookmarkEnd w:id="21"/>
            <w:r w:rsidRPr="00041AB1">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 types</w:t>
            </w:r>
            <w:r w:rsidRPr="00041AB1">
              <w:rPr>
                <w:rFonts w:ascii="Times New Roman" w:hAnsi="Times New Roman"/>
                <w:sz w:val="20"/>
                <w:szCs w:val="20"/>
                <w:lang w:eastAsia="en-GB"/>
              </w:rPr>
              <w:t> (to add for the selected atom)</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EADP</w:t>
            </w:r>
            <w:r w:rsidRPr="00041AB1">
              <w:rPr>
                <w:rFonts w:ascii="Times New Roman" w:hAnsi="Times New Roman"/>
                <w:sz w:val="20"/>
                <w:szCs w:val="20"/>
                <w:lang w:eastAsia="en-GB"/>
              </w:rPr>
              <w:t>]</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lo</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selected site shared by atoms of several atom types.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-EADP:</w:t>
            </w:r>
            <w:r w:rsidRPr="00041AB1">
              <w:rPr>
                <w:rFonts w:ascii="Times New Roman" w:hAnsi="Times New Roman"/>
                <w:sz w:val="20"/>
                <w:szCs w:val="20"/>
                <w:lang w:eastAsia="en-GB"/>
              </w:rPr>
              <w:t> adds the equivalent ADPs command for all atoms sharing one site.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-lo:</w:t>
            </w:r>
            <w:r w:rsidRPr="00041AB1">
              <w:rPr>
                <w:rFonts w:ascii="Times New Roman" w:hAnsi="Times New Roman"/>
                <w:sz w:val="20"/>
                <w:szCs w:val="20"/>
                <w:lang w:eastAsia="en-GB"/>
              </w:rPr>
              <w:t> links the occupancy of the atoms sharing the site through a free variable.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ADP of the specified atoms equivalent.</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38761D"/>
                <w:sz w:val="20"/>
                <w:szCs w:val="20"/>
                <w:lang w:eastAsia="en-GB"/>
              </w:rPr>
              <w:t>atoms </w:t>
            </w:r>
            <w:r w:rsidRPr="00041AB1">
              <w:rPr>
                <w:rFonts w:ascii="Times New Roman" w:hAnsi="Times New Roman"/>
                <w:i/>
                <w:iCs/>
                <w:color w:val="000000"/>
                <w:sz w:val="20"/>
                <w:szCs w:val="20"/>
                <w:lang w:eastAsia="en-GB"/>
              </w:rPr>
              <w:t>or</w:t>
            </w:r>
            <w:r w:rsidRPr="00041AB1">
              <w:rPr>
                <w:rFonts w:ascii="Times New Roman" w:hAnsi="Times New Roman"/>
                <w:color w:val="38761D"/>
                <w:sz w:val="20"/>
                <w:szCs w:val="20"/>
                <w:lang w:eastAsia="en-GB"/>
              </w:rPr>
              <w:t> bonds </w:t>
            </w:r>
            <w:r w:rsidRPr="00041AB1">
              <w:rPr>
                <w:rFonts w:ascii="Times New Roman" w:hAnsi="Times New Roman"/>
                <w:sz w:val="20"/>
                <w:szCs w:val="20"/>
                <w:lang w:eastAsia="en-GB"/>
              </w:rPr>
              <w:t>[</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SADI</w:t>
            </w:r>
            <w:r w:rsidRPr="00041AB1">
              <w:rPr>
                <w:rFonts w:ascii="Times New Roman" w:hAnsi="Times New Roman"/>
                <w:sz w:val="20"/>
                <w:szCs w:val="20"/>
                <w:lang w:eastAsia="en-GB"/>
              </w:rPr>
              <w:t> makes the distances specified by selecting bonds or atom pairs similar within the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it is considered to belong to a regular molecule (like PF</w:t>
            </w:r>
            <w:r w:rsidRPr="00041AB1">
              <w:rPr>
                <w:rFonts w:ascii="Times New Roman" w:hAnsi="Times New Roman"/>
                <w:sz w:val="20"/>
                <w:szCs w:val="20"/>
                <w:vertAlign w:val="subscript"/>
                <w:lang w:eastAsia="en-GB"/>
              </w:rPr>
              <w:t>6</w:t>
            </w:r>
            <w:r w:rsidRPr="00041AB1">
              <w:rPr>
                <w:rFonts w:ascii="Times New Roman" w:hAnsi="Times New Roman"/>
                <w:sz w:val="20"/>
                <w:szCs w:val="20"/>
                <w:lang w:eastAsia="en-GB"/>
              </w:rPr>
              <w:t>) and adds similarity restraints for P-F and F-F distances.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it creates similarity restraint for </w:t>
            </w:r>
            <w:r w:rsidRPr="00041AB1">
              <w:rPr>
                <w:rFonts w:ascii="Times New Roman" w:hAnsi="Times New Roman"/>
                <w:b/>
                <w:bCs/>
                <w:sz w:val="20"/>
                <w:szCs w:val="20"/>
                <w:lang w:eastAsia="en-GB"/>
              </w:rPr>
              <w:t>A1-A2</w:t>
            </w:r>
            <w:r w:rsidRPr="00041AB1">
              <w:rPr>
                <w:rFonts w:ascii="Times New Roman" w:hAnsi="Times New Roman"/>
                <w:sz w:val="20"/>
                <w:szCs w:val="20"/>
                <w:lang w:eastAsia="en-GB"/>
              </w:rPr>
              <w:t> and </w:t>
            </w:r>
            <w:r w:rsidRPr="00041AB1">
              <w:rPr>
                <w:rFonts w:ascii="Times New Roman" w:hAnsi="Times New Roman"/>
                <w:b/>
                <w:bCs/>
                <w:sz w:val="20"/>
                <w:szCs w:val="20"/>
                <w:lang w:eastAsia="en-GB"/>
              </w:rPr>
              <w:t>A2-A3</w:t>
            </w:r>
            <w:r w:rsidRPr="00041AB1">
              <w:rPr>
                <w:rFonts w:ascii="Times New Roman" w:hAnsi="Times New Roman"/>
                <w:sz w:val="20"/>
                <w:szCs w:val="20"/>
                <w:lang w:eastAsia="en-GB"/>
              </w:rPr>
              <w:t> distances.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d </w:t>
            </w:r>
            <w:r w:rsidRPr="00041AB1">
              <w:rPr>
                <w:rFonts w:ascii="Times New Roman" w:hAnsi="Times New Roman"/>
                <w:color w:val="448844"/>
                <w:sz w:val="20"/>
                <w:szCs w:val="20"/>
                <w:shd w:val="clear" w:color="auto" w:fill="EEEEEE"/>
                <w:lang w:eastAsia="en-GB"/>
              </w:rPr>
              <w:t>atom pairs</w:t>
            </w:r>
            <w:r w:rsidRPr="00041AB1">
              <w:rPr>
                <w:rFonts w:ascii="Times New Roman" w:hAnsi="Times New Roman"/>
                <w:sz w:val="20"/>
                <w:szCs w:val="20"/>
                <w:lang w:eastAsia="en-GB"/>
              </w:rPr>
              <w:t> or </w:t>
            </w:r>
            <w:r w:rsidRPr="00041AB1">
              <w:rPr>
                <w:rFonts w:ascii="Times New Roman" w:hAnsi="Times New Roman"/>
                <w:color w:val="448844"/>
                <w:sz w:val="20"/>
                <w:szCs w:val="20"/>
                <w:shd w:val="clear" w:color="auto" w:fill="EEEEEE"/>
                <w:lang w:eastAsia="en-GB"/>
              </w:rPr>
              <w:t>pairwise selection</w:t>
            </w:r>
            <w:r w:rsidRPr="00041AB1">
              <w:rPr>
                <w:rFonts w:ascii="Times New Roman" w:hAnsi="Times New Roman"/>
                <w:sz w:val="20"/>
                <w:szCs w:val="20"/>
                <w:lang w:eastAsia="en-GB"/>
              </w:rPr>
              <w:t> in order [</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DFIX</w:t>
            </w:r>
            <w:r w:rsidRPr="00041AB1">
              <w:rPr>
                <w:rFonts w:ascii="Times New Roman" w:hAnsi="Times New Roman"/>
                <w:sz w:val="20"/>
                <w:szCs w:val="20"/>
                <w:lang w:eastAsia="en-GB"/>
              </w:rPr>
              <w:t> will generate length fixing restraint with the given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all outgoing bonds of that atom will be fixed to the given length with provided esd. 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the A1-A2 and A2-A3 restraints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atom pairs</w:t>
            </w:r>
            <w:r w:rsidRPr="00660EC9">
              <w:rPr>
                <w:rFonts w:ascii="Times New Roman" w:hAnsi="Times New Roman" w:cs="Times New Roman"/>
                <w:sz w:val="26"/>
                <w:szCs w:val="26"/>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pairwise selection</w:t>
            </w:r>
            <w:r w:rsidRPr="00660EC9">
              <w:rPr>
                <w:rFonts w:ascii="Times New Roman" w:hAnsi="Times New Roman" w:cs="Times New Roman"/>
                <w:sz w:val="20"/>
                <w:szCs w:val="20"/>
                <w:lang w:eastAsia="en-GB"/>
              </w:rPr>
              <w:t> in order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=0.04]</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selected bonds or atom pairs, distance restraints similar to dfix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lastRenderedPageBreak/>
              <w:t>tria</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d1</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d2</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angle </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given set of bond pairs sharing an atom or atom triplets generates two dfix commands and one dang command.</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6"/>
                <w:szCs w:val="26"/>
                <w:lang w:eastAsia="en-GB"/>
              </w:rPr>
              <w:t> </w:t>
            </w:r>
            <w:r w:rsidRPr="00660EC9">
              <w:rPr>
                <w:rFonts w:ascii="Times New Roman" w:hAnsi="Times New Roman" w:cs="Times New Roman"/>
                <w:b/>
                <w:bCs/>
                <w:color w:val="882222"/>
                <w:sz w:val="20"/>
                <w:szCs w:val="20"/>
                <w:lang w:eastAsia="en-GB"/>
              </w:rPr>
              <w:t>tria 1 1 180 C1 C2 C3</w:t>
            </w:r>
            <w:r w:rsidRPr="00660EC9">
              <w:rPr>
                <w:rFonts w:ascii="Times New Roman" w:hAnsi="Times New Roman" w:cs="Times New Roman"/>
                <w:sz w:val="20"/>
                <w:szCs w:val="20"/>
                <w:lang w:eastAsia="en-GB"/>
              </w:rPr>
              <w:t> will generate 'DFIX 1 0.02 C1 C2  C2 C3' and 'DANG 2 0.04 C1 C3' it will calculate the distance for dang from d1 d2 and the angle.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given fragment to be flat (can be used on the grown structure)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=0]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chiral volume of the provided group to be </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d</w:t>
            </w:r>
            <w:r w:rsidRPr="00660EC9">
              <w:rPr>
                <w:rFonts w:ascii="Times New Roman" w:hAnsi="Times New Roman" w:cs="Times New Roman"/>
                <w:sz w:val="20"/>
                <w:szCs w:val="20"/>
                <w:lang w:eastAsia="en-GB"/>
              </w:rPr>
              <w:t>=1.7] [</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=0.04]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=0.08]</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ADPs of all 1,2 and 1,3 pairs within the given atoms to be similar with the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=0.01]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'rigid bond' restraint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 [</w:t>
            </w:r>
            <w:r w:rsidRPr="00660EC9">
              <w:rPr>
                <w:rFonts w:ascii="Times New Roman" w:hAnsi="Times New Roman" w:cs="Times New Roman"/>
                <w:b/>
                <w:bCs/>
                <w:sz w:val="20"/>
                <w:szCs w:val="20"/>
                <w:lang w:eastAsia="en-GB"/>
              </w:rPr>
              <w:t>esd_terminal</w:t>
            </w:r>
            <w:r w:rsidRPr="00660EC9">
              <w:rPr>
                <w:rFonts w:ascii="Times New Roman" w:hAnsi="Times New Roman" w:cs="Times New Roman"/>
                <w:sz w:val="20"/>
                <w:szCs w:val="20"/>
                <w:lang w:eastAsia="en-GB"/>
              </w:rPr>
              <w:t>=0.2]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 of the given atom(s) to be approximately isotropic</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[any]; space separate</w:t>
            </w:r>
            <w:r w:rsidRPr="00041AB1">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Shows only the parts requested: </w:t>
            </w:r>
            <w:r w:rsidRPr="00041AB1">
              <w:rPr>
                <w:rFonts w:ascii="Times New Roman" w:hAnsi="Times New Roman"/>
                <w:b/>
                <w:bCs/>
                <w:sz w:val="20"/>
                <w:szCs w:val="20"/>
                <w:shd w:val="clear" w:color="auto" w:fill="FFFFFF"/>
                <w:lang w:eastAsia="en-GB"/>
              </w:rPr>
              <w:t>showp 0 1</w:t>
            </w:r>
            <w:r w:rsidRPr="00041AB1">
              <w:rPr>
                <w:rFonts w:ascii="Times New Roman" w:hAnsi="Times New Roman"/>
                <w:sz w:val="20"/>
                <w:szCs w:val="20"/>
                <w:shd w:val="clear" w:color="auto" w:fill="FFFFFF"/>
                <w:lang w:eastAsia="en-GB"/>
              </w:rPr>
              <w:t> will show parts 0 and 1, </w:t>
            </w:r>
            <w:r w:rsidRPr="00041AB1">
              <w:rPr>
                <w:rFonts w:ascii="Times New Roman" w:hAnsi="Times New Roman"/>
                <w:b/>
                <w:bCs/>
                <w:sz w:val="20"/>
                <w:szCs w:val="20"/>
                <w:shd w:val="clear" w:color="auto" w:fill="FFFFFF"/>
                <w:lang w:eastAsia="en-GB"/>
              </w:rPr>
              <w:t>showp 0</w:t>
            </w:r>
            <w:r w:rsidRPr="00041AB1">
              <w:rPr>
                <w:rFonts w:ascii="Times New Roman" w:hAnsi="Times New Roman"/>
                <w:sz w:val="20"/>
                <w:szCs w:val="20"/>
                <w:shd w:val="clear" w:color="auto" w:fill="FFFFFF"/>
                <w:lang w:eastAsia="en-GB"/>
              </w:rPr>
              <w:t> just part 0. </w:t>
            </w:r>
            <w:r w:rsidRPr="00041AB1">
              <w:rPr>
                <w:rFonts w:ascii="Times New Roman" w:hAnsi="Times New Roman"/>
                <w:b/>
                <w:bCs/>
                <w:sz w:val="20"/>
                <w:szCs w:val="20"/>
                <w:shd w:val="clear" w:color="auto" w:fill="FFFFFF"/>
                <w:lang w:eastAsia="en-GB"/>
              </w:rPr>
              <w:t>showp</w:t>
            </w:r>
            <w:r w:rsidRPr="00041AB1">
              <w:rPr>
                <w:rFonts w:ascii="Times New Roman" w:hAnsi="Times New Roman"/>
                <w:sz w:val="20"/>
                <w:szCs w:val="20"/>
                <w:shd w:val="clear" w:color="auto" w:fill="FFFFFF"/>
                <w:lang w:eastAsia="en-GB"/>
              </w:rPr>
              <w:t> by itself will display all parts.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r</w:t>
            </w:r>
            <w:r w:rsidRPr="00041AB1">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selected atom(s) along the longest ADP axis into two groups and links their occupancy through a free variable.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-r: </w:t>
            </w:r>
            <w:r w:rsidRPr="00041AB1">
              <w:rPr>
                <w:rFonts w:ascii="Times New Roman" w:hAnsi="Times New Roman"/>
                <w:sz w:val="20"/>
                <w:szCs w:val="20"/>
                <w:lang w:eastAsia="en-GB"/>
              </w:rPr>
              <w:t>adds specific restraints/constraints (EADP, ISOR or SIMU) for the generated atoms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shelx afix number{mn}</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n</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no are atoms provided and afix corresponds to a fitted group where n is 6 or 9 (such as 106 or 79), all the rings</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041AB1" w:rsidRPr="00041AB1" w:rsidRDefault="00041AB1" w:rsidP="00660EC9">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n:</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consider N-atoms as parts of rings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part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part</w:t>
            </w:r>
            <w:r w:rsidRPr="00660EC9">
              <w:rPr>
                <w:rFonts w:ascii="Times New Roman" w:hAnsi="Times New Roman" w:cs="Times New Roman"/>
                <w:sz w:val="20"/>
                <w:szCs w:val="20"/>
                <w:lang w:eastAsia="en-GB"/>
              </w:rPr>
              <w:t>=new_part]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Changes part number for given/selected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links occupancies of the atoms through a +/-variable or linear equation (SUMP) depending on the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p w:rsidR="00041AB1" w:rsidRPr="00660EC9" w:rsidRDefault="00041AB1" w:rsidP="00660EC9">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specifies how many parts to create. If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is ignored and the given or new part is assigned to the provided atoms.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command links two or more atoms through a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atoms</w:t>
            </w:r>
            <w:r w:rsidRPr="00660EC9">
              <w:rPr>
                <w:rFonts w:ascii="Times New Roman" w:hAnsi="Times New Roman" w:cs="Times New Roman"/>
                <w:sz w:val="20"/>
                <w:szCs w:val="20"/>
                <w:lang w:eastAsia="en-GB"/>
              </w:rPr>
              <w:t> are given the current free variables are printed.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is given but two atom names are give, the occupancies of those atoms are linked through a new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a </w:t>
            </w:r>
            <w:r w:rsidRPr="00660EC9">
              <w:rPr>
                <w:rFonts w:ascii="Times New Roman" w:hAnsi="Times New Roman" w:cs="Times New Roman"/>
                <w:b/>
                <w:bCs/>
                <w:sz w:val="20"/>
                <w:szCs w:val="20"/>
                <w:lang w:eastAsia="en-GB"/>
              </w:rPr>
              <w:t>value of 0</w:t>
            </w:r>
            <w:r w:rsidRPr="00660EC9">
              <w:rPr>
                <w:rFonts w:ascii="Times New Roman" w:hAnsi="Times New Roman" w:cs="Times New Roman"/>
                <w:sz w:val="20"/>
                <w:szCs w:val="20"/>
                <w:lang w:eastAsia="en-GB"/>
              </w:rPr>
              <w:t> is given, the occupancy of the specified atoms will be refined freely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the </w:t>
            </w:r>
            <w:r w:rsidRPr="00660EC9">
              <w:rPr>
                <w:rFonts w:ascii="Times New Roman" w:hAnsi="Times New Roman" w:cs="Times New Roman"/>
                <w:b/>
                <w:bCs/>
                <w:sz w:val="20"/>
                <w:szCs w:val="20"/>
                <w:lang w:eastAsia="en-GB"/>
              </w:rPr>
              <w:t>value is not 0</w:t>
            </w:r>
            <w:r w:rsidRPr="00660EC9">
              <w:rPr>
                <w:rFonts w:ascii="Times New Roman" w:hAnsi="Times New Roman" w:cs="Times New Roman"/>
                <w:sz w:val="20"/>
                <w:szCs w:val="20"/>
                <w:lang w:eastAsia="en-GB"/>
              </w:rPr>
              <w:t>, the occupancy value of the specified atoms is set to the given value.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 </w:t>
            </w:r>
            <w:r w:rsidRPr="00660EC9">
              <w:rPr>
                <w:rFonts w:ascii="Times New Roman" w:hAnsi="Times New Roman" w:cs="Times New Roman"/>
                <w:sz w:val="20"/>
                <w:szCs w:val="20"/>
                <w:lang w:eastAsia="en-GB"/>
              </w:rPr>
              <w:t>If 3 atoms (A1, A2, A3) are selected this command will generate three free variables and insert the </w:t>
            </w:r>
            <w:r w:rsidRPr="00660EC9">
              <w:rPr>
                <w:rFonts w:ascii="Times New Roman" w:hAnsi="Times New Roman" w:cs="Times New Roman"/>
                <w:b/>
                <w:bCs/>
                <w:color w:val="882222"/>
                <w:sz w:val="20"/>
                <w:szCs w:val="20"/>
                <w:lang w:eastAsia="en-GB"/>
              </w:rPr>
              <w:t>r2 1.0 var 3</w:t>
            </w:r>
            <w:r w:rsidRPr="00660EC9">
              <w:rPr>
                <w:rFonts w:ascii="Times New Roman" w:hAnsi="Times New Roman" w:cs="Times New Roman"/>
                <w:sz w:val="20"/>
                <w:szCs w:val="20"/>
                <w:lang w:eastAsia="en-GB"/>
              </w:rPr>
              <w:t> instruction (equivalent to 1.0 = 1.0*occu(A1) + 1.0*occu(A2) + 1.0*occu(A3).</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can be used to generate extra restraints or constraints for original and generated atoms (see also the '</w:t>
            </w:r>
            <w:r w:rsidRPr="00660EC9">
              <w:rPr>
                <w:rFonts w:ascii="Times New Roman" w:hAnsi="Times New Roman" w:cs="Times New Roman"/>
                <w:b/>
                <w:bCs/>
                <w:i/>
                <w:iCs/>
                <w:sz w:val="20"/>
                <w:szCs w:val="20"/>
                <w:lang w:eastAsia="en-GB"/>
              </w:rPr>
              <w:t>split</w:t>
            </w:r>
            <w:r w:rsidRPr="00660EC9">
              <w:rPr>
                <w:rFonts w:ascii="Times New Roman" w:hAnsi="Times New Roman" w:cs="Times New Roman"/>
                <w:sz w:val="20"/>
                <w:szCs w:val="20"/>
                <w:lang w:eastAsia="en-GB"/>
              </w:rPr>
              <w:t>' command); values EADP, ISOR or SIMU are allowed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fit [-s]</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Allows fitting selected group (moving and rotating in 3D).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a new group is created at the fitted location and the occupancy of this and the original group is constrained to be 1</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This mode is automatically activated by the ImportFrag </w:t>
            </w:r>
            <w:r w:rsidRPr="00660EC9">
              <w:rPr>
                <w:rFonts w:ascii="Times New Roman" w:hAnsi="Times New Roman" w:cs="Times New Roman"/>
                <w:sz w:val="20"/>
                <w:szCs w:val="20"/>
                <w:lang w:eastAsia="en-GB"/>
              </w:rPr>
              <w:lastRenderedPageBreak/>
              <w:t>command.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ImportFrag</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Allows </w:t>
            </w:r>
            <w:r w:rsidR="00F37720" w:rsidRPr="00660EC9">
              <w:rPr>
                <w:rFonts w:ascii="Times New Roman" w:hAnsi="Times New Roman"/>
                <w:sz w:val="20"/>
                <w:szCs w:val="20"/>
                <w:lang w:eastAsia="en-GB"/>
              </w:rPr>
              <w:t>importing</w:t>
            </w:r>
            <w:r w:rsidRPr="00660EC9">
              <w:rPr>
                <w:rFonts w:ascii="Times New Roman" w:hAnsi="Times New Roman"/>
                <w:sz w:val="20"/>
                <w:szCs w:val="20"/>
                <w:lang w:eastAsia="en-GB"/>
              </w:rPr>
              <w:t xml:space="preserve"> an XYZ file into the current model. Mode fit is automatically executed to help with fitting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w:t>
            </w:r>
            <w:r w:rsidRPr="00660EC9">
              <w:rPr>
                <w:rFonts w:ascii="Times New Roman" w:hAnsi="Times New Roman"/>
                <w:sz w:val="20"/>
                <w:szCs w:val="20"/>
                <w:lang w:eastAsia="en-GB"/>
              </w:rPr>
              <w:t>: sets give AFIX to the imported molcule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-d</w:t>
            </w:r>
            <w:r w:rsidRPr="00660EC9">
              <w:rPr>
                <w:rFonts w:ascii="Times New Roman" w:hAnsi="Times New Roman"/>
                <w:sz w:val="20"/>
                <w:szCs w:val="20"/>
                <w:lang w:eastAsia="en-GB"/>
              </w:rPr>
              <w:t>: generates DFIX for 1,2 and 1,3 distance for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sets given part to the imported molecule</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 xml:space="preserve">ADP </w:t>
            </w:r>
            <w:r w:rsidR="00901EF9">
              <w:rPr>
                <w:rFonts w:ascii="Times New Roman" w:hAnsi="Times New Roman"/>
                <w:sz w:val="20"/>
                <w:szCs w:val="20"/>
                <w:lang w:eastAsia="en-GB"/>
              </w:rPr>
              <w:t xml:space="preserve">[Ueq] </w:t>
            </w:r>
            <w:r>
              <w:rPr>
                <w:rFonts w:ascii="Times New Roman" w:hAnsi="Times New Roman"/>
                <w:sz w:val="20"/>
                <w:szCs w:val="20"/>
                <w:lang w:eastAsia="en-GB"/>
              </w:rPr>
              <w:t>{Ueq, volume}</w:t>
            </w:r>
            <w:fldSimple w:instr=" NOTEREF _Ref313378252 \h  \* MERGEFORMAT ">
              <w:r w:rsidR="00956DC8">
                <w:rPr>
                  <w:rFonts w:ascii="Times New Roman" w:hAnsi="Times New Roman"/>
                  <w:sz w:val="20"/>
                  <w:szCs w:val="20"/>
                  <w:vertAlign w:val="superscript"/>
                  <w:lang w:eastAsia="en-GB"/>
                </w:rPr>
                <w:t>1</w:t>
              </w:r>
            </w:fldSimple>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Bond [d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Angle value [atoms]</w:t>
            </w:r>
            <w:bookmarkStart w:id="22" w:name="_Ref313378252"/>
            <w:r w:rsidR="00F51973">
              <w:rPr>
                <w:rStyle w:val="FootnoteReference"/>
                <w:rFonts w:ascii="Times New Roman" w:hAnsi="Times New Roman"/>
                <w:sz w:val="20"/>
                <w:szCs w:val="20"/>
                <w:lang w:eastAsia="en-GB"/>
              </w:rPr>
              <w:footnoteReference w:id="1"/>
            </w:r>
            <w:bookmarkEnd w:id="22"/>
          </w:p>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Dihedral value [atoms]</w:t>
            </w:r>
            <w:fldSimple w:instr=" NOTEREF _Ref313378252 \h  \* MERGEFORMAT ">
              <w:r w:rsidR="00956DC8">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restraints</w:t>
            </w:r>
            <w:r w:rsidR="00901EF9">
              <w:rPr>
                <w:rFonts w:ascii="Times New Roman" w:hAnsi="Times New Roman"/>
                <w:sz w:val="20"/>
                <w:szCs w:val="20"/>
                <w:lang w:eastAsia="en-GB"/>
              </w:rPr>
              <w:t>. The ADP restraint for Ueq can take a number  to restrain Ueq of the given atoms to, by default the Ueq/volume similarity restraint is generated.</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U</w:t>
            </w:r>
            <w:r w:rsidR="00F51973">
              <w:rPr>
                <w:rFonts w:ascii="Times New Roman" w:hAnsi="Times New Roman"/>
                <w:sz w:val="20"/>
                <w:szCs w:val="20"/>
                <w:lang w:eastAsia="en-GB"/>
              </w:rPr>
              <w:t xml:space="preserve">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Site or xyz</w:t>
            </w:r>
            <w:r w:rsidR="00F51973">
              <w:rPr>
                <w:rFonts w:ascii="Times New Roman" w:hAnsi="Times New Roman"/>
                <w:sz w:val="20"/>
                <w:szCs w:val="20"/>
                <w:lang w:eastAsia="en-GB"/>
              </w:rPr>
              <w:t xml:space="preserve"> [atoms]</w:t>
            </w:r>
          </w:p>
          <w:p w:rsidR="00F37720" w:rsidRPr="00660EC9" w:rsidRDefault="00F37720" w:rsidP="00F51973">
            <w:pPr>
              <w:jc w:val="both"/>
              <w:rPr>
                <w:rFonts w:ascii="Times New Roman" w:hAnsi="Times New Roman"/>
                <w:sz w:val="20"/>
                <w:szCs w:val="20"/>
                <w:lang w:eastAsia="en-GB"/>
              </w:rPr>
            </w:pPr>
            <w:r>
              <w:rPr>
                <w:rFonts w:ascii="Times New Roman" w:hAnsi="Times New Roman"/>
                <w:sz w:val="20"/>
                <w:szCs w:val="20"/>
                <w:lang w:eastAsia="en-GB"/>
              </w:rPr>
              <w:t>Same group</w:t>
            </w:r>
            <w:r w:rsidR="00F51973">
              <w:rPr>
                <w:rFonts w:ascii="Times New Roman" w:hAnsi="Times New Roman"/>
                <w:sz w:val="20"/>
                <w:szCs w:val="20"/>
                <w:lang w:eastAsia="en-GB"/>
              </w:rPr>
              <w:t xml:space="preserve"> [</w:t>
            </w:r>
            <w:r w:rsidR="00BB4C1A">
              <w:rPr>
                <w:rFonts w:ascii="Times New Roman" w:hAnsi="Times New Roman"/>
                <w:sz w:val="20"/>
                <w:szCs w:val="20"/>
                <w:lang w:eastAsia="en-GB"/>
              </w:rPr>
              <w:t xml:space="preserve">n=2 </w:t>
            </w:r>
            <w:r w:rsidR="00F51973">
              <w:rPr>
                <w:rFonts w:ascii="Times New Roman" w:hAnsi="Times New Roman"/>
                <w:sz w:val="20"/>
                <w:szCs w:val="20"/>
                <w:lang w:eastAsia="en-GB"/>
              </w:rPr>
              <w:t>atoms]</w:t>
            </w:r>
            <w:fldSimple w:instr=" NOTEREF _Ref313378252 \h  \* MERGEFORMAT ">
              <w:r w:rsidR="00956DC8">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right w:val="outset" w:sz="6" w:space="0" w:color="666666"/>
            </w:tcBorders>
            <w:vAlign w:val="center"/>
          </w:tcPr>
          <w:p w:rsidR="00901EF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constraints.</w:t>
            </w:r>
            <w:r w:rsidR="00F51973">
              <w:rPr>
                <w:rFonts w:ascii="Times New Roman" w:hAnsi="Times New Roman"/>
                <w:sz w:val="20"/>
                <w:szCs w:val="20"/>
                <w:lang w:eastAsia="en-GB"/>
              </w:rPr>
              <w:t xml:space="preserve">  Constrain U generates EADP constraint, site or xyz </w:t>
            </w:r>
            <w:r w:rsidR="00BB4C1A">
              <w:rPr>
                <w:rFonts w:ascii="Times New Roman" w:hAnsi="Times New Roman"/>
                <w:sz w:val="20"/>
                <w:szCs w:val="20"/>
                <w:lang w:eastAsia="en-GB"/>
              </w:rPr>
              <w:t>–</w:t>
            </w:r>
            <w:r w:rsidR="00F51973">
              <w:rPr>
                <w:rFonts w:ascii="Times New Roman" w:hAnsi="Times New Roman"/>
                <w:sz w:val="20"/>
                <w:szCs w:val="20"/>
                <w:lang w:eastAsia="en-GB"/>
              </w:rPr>
              <w:t xml:space="preserve"> EXYZ</w:t>
            </w:r>
            <w:r w:rsidR="00BB4C1A">
              <w:rPr>
                <w:rFonts w:ascii="Times New Roman" w:hAnsi="Times New Roman"/>
                <w:sz w:val="20"/>
                <w:szCs w:val="20"/>
                <w:lang w:eastAsia="en-GB"/>
              </w:rPr>
              <w:t>.</w:t>
            </w:r>
          </w:p>
          <w:p w:rsidR="00F37720" w:rsidRPr="00660EC9" w:rsidRDefault="00901EF9" w:rsidP="00670686">
            <w:pPr>
              <w:jc w:val="both"/>
              <w:rPr>
                <w:rFonts w:ascii="Times New Roman" w:hAnsi="Times New Roman"/>
                <w:sz w:val="20"/>
                <w:szCs w:val="20"/>
                <w:lang w:eastAsia="en-GB"/>
              </w:rPr>
            </w:pPr>
            <w:r>
              <w:rPr>
                <w:rFonts w:ascii="Times New Roman" w:hAnsi="Times New Roman"/>
                <w:sz w:val="20"/>
                <w:szCs w:val="20"/>
                <w:lang w:eastAsia="en-GB"/>
              </w:rPr>
              <w:tab/>
            </w:r>
            <w:r w:rsidR="00BB4C1A">
              <w:rPr>
                <w:rFonts w:ascii="Times New Roman" w:hAnsi="Times New Roman"/>
                <w:sz w:val="20"/>
                <w:szCs w:val="20"/>
                <w:lang w:eastAsia="en-GB"/>
              </w:rPr>
              <w:t xml:space="preserve">The same </w:t>
            </w:r>
            <w:r w:rsidR="00670686">
              <w:rPr>
                <w:rFonts w:ascii="Times New Roman" w:hAnsi="Times New Roman"/>
                <w:sz w:val="20"/>
                <w:szCs w:val="20"/>
                <w:lang w:eastAsia="en-GB"/>
              </w:rPr>
              <w:t>group</w:t>
            </w:r>
            <w:r w:rsidR="00BB4C1A">
              <w:rPr>
                <w:rFonts w:ascii="Times New Roman" w:hAnsi="Times New Roman"/>
                <w:sz w:val="20"/>
                <w:szCs w:val="20"/>
                <w:lang w:eastAsia="en-GB"/>
              </w:rPr>
              <w:t xml:space="preserve"> or non-crystallographic symmetry constraint</w:t>
            </w:r>
            <w:r w:rsidR="00670686">
              <w:rPr>
                <w:rFonts w:ascii="Times New Roman" w:hAnsi="Times New Roman"/>
                <w:sz w:val="20"/>
                <w:szCs w:val="20"/>
                <w:lang w:eastAsia="en-GB"/>
              </w:rPr>
              <w:t xml:space="preserve"> makes two or more groups identical and linked through a transformation matrix, refined as a shift and 3 Euler angles</w:t>
            </w:r>
            <w:r>
              <w:rPr>
                <w:rFonts w:ascii="Times New Roman" w:hAnsi="Times New Roman"/>
                <w:sz w:val="20"/>
                <w:szCs w:val="20"/>
                <w:lang w:eastAsia="en-GB"/>
              </w:rPr>
              <w:t xml:space="preserve">.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xf.rm.ShareADP</w:t>
            </w:r>
            <w:fldSimple w:instr=" NOTEREF _Ref313378252 \h  \* MERGEFORMAT ">
              <w:r w:rsidR="00956DC8">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Generates the shared rotated ADP constrain</w:t>
            </w:r>
            <w:r w:rsidR="001B17DB">
              <w:rPr>
                <w:rFonts w:ascii="Times New Roman" w:hAnsi="Times New Roman"/>
                <w:sz w:val="20"/>
                <w:szCs w:val="20"/>
                <w:lang w:eastAsia="en-GB"/>
              </w:rPr>
              <w:t>t. For 3 atoms generates an ADP rotated around the bond, like around X-C bond in X-CF</w:t>
            </w:r>
            <w:r w:rsidR="001B17DB" w:rsidRPr="001B17DB">
              <w:rPr>
                <w:rFonts w:ascii="Times New Roman" w:hAnsi="Times New Roman"/>
                <w:sz w:val="20"/>
                <w:szCs w:val="20"/>
                <w:vertAlign w:val="subscript"/>
                <w:lang w:eastAsia="en-GB"/>
              </w:rPr>
              <w:t>3</w:t>
            </w:r>
            <w:r w:rsidR="001B17DB">
              <w:rPr>
                <w:rFonts w:ascii="Times New Roman" w:hAnsi="Times New Roman"/>
                <w:sz w:val="20"/>
                <w:szCs w:val="20"/>
                <w:lang w:eastAsia="en-GB"/>
              </w:rPr>
              <w:t>, for more atoms creates an ADP rotated around the normal of the plane formed by the atoms.</w:t>
            </w:r>
            <w:r>
              <w:rPr>
                <w:rFonts w:ascii="Times New Roman" w:hAnsi="Times New Roman"/>
                <w:sz w:val="20"/>
                <w:szCs w:val="20"/>
                <w:lang w:eastAsia="en-GB"/>
              </w:rPr>
              <w:t xml:space="preserve"> </w:t>
            </w:r>
          </w:p>
        </w:tc>
      </w:tr>
    </w:tbl>
    <w:p w:rsidR="00041AB1" w:rsidRPr="00041AB1" w:rsidRDefault="00041AB1" w:rsidP="00054DEC">
      <w:pPr>
        <w:jc w:val="both"/>
        <w:rPr>
          <w:sz w:val="23"/>
          <w:szCs w:val="23"/>
          <w:lang w:eastAsia="en-GB"/>
        </w:rPr>
      </w:pPr>
    </w:p>
    <w:p w:rsidR="00041AB1" w:rsidRPr="00041AB1" w:rsidRDefault="00041AB1"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2248"/>
        <w:gridCol w:w="6838"/>
      </w:tblGrid>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mass is larger than 20</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number greater than 2</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660EC9" w:rsidP="00054DEC">
            <w:pPr>
              <w:jc w:val="both"/>
              <w:rPr>
                <w:rFonts w:ascii="Times New Roman" w:hAnsi="Times New Roman"/>
                <w:sz w:val="20"/>
                <w:szCs w:val="20"/>
                <w:lang w:eastAsia="en-GB"/>
              </w:rPr>
            </w:pPr>
            <w:r>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041AB1" w:rsidP="00660EC9">
            <w:pPr>
              <w:jc w:val="both"/>
              <w:rPr>
                <w:rFonts w:ascii="Times New Roman" w:hAnsi="Times New Roman"/>
                <w:sz w:val="20"/>
                <w:szCs w:val="20"/>
                <w:lang w:eastAsia="en-GB"/>
              </w:rPr>
            </w:pPr>
            <w:r w:rsidRPr="00660EC9">
              <w:rPr>
                <w:rFonts w:ascii="Times New Roman" w:hAnsi="Times New Roman"/>
                <w:sz w:val="20"/>
                <w:szCs w:val="20"/>
                <w:lang w:eastAsia="en-GB"/>
              </w:rPr>
              <w:t xml:space="preserve">Will select all currently shown symmetry generated atoms which were generated by </w:t>
            </w:r>
            <w:r w:rsidRPr="00660EC9">
              <w:rPr>
                <w:rFonts w:ascii="Times New Roman" w:hAnsi="Times New Roman"/>
                <w:sz w:val="20"/>
                <w:szCs w:val="20"/>
                <w:lang w:eastAsia="en-GB"/>
              </w:rPr>
              <w:lastRenderedPageBreak/>
              <w:t xml:space="preserve">the </w:t>
            </w:r>
            <w:r w:rsidR="00660EC9">
              <w:rPr>
                <w:rFonts w:ascii="Times New Roman" w:hAnsi="Times New Roman"/>
                <w:sz w:val="20"/>
                <w:szCs w:val="20"/>
                <w:lang w:eastAsia="en-GB"/>
              </w:rPr>
              <w:t xml:space="preserve">given </w:t>
            </w:r>
            <w:r w:rsidRPr="00660EC9">
              <w:rPr>
                <w:rFonts w:ascii="Times New Roman" w:hAnsi="Times New Roman"/>
                <w:sz w:val="20"/>
                <w:szCs w:val="20"/>
                <w:lang w:eastAsia="en-GB"/>
              </w:rPr>
              <w:t>symmetry operation</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sel rings NC5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all NC5 rings in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part 1 of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selects the whole fragment containing C5</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sel</w:t>
            </w:r>
            <w:r w:rsidR="00660EC9">
              <w:rPr>
                <w:rFonts w:ascii="Times New Roman" w:hAnsi="Times New Roman"/>
                <w:sz w:val="20"/>
                <w:szCs w:val="20"/>
                <w:lang w:eastAsia="en-GB"/>
              </w:rPr>
              <w:t xml:space="preserve"> </w:t>
            </w:r>
            <w:r w:rsidR="00041AB1" w:rsidRPr="00660EC9">
              <w:rPr>
                <w:rFonts w:ascii="Times New Roman" w:hAnsi="Times New Roman"/>
                <w:sz w:val="20"/>
                <w:szCs w:val="20"/>
                <w:lang w:eastAsia="en-GB"/>
              </w:rPr>
              <w: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 xml:space="preserve">Selects all atoms of the given type. </w:t>
            </w:r>
            <w:r w:rsidRPr="00660EC9">
              <w:rPr>
                <w:rFonts w:ascii="Times New Roman" w:hAnsi="Times New Roman"/>
                <w:sz w:val="20"/>
                <w:szCs w:val="20"/>
                <w:lang w:eastAsia="en-GB"/>
              </w:rPr>
              <w:t>E is a chemical element symbol or one of the following: * - all types</w:t>
            </w:r>
            <w:r>
              <w:rPr>
                <w:rFonts w:ascii="Times New Roman" w:hAnsi="Times New Roman"/>
                <w:sz w:val="20"/>
                <w:szCs w:val="20"/>
                <w:lang w:eastAsia="en-GB"/>
              </w:rPr>
              <w:t xml:space="preserve"> </w:t>
            </w:r>
            <w:r w:rsidRPr="00660EC9">
              <w:rPr>
                <w:rFonts w:ascii="Times New Roman" w:hAnsi="Times New Roman"/>
                <w:sz w:val="20"/>
                <w:szCs w:val="20"/>
                <w:lang w:eastAsia="en-GB"/>
              </w:rPr>
              <w:t>M - all metals</w:t>
            </w:r>
            <w:r>
              <w:rPr>
                <w:rFonts w:ascii="Times New Roman" w:hAnsi="Times New Roman"/>
                <w:sz w:val="20"/>
                <w:szCs w:val="20"/>
                <w:lang w:eastAsia="en-GB"/>
              </w:rPr>
              <w:t xml:space="preserve"> </w:t>
            </w:r>
            <w:r w:rsidRPr="00660EC9">
              <w:rPr>
                <w:rFonts w:ascii="Times New Roman" w:hAnsi="Times New Roman"/>
                <w:sz w:val="20"/>
                <w:szCs w:val="20"/>
                <w:lang w:eastAsia="en-GB"/>
              </w:rPr>
              <w:t>X - all halogens</w:t>
            </w:r>
          </w:p>
        </w:tc>
      </w:tr>
      <w:tr w:rsidR="001541E4" w:rsidRPr="001541E4"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atoms, but of the E type, for example:</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 xml:space="preserve">Sel $*,H </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non-H atoms</w:t>
            </w:r>
          </w:p>
        </w:tc>
      </w:tr>
    </w:tbl>
    <w:p w:rsidR="00041AB1" w:rsidRDefault="00041AB1" w:rsidP="00054DEC">
      <w:pPr>
        <w:jc w:val="both"/>
        <w:rPr>
          <w:sz w:val="23"/>
          <w:szCs w:val="23"/>
          <w:lang w:eastAsia="en-GB"/>
        </w:rPr>
      </w:pPr>
    </w:p>
    <w:p w:rsidR="00B75526" w:rsidRPr="00041AB1" w:rsidRDefault="00B75526"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5" w:name="HKL_file_Operations_5438779126"/>
            <w:bookmarkEnd w:id="25"/>
            <w:r w:rsidRPr="00041AB1">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Prints detailed information about reflections used in the refinement.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for all reflections with </w:t>
            </w:r>
            <w:r>
              <w:rPr>
                <w:rFonts w:ascii="Times New Roman" w:hAnsi="Times New Roman"/>
                <w:noProof/>
                <w:sz w:val="20"/>
                <w:szCs w:val="20"/>
                <w:lang w:eastAsia="en-GB"/>
              </w:rPr>
              <w:drawing>
                <wp:inline distT="0" distB="0" distL="0" distR="0">
                  <wp:extent cx="895350" cy="142875"/>
                  <wp:effectExtent l="0" t="0" r="0" b="9525"/>
                  <wp:docPr id="1" name="Picture 1" descr="|F{o}^{2} -F{c}^{2}| &gt; 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2} -F{c}^{2}| &gt; v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42875"/>
                          </a:xfrm>
                          <a:prstGeom prst="rect">
                            <a:avLst/>
                          </a:prstGeom>
                          <a:noFill/>
                          <a:ln>
                            <a:noFill/>
                          </a:ln>
                        </pic:spPr>
                      </pic:pic>
                    </a:graphicData>
                  </a:graphic>
                </wp:inline>
              </w:drawing>
            </w:r>
            <w:r w:rsidRPr="00041AB1">
              <w:rPr>
                <w:rFonts w:ascii="Times New Roman" w:hAnsi="Times New Roman"/>
                <w:sz w:val="20"/>
                <w:szCs w:val="20"/>
                <w:lang w:eastAsia="en-GB"/>
              </w:rP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Inserts 'OMIT s 2theta'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 constrast to the OMIT h k l instruction, which  excludes the reflection and </w:t>
            </w:r>
            <w:r w:rsidRPr="00041AB1">
              <w:rPr>
                <w:rFonts w:ascii="Times New Roman" w:hAnsi="Times New Roman"/>
                <w:i/>
                <w:iCs/>
                <w:sz w:val="20"/>
                <w:szCs w:val="20"/>
                <w:lang w:eastAsia="en-GB"/>
              </w:rPr>
              <w:t>all it equivalents</w:t>
            </w:r>
            <w:r w:rsidRPr="00041AB1">
              <w:rPr>
                <w:rFonts w:ascii="Times New Roman" w:hAnsi="Times New Roman"/>
                <w:sz w:val="20"/>
                <w:szCs w:val="20"/>
                <w:lang w:eastAsia="en-GB"/>
              </w:rPr>
              <w:t>, this dialogue allows to exclude those equivalents that are actually outliers.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a particular reflection is specified, this particular reflection and all its constituent equivalents can be viewed.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 [-c]</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-c:</w:t>
            </w:r>
            <w:r w:rsidRPr="00041AB1">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Acts in the opposite way to excludehkl</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lastRenderedPageBreak/>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&gt;&gt;@py -l</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041AB1" w:rsidRPr="00041AB1" w:rsidRDefault="00041AB1" w:rsidP="00054DEC">
      <w:pPr>
        <w:jc w:val="both"/>
        <w:rPr>
          <w:lang w:eastAsia="en-GB"/>
        </w:rPr>
      </w:pPr>
    </w:p>
    <w:p w:rsidR="00041AB1" w:rsidRPr="00041AB1" w:rsidRDefault="00B75526"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452"/>
        <w:gridCol w:w="2623"/>
        <w:gridCol w:w="5011"/>
      </w:tblGrid>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7" w:name="Customising_the_Olex2_GUI_8897"/>
            <w:bookmarkEnd w:id="27"/>
            <w:r w:rsidRPr="00041AB1">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helptxt, execout, error, exception, any object name available with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Brings up a dialog to change properties of the specified text section or graphical object.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 material for the command name in the help window</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helptxt - material for the body of the help item</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execout - material for the output text printed in the console of external programs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error - material for reporting errors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exception - material for reporting exception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command can be used to edit properties of any objects printed by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 macro. An example of that could be editing material of the console text:</w:t>
            </w:r>
            <w:r w:rsidRPr="00660EC9">
              <w:rPr>
                <w:rFonts w:ascii="Times New Roman" w:hAnsi="Times New Roman"/>
                <w:sz w:val="20"/>
                <w:szCs w:val="20"/>
                <w:lang w:eastAsia="en-GB"/>
              </w:rPr>
              <w:br/>
            </w:r>
            <w:r w:rsidRPr="00660EC9">
              <w:rPr>
                <w:rFonts w:ascii="Times New Roman" w:hAnsi="Times New Roman"/>
                <w:b/>
                <w:bCs/>
                <w:color w:val="990000"/>
                <w:sz w:val="20"/>
                <w:szCs w:val="20"/>
                <w:shd w:val="clear" w:color="auto" w:fill="FFFFFF"/>
                <w:lang w:eastAsia="en-GB"/>
              </w:rPr>
              <w:t>EditMaterial Console</w:t>
            </w:r>
            <w:r w:rsidRPr="00660EC9">
              <w:rPr>
                <w:rFonts w:ascii="Times New Roman" w:hAnsi="Times New Roman"/>
                <w:color w:val="990000"/>
                <w:sz w:val="20"/>
                <w:szCs w:val="20"/>
                <w:shd w:val="clear" w:color="auto" w:fill="FFFFFF"/>
                <w:lang w:eastAsia="en-GB"/>
              </w:rPr>
              <w:br/>
            </w:r>
            <w:r w:rsidRPr="00660EC9">
              <w:rPr>
                <w:rFonts w:ascii="Times New Roman" w:hAnsi="Times New Roman"/>
                <w:color w:val="666666"/>
                <w:sz w:val="20"/>
                <w:szCs w:val="20"/>
                <w:shd w:val="clear" w:color="auto" w:fill="FFFFFF"/>
                <w:lang w:eastAsia="en-GB"/>
              </w:rPr>
              <w:t>Note that the object name is case sensitive.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60EC9">
              <w:rPr>
                <w:rFonts w:ascii="Times New Roman" w:hAnsi="Times New Roman"/>
                <w:sz w:val="20"/>
                <w:szCs w:val="20"/>
                <w:lang w:eastAsia="en-GB"/>
              </w:rPr>
              <w:br/>
              <w:t>The style saves information about the appearance of objects in the scene.</w:t>
            </w:r>
            <w:r w:rsidRPr="00660EC9">
              <w:rPr>
                <w:rFonts w:ascii="Times New Roman" w:hAnsi="Times New Roman"/>
                <w:sz w:val="20"/>
                <w:szCs w:val="20"/>
                <w:lang w:eastAsia="en-GB"/>
              </w:rPr>
              <w:br/>
              <w:t>The view saves current zoom and the scene orientation.</w:t>
            </w:r>
            <w:r w:rsidRPr="00660EC9">
              <w:rPr>
                <w:rFonts w:ascii="Times New Roman" w:hAnsi="Times New Roman"/>
                <w:sz w:val="20"/>
                <w:szCs w:val="20"/>
                <w:lang w:eastAsia="en-GB"/>
              </w:rPr>
              <w:br/>
              <w:t>The model saves current view including the crystallographic mode and style.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Load one of the previously saved items. If no file name is provided, the 'Open file...' dialog will appear, otherwise if </w:t>
            </w:r>
            <w:r w:rsidRPr="00660EC9">
              <w:rPr>
                <w:rFonts w:ascii="Times New Roman" w:hAnsi="Times New Roman"/>
                <w:sz w:val="20"/>
                <w:szCs w:val="20"/>
                <w:lang w:eastAsia="en-GB"/>
              </w:rPr>
              <w:lastRenderedPageBreak/>
              <w:t>just a file name is provided (the extension will be guessed by Olex2), for styles and scene the last used folders will be used by default, whereas the current folder will be used for the views and models.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grad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[C1 C2 C3 C4] </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Choose the colour of the four corners of the graduated background.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a file name for the picture to be placed at the background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i/>
                <w:iCs/>
                <w:sz w:val="20"/>
                <w:szCs w:val="20"/>
                <w:lang w:eastAsia="en-GB"/>
              </w:rPr>
              <w:t> r </w:t>
            </w:r>
            <w:r w:rsidRPr="00660EC9">
              <w:rPr>
                <w:rFonts w:ascii="Times New Roman" w:hAnsi="Times New Roman"/>
                <w:sz w:val="20"/>
                <w:szCs w:val="20"/>
                <w:lang w:eastAsia="en-GB"/>
              </w:rPr>
              <w:t>[hbonds]</w:t>
            </w:r>
            <w:r w:rsidRPr="00660EC9">
              <w:rPr>
                <w:rFonts w:ascii="Times New Roman" w:hAnsi="Times New Roman"/>
                <w:i/>
                <w:iCs/>
                <w:sz w:val="20"/>
                <w:szCs w:val="20"/>
                <w:lang w:eastAsia="en-GB"/>
              </w:rPr>
              <w:br/>
            </w:r>
            <w:r w:rsidRPr="00660E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Adjust the bond radii in the display. If the 'hbonds' is provided the second argument, the given radius is applied to all hydrogen bonds.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Changes atom draw style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 represents atoms as ellipsoids (if ADP is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sph - represents atoms as spheres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ort - same as elp, but spheres have one of the quadrants cut out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std - a standalone atom (i.e. shown as a cross in wire-frame mode)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applies different radii to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 sphere packing radii (as in ShelXTL XP)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pers - a fixed radii for model viewing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isot - each atom has it's own radius depending on the value of the Uiso or ADP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isoth - same as isot, but the H atoms are also displayed with their real Uiso's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bond - all atoms get same radii as default bond radius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vdw - the default/loaded Van der Waals radii used in most of the calculations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Changes the radii of all/given atoms, the change is given in percents. </w:t>
            </w:r>
          </w:p>
        </w:tc>
      </w:tr>
    </w:tbl>
    <w:p w:rsidR="00041AB1" w:rsidRDefault="00041AB1" w:rsidP="00054DEC">
      <w:pPr>
        <w:jc w:val="both"/>
        <w:rPr>
          <w:lang w:eastAsia="en-GB"/>
        </w:rPr>
      </w:pPr>
    </w:p>
    <w:p w:rsidR="00B75526" w:rsidRPr="00041AB1" w:rsidRDefault="00B75526"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9" w:name="Output_Tables_Reports_and_Imag"/>
            <w:bookmarkEnd w:id="29"/>
            <w:r w:rsidRPr="00041AB1">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Generates a post-script file of what is visible in the molecule display.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lastRenderedPageBreak/>
              <w:t>-</w:t>
            </w:r>
            <w:r w:rsidRPr="00041AB1">
              <w:rPr>
                <w:rFonts w:ascii="Times New Roman" w:hAnsi="Times New Roman"/>
                <w:b/>
                <w:bCs/>
                <w:sz w:val="20"/>
                <w:szCs w:val="20"/>
                <w:lang w:eastAsia="en-GB"/>
              </w:rPr>
              <w:t>atom_outline_color </w:t>
            </w:r>
            <w:r w:rsidRPr="00041AB1">
              <w:rPr>
                <w:rFonts w:ascii="Times New Roman" w:hAnsi="Times New Roman"/>
                <w:sz w:val="20"/>
                <w:szCs w:val="20"/>
                <w:lang w:eastAsia="en-GB"/>
              </w:rPr>
              <w:t>- the colour of the atom outline, used for extra 3D effect for the intersecting objects [0xFFFFFF]</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atom_outline_oversize </w:t>
            </w:r>
            <w:r w:rsidRPr="00041AB1">
              <w:rPr>
                <w:rFonts w:ascii="Times New Roman" w:hAnsi="Times New Roman"/>
                <w:sz w:val="20"/>
                <w:szCs w:val="20"/>
                <w:lang w:eastAsia="en-GB"/>
              </w:rPr>
              <w:t>- the size of the outline [5]%</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bond_outline_color </w:t>
            </w:r>
            <w:r w:rsidRPr="00041AB1">
              <w:rPr>
                <w:rFonts w:ascii="Times New Roman" w:hAnsi="Times New Roman"/>
                <w:sz w:val="20"/>
                <w:szCs w:val="20"/>
                <w:lang w:eastAsia="en-GB"/>
              </w:rPr>
              <w:t>- same as for the atom, can be changed to black to highlight bond boundaries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bond_outline_oversize </w:t>
            </w:r>
            <w:r w:rsidRPr="00041AB1">
              <w:rPr>
                <w:rFonts w:ascii="Times New Roman" w:hAnsi="Times New Roman"/>
                <w:sz w:val="20"/>
                <w:szCs w:val="20"/>
                <w:lang w:eastAsia="en-GB"/>
              </w:rPr>
              <w:t>- the size of the outline [10]%</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color_fill:</w:t>
            </w:r>
            <w:r w:rsidRPr="00041AB1">
              <w:rPr>
                <w:rFonts w:ascii="Times New Roman" w:hAnsi="Times New Roman"/>
                <w:sz w:val="20"/>
                <w:szCs w:val="20"/>
                <w:lang w:eastAsia="en-GB"/>
              </w:rPr>
              <w:t> Fills the ellipses with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color_bond:</w:t>
            </w:r>
            <w:r w:rsidRPr="00041AB1">
              <w:rPr>
                <w:rFonts w:ascii="Times New Roman" w:hAnsi="Times New Roman"/>
                <w:sz w:val="20"/>
                <w:szCs w:val="20"/>
                <w:lang w:eastAsia="en-GB"/>
              </w:rPr>
              <w:t> Bonds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color_line:</w:t>
            </w:r>
            <w:r w:rsidRPr="00041AB1">
              <w:rPr>
                <w:rFonts w:ascii="Times New Roman" w:hAnsi="Times New Roman"/>
                <w:sz w:val="20"/>
                <w:szCs w:val="20"/>
                <w:lang w:eastAsia="en-GB"/>
              </w:rPr>
              <w:t> Lines representing the ellipses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div_pie:</w:t>
            </w:r>
            <w:r w:rsidRPr="00041AB1">
              <w:rPr>
                <w:rFonts w:ascii="Times New Roman" w:hAnsi="Times New Roman"/>
                <w:sz w:val="20"/>
                <w:szCs w:val="20"/>
                <w:lang w:eastAsia="en-GB"/>
              </w:rPr>
              <w:t> number [4] of stripes in the octant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lw_ellipse:</w:t>
            </w:r>
            <w:r w:rsidRPr="00041AB1">
              <w:rPr>
                <w:rFonts w:ascii="Times New Roman" w:hAnsi="Times New Roman"/>
                <w:sz w:val="20"/>
                <w:szCs w:val="20"/>
                <w:lang w:eastAsia="en-GB"/>
              </w:rPr>
              <w:t> line width [0.5] of the ellipse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lw_font:</w:t>
            </w:r>
            <w:r w:rsidRPr="00041AB1">
              <w:rPr>
                <w:rFonts w:ascii="Times New Roman" w:hAnsi="Times New Roman"/>
                <w:sz w:val="20"/>
                <w:szCs w:val="20"/>
                <w:lang w:eastAsia="en-GB"/>
              </w:rPr>
              <w:t> line width [1] for the vector font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lw_octant:</w:t>
            </w:r>
            <w:r w:rsidRPr="00041AB1">
              <w:rPr>
                <w:rFonts w:ascii="Times New Roman" w:hAnsi="Times New Roman"/>
                <w:sz w:val="20"/>
                <w:szCs w:val="20"/>
                <w:lang w:eastAsia="en-GB"/>
              </w:rPr>
              <w:t> line width [0.5] of the octant arcs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lw_pie:</w:t>
            </w:r>
            <w:r w:rsidRPr="00041AB1">
              <w:rPr>
                <w:rFonts w:ascii="Times New Roman" w:hAnsi="Times New Roman"/>
                <w:sz w:val="20"/>
                <w:szCs w:val="20"/>
                <w:lang w:eastAsia="en-GB"/>
              </w:rPr>
              <w:t> line width [0.5] of the octant stripes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p:</w:t>
            </w:r>
            <w:r w:rsidRPr="00041AB1">
              <w:rPr>
                <w:rFonts w:ascii="Times New Roman" w:hAnsi="Times New Roman"/>
                <w:sz w:val="20"/>
                <w:szCs w:val="20"/>
                <w:lang w:eastAsia="en-GB"/>
              </w:rPr>
              <w:t> perspective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scale_hb:</w:t>
            </w:r>
            <w:r w:rsidRPr="00041AB1">
              <w:rPr>
                <w:rFonts w:ascii="Times New Roman" w:hAnsi="Times New Roman"/>
                <w:sz w:val="20"/>
                <w:szCs w:val="20"/>
                <w:lang w:eastAsia="en-GB"/>
              </w:rPr>
              <w:t> scale for H-bonds [0.5]</w:t>
            </w:r>
          </w:p>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The bond width is taken from the display. This can be changed with </w:t>
            </w:r>
            <w:r w:rsidRPr="00041AB1">
              <w:rPr>
                <w:rFonts w:ascii="Times New Roman" w:hAnsi="Times New Roman"/>
                <w:b/>
                <w:bCs/>
                <w:sz w:val="20"/>
                <w:szCs w:val="20"/>
                <w:lang w:eastAsia="en-GB"/>
              </w:rPr>
              <w:t>brad</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=2</w:t>
            </w:r>
            <w:r w:rsidRPr="001541E4">
              <w:rPr>
                <w:rFonts w:ascii="Times New Roman" w:hAnsi="Times New Roman"/>
                <w:i/>
                <w:iCs/>
                <w:sz w:val="20"/>
                <w:szCs w:val="20"/>
                <w:lang w:eastAsia="en-GB"/>
              </w:rPr>
              <w:t>]</w:t>
            </w:r>
            <w:r w:rsidRPr="001541E4">
              <w:rPr>
                <w:rFonts w:ascii="Times New Roman" w:hAnsi="Times New Roman"/>
                <w:i/>
                <w:iCs/>
                <w:sz w:val="20"/>
                <w:szCs w:val="20"/>
                <w:lang w:eastAsia="en-GB"/>
              </w:rPr>
              <w:br/>
            </w: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Generates a bitmap image of what is visible on the molecule display.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Refers to the size of the output image. If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is smaller than 10, it refers to a multiple of the current display size, if it is larger than 100, it refers to the width of the image in pixels.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ext {png, jpg, bmp}. png is best.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w:t>
            </w:r>
            <w:r w:rsidRPr="001541E4">
              <w:rPr>
                <w:rFonts w:ascii="Times New Roman" w:hAnsi="Times New Roman"/>
                <w:sz w:val="20"/>
                <w:szCs w:val="20"/>
                <w:lang w:eastAsia="en-GB"/>
              </w:rPr>
              <w: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 portable version of </w:t>
            </w:r>
            <w:r w:rsidRPr="001541E4">
              <w:rPr>
                <w:rFonts w:ascii="Times New Roman" w:hAnsi="Times New Roman"/>
                <w:b/>
                <w:bCs/>
                <w:sz w:val="20"/>
                <w:szCs w:val="20"/>
                <w:lang w:eastAsia="en-GB"/>
              </w:rPr>
              <w:t>pict </w:t>
            </w:r>
            <w:r w:rsidRPr="001541E4">
              <w:rPr>
                <w:rFonts w:ascii="Times New Roman" w:hAnsi="Times New Roman"/>
                <w:sz w:val="20"/>
                <w:szCs w:val="20"/>
                <w:lang w:eastAsia="en-GB"/>
              </w:rPr>
              <w:t>with limited resolution (see explanation for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above), which is OS and graphics card dependent. This may not be stable on some graphics cards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n</w:t>
            </w:r>
            <w:r w:rsidRPr="001541E4">
              <w:rPr>
                <w:rFonts w:ascii="Times New Roman" w:hAnsi="Times New Roman"/>
                <w:sz w:val="20"/>
                <w:szCs w:val="20"/>
                <w:lang w:eastAsia="en-GB"/>
              </w:rPr>
              <w:t>: as for 'pict'</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Creates PovRay file for current view</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=6]</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=10]</w:t>
            </w:r>
            <w:r w:rsidRPr="001541E4">
              <w:rPr>
                <w:rFonts w:ascii="Times New Roman" w:hAnsi="Times New Roman"/>
                <w:sz w:val="20"/>
                <w:szCs w:val="20"/>
                <w:lang w:eastAsia="en-GB"/>
              </w:rPr>
              <w:br/>
            </w: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Creates a 'stereo' picture with two views taken with the +/- </w:t>
            </w:r>
            <w:r w:rsidRPr="001541E4">
              <w:rPr>
                <w:rFonts w:ascii="Times New Roman" w:hAnsi="Times New Roman"/>
                <w:b/>
                <w:bCs/>
                <w:sz w:val="20"/>
                <w:szCs w:val="20"/>
                <w:lang w:eastAsia="en-GB"/>
              </w:rPr>
              <w:t>a</w:t>
            </w:r>
            <w:r w:rsidRPr="001541E4">
              <w:rPr>
                <w:rFonts w:ascii="Times New Roman" w:hAnsi="Times New Roman"/>
                <w:sz w:val="20"/>
                <w:szCs w:val="20"/>
                <w:lang w:eastAsia="en-GB"/>
              </w:rPr>
              <w:t> option value rotation around y axis and placed onto one picture separated by s % of a single projection width.</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 half of the view angle</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 separator width in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 the height of the output, by default equals to current screen height multiplied by the given resolution</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label</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label</w:t>
            </w:r>
            <w:r w:rsidRPr="001541E4">
              <w:rPr>
                <w:rFonts w:ascii="Times New Roman" w:hAnsi="Times New Roman"/>
                <w:sz w:val="20"/>
                <w:szCs w:val="20"/>
                <w:lang w:eastAsia="en-GB"/>
              </w:rPr>
              <w:t> [</w:t>
            </w:r>
            <w:r w:rsidRPr="001541E4">
              <w:rPr>
                <w:rFonts w:ascii="Times New Roman" w:hAnsi="Times New Roman"/>
                <w:color w:val="448844"/>
                <w:sz w:val="20"/>
                <w:szCs w:val="20"/>
                <w:lang w:eastAsia="en-GB"/>
              </w:rPr>
              <w:t>atoms</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-type: </w:t>
            </w:r>
            <w:r w:rsidRPr="001541E4">
              <w:rPr>
                <w:rFonts w:ascii="Times New Roman" w:hAnsi="Times New Roman"/>
                <w:sz w:val="20"/>
                <w:szCs w:val="20"/>
                <w:lang w:eastAsia="en-GB"/>
              </w:rPr>
              <w:t>{subscript, brackets, default</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-symm</w:t>
            </w:r>
            <w:r w:rsidRPr="001541E4">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p>
        </w:tc>
      </w:tr>
    </w:tbl>
    <w:p w:rsidR="00041AB1" w:rsidRDefault="00041AB1" w:rsidP="00054DEC">
      <w:pPr>
        <w:jc w:val="both"/>
        <w:rPr>
          <w:lang w:eastAsia="en-GB"/>
        </w:rPr>
      </w:pPr>
    </w:p>
    <w:p w:rsidR="00B75526" w:rsidRPr="00041AB1" w:rsidRDefault="00B75526"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tblPr>
      <w:tblGrid>
        <w:gridCol w:w="1266"/>
        <w:gridCol w:w="2687"/>
        <w:gridCol w:w="5133"/>
      </w:tblGrid>
      <w:tr w:rsidR="00041AB1" w:rsidRPr="00041AB1" w:rsidTr="00041AB1">
        <w:tc>
          <w:tcPr>
            <w:tcW w:w="0" w:type="auto"/>
            <w:gridSpan w:val="3"/>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bookmarkStart w:id="31" w:name="Structure_Analysis_77378220390"/>
            <w:bookmarkEnd w:id="31"/>
            <w:r w:rsidRPr="00660EC9">
              <w:rPr>
                <w:rFonts w:ascii="Times New Roman" w:hAnsi="Times New Roman"/>
                <w:sz w:val="20"/>
                <w:szCs w:val="20"/>
                <w:lang w:eastAsia="en-GB"/>
              </w:rPr>
              <w:t>There are various tools available for the analysis of structures.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[minimal angle=150°] [maximum bond length 2.9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-t</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-t:</w:t>
            </w:r>
            <w:r w:rsidRPr="00660EC9">
              <w:rPr>
                <w:rFonts w:ascii="Times New Roman" w:hAnsi="Times New Roman"/>
                <w:sz w:val="20"/>
                <w:szCs w:val="20"/>
                <w:lang w:eastAsia="en-GB"/>
              </w:rPr>
              <w:t> adds extra elements (comma separated like in -t=Br,I) to the donor list. Defaults are [N,O,F,Cl,S]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found bonds are generated by symmetry transformations, the structure is grown using those symmetry transformation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[centroid-to-centroid distance 4 Å]</w:t>
            </w:r>
            <w:r w:rsidRPr="00660EC9">
              <w:rPr>
                <w:rFonts w:ascii="Times New Roman" w:hAnsi="Times New Roman"/>
                <w:sz w:val="20"/>
                <w:szCs w:val="20"/>
                <w:lang w:eastAsia="en-GB"/>
              </w:rPr>
              <w:br/>
              <w:t>[centroid-to-centroid shift 3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-g</w:t>
            </w:r>
            <w:r w:rsidRPr="00660EC9">
              <w:rPr>
                <w:rFonts w:ascii="Times New Roman" w:hAnsi="Times New Roman"/>
                <w:sz w:val="20"/>
                <w:szCs w:val="20"/>
                <w:lang w:eastAsia="en-GB"/>
              </w:rPr>
              <w:t>: if any of the rings is fully or partially constructued of symmetry generated atoms it grow the structure using those symmetry operators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ring content, the defaults are C6 and NC5 rings, the rings are tested for being flat and regular</w:t>
            </w:r>
          </w:p>
          <w:p w:rsidR="00041AB1" w:rsidRPr="00660EC9" w:rsidRDefault="00041AB1" w:rsidP="00054DEC">
            <w:pPr>
              <w:jc w:val="both"/>
              <w:rPr>
                <w:rFonts w:ascii="Times New Roman" w:hAnsi="Times New Roman"/>
                <w:sz w:val="20"/>
                <w:szCs w:val="20"/>
                <w:lang w:eastAsia="en-GB"/>
              </w:rPr>
            </w:pP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calcvoid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[all atoms/selected 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=0]</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the structure map. Also calculates the largest channels along crystallographic directions and the packing index.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 extra distance from the surface (added to the atomic radii)</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-r</w:t>
            </w:r>
            <w:r w:rsidRPr="00660EC9">
              <w:rPr>
                <w:rFonts w:ascii="Times New Roman" w:hAnsi="Times New Roman"/>
                <w:sz w:val="20"/>
                <w:szCs w:val="20"/>
                <w:lang w:eastAsia="en-GB"/>
              </w:rPr>
              <w:t>: resolution, a resolution of at least 0.1Å  and </w:t>
            </w:r>
            <w:r w:rsidRPr="00660EC9">
              <w:rPr>
                <w:rFonts w:ascii="Times New Roman" w:hAnsi="Times New Roman"/>
                <w:b/>
                <w:bCs/>
                <w:sz w:val="20"/>
                <w:szCs w:val="20"/>
                <w:lang w:eastAsia="en-GB"/>
              </w:rPr>
              <w:t>-p</w:t>
            </w:r>
            <w:r w:rsidRPr="00660EC9">
              <w:rPr>
                <w:rFonts w:ascii="Times New Roman" w:hAnsi="Times New Roman"/>
                <w:sz w:val="20"/>
                <w:szCs w:val="20"/>
                <w:lang w:eastAsia="en-GB"/>
              </w:rPr>
              <w:t> option is required to get values for publishing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Note:</w:t>
            </w:r>
            <w:r w:rsidRPr="00660EC9">
              <w:rPr>
                <w:rFonts w:ascii="Times New Roman" w:hAnsi="Times New Roman"/>
                <w:sz w:val="20"/>
                <w:szCs w:val="20"/>
                <w:lang w:eastAsia="en-GB"/>
              </w:rPr>
              <w:br/>
              <w:t>The radii used in the calculation are currently coming from the CSD website:</w:t>
            </w:r>
            <w:r w:rsidRPr="00660EC9">
              <w:rPr>
                <w:rFonts w:ascii="Times New Roman" w:hAnsi="Times New Roman"/>
                <w:sz w:val="20"/>
                <w:szCs w:val="20"/>
                <w:lang w:eastAsia="en-GB"/>
              </w:rPr>
              <w:br/>
              <w:t>http://www.ccdc.cam.ac.uk/products/csd/radii</w:t>
            </w:r>
            <w:r w:rsidRPr="00660E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=5]</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molecular volume and the surface area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generation of the triangulation process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 source of the triangles for the sphere triangulation, [</w:t>
            </w:r>
            <w:r w:rsidRPr="00660EC9">
              <w:rPr>
                <w:rFonts w:ascii="Times New Roman" w:hAnsi="Times New Roman"/>
                <w:i/>
                <w:iCs/>
                <w:sz w:val="20"/>
                <w:szCs w:val="20"/>
                <w:lang w:eastAsia="en-GB"/>
              </w:rPr>
              <w:t>o</w:t>
            </w:r>
            <w:r w:rsidRPr="00660EC9">
              <w:rPr>
                <w:rFonts w:ascii="Times New Roman" w:hAnsi="Times New Roman"/>
                <w:sz w:val="20"/>
                <w:szCs w:val="20"/>
                <w:lang w:eastAsia="en-GB"/>
              </w:rPr>
              <w:t>]ctahedron or [</w:t>
            </w:r>
            <w:r w:rsidRPr="00660EC9">
              <w:rPr>
                <w:rFonts w:ascii="Times New Roman" w:hAnsi="Times New Roman"/>
                <w:i/>
                <w:iCs/>
                <w:sz w:val="20"/>
                <w:szCs w:val="20"/>
                <w:lang w:eastAsia="en-GB"/>
              </w:rPr>
              <w:t>t</w:t>
            </w:r>
            <w:r w:rsidRPr="00660EC9">
              <w:rPr>
                <w:rFonts w:ascii="Times New Roman" w:hAnsi="Times New Roman"/>
                <w:sz w:val="20"/>
                <w:szCs w:val="20"/>
                <w:lang w:eastAsia="en-GB"/>
              </w:rPr>
              <w:t>]etrahedron are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60EC9">
              <w:rPr>
                <w:rFonts w:ascii="Times New Roman" w:hAnsi="Times New Roman"/>
                <w:sz w:val="20"/>
                <w:szCs w:val="20"/>
                <w:lang w:eastAsia="en-GB"/>
              </w:rPr>
              <w:b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calc</w:t>
            </w:r>
            <w:r w:rsidRPr="00660EC9">
              <w:rPr>
                <w:rFonts w:ascii="Times New Roman" w:hAnsi="Times New Roman"/>
                <w:sz w:val="20"/>
                <w:szCs w:val="20"/>
                <w:lang w:eastAsia="en-GB"/>
              </w:rPr>
              <w:t>,- </w:t>
            </w:r>
            <w:r w:rsidRPr="00660EC9">
              <w:rPr>
                <w:rFonts w:ascii="Times New Roman" w:hAnsi="Times New Roman"/>
                <w:b/>
                <w:bCs/>
                <w:sz w:val="20"/>
                <w:szCs w:val="20"/>
                <w:lang w:eastAsia="en-GB"/>
              </w:rPr>
              <w:t>diff</w:t>
            </w:r>
            <w:r w:rsidRPr="00660EC9">
              <w:rPr>
                <w:rFonts w:ascii="Times New Roman" w:hAnsi="Times New Roman"/>
                <w:sz w:val="20"/>
                <w:szCs w:val="20"/>
                <w:lang w:eastAsia="en-GB"/>
              </w:rPr>
              <w:t>, -</w:t>
            </w:r>
            <w:r w:rsidRPr="00660EC9">
              <w:rPr>
                <w:rFonts w:ascii="Times New Roman" w:hAnsi="Times New Roman"/>
                <w:b/>
                <w:bCs/>
                <w:sz w:val="20"/>
                <w:szCs w:val="20"/>
                <w:lang w:eastAsia="en-GB"/>
              </w:rPr>
              <w:t>obs</w:t>
            </w:r>
            <w:r w:rsidRPr="00660EC9">
              <w:rPr>
                <w:rFonts w:ascii="Times New Roman" w:hAnsi="Times New Roman"/>
                <w:sz w:val="20"/>
                <w:szCs w:val="20"/>
                <w:lang w:eastAsia="en-GB"/>
              </w:rPr>
              <w:t>, -</w:t>
            </w:r>
            <w:r w:rsidRPr="00660EC9">
              <w:rPr>
                <w:rFonts w:ascii="Times New Roman" w:hAnsi="Times New Roman"/>
                <w:b/>
                <w:bCs/>
                <w:sz w:val="20"/>
                <w:szCs w:val="20"/>
                <w:lang w:eastAsia="en-GB"/>
              </w:rPr>
              <w:t>tomc</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=0.25Å]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=simple]</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w:t>
            </w:r>
            <w:r w:rsidRPr="00660E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Fourier for current model</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the resulting map resolution in angstrems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integrate the calculated map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 when Olex2 calculates structure factors, it uses the linear scale as a sum(Fo^2)/sum(Fc^2) by default, however a linear regression scale can be also used (use -</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=regression)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calcpatt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Patterson map</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60EC9">
              <w:rPr>
                <w:rFonts w:ascii="Times New Roman" w:hAnsi="Times New Roman"/>
                <w:b/>
                <w:bCs/>
                <w:sz w:val="20"/>
                <w:szCs w:val="20"/>
                <w:lang w:eastAsia="en-GB"/>
              </w:rPr>
              <w:t>a</w:t>
            </w:r>
            <w:r w:rsidRPr="00660EC9">
              <w:rPr>
                <w:rFonts w:ascii="Times New Roman" w:hAnsi="Times New Roman"/>
                <w:sz w:val="20"/>
                <w:szCs w:val="20"/>
                <w:lang w:eastAsia="en-GB"/>
              </w:rPr>
              <w:t> option to align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 align the fragments (used when a pair of atoms is provided)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try to invert one of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 transfer labels from one fragment to another (two atoms should be provided for </w:t>
            </w:r>
            <w:r w:rsidRPr="00660EC9">
              <w:rPr>
                <w:rFonts w:ascii="Times New Roman" w:hAnsi="Times New Roman"/>
                <w:i/>
                <w:iCs/>
                <w:sz w:val="20"/>
                <w:szCs w:val="20"/>
                <w:lang w:eastAsia="en-GB"/>
              </w:rPr>
              <w:t>from</w:t>
            </w:r>
            <w:r w:rsidRPr="00660EC9">
              <w:rPr>
                <w:rFonts w:ascii="Times New Roman" w:hAnsi="Times New Roman"/>
                <w:sz w:val="20"/>
                <w:szCs w:val="20"/>
                <w:lang w:eastAsia="en-GB"/>
              </w:rPr>
              <w:t> and </w:t>
            </w:r>
            <w:r w:rsidRPr="00660EC9">
              <w:rPr>
                <w:rFonts w:ascii="Times New Roman" w:hAnsi="Times New Roman"/>
                <w:i/>
                <w:iCs/>
                <w:sz w:val="20"/>
                <w:szCs w:val="20"/>
                <w:lang w:eastAsia="en-GB"/>
              </w:rPr>
              <w:t>to</w:t>
            </w:r>
            <w:r w:rsidRPr="00660E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60EC9">
              <w:rPr>
                <w:rFonts w:ascii="Times New Roman" w:hAnsi="Times New Roman"/>
                <w:b/>
                <w:bCs/>
                <w:sz w:val="20"/>
                <w:szCs w:val="20"/>
                <w:lang w:eastAsia="en-GB"/>
              </w:rPr>
              <w:t>i</w:t>
            </w:r>
            <w:r w:rsidRPr="00660EC9">
              <w:rPr>
                <w:rFonts w:ascii="Times New Roman" w:hAnsi="Times New Roman"/>
                <w:sz w:val="20"/>
                <w:szCs w:val="20"/>
                <w:lang w:eastAsia="en-GB"/>
              </w:rPr>
              <w:t> options, this should also be provided for the label transfer</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 restores the coordinates of the matched fragments, this is useful if grown structure is matched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See the 'How to...?' section for more information.  </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color w:val="222222"/>
                <w:sz w:val="20"/>
                <w:szCs w:val="20"/>
                <w:lang w:eastAsia="en-GB"/>
              </w:rPr>
              <w:t>Notes etc about Structure Analysis</w:t>
            </w:r>
          </w:p>
        </w:tc>
      </w:tr>
    </w:tbl>
    <w:p w:rsidR="00041AB1" w:rsidRPr="00041AB1" w:rsidRDefault="00041AB1" w:rsidP="00054DEC">
      <w:pPr>
        <w:jc w:val="both"/>
        <w:rPr>
          <w:lang w:eastAsia="en-GB"/>
        </w:rPr>
      </w:pPr>
    </w:p>
    <w:p w:rsidR="00041AB1" w:rsidRPr="00041AB1" w:rsidRDefault="00041AB1" w:rsidP="00CC3961">
      <w:pPr>
        <w:pStyle w:val="Heading1"/>
      </w:pPr>
      <w:bookmarkStart w:id="32" w:name="How_to_7525797616690397_248763_419630230"/>
      <w:bookmarkStart w:id="33" w:name="_Toc311800687"/>
      <w:bookmarkEnd w:id="32"/>
      <w:r w:rsidRPr="00041AB1">
        <w:t>How to...?</w:t>
      </w:r>
      <w:bookmarkEnd w:id="33"/>
    </w:p>
    <w:p w:rsidR="00041AB1" w:rsidRPr="00041AB1" w:rsidRDefault="00041AB1" w:rsidP="00CC3961">
      <w:pPr>
        <w:pStyle w:val="Heading2"/>
      </w:pPr>
      <w:bookmarkStart w:id="34" w:name="Overlay_molecules_795407803729_051836892"/>
      <w:bookmarkStart w:id="35" w:name="_Toc311800688"/>
      <w:bookmarkEnd w:id="34"/>
      <w:r w:rsidRPr="00041AB1">
        <w:t>Overlay molecules</w:t>
      </w:r>
      <w:bookmarkEnd w:id="35"/>
    </w:p>
    <w:p w:rsidR="00041AB1" w:rsidRPr="001541E4" w:rsidRDefault="00041AB1" w:rsidP="00054DEC">
      <w:pPr>
        <w:jc w:val="both"/>
        <w:rPr>
          <w:sz w:val="20"/>
          <w:szCs w:val="20"/>
          <w:lang w:eastAsia="en-GB"/>
        </w:rPr>
      </w:pPr>
      <w:r w:rsidRPr="001541E4">
        <w:rPr>
          <w:sz w:val="20"/>
          <w:szCs w:val="20"/>
          <w:shd w:val="clear" w:color="auto" w:fill="FFFFFF"/>
          <w:lang w:eastAsia="en-GB"/>
        </w:rPr>
        <w:lastRenderedPageBreak/>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041AB1" w:rsidRPr="001541E4" w:rsidRDefault="00041AB1"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041AB1" w:rsidRPr="001541E4" w:rsidRDefault="00041AB1" w:rsidP="00054DEC">
      <w:pPr>
        <w:jc w:val="both"/>
        <w:rPr>
          <w:sz w:val="20"/>
          <w:szCs w:val="20"/>
          <w:lang w:eastAsia="en-GB"/>
        </w:rPr>
      </w:pPr>
      <w:r w:rsidRPr="001541E4">
        <w:rPr>
          <w:sz w:val="20"/>
          <w:szCs w:val="20"/>
          <w:shd w:val="clear" w:color="auto" w:fill="FFFFFF"/>
          <w:lang w:eastAsia="en-GB"/>
        </w:rPr>
        <w:t>&gt;&gt;kill $Q</w:t>
      </w:r>
    </w:p>
    <w:p w:rsidR="00041AB1" w:rsidRPr="001541E4" w:rsidRDefault="00041AB1"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041AB1" w:rsidRPr="001541E4" w:rsidRDefault="00041AB1"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to match fragments using only the selected atoms.</w:t>
      </w:r>
    </w:p>
    <w:p w:rsidR="00041AB1" w:rsidRPr="001541E4" w:rsidRDefault="00041AB1"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&gt;&gt;mode match</w:t>
      </w:r>
    </w:p>
    <w:p w:rsidR="00041AB1" w:rsidRPr="001541E4" w:rsidRDefault="00041AB1"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041AB1" w:rsidRPr="001541E4" w:rsidRDefault="00041AB1"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&gt;&gt;@reap -* [file_name]</w:t>
      </w:r>
    </w:p>
    <w:p w:rsidR="00041AB1" w:rsidRPr="001541E4" w:rsidRDefault="00041AB1"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041AB1" w:rsidRPr="001541E4" w:rsidRDefault="00041AB1" w:rsidP="00054DEC">
      <w:pPr>
        <w:jc w:val="both"/>
        <w:rPr>
          <w:sz w:val="20"/>
          <w:szCs w:val="20"/>
          <w:lang w:eastAsia="en-GB"/>
        </w:rPr>
      </w:pPr>
      <w:r w:rsidRPr="001541E4">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&gt;&gt;conn 0</w:t>
      </w:r>
    </w:p>
    <w:p w:rsidR="007B3EC6" w:rsidRPr="001541E4" w:rsidRDefault="00041AB1"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041AB1" w:rsidRPr="00041AB1" w:rsidRDefault="00041AB1" w:rsidP="00CC3961">
      <w:pPr>
        <w:pStyle w:val="Heading2"/>
      </w:pPr>
      <w:bookmarkStart w:id="37" w:name="_Toc311800689"/>
      <w:r w:rsidRPr="00041AB1">
        <w:lastRenderedPageBreak/>
        <w:t>Copy naming scheme from one fragment to another</w:t>
      </w:r>
      <w:bookmarkEnd w:id="37"/>
    </w:p>
    <w:p w:rsidR="00041AB1" w:rsidRPr="001541E4" w:rsidRDefault="00041AB1"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041AB1" w:rsidRPr="001541E4" w:rsidRDefault="00041AB1"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041AB1" w:rsidRPr="001541E4" w:rsidRDefault="00041AB1" w:rsidP="00054DEC">
      <w:pPr>
        <w:jc w:val="both"/>
        <w:rPr>
          <w:sz w:val="20"/>
          <w:szCs w:val="20"/>
          <w:lang w:eastAsia="en-GB"/>
        </w:rPr>
      </w:pPr>
      <w:r w:rsidRPr="001541E4">
        <w:rPr>
          <w:sz w:val="20"/>
          <w:szCs w:val="20"/>
          <w:lang w:eastAsia="en-GB"/>
        </w:rPr>
        <w:t>&gt;&gt;match -n=mask</w:t>
      </w:r>
    </w:p>
    <w:p w:rsidR="00041AB1" w:rsidRPr="001541E4" w:rsidRDefault="00041AB1"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041AB1" w:rsidRPr="001541E4" w:rsidRDefault="00041AB1" w:rsidP="00054DEC">
      <w:pPr>
        <w:jc w:val="both"/>
        <w:rPr>
          <w:sz w:val="20"/>
          <w:szCs w:val="20"/>
          <w:lang w:eastAsia="en-GB"/>
        </w:rPr>
      </w:pPr>
      <w:r w:rsidRPr="001541E4">
        <w:rPr>
          <w:sz w:val="20"/>
          <w:szCs w:val="20"/>
          <w:lang w:eastAsia="en-GB"/>
        </w:rPr>
        <w:t>match -n=$2</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 C20a and Cu20.</w:t>
      </w:r>
    </w:p>
    <w:p w:rsidR="00041AB1" w:rsidRPr="001541E4" w:rsidRDefault="00041AB1"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041AB1" w:rsidRPr="001541E4" w:rsidRDefault="00041AB1" w:rsidP="00054DEC">
      <w:pPr>
        <w:jc w:val="both"/>
        <w:rPr>
          <w:sz w:val="20"/>
          <w:szCs w:val="20"/>
          <w:lang w:eastAsia="en-GB"/>
        </w:rPr>
      </w:pPr>
      <w:r w:rsidRPr="001541E4">
        <w:rPr>
          <w:sz w:val="20"/>
          <w:szCs w:val="20"/>
          <w:lang w:eastAsia="en-GB"/>
        </w:rPr>
        <w:t>match -n=-b</w:t>
      </w:r>
    </w:p>
    <w:p w:rsidR="00041AB1" w:rsidRPr="001541E4" w:rsidRDefault="00041AB1" w:rsidP="00054DEC">
      <w:pPr>
        <w:jc w:val="both"/>
        <w:rPr>
          <w:sz w:val="20"/>
          <w:szCs w:val="20"/>
          <w:lang w:eastAsia="en-GB"/>
        </w:rPr>
      </w:pPr>
      <w:r w:rsidRPr="001541E4">
        <w:rPr>
          <w:sz w:val="20"/>
          <w:szCs w:val="20"/>
          <w:lang w:eastAsia="en-GB"/>
        </w:rPr>
        <w:t>will replace labels like C101, Cu10, C10a to C10b, C10b and Cu1b.</w:t>
      </w:r>
    </w:p>
    <w:p w:rsidR="00041AB1" w:rsidRPr="001541E4" w:rsidRDefault="00041AB1" w:rsidP="00054DEC">
      <w:pPr>
        <w:jc w:val="both"/>
        <w:rPr>
          <w:sz w:val="20"/>
          <w:szCs w:val="20"/>
          <w:lang w:eastAsia="en-GB"/>
        </w:rPr>
      </w:pPr>
      <w:r w:rsidRPr="001541E4">
        <w:rPr>
          <w:sz w:val="20"/>
          <w:szCs w:val="20"/>
          <w:lang w:eastAsia="en-GB"/>
        </w:rPr>
        <w:t>Any other values of 'mask' are simply added to the labels, like</w:t>
      </w:r>
    </w:p>
    <w:p w:rsidR="00041AB1" w:rsidRPr="001541E4" w:rsidRDefault="00041AB1" w:rsidP="00054DEC">
      <w:pPr>
        <w:jc w:val="both"/>
        <w:rPr>
          <w:sz w:val="20"/>
          <w:szCs w:val="20"/>
          <w:lang w:eastAsia="en-GB"/>
        </w:rPr>
      </w:pPr>
      <w:r w:rsidRPr="001541E4">
        <w:rPr>
          <w:sz w:val="20"/>
          <w:szCs w:val="20"/>
          <w:lang w:eastAsia="en-GB"/>
        </w:rPr>
        <w:t>match -n=a  </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C201a, C10a and Cu10a.</w:t>
      </w:r>
    </w:p>
    <w:p w:rsidR="00041AB1" w:rsidRPr="001541E4" w:rsidRDefault="00041AB1"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041AB1" w:rsidRPr="001541E4" w:rsidRDefault="00041AB1" w:rsidP="00054DEC">
      <w:pPr>
        <w:jc w:val="both"/>
        <w:rPr>
          <w:sz w:val="20"/>
          <w:szCs w:val="20"/>
          <w:lang w:eastAsia="en-GB"/>
        </w:rPr>
      </w:pPr>
      <w:r w:rsidRPr="001541E4">
        <w:rPr>
          <w:sz w:val="20"/>
          <w:szCs w:val="20"/>
          <w:lang w:eastAsia="en-GB"/>
        </w:rPr>
        <w:t>Atom name suffix</w:t>
      </w:r>
      <w:r w:rsidR="00752A9E"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041AB1" w:rsidRPr="001541E4" w:rsidRDefault="00041AB1" w:rsidP="00054DEC">
      <w:pPr>
        <w:jc w:val="both"/>
        <w:rPr>
          <w:sz w:val="20"/>
          <w:szCs w:val="20"/>
          <w:lang w:eastAsia="en-GB"/>
        </w:rPr>
      </w:pPr>
      <w:r w:rsidRPr="001541E4">
        <w:rPr>
          <w:sz w:val="20"/>
          <w:szCs w:val="20"/>
          <w:lang w:eastAsia="en-GB"/>
        </w:rPr>
        <w:t>&gt;&gt;name [atoms] -s=[suffix]</w:t>
      </w:r>
    </w:p>
    <w:p w:rsidR="00041AB1" w:rsidRPr="001541E4" w:rsidRDefault="00041AB1"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041AB1" w:rsidRPr="00041AB1" w:rsidRDefault="00041AB1" w:rsidP="00054DEC">
      <w:pPr>
        <w:jc w:val="both"/>
        <w:rPr>
          <w:lang w:eastAsia="en-GB"/>
        </w:rPr>
      </w:pPr>
    </w:p>
    <w:p w:rsidR="00041AB1" w:rsidRPr="00041AB1" w:rsidRDefault="00041AB1" w:rsidP="00CC3961">
      <w:pPr>
        <w:pStyle w:val="Heading2"/>
      </w:pPr>
      <w:bookmarkStart w:id="38" w:name="Get_esd_s_on_geometric_measure_064455216"/>
      <w:bookmarkStart w:id="39" w:name="_Toc311800690"/>
      <w:bookmarkEnd w:id="38"/>
      <w:r w:rsidRPr="00041AB1">
        <w:t>Get esd's on geometric measurements</w:t>
      </w:r>
      <w:bookmarkEnd w:id="39"/>
    </w:p>
    <w:p w:rsidR="00041AB1" w:rsidRPr="001541E4" w:rsidRDefault="00041AB1"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7B3EC6" w:rsidRPr="001541E4" w:rsidRDefault="00041AB1"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041AB1" w:rsidRPr="001541E4" w:rsidRDefault="00041AB1" w:rsidP="00054DEC">
      <w:pPr>
        <w:jc w:val="both"/>
        <w:rPr>
          <w:sz w:val="20"/>
          <w:szCs w:val="20"/>
          <w:lang w:eastAsia="en-GB"/>
        </w:rPr>
      </w:pPr>
      <w:r w:rsidRPr="001541E4">
        <w:rPr>
          <w:sz w:val="20"/>
          <w:szCs w:val="20"/>
          <w:lang w:eastAsia="en-GB"/>
        </w:rPr>
        <w:lastRenderedPageBreak/>
        <w:t>a</w:t>
      </w:r>
      <w:r w:rsidR="007B3EC6" w:rsidRPr="001541E4">
        <w:rPr>
          <w:sz w:val="20"/>
          <w:szCs w:val="20"/>
          <w:lang w:eastAsia="en-GB"/>
        </w:rPr>
        <w:t xml:space="preserve"> </w:t>
      </w:r>
      <w:r w:rsidRPr="001541E4">
        <w:rPr>
          <w:sz w:val="20"/>
          <w:szCs w:val="20"/>
          <w:lang w:eastAsia="en-GB"/>
        </w:rPr>
        <w:t xml:space="preserve">bond or two atoms </w:t>
      </w:r>
      <w:r w:rsidR="007B3EC6" w:rsidRPr="001541E4">
        <w:rPr>
          <w:sz w:val="20"/>
          <w:szCs w:val="20"/>
          <w:lang w:eastAsia="en-GB"/>
        </w:rPr>
        <w:t>–</w:t>
      </w:r>
      <w:r w:rsidRPr="001541E4">
        <w:rPr>
          <w:sz w:val="20"/>
          <w:szCs w:val="20"/>
          <w:lang w:eastAsia="en-GB"/>
        </w:rPr>
        <w:t xml:space="preserve"> length</w:t>
      </w:r>
      <w:r w:rsidR="00752A9E" w:rsidRPr="001541E4">
        <w:rPr>
          <w:sz w:val="20"/>
          <w:szCs w:val="20"/>
          <w:lang w:eastAsia="en-GB"/>
        </w:rPr>
        <w:t xml:space="preserve"> </w:t>
      </w:r>
      <w:r w:rsidRPr="001541E4">
        <w:rPr>
          <w:sz w:val="20"/>
          <w:szCs w:val="20"/>
          <w:lang w:eastAsia="en-GB"/>
        </w:rPr>
        <w:t xml:space="preserve">two bonds or three atoms </w:t>
      </w:r>
      <w:r w:rsidR="00752A9E" w:rsidRPr="001541E4">
        <w:rPr>
          <w:sz w:val="20"/>
          <w:szCs w:val="20"/>
          <w:lang w:eastAsia="en-GB"/>
        </w:rPr>
        <w:t>–</w:t>
      </w:r>
      <w:r w:rsidRPr="001541E4">
        <w:rPr>
          <w:sz w:val="20"/>
          <w:szCs w:val="20"/>
          <w:lang w:eastAsia="en-GB"/>
        </w:rPr>
        <w:t xml:space="preserve"> angle</w:t>
      </w:r>
      <w:r w:rsidR="00752A9E" w:rsidRPr="001541E4">
        <w:rPr>
          <w:sz w:val="20"/>
          <w:szCs w:val="20"/>
          <w:lang w:eastAsia="en-GB"/>
        </w:rPr>
        <w:t xml:space="preserve"> </w:t>
      </w:r>
      <w:r w:rsidRPr="001541E4">
        <w:rPr>
          <w:sz w:val="20"/>
          <w:szCs w:val="20"/>
          <w:lang w:eastAsia="en-GB"/>
        </w:rPr>
        <w:t>four atoms - torsion angle and the tetrahedron volume</w:t>
      </w:r>
      <w:r w:rsidR="00752A9E" w:rsidRPr="001541E4">
        <w:rPr>
          <w:sz w:val="20"/>
          <w:szCs w:val="20"/>
          <w:lang w:eastAsia="en-GB"/>
        </w:rPr>
        <w:t xml:space="preserve"> </w:t>
      </w:r>
      <w:r w:rsidRPr="001541E4">
        <w:rPr>
          <w:sz w:val="20"/>
          <w:szCs w:val="20"/>
          <w:lang w:eastAsia="en-GB"/>
        </w:rPr>
        <w:t>a plane - RMSD and the centroid coordinates in fractional and Cartesian coordinates</w:t>
      </w:r>
      <w:r w:rsidR="00752A9E" w:rsidRPr="001541E4">
        <w:rPr>
          <w:sz w:val="20"/>
          <w:szCs w:val="20"/>
          <w:lang w:eastAsia="en-GB"/>
        </w:rPr>
        <w:t xml:space="preserve"> </w:t>
      </w:r>
      <w:r w:rsidRPr="001541E4">
        <w:rPr>
          <w:sz w:val="20"/>
          <w:szCs w:val="20"/>
          <w:lang w:eastAsia="en-GB"/>
        </w:rPr>
        <w:t>a plane and an atom - atom to plane and atom to plane centroid distances</w:t>
      </w:r>
      <w:r w:rsidR="00752A9E" w:rsidRPr="001541E4">
        <w:rPr>
          <w:sz w:val="20"/>
          <w:szCs w:val="20"/>
          <w:lang w:eastAsia="en-GB"/>
        </w:rPr>
        <w:t xml:space="preserve"> </w:t>
      </w:r>
      <w:r w:rsidRPr="001541E4">
        <w:rPr>
          <w:sz w:val="20"/>
          <w:szCs w:val="20"/>
          <w:lang w:eastAsia="en-GB"/>
        </w:rPr>
        <w:t>a plane and a bond - angle between the plane normal and the bond</w:t>
      </w:r>
      <w:r w:rsidR="00752A9E" w:rsidRPr="001541E4">
        <w:rPr>
          <w:sz w:val="20"/>
          <w:szCs w:val="20"/>
          <w:lang w:eastAsia="en-GB"/>
        </w:rPr>
        <w:t xml:space="preserve"> </w:t>
      </w:r>
      <w:r w:rsidRPr="001541E4">
        <w:rPr>
          <w:sz w:val="20"/>
          <w:szCs w:val="20"/>
          <w:lang w:eastAsia="en-GB"/>
        </w:rPr>
        <w:t>two planes - angle between the plane normals, plane centroid to plane centroid, plane to centroid and the shift between the plane centroids distances</w:t>
      </w:r>
      <w:r w:rsidR="00752A9E" w:rsidRPr="001541E4">
        <w:rPr>
          <w:sz w:val="20"/>
          <w:szCs w:val="20"/>
          <w:lang w:eastAsia="en-GB"/>
        </w:rPr>
        <w:t xml:space="preserve"> </w:t>
      </w:r>
      <w:r w:rsidRPr="001541E4">
        <w:rPr>
          <w:sz w:val="20"/>
          <w:szCs w:val="20"/>
          <w:lang w:eastAsia="en-GB"/>
        </w:rPr>
        <w:t>three planes - the angle between the plane centroids</w:t>
      </w:r>
    </w:p>
    <w:p w:rsidR="00041AB1" w:rsidRPr="001541E4" w:rsidRDefault="00041AB1" w:rsidP="00054DEC">
      <w:pPr>
        <w:jc w:val="both"/>
        <w:rPr>
          <w:sz w:val="20"/>
          <w:szCs w:val="20"/>
          <w:lang w:eastAsia="en-GB"/>
        </w:rPr>
      </w:pPr>
      <w:r w:rsidRPr="001541E4">
        <w:rPr>
          <w:sz w:val="20"/>
          <w:szCs w:val="20"/>
          <w:lang w:eastAsia="en-GB"/>
        </w:rPr>
        <w:t>Then type:</w:t>
      </w:r>
    </w:p>
    <w:p w:rsidR="00041AB1" w:rsidRPr="001541E4" w:rsidRDefault="00041AB1" w:rsidP="00054DEC">
      <w:pPr>
        <w:jc w:val="both"/>
        <w:rPr>
          <w:sz w:val="20"/>
          <w:szCs w:val="20"/>
          <w:lang w:eastAsia="en-GB"/>
        </w:rPr>
      </w:pPr>
      <w:r w:rsidRPr="001541E4">
        <w:rPr>
          <w:sz w:val="20"/>
          <w:szCs w:val="20"/>
          <w:lang w:eastAsia="en-GB"/>
        </w:rPr>
        <w:t>&gt;&gt;esd</w:t>
      </w:r>
    </w:p>
    <w:p w:rsidR="00041AB1" w:rsidRPr="001541E4" w:rsidRDefault="00041AB1" w:rsidP="00054DEC">
      <w:pPr>
        <w:jc w:val="both"/>
        <w:rPr>
          <w:sz w:val="20"/>
          <w:szCs w:val="20"/>
          <w:lang w:eastAsia="en-GB"/>
        </w:rPr>
      </w:pPr>
      <w:r w:rsidRPr="001541E4">
        <w:rPr>
          <w:sz w:val="20"/>
          <w:szCs w:val="20"/>
          <w:lang w:eastAsia="en-GB"/>
        </w:rPr>
        <w:t>to get the measurements with esd's.</w:t>
      </w:r>
    </w:p>
    <w:p w:rsidR="00041AB1" w:rsidRPr="001541E4" w:rsidRDefault="00041AB1"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041AB1" w:rsidRPr="00041AB1" w:rsidRDefault="00041AB1" w:rsidP="00054DEC">
      <w:pPr>
        <w:jc w:val="both"/>
        <w:rPr>
          <w:sz w:val="19"/>
          <w:szCs w:val="19"/>
          <w:lang w:eastAsia="en-GB"/>
        </w:rPr>
      </w:pPr>
    </w:p>
    <w:p w:rsidR="00041AB1" w:rsidRPr="00041AB1" w:rsidRDefault="00041AB1" w:rsidP="00CC3961">
      <w:pPr>
        <w:pStyle w:val="Heading2"/>
      </w:pPr>
      <w:bookmarkStart w:id="40" w:name="Get_a_stereo_view_487458711490"/>
      <w:bookmarkStart w:id="41" w:name="_Toc311800691"/>
      <w:bookmarkEnd w:id="40"/>
      <w:r w:rsidRPr="00041AB1">
        <w:t>Get a stereo view</w:t>
      </w:r>
      <w:bookmarkEnd w:id="41"/>
    </w:p>
    <w:p w:rsidR="00041AB1" w:rsidRPr="001541E4" w:rsidRDefault="00041AB1" w:rsidP="00054DEC">
      <w:pPr>
        <w:jc w:val="both"/>
        <w:rPr>
          <w:sz w:val="20"/>
          <w:szCs w:val="20"/>
          <w:lang w:eastAsia="en-GB"/>
        </w:rPr>
      </w:pPr>
      <w:r w:rsidRPr="001541E4">
        <w:rPr>
          <w:sz w:val="20"/>
          <w:szCs w:val="20"/>
          <w:lang w:eastAsia="en-GB"/>
        </w:rPr>
        <w:t>There are four stereo modes available in Olex2:</w:t>
      </w:r>
    </w:p>
    <w:p w:rsidR="00041AB1" w:rsidRPr="001541E4" w:rsidRDefault="00041AB1" w:rsidP="00054DEC">
      <w:pPr>
        <w:jc w:val="both"/>
        <w:rPr>
          <w:sz w:val="20"/>
          <w:szCs w:val="20"/>
          <w:lang w:eastAsia="en-GB"/>
        </w:rPr>
      </w:pPr>
      <w:r w:rsidRPr="001541E4">
        <w:rPr>
          <w:sz w:val="20"/>
          <w:szCs w:val="20"/>
          <w:lang w:eastAsia="en-GB"/>
        </w:rPr>
        <w:t>Color stereo (resulting in monochrome stereo image)</w:t>
      </w:r>
    </w:p>
    <w:p w:rsidR="00041AB1" w:rsidRPr="001541E4" w:rsidRDefault="00041AB1"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041AB1" w:rsidRPr="001541E4" w:rsidRDefault="00041AB1" w:rsidP="00054DEC">
      <w:pPr>
        <w:jc w:val="both"/>
        <w:rPr>
          <w:sz w:val="20"/>
          <w:szCs w:val="20"/>
          <w:lang w:eastAsia="en-GB"/>
        </w:rPr>
      </w:pPr>
      <w:r w:rsidRPr="001541E4">
        <w:rPr>
          <w:sz w:val="20"/>
          <w:szCs w:val="20"/>
          <w:lang w:eastAsia="en-GB"/>
        </w:rPr>
        <w:t>Rendering of two spatially separated projections</w:t>
      </w:r>
    </w:p>
    <w:p w:rsidR="00041AB1" w:rsidRPr="001541E4" w:rsidRDefault="00041AB1" w:rsidP="00054DEC">
      <w:pPr>
        <w:jc w:val="both"/>
        <w:rPr>
          <w:sz w:val="20"/>
          <w:szCs w:val="20"/>
          <w:lang w:eastAsia="en-GB"/>
        </w:rPr>
      </w:pPr>
      <w:r w:rsidRPr="001541E4">
        <w:rPr>
          <w:sz w:val="20"/>
          <w:szCs w:val="20"/>
          <w:lang w:eastAsia="en-GB"/>
        </w:rPr>
        <w:t>Hardware stereo</w:t>
      </w:r>
    </w:p>
    <w:p w:rsidR="00041AB1" w:rsidRPr="001541E4" w:rsidRDefault="00041AB1"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041AB1" w:rsidRPr="001541E4" w:rsidRDefault="00041AB1"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041AB1" w:rsidRPr="001541E4" w:rsidRDefault="00041AB1"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041AB1" w:rsidRPr="001541E4" w:rsidRDefault="00041AB1" w:rsidP="00054DEC">
      <w:pPr>
        <w:jc w:val="both"/>
        <w:rPr>
          <w:sz w:val="20"/>
          <w:szCs w:val="20"/>
          <w:lang w:eastAsia="en-GB"/>
        </w:rPr>
      </w:pPr>
      <w:r w:rsidRPr="001541E4">
        <w:rPr>
          <w:sz w:val="20"/>
          <w:szCs w:val="20"/>
          <w:lang w:eastAsia="en-GB"/>
        </w:rPr>
        <w:t>To switching stereo mode on/off use either the View tab of the GUI, or the following command:</w:t>
      </w:r>
    </w:p>
    <w:p w:rsidR="00041AB1" w:rsidRPr="001541E4" w:rsidRDefault="00041AB1"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sidRPr="001541E4">
        <w:rPr>
          <w:sz w:val="20"/>
          <w:szCs w:val="20"/>
          <w:lang w:eastAsia="en-GB"/>
        </w:rPr>
        <w:t>}, [angle=3]</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041AB1" w:rsidRPr="001541E4" w:rsidRDefault="00041AB1" w:rsidP="00054DEC">
      <w:pPr>
        <w:jc w:val="both"/>
        <w:rPr>
          <w:sz w:val="20"/>
          <w:szCs w:val="20"/>
          <w:lang w:eastAsia="en-GB"/>
        </w:rPr>
      </w:pPr>
      <w:r w:rsidRPr="001541E4">
        <w:rPr>
          <w:sz w:val="20"/>
          <w:szCs w:val="20"/>
          <w:lang w:eastAsia="en-GB"/>
        </w:rPr>
        <w:t>To change the projection colours use the following command:</w:t>
      </w:r>
    </w:p>
    <w:p w:rsidR="00041AB1" w:rsidRPr="001541E4" w:rsidRDefault="00041AB1" w:rsidP="00054DEC">
      <w:pPr>
        <w:jc w:val="both"/>
        <w:rPr>
          <w:sz w:val="20"/>
          <w:szCs w:val="20"/>
          <w:lang w:eastAsia="en-GB"/>
        </w:rPr>
      </w:pPr>
      <w:r w:rsidRPr="001541E4">
        <w:rPr>
          <w:sz w:val="20"/>
          <w:szCs w:val="20"/>
          <w:lang w:eastAsia="en-GB"/>
        </w:rPr>
        <w:t>&gt;&gt;</w:t>
      </w:r>
      <w:r w:rsidRPr="001541E4">
        <w:rPr>
          <w:b/>
          <w:bCs/>
          <w:sz w:val="20"/>
          <w:szCs w:val="20"/>
          <w:lang w:eastAsia="en-GB"/>
        </w:rPr>
        <w:t>gl.StereoColor(</w:t>
      </w:r>
      <w:r w:rsidRPr="001541E4">
        <w:rPr>
          <w:sz w:val="20"/>
          <w:szCs w:val="20"/>
          <w:lang w:eastAsia="en-GB"/>
        </w:rPr>
        <w:t>{lef,right}, R,G,B[,A]</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lastRenderedPageBreak/>
        <w:t>R,G,B and A (optional) are the color components, floating point numbers in range of [0,1]. For example to set color of the left (mind the note above about the viewing angle) projection to red and of the right projection to cyan colors:</w:t>
      </w:r>
    </w:p>
    <w:p w:rsidR="00041AB1" w:rsidRPr="001541E4" w:rsidRDefault="00041AB1"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041AB1" w:rsidRPr="00041AB1" w:rsidRDefault="00041AB1" w:rsidP="00CC3961">
      <w:pPr>
        <w:pStyle w:val="Heading2"/>
      </w:pPr>
      <w:bookmarkStart w:id="42" w:name="Pack_or_grow_molecule_s_761062_276684898"/>
      <w:bookmarkStart w:id="43" w:name="_Toc311800692"/>
      <w:bookmarkEnd w:id="42"/>
      <w:r w:rsidRPr="00041AB1">
        <w:t>Pack or grow molecule(s)</w:t>
      </w:r>
      <w:bookmarkEnd w:id="43"/>
    </w:p>
    <w:p w:rsidR="00041AB1" w:rsidRPr="001541E4" w:rsidRDefault="00041AB1"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1541E4" w:rsidRPr="001541E4" w:rsidRDefault="00041AB1" w:rsidP="00054DEC">
      <w:pPr>
        <w:jc w:val="both"/>
        <w:rPr>
          <w:sz w:val="20"/>
          <w:szCs w:val="20"/>
          <w:lang w:eastAsia="en-GB"/>
        </w:rPr>
      </w:pPr>
      <w:r w:rsidRPr="001541E4">
        <w:rPr>
          <w:sz w:val="20"/>
          <w:szCs w:val="20"/>
          <w:lang w:eastAsia="en-GB"/>
        </w:rPr>
        <w:t>&gt;&gt;sgen 1556 $N</w:t>
      </w:r>
      <w:r w:rsidR="001541E4" w:rsidRPr="001541E4">
        <w:rPr>
          <w:sz w:val="20"/>
          <w:szCs w:val="20"/>
          <w:lang w:eastAsia="en-GB"/>
        </w:rPr>
        <w:t xml:space="preserve"> </w:t>
      </w:r>
    </w:p>
    <w:p w:rsidR="001541E4" w:rsidRPr="001541E4" w:rsidRDefault="00041AB1" w:rsidP="00054DEC">
      <w:pPr>
        <w:jc w:val="both"/>
        <w:rPr>
          <w:sz w:val="20"/>
          <w:szCs w:val="20"/>
          <w:lang w:eastAsia="en-GB"/>
        </w:rPr>
      </w:pPr>
      <w:r w:rsidRPr="001541E4">
        <w:rPr>
          <w:sz w:val="20"/>
          <w:szCs w:val="20"/>
          <w:lang w:eastAsia="en-GB"/>
        </w:rPr>
        <w:t>or</w:t>
      </w:r>
      <w:r w:rsidR="001541E4" w:rsidRPr="001541E4">
        <w:rPr>
          <w:sz w:val="20"/>
          <w:szCs w:val="20"/>
          <w:lang w:eastAsia="en-GB"/>
        </w:rPr>
        <w:t xml:space="preserve"> </w:t>
      </w:r>
    </w:p>
    <w:p w:rsidR="00041AB1" w:rsidRPr="001541E4" w:rsidRDefault="00041AB1" w:rsidP="00054DEC">
      <w:pPr>
        <w:jc w:val="both"/>
        <w:rPr>
          <w:sz w:val="20"/>
          <w:szCs w:val="20"/>
          <w:lang w:eastAsia="en-GB"/>
        </w:rPr>
      </w:pPr>
      <w:r w:rsidRPr="001541E4">
        <w:rPr>
          <w:sz w:val="20"/>
          <w:szCs w:val="20"/>
          <w:lang w:eastAsia="en-GB"/>
        </w:rPr>
        <w:t>&gt;&gt;sgen x,y,z+1 $N</w:t>
      </w:r>
    </w:p>
    <w:p w:rsidR="00041AB1" w:rsidRPr="001541E4" w:rsidRDefault="00041AB1"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041AB1" w:rsidRPr="001541E4" w:rsidRDefault="00041AB1" w:rsidP="00054DEC">
      <w:pPr>
        <w:jc w:val="both"/>
        <w:rPr>
          <w:sz w:val="20"/>
          <w:szCs w:val="20"/>
          <w:lang w:eastAsia="en-GB"/>
        </w:rPr>
      </w:pPr>
      <w:r w:rsidRPr="001541E4">
        <w:rPr>
          <w:sz w:val="20"/>
          <w:szCs w:val="20"/>
          <w:lang w:eastAsia="en-GB"/>
        </w:rPr>
        <w:t>To find out the set of operators for loaded structure, use:</w:t>
      </w:r>
    </w:p>
    <w:p w:rsidR="00041AB1" w:rsidRPr="001541E4" w:rsidRDefault="00041AB1" w:rsidP="00054DEC">
      <w:pPr>
        <w:jc w:val="both"/>
        <w:rPr>
          <w:sz w:val="20"/>
          <w:szCs w:val="20"/>
          <w:lang w:eastAsia="en-GB"/>
        </w:rPr>
      </w:pPr>
      <w:r w:rsidRPr="001541E4">
        <w:rPr>
          <w:sz w:val="20"/>
          <w:szCs w:val="20"/>
          <w:lang w:eastAsia="en-GB"/>
        </w:rPr>
        <w:t>&gt;&gt;lstsymm</w:t>
      </w:r>
    </w:p>
    <w:p w:rsidR="00041AB1" w:rsidRPr="001541E4" w:rsidRDefault="00041AB1"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041AB1" w:rsidRPr="001541E4" w:rsidRDefault="00041AB1" w:rsidP="00054DEC">
      <w:pPr>
        <w:jc w:val="both"/>
        <w:rPr>
          <w:sz w:val="20"/>
          <w:szCs w:val="20"/>
          <w:lang w:eastAsia="en-GB"/>
        </w:rPr>
      </w:pPr>
      <w:r w:rsidRPr="001541E4">
        <w:rPr>
          <w:sz w:val="20"/>
          <w:szCs w:val="20"/>
          <w:lang w:eastAsia="en-GB"/>
        </w:rPr>
        <w:t>&gt;&gt;mode grow</w:t>
      </w:r>
    </w:p>
    <w:p w:rsidR="00041AB1" w:rsidRPr="001541E4" w:rsidRDefault="00041AB1" w:rsidP="00054DEC">
      <w:pPr>
        <w:jc w:val="both"/>
        <w:rPr>
          <w:sz w:val="20"/>
          <w:szCs w:val="20"/>
          <w:lang w:eastAsia="en-GB"/>
        </w:rPr>
      </w:pPr>
      <w:r w:rsidRPr="001541E4">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041AB1" w:rsidRPr="001541E4" w:rsidRDefault="00041AB1"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041AB1" w:rsidRPr="001541E4" w:rsidRDefault="00041AB1" w:rsidP="00054DEC">
      <w:pPr>
        <w:jc w:val="both"/>
        <w:rPr>
          <w:sz w:val="20"/>
          <w:szCs w:val="20"/>
          <w:lang w:eastAsia="en-GB"/>
        </w:rPr>
      </w:pPr>
      <w:r w:rsidRPr="001541E4">
        <w:rPr>
          <w:sz w:val="20"/>
          <w:szCs w:val="20"/>
          <w:lang w:eastAsia="en-GB"/>
        </w:rPr>
        <w:t>The pack command can be used to pack molecules or particular atoms. For example:</w:t>
      </w:r>
    </w:p>
    <w:p w:rsidR="00041AB1" w:rsidRPr="001541E4" w:rsidRDefault="00041AB1" w:rsidP="00054DEC">
      <w:pPr>
        <w:jc w:val="both"/>
        <w:rPr>
          <w:sz w:val="20"/>
          <w:szCs w:val="20"/>
          <w:lang w:eastAsia="en-GB"/>
        </w:rPr>
      </w:pPr>
      <w:r w:rsidRPr="001541E4">
        <w:rPr>
          <w:sz w:val="20"/>
          <w:szCs w:val="20"/>
          <w:lang w:eastAsia="en-GB"/>
        </w:rPr>
        <w:t>&gt;&gt;pack R</w:t>
      </w:r>
    </w:p>
    <w:p w:rsidR="00041AB1" w:rsidRPr="001541E4" w:rsidRDefault="00041AB1" w:rsidP="00054DEC">
      <w:pPr>
        <w:jc w:val="both"/>
        <w:rPr>
          <w:sz w:val="20"/>
          <w:szCs w:val="20"/>
          <w:lang w:eastAsia="en-GB"/>
        </w:rPr>
      </w:pPr>
      <w:r w:rsidRPr="001541E4">
        <w:rPr>
          <w:sz w:val="20"/>
          <w:szCs w:val="20"/>
          <w:lang w:eastAsia="en-GB"/>
        </w:rPr>
        <w:t>generates molecules which centre of mass is within sphere of R radius</w:t>
      </w:r>
    </w:p>
    <w:p w:rsidR="00041AB1" w:rsidRPr="001541E4" w:rsidRDefault="00041AB1" w:rsidP="00054DEC">
      <w:pPr>
        <w:jc w:val="both"/>
        <w:rPr>
          <w:sz w:val="20"/>
          <w:szCs w:val="20"/>
          <w:lang w:eastAsia="en-GB"/>
        </w:rPr>
      </w:pPr>
      <w:r w:rsidRPr="001541E4">
        <w:rPr>
          <w:sz w:val="20"/>
          <w:szCs w:val="20"/>
          <w:lang w:eastAsia="en-GB"/>
        </w:rPr>
        <w:t>&gt;&gt; pack cell</w:t>
      </w:r>
    </w:p>
    <w:p w:rsidR="00041AB1" w:rsidRPr="001541E4" w:rsidRDefault="00041AB1"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041AB1" w:rsidRPr="001541E4" w:rsidRDefault="00041AB1" w:rsidP="00054DEC">
      <w:pPr>
        <w:jc w:val="both"/>
        <w:rPr>
          <w:sz w:val="20"/>
          <w:szCs w:val="20"/>
          <w:lang w:eastAsia="en-GB"/>
        </w:rPr>
      </w:pPr>
      <w:r w:rsidRPr="001541E4">
        <w:rPr>
          <w:sz w:val="20"/>
          <w:szCs w:val="20"/>
          <w:lang w:eastAsia="en-GB"/>
        </w:rPr>
        <w:t>&gt;&gt;pack $Fe</w:t>
      </w:r>
    </w:p>
    <w:p w:rsidR="00041AB1" w:rsidRPr="001541E4" w:rsidRDefault="00041AB1" w:rsidP="00054DEC">
      <w:pPr>
        <w:jc w:val="both"/>
        <w:rPr>
          <w:sz w:val="20"/>
          <w:szCs w:val="20"/>
          <w:lang w:eastAsia="en-GB"/>
        </w:rPr>
      </w:pPr>
      <w:r w:rsidRPr="001541E4">
        <w:rPr>
          <w:sz w:val="20"/>
          <w:szCs w:val="20"/>
          <w:lang w:eastAsia="en-GB"/>
        </w:rPr>
        <w:lastRenderedPageBreak/>
        <w:t>packs only specified atoms, '-c' option can be added to specify that current model should not be cleared.</w:t>
      </w:r>
    </w:p>
    <w:p w:rsidR="00041AB1" w:rsidRPr="001541E4" w:rsidRDefault="00041AB1" w:rsidP="00054DEC">
      <w:pPr>
        <w:jc w:val="both"/>
        <w:rPr>
          <w:sz w:val="20"/>
          <w:szCs w:val="20"/>
          <w:lang w:eastAsia="en-GB"/>
        </w:rPr>
      </w:pPr>
      <w:r w:rsidRPr="001541E4">
        <w:rPr>
          <w:sz w:val="20"/>
          <w:szCs w:val="20"/>
          <w:lang w:eastAsia="en-GB"/>
        </w:rPr>
        <w:t>&gt;&gt;mode move [-c]</w:t>
      </w:r>
    </w:p>
    <w:p w:rsidR="00041AB1" w:rsidRPr="001541E4" w:rsidRDefault="00041AB1"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041AB1" w:rsidRPr="001541E4" w:rsidRDefault="00041AB1" w:rsidP="00054DEC">
      <w:pPr>
        <w:jc w:val="both"/>
        <w:rPr>
          <w:sz w:val="20"/>
          <w:szCs w:val="20"/>
          <w:lang w:eastAsia="en-GB"/>
        </w:rPr>
      </w:pPr>
      <w:r w:rsidRPr="001541E4">
        <w:rPr>
          <w:sz w:val="20"/>
          <w:szCs w:val="20"/>
          <w:lang w:eastAsia="en-GB"/>
        </w:rPr>
        <w:t>&gt;&gt;mode pack</w:t>
      </w:r>
    </w:p>
    <w:p w:rsidR="00041AB1" w:rsidRPr="001541E4" w:rsidRDefault="00041AB1"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041AB1" w:rsidRPr="001541E4" w:rsidRDefault="00041AB1"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041AB1" w:rsidRPr="001541E4" w:rsidRDefault="00041AB1" w:rsidP="00054DEC">
      <w:pPr>
        <w:jc w:val="both"/>
        <w:rPr>
          <w:sz w:val="20"/>
          <w:szCs w:val="20"/>
          <w:lang w:eastAsia="en-GB"/>
        </w:rPr>
      </w:pPr>
      <w:r w:rsidRPr="001541E4">
        <w:rPr>
          <w:sz w:val="20"/>
          <w:szCs w:val="20"/>
          <w:lang w:eastAsia="en-GB"/>
        </w:rPr>
        <w:t>Finally, to show the asymmetric unit, type</w:t>
      </w:r>
    </w:p>
    <w:p w:rsidR="00041AB1" w:rsidRPr="001541E4" w:rsidRDefault="00041AB1" w:rsidP="00054DEC">
      <w:pPr>
        <w:jc w:val="both"/>
        <w:rPr>
          <w:sz w:val="20"/>
          <w:szCs w:val="20"/>
          <w:lang w:eastAsia="en-GB"/>
        </w:rPr>
      </w:pPr>
      <w:r w:rsidRPr="001541E4">
        <w:rPr>
          <w:sz w:val="20"/>
          <w:szCs w:val="20"/>
          <w:lang w:eastAsia="en-GB"/>
        </w:rPr>
        <w:t>&gt;&gt;fuse</w:t>
      </w:r>
    </w:p>
    <w:p w:rsidR="00041AB1" w:rsidRPr="00041AB1" w:rsidRDefault="00041AB1" w:rsidP="00CC3961">
      <w:pPr>
        <w:pStyle w:val="Heading2"/>
      </w:pPr>
      <w:bookmarkStart w:id="44" w:name="Change_P1_space_group_to_P_1_9"/>
      <w:bookmarkStart w:id="45" w:name="_Toc311800693"/>
      <w:bookmarkEnd w:id="44"/>
      <w:r w:rsidRPr="00041AB1">
        <w:t>Change P1 space group to P-1</w:t>
      </w:r>
      <w:bookmarkEnd w:id="45"/>
    </w:p>
    <w:p w:rsidR="00041AB1" w:rsidRPr="001541E4" w:rsidRDefault="00041AB1" w:rsidP="00054DEC">
      <w:pPr>
        <w:jc w:val="both"/>
        <w:rPr>
          <w:sz w:val="20"/>
          <w:szCs w:val="20"/>
          <w:lang w:eastAsia="en-GB"/>
        </w:rPr>
      </w:pPr>
      <w:r w:rsidRPr="001541E4">
        <w:rPr>
          <w:sz w:val="20"/>
          <w:szCs w:val="20"/>
          <w:lang w:eastAsia="en-GB"/>
        </w:rPr>
        <w:t>Identify two atoms related by the center of inversion, select them and type</w:t>
      </w:r>
    </w:p>
    <w:p w:rsidR="00041AB1" w:rsidRPr="001541E4" w:rsidRDefault="00041AB1" w:rsidP="00054DEC">
      <w:pPr>
        <w:jc w:val="both"/>
        <w:rPr>
          <w:sz w:val="20"/>
          <w:szCs w:val="20"/>
          <w:lang w:eastAsia="en-GB"/>
        </w:rPr>
      </w:pPr>
      <w:r w:rsidRPr="001541E4">
        <w:rPr>
          <w:sz w:val="20"/>
          <w:szCs w:val="20"/>
          <w:lang w:eastAsia="en-GB"/>
        </w:rPr>
        <w:t>&gt;&gt; echo ccrd()</w:t>
      </w:r>
    </w:p>
    <w:p w:rsidR="00041AB1" w:rsidRPr="001541E4" w:rsidRDefault="00041AB1"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041AB1" w:rsidRPr="001541E4" w:rsidRDefault="00041AB1" w:rsidP="00054DEC">
      <w:pPr>
        <w:jc w:val="both"/>
        <w:rPr>
          <w:sz w:val="20"/>
          <w:szCs w:val="20"/>
          <w:lang w:eastAsia="en-GB"/>
        </w:rPr>
      </w:pPr>
      <w:r w:rsidRPr="001541E4">
        <w:rPr>
          <w:sz w:val="20"/>
          <w:szCs w:val="20"/>
          <w:lang w:eastAsia="en-GB"/>
        </w:rPr>
        <w:t>&gt;&gt; push -x -y -z</w:t>
      </w:r>
    </w:p>
    <w:p w:rsidR="00041AB1" w:rsidRPr="001541E4" w:rsidRDefault="00041AB1"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041AB1" w:rsidRPr="001541E4" w:rsidRDefault="00041AB1"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041AB1" w:rsidRPr="001541E4" w:rsidRDefault="00041AB1"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041AB1" w:rsidRPr="001541E4" w:rsidRDefault="00041AB1"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041AB1" w:rsidRDefault="00041AB1" w:rsidP="00054DEC">
      <w:pPr>
        <w:jc w:val="both"/>
        <w:rPr>
          <w:sz w:val="20"/>
          <w:szCs w:val="20"/>
          <w:lang w:eastAsia="en-GB"/>
        </w:rPr>
      </w:pPr>
      <w:r w:rsidRPr="001541E4">
        <w:rPr>
          <w:sz w:val="20"/>
          <w:szCs w:val="20"/>
          <w:lang w:eastAsia="en-GB"/>
        </w:rPr>
        <w:t xml:space="preserve">Sometimes the molecule looks 'broken' after this operation and the command 'compaq -a' has to be executed to assemble the </w:t>
      </w:r>
      <w:r w:rsidR="001541E4" w:rsidRPr="001541E4">
        <w:rPr>
          <w:sz w:val="20"/>
          <w:szCs w:val="20"/>
          <w:lang w:eastAsia="en-GB"/>
        </w:rPr>
        <w:t>molecule.</w:t>
      </w:r>
    </w:p>
    <w:p w:rsidR="001541E4" w:rsidRPr="001541E4" w:rsidRDefault="001541E4" w:rsidP="00054DEC">
      <w:pPr>
        <w:jc w:val="both"/>
        <w:rPr>
          <w:sz w:val="20"/>
          <w:szCs w:val="20"/>
          <w:lang w:eastAsia="en-GB"/>
        </w:rPr>
      </w:pPr>
    </w:p>
    <w:p w:rsidR="00041AB1" w:rsidRPr="00041AB1" w:rsidRDefault="00041AB1" w:rsidP="00CC3961">
      <w:pPr>
        <w:pStyle w:val="Heading2"/>
      </w:pPr>
      <w:bookmarkStart w:id="46" w:name="Change_space_group_settings_20_354140252"/>
      <w:bookmarkStart w:id="47" w:name="_Toc311800694"/>
      <w:bookmarkEnd w:id="46"/>
      <w:r w:rsidRPr="00041AB1">
        <w:t>Change space group settings</w:t>
      </w:r>
      <w:bookmarkEnd w:id="47"/>
    </w:p>
    <w:p w:rsidR="00041AB1" w:rsidRPr="001541E4" w:rsidRDefault="00041AB1"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041AB1" w:rsidRPr="001541E4" w:rsidRDefault="00041AB1" w:rsidP="00054DEC">
      <w:pPr>
        <w:jc w:val="both"/>
        <w:rPr>
          <w:sz w:val="20"/>
          <w:szCs w:val="20"/>
          <w:lang w:eastAsia="en-GB"/>
        </w:rPr>
      </w:pPr>
      <w:r w:rsidRPr="001541E4">
        <w:rPr>
          <w:sz w:val="20"/>
          <w:szCs w:val="20"/>
          <w:lang w:eastAsia="en-GB"/>
        </w:rPr>
        <w:t>&gt;&gt;sgs axis_cellchoice  [output HKL file name]</w:t>
      </w:r>
    </w:p>
    <w:p w:rsidR="00041AB1" w:rsidRPr="001541E4" w:rsidRDefault="00041AB1" w:rsidP="00054DEC">
      <w:pPr>
        <w:jc w:val="both"/>
        <w:rPr>
          <w:sz w:val="20"/>
          <w:szCs w:val="20"/>
          <w:lang w:eastAsia="en-GB"/>
        </w:rPr>
      </w:pPr>
      <w:r w:rsidRPr="001541E4">
        <w:rPr>
          <w:sz w:val="20"/>
          <w:szCs w:val="20"/>
          <w:lang w:eastAsia="en-GB"/>
        </w:rPr>
        <w:t>For example:</w:t>
      </w:r>
    </w:p>
    <w:p w:rsidR="00041AB1" w:rsidRPr="001541E4" w:rsidRDefault="00041AB1"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041AB1" w:rsidRPr="001541E4" w:rsidRDefault="00041AB1" w:rsidP="00054DEC">
      <w:pPr>
        <w:jc w:val="both"/>
        <w:rPr>
          <w:sz w:val="20"/>
          <w:szCs w:val="20"/>
          <w:lang w:eastAsia="en-GB"/>
        </w:rPr>
      </w:pPr>
      <w:r w:rsidRPr="001541E4">
        <w:rPr>
          <w:sz w:val="20"/>
          <w:szCs w:val="20"/>
          <w:lang w:eastAsia="en-GB"/>
        </w:rPr>
        <w:lastRenderedPageBreak/>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041AB1" w:rsidRPr="001541E4" w:rsidRDefault="00041AB1" w:rsidP="00054DEC">
      <w:pPr>
        <w:jc w:val="both"/>
        <w:rPr>
          <w:sz w:val="20"/>
          <w:szCs w:val="20"/>
          <w:lang w:eastAsia="en-GB"/>
        </w:rPr>
      </w:pPr>
      <w:r w:rsidRPr="001541E4">
        <w:rPr>
          <w:sz w:val="20"/>
          <w:szCs w:val="20"/>
          <w:lang w:eastAsia="en-GB"/>
        </w:rPr>
        <w:t xml:space="preserve">For orthorhombic space groups, at the moment, only 'sgs abc' is valid to transform settings to standard. Olex2 will change the cell </w:t>
      </w:r>
      <w:r w:rsidR="00DD7CC1">
        <w:rPr>
          <w:sz w:val="20"/>
          <w:szCs w:val="20"/>
          <w:lang w:eastAsia="en-GB"/>
        </w:rPr>
        <w:t>the</w:t>
      </w:r>
      <w:r w:rsidR="00DD7CC1" w:rsidRPr="001541E4">
        <w:rPr>
          <w:sz w:val="20"/>
          <w:szCs w:val="20"/>
          <w:lang w:eastAsia="en-GB"/>
        </w:rPr>
        <w:t xml:space="preserve"> setting accordingly, modify all the atomic coordinates and the A</w:t>
      </w:r>
      <w:r w:rsidR="00DD7CC1">
        <w:rPr>
          <w:sz w:val="20"/>
          <w:szCs w:val="20"/>
          <w:lang w:eastAsia="en-GB"/>
        </w:rPr>
        <w:t>D</w:t>
      </w:r>
      <w:r w:rsidR="00DD7CC1" w:rsidRPr="001541E4">
        <w:rPr>
          <w:sz w:val="20"/>
          <w:szCs w:val="20"/>
          <w:lang w:eastAsia="en-GB"/>
        </w:rPr>
        <w:t>S’s (if any) and, if the output HKL file name is provided, creates</w:t>
      </w:r>
      <w:r w:rsidRPr="001541E4">
        <w:rPr>
          <w:sz w:val="20"/>
          <w:szCs w:val="20"/>
          <w:lang w:eastAsia="en-GB"/>
        </w:rPr>
        <w:t xml:space="preserve"> the new HKL file according to the transformation. You will have to choose that file for the refinement if needed.</w:t>
      </w:r>
    </w:p>
    <w:p w:rsidR="00041AB1" w:rsidRPr="001541E4" w:rsidRDefault="00041AB1" w:rsidP="00054DEC">
      <w:pPr>
        <w:jc w:val="both"/>
        <w:rPr>
          <w:sz w:val="20"/>
          <w:szCs w:val="20"/>
          <w:lang w:eastAsia="en-GB"/>
        </w:rPr>
      </w:pPr>
      <w:r w:rsidRPr="001541E4">
        <w:rPr>
          <w:sz w:val="20"/>
          <w:szCs w:val="20"/>
          <w:lang w:eastAsia="en-GB"/>
        </w:rPr>
        <w:t>To find out current space group settings, type:</w:t>
      </w:r>
    </w:p>
    <w:p w:rsidR="00041AB1" w:rsidRPr="001541E4" w:rsidRDefault="00041AB1" w:rsidP="00054DEC">
      <w:pPr>
        <w:jc w:val="both"/>
        <w:rPr>
          <w:sz w:val="20"/>
          <w:szCs w:val="20"/>
          <w:lang w:eastAsia="en-GB"/>
        </w:rPr>
      </w:pPr>
      <w:r w:rsidRPr="001541E4">
        <w:rPr>
          <w:sz w:val="20"/>
          <w:szCs w:val="20"/>
          <w:lang w:eastAsia="en-GB"/>
        </w:rPr>
        <w:t>&gt;&gt;echo sgs()</w:t>
      </w:r>
    </w:p>
    <w:p w:rsidR="00041AB1" w:rsidRPr="00041AB1" w:rsidRDefault="00041AB1" w:rsidP="00CC3961">
      <w:pPr>
        <w:pStyle w:val="Heading2"/>
      </w:pPr>
      <w:bookmarkStart w:id="48" w:name="To_control_console_and_graphic"/>
      <w:bookmarkStart w:id="49" w:name="_Toc311800695"/>
      <w:bookmarkEnd w:id="48"/>
      <w:r w:rsidRPr="00041AB1">
        <w:t>To control console and graphics visibility</w:t>
      </w:r>
      <w:bookmarkEnd w:id="49"/>
    </w:p>
    <w:p w:rsidR="00041AB1" w:rsidRPr="001541E4" w:rsidRDefault="00041AB1"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041AB1" w:rsidRPr="001541E4" w:rsidRDefault="00041AB1"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041AB1" w:rsidRPr="001541E4" w:rsidRDefault="00041AB1" w:rsidP="00054DEC">
      <w:pPr>
        <w:jc w:val="both"/>
        <w:rPr>
          <w:sz w:val="20"/>
          <w:szCs w:val="20"/>
          <w:lang w:eastAsia="en-GB"/>
        </w:rPr>
      </w:pPr>
      <w:r w:rsidRPr="001541E4">
        <w:rPr>
          <w:color w:val="666666"/>
          <w:sz w:val="20"/>
          <w:szCs w:val="20"/>
          <w:lang w:eastAsia="en-GB"/>
        </w:rPr>
        <w:t>&gt;&gt;lines n</w:t>
      </w:r>
    </w:p>
    <w:p w:rsidR="00041AB1" w:rsidRPr="001541E4" w:rsidRDefault="00041AB1"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041AB1" w:rsidRPr="001541E4" w:rsidRDefault="00041AB1" w:rsidP="00054DEC">
      <w:pPr>
        <w:jc w:val="both"/>
        <w:rPr>
          <w:sz w:val="20"/>
          <w:szCs w:val="20"/>
          <w:lang w:eastAsia="en-GB"/>
        </w:rPr>
      </w:pPr>
      <w:r w:rsidRPr="001541E4">
        <w:rPr>
          <w:color w:val="666666"/>
          <w:sz w:val="20"/>
          <w:szCs w:val="20"/>
          <w:lang w:eastAsia="en-GB"/>
        </w:rPr>
        <w:t>&gt;&gt;lines -1</w:t>
      </w:r>
    </w:p>
    <w:p w:rsidR="00041AB1" w:rsidRPr="001541E4" w:rsidRDefault="00041AB1"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041AB1" w:rsidRPr="001541E4" w:rsidRDefault="00041AB1" w:rsidP="00054DEC">
      <w:pPr>
        <w:jc w:val="both"/>
        <w:rPr>
          <w:sz w:val="20"/>
          <w:szCs w:val="20"/>
          <w:lang w:eastAsia="en-GB"/>
        </w:rPr>
      </w:pPr>
      <w:r w:rsidRPr="001541E4">
        <w:rPr>
          <w:sz w:val="20"/>
          <w:szCs w:val="20"/>
          <w:lang w:eastAsia="en-GB"/>
        </w:rPr>
        <w:t>&gt;&gt;log</w:t>
      </w:r>
    </w:p>
    <w:p w:rsidR="00041AB1" w:rsidRPr="001541E4" w:rsidRDefault="00041AB1" w:rsidP="00054DEC">
      <w:pPr>
        <w:jc w:val="both"/>
        <w:rPr>
          <w:sz w:val="20"/>
          <w:szCs w:val="20"/>
          <w:lang w:eastAsia="en-GB"/>
        </w:rPr>
      </w:pPr>
      <w:r w:rsidRPr="001541E4">
        <w:rPr>
          <w:sz w:val="20"/>
          <w:szCs w:val="20"/>
          <w:lang w:eastAsia="en-GB"/>
        </w:rPr>
        <w:t>command. </w:t>
      </w:r>
    </w:p>
    <w:p w:rsidR="00041AB1" w:rsidRPr="00041AB1" w:rsidRDefault="00041AB1" w:rsidP="00CC3961">
      <w:pPr>
        <w:pStyle w:val="Heading2"/>
      </w:pPr>
      <w:bookmarkStart w:id="50" w:name="Select_atoms_that_became_too_s"/>
      <w:bookmarkStart w:id="51" w:name="_Toc311800696"/>
      <w:bookmarkEnd w:id="50"/>
      <w:r w:rsidRPr="00041AB1">
        <w:t>Select atoms that became 'too small'</w:t>
      </w:r>
      <w:bookmarkEnd w:id="51"/>
    </w:p>
    <w:p w:rsidR="007B3EC6" w:rsidRPr="001541E4" w:rsidRDefault="00041AB1"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w:t>
      </w:r>
      <w:r w:rsidR="007B3EC6" w:rsidRPr="001541E4">
        <w:rPr>
          <w:sz w:val="20"/>
          <w:szCs w:val="20"/>
        </w:rPr>
        <w:t xml:space="preserve"> </w:t>
      </w:r>
      <w:r w:rsidRPr="001541E4">
        <w:rPr>
          <w:sz w:val="20"/>
          <w:szCs w:val="20"/>
        </w:rPr>
        <w:t>There are two solutions to this problem:</w:t>
      </w:r>
    </w:p>
    <w:p w:rsidR="00571EB1" w:rsidRPr="001541E4" w:rsidRDefault="00041AB1" w:rsidP="00991B85">
      <w:pPr>
        <w:pStyle w:val="ListParagraph"/>
        <w:numPr>
          <w:ilvl w:val="0"/>
          <w:numId w:val="2"/>
        </w:numPr>
        <w:jc w:val="both"/>
        <w:rPr>
          <w:sz w:val="20"/>
          <w:szCs w:val="20"/>
          <w:lang w:eastAsia="en-GB"/>
        </w:rPr>
      </w:pPr>
      <w:r w:rsidRPr="001541E4">
        <w:rPr>
          <w:sz w:val="20"/>
          <w:szCs w:val="20"/>
          <w:lang w:eastAsia="en-GB"/>
        </w:rPr>
        <w:t>You can select an area that includes the atom you wish to select by drawing a box around the atom with the Shift key and the left mouse button pressed simultaneously.</w:t>
      </w:r>
      <w:r w:rsidR="007B3EC6" w:rsidRPr="001541E4">
        <w:rPr>
          <w:sz w:val="20"/>
          <w:szCs w:val="20"/>
          <w:lang w:eastAsia="en-GB"/>
        </w:rPr>
        <w:t xml:space="preserve"> </w:t>
      </w:r>
    </w:p>
    <w:p w:rsidR="00041AB1" w:rsidRPr="001541E4" w:rsidRDefault="00041AB1"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041AB1" w:rsidRPr="001541E4" w:rsidRDefault="00041AB1" w:rsidP="00054DEC">
      <w:pPr>
        <w:jc w:val="both"/>
        <w:rPr>
          <w:sz w:val="20"/>
          <w:szCs w:val="20"/>
          <w:lang w:eastAsia="en-GB"/>
        </w:rPr>
      </w:pPr>
      <w:r w:rsidRPr="001541E4">
        <w:rPr>
          <w:sz w:val="20"/>
          <w:szCs w:val="20"/>
          <w:lang w:eastAsia="en-GB"/>
        </w:rPr>
        <w:t>&gt;&gt;pers</w:t>
      </w:r>
    </w:p>
    <w:p w:rsidR="00041AB1" w:rsidRPr="001541E4" w:rsidRDefault="00041AB1" w:rsidP="00054DEC">
      <w:pPr>
        <w:jc w:val="both"/>
        <w:rPr>
          <w:sz w:val="20"/>
          <w:szCs w:val="20"/>
          <w:lang w:eastAsia="en-GB"/>
        </w:rPr>
      </w:pPr>
      <w:r w:rsidRPr="001541E4">
        <w:rPr>
          <w:sz w:val="20"/>
          <w:szCs w:val="20"/>
          <w:lang w:eastAsia="en-GB"/>
        </w:rPr>
        <w:t>Also use (or the GUI):</w:t>
      </w:r>
    </w:p>
    <w:p w:rsidR="00041AB1" w:rsidRPr="001541E4" w:rsidRDefault="00041AB1" w:rsidP="00054DEC">
      <w:pPr>
        <w:jc w:val="both"/>
        <w:rPr>
          <w:sz w:val="20"/>
          <w:szCs w:val="20"/>
          <w:lang w:eastAsia="en-GB"/>
        </w:rPr>
      </w:pPr>
      <w:r w:rsidRPr="001541E4">
        <w:rPr>
          <w:sz w:val="20"/>
          <w:szCs w:val="20"/>
          <w:lang w:eastAsia="en-GB"/>
        </w:rPr>
        <w:lastRenderedPageBreak/>
        <w:t>&gt;&gt; telp</w:t>
      </w:r>
    </w:p>
    <w:p w:rsidR="00041AB1" w:rsidRPr="001541E4" w:rsidRDefault="00041AB1" w:rsidP="00054DEC">
      <w:pPr>
        <w:jc w:val="both"/>
        <w:rPr>
          <w:sz w:val="20"/>
          <w:szCs w:val="20"/>
          <w:lang w:eastAsia="en-GB"/>
        </w:rPr>
      </w:pPr>
      <w:r w:rsidRPr="001541E4">
        <w:rPr>
          <w:sz w:val="20"/>
          <w:szCs w:val="20"/>
          <w:lang w:eastAsia="en-GB"/>
        </w:rPr>
        <w:t>to switch back to the view when the atoms' proportional Uiso and ADP's are displayed.</w:t>
      </w:r>
    </w:p>
    <w:p w:rsidR="00041AB1" w:rsidRPr="00041AB1" w:rsidRDefault="00041AB1" w:rsidP="00CC3961">
      <w:pPr>
        <w:pStyle w:val="Heading2"/>
      </w:pPr>
      <w:bookmarkStart w:id="52" w:name="Use_ShelX_programs_in_Olex2_86"/>
      <w:bookmarkStart w:id="53" w:name="_Toc311800697"/>
      <w:bookmarkEnd w:id="52"/>
      <w:r w:rsidRPr="00041AB1">
        <w:t>Use ShelX programs in Olex2</w:t>
      </w:r>
      <w:bookmarkEnd w:id="53"/>
    </w:p>
    <w:p w:rsidR="00041AB1" w:rsidRPr="001541E4" w:rsidRDefault="00041AB1" w:rsidP="00054DEC">
      <w:pPr>
        <w:jc w:val="both"/>
        <w:rPr>
          <w:sz w:val="20"/>
          <w:szCs w:val="20"/>
          <w:lang w:eastAsia="en-GB"/>
        </w:rPr>
      </w:pPr>
      <w:r w:rsidRPr="001541E4">
        <w:rPr>
          <w:sz w:val="20"/>
          <w:szCs w:val="20"/>
          <w:lang w:eastAsia="en-GB"/>
        </w:rPr>
        <w:t>ShelXL, ShelXLMP, ShelXS and ShelXM executables are available free for academic use from </w:t>
      </w:r>
      <w:hyperlink r:id="rId9" w:tooltip="George Sheldrick" w:history="1">
        <w:r w:rsidRPr="001541E4">
          <w:rPr>
            <w:color w:val="666666"/>
            <w:sz w:val="20"/>
            <w:szCs w:val="20"/>
            <w:u w:val="single"/>
            <w:lang w:eastAsia="en-GB"/>
          </w:rPr>
          <w:t>George Sheldrick</w:t>
        </w:r>
      </w:hyperlink>
      <w:r w:rsidRPr="001541E4">
        <w:rPr>
          <w:sz w:val="20"/>
          <w:szCs w:val="20"/>
          <w:lang w:eastAsia="en-GB"/>
        </w:rPr>
        <w:t xml:space="preserve">.  If ShelX programs are on the system path, then Olex2 will know that ShelX is installed.  You </w:t>
      </w:r>
      <w:r w:rsidR="00DD7CC1">
        <w:rPr>
          <w:sz w:val="20"/>
          <w:szCs w:val="20"/>
          <w:lang w:eastAsia="en-GB"/>
        </w:rPr>
        <w:t>could</w:t>
      </w:r>
      <w:r w:rsidRPr="001541E4">
        <w:rPr>
          <w:sz w:val="20"/>
          <w:szCs w:val="20"/>
          <w:lang w:eastAsia="en-GB"/>
        </w:rPr>
        <w:t xml:space="preserve"> put the the ShelX executables alongside the Olex2 executable (on Windows or Linux) or in the olex2.app/Content/MacOS folder (on Mac).</w:t>
      </w:r>
    </w:p>
    <w:p w:rsidR="00041AB1" w:rsidRPr="001541E4" w:rsidRDefault="00041AB1" w:rsidP="00054DEC">
      <w:pPr>
        <w:jc w:val="both"/>
        <w:rPr>
          <w:sz w:val="20"/>
          <w:szCs w:val="20"/>
          <w:lang w:eastAsia="en-GB"/>
        </w:rPr>
      </w:pPr>
      <w:r w:rsidRPr="001541E4">
        <w:rPr>
          <w:sz w:val="20"/>
          <w:szCs w:val="20"/>
          <w:lang w:eastAsia="en-GB"/>
        </w:rPr>
        <w:t>All ShelX commands are – or at leas</w:t>
      </w:r>
      <w:r w:rsidR="00DD7CC1">
        <w:rPr>
          <w:sz w:val="20"/>
          <w:szCs w:val="20"/>
          <w:lang w:eastAsia="en-GB"/>
        </w:rPr>
        <w:t>t</w:t>
      </w:r>
      <w:r w:rsidRPr="001541E4">
        <w:rPr>
          <w:sz w:val="20"/>
          <w:szCs w:val="20"/>
          <w:lang w:eastAsia="en-GB"/>
        </w:rPr>
        <w:t xml:space="preserve"> should be – processed by Olex2 correctly. Please let us know immediately if any correct ShelX command does not behave the way you expect it to behave.</w:t>
      </w:r>
    </w:p>
    <w:p w:rsidR="00041AB1" w:rsidRPr="00041AB1" w:rsidRDefault="00041AB1" w:rsidP="00CC3961">
      <w:pPr>
        <w:pStyle w:val="Heading2"/>
      </w:pPr>
      <w:bookmarkStart w:id="54" w:name="Change_default_programs_824793141335249"/>
      <w:bookmarkStart w:id="55" w:name="_Toc311800698"/>
      <w:bookmarkStart w:id="56" w:name="_Ref313538012"/>
      <w:bookmarkEnd w:id="54"/>
      <w:r w:rsidRPr="00041AB1">
        <w:t>Change default programs</w:t>
      </w:r>
      <w:bookmarkEnd w:id="55"/>
      <w:bookmarkEnd w:id="56"/>
    </w:p>
    <w:p w:rsidR="00041AB1" w:rsidRPr="001541E4" w:rsidRDefault="00041AB1"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041AB1" w:rsidRPr="00041AB1" w:rsidRDefault="00041AB1"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041AB1" w:rsidRPr="001541E4" w:rsidRDefault="00041AB1"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041AB1" w:rsidRPr="00041AB1" w:rsidRDefault="00041AB1" w:rsidP="00CC3961">
      <w:pPr>
        <w:pStyle w:val="Heading2"/>
      </w:pPr>
      <w:bookmarkStart w:id="57" w:name="Working_with_the_Maps_display_8926176372"/>
      <w:bookmarkStart w:id="58" w:name="_Toc311800699"/>
      <w:bookmarkEnd w:id="57"/>
      <w:r w:rsidRPr="00041AB1">
        <w:t>Working with the Maps display</w:t>
      </w:r>
      <w:bookmarkEnd w:id="58"/>
    </w:p>
    <w:p w:rsidR="00041AB1" w:rsidRPr="001541E4" w:rsidRDefault="00041AB1" w:rsidP="00054DEC">
      <w:pPr>
        <w:jc w:val="both"/>
        <w:rPr>
          <w:sz w:val="20"/>
          <w:szCs w:val="20"/>
          <w:lang w:eastAsia="en-GB"/>
        </w:rPr>
      </w:pPr>
      <w:r w:rsidRPr="001541E4">
        <w:rPr>
          <w:sz w:val="20"/>
          <w:szCs w:val="20"/>
          <w:lang w:eastAsia="en-GB"/>
        </w:rPr>
        <w:t>The 2D map can be operated by the following controls:</w:t>
      </w:r>
    </w:p>
    <w:p w:rsidR="00041AB1" w:rsidRPr="001541E4" w:rsidRDefault="00041AB1" w:rsidP="00054DEC">
      <w:pPr>
        <w:jc w:val="both"/>
        <w:rPr>
          <w:sz w:val="20"/>
          <w:szCs w:val="20"/>
          <w:lang w:eastAsia="en-GB"/>
        </w:rPr>
      </w:pPr>
      <w:r w:rsidRPr="001541E4">
        <w:rPr>
          <w:sz w:val="20"/>
          <w:szCs w:val="20"/>
          <w:lang w:eastAsia="en-GB"/>
        </w:rPr>
        <w:t>Expand/Shrink – Ctr l+ right mouse button</w:t>
      </w:r>
    </w:p>
    <w:p w:rsidR="00041AB1" w:rsidRPr="001541E4" w:rsidRDefault="00041AB1" w:rsidP="00054DEC">
      <w:pPr>
        <w:jc w:val="both"/>
        <w:rPr>
          <w:sz w:val="20"/>
          <w:szCs w:val="20"/>
          <w:lang w:eastAsia="en-GB"/>
        </w:rPr>
      </w:pPr>
      <w:r w:rsidRPr="001541E4">
        <w:rPr>
          <w:sz w:val="20"/>
          <w:szCs w:val="20"/>
          <w:lang w:eastAsia="en-GB"/>
        </w:rPr>
        <w:t>Level change – Shift + right mouse button (only in the Contour view)</w:t>
      </w:r>
    </w:p>
    <w:p w:rsidR="00041AB1" w:rsidRPr="001541E4" w:rsidRDefault="00041AB1" w:rsidP="00054DEC">
      <w:pPr>
        <w:jc w:val="both"/>
        <w:rPr>
          <w:sz w:val="20"/>
          <w:szCs w:val="20"/>
          <w:lang w:eastAsia="en-GB"/>
        </w:rPr>
      </w:pPr>
      <w:r w:rsidRPr="001541E4">
        <w:rPr>
          <w:sz w:val="20"/>
          <w:szCs w:val="20"/>
          <w:lang w:eastAsia="en-GB"/>
        </w:rPr>
        <w:t>Z change – Ctrl + left mouse button</w:t>
      </w:r>
    </w:p>
    <w:p w:rsidR="00041AB1" w:rsidRPr="001541E4" w:rsidRDefault="00041AB1"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p>
    <w:p w:rsidR="00041AB1" w:rsidRPr="00041AB1" w:rsidRDefault="00041AB1" w:rsidP="00CC3961">
      <w:pPr>
        <w:pStyle w:val="Heading2"/>
      </w:pPr>
      <w:bookmarkStart w:id="59" w:name="Fix_tooltips_problems_9572209371253848"/>
      <w:bookmarkStart w:id="60" w:name="_Toc311800700"/>
      <w:bookmarkEnd w:id="59"/>
      <w:r w:rsidRPr="00041AB1">
        <w:t>Fix tooltips problems</w:t>
      </w:r>
      <w:bookmarkEnd w:id="60"/>
    </w:p>
    <w:p w:rsidR="00041AB1" w:rsidRPr="001541E4" w:rsidRDefault="00896180" w:rsidP="00054DEC">
      <w:pPr>
        <w:jc w:val="both"/>
        <w:rPr>
          <w:sz w:val="20"/>
          <w:szCs w:val="20"/>
          <w:lang w:eastAsia="en-GB"/>
        </w:rPr>
      </w:pPr>
      <w:r w:rsidRPr="001541E4">
        <w:rPr>
          <w:sz w:val="20"/>
          <w:szCs w:val="20"/>
          <w:lang w:eastAsia="en-GB"/>
        </w:rPr>
        <w:t>Functionality:</w:t>
      </w:r>
    </w:p>
    <w:p w:rsidR="00041AB1" w:rsidRPr="001541E4" w:rsidRDefault="00041AB1" w:rsidP="00054DEC">
      <w:pPr>
        <w:jc w:val="both"/>
        <w:rPr>
          <w:sz w:val="20"/>
          <w:szCs w:val="20"/>
          <w:lang w:eastAsia="en-GB"/>
        </w:rPr>
      </w:pPr>
      <w:r w:rsidRPr="001541E4">
        <w:rPr>
          <w:sz w:val="20"/>
          <w:szCs w:val="20"/>
          <w:lang w:eastAsia="en-GB"/>
        </w:rPr>
        <w:t>&gt;&gt;GlTooltips(bool)</w:t>
      </w:r>
    </w:p>
    <w:p w:rsidR="00041AB1" w:rsidRPr="001541E4" w:rsidRDefault="00041AB1" w:rsidP="00054DEC">
      <w:pPr>
        <w:jc w:val="both"/>
        <w:rPr>
          <w:sz w:val="20"/>
          <w:szCs w:val="20"/>
          <w:lang w:eastAsia="en-GB"/>
        </w:rPr>
      </w:pPr>
      <w:r w:rsidRPr="001541E4">
        <w:rPr>
          <w:sz w:val="20"/>
          <w:szCs w:val="20"/>
          <w:lang w:eastAsia="en-GB"/>
        </w:rPr>
        <w:t>&gt;&gt;echo GlTooltips()</w:t>
      </w:r>
    </w:p>
    <w:p w:rsidR="00041AB1" w:rsidRPr="001541E4" w:rsidRDefault="00041AB1" w:rsidP="00054DEC">
      <w:pPr>
        <w:jc w:val="both"/>
        <w:rPr>
          <w:sz w:val="20"/>
          <w:szCs w:val="20"/>
          <w:lang w:eastAsia="en-GB"/>
        </w:rPr>
      </w:pPr>
      <w:r w:rsidRPr="001541E4">
        <w:rPr>
          <w:sz w:val="20"/>
          <w:szCs w:val="20"/>
          <w:lang w:eastAsia="en-GB"/>
        </w:rPr>
        <w:t xml:space="preserve">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w:t>
      </w:r>
      <w:r w:rsidRPr="001541E4">
        <w:rPr>
          <w:sz w:val="20"/>
          <w:szCs w:val="20"/>
          <w:lang w:eastAsia="en-GB"/>
        </w:rPr>
        <w:lastRenderedPageBreak/>
        <w:t xml:space="preserve">to </w:t>
      </w:r>
      <w:r w:rsidR="00DC0A41" w:rsidRPr="001541E4">
        <w:rPr>
          <w:sz w:val="20"/>
          <w:szCs w:val="20"/>
          <w:lang w:eastAsia="en-GB"/>
        </w:rPr>
        <w:t>displaying</w:t>
      </w:r>
      <w:r w:rsidRPr="001541E4">
        <w:rPr>
          <w:sz w:val="20"/>
          <w:szCs w:val="20"/>
          <w:lang w:eastAsia="en-GB"/>
        </w:rPr>
        <w:t xml:space="preserve"> previous tooltip instead of current. The case of GTK is still under the investigation, but on older versions of tooltips would not be rendered. This can be </w:t>
      </w:r>
      <w:r w:rsidR="00DC0A41" w:rsidRPr="001541E4">
        <w:rPr>
          <w:sz w:val="20"/>
          <w:szCs w:val="20"/>
          <w:lang w:eastAsia="en-GB"/>
        </w:rPr>
        <w:t>overridden</w:t>
      </w:r>
      <w:r w:rsidRPr="001541E4">
        <w:rPr>
          <w:sz w:val="20"/>
          <w:szCs w:val="20"/>
          <w:lang w:eastAsia="en-GB"/>
        </w:rPr>
        <w:t xml:space="preserve"> using the GlTooltip(true/false) command, the setting will be saved upon normal program termination. Rendering of the native tooltips on platforms, other than Windows will degrade the </w:t>
      </w:r>
      <w:r w:rsidR="00DC0A41" w:rsidRPr="001541E4">
        <w:rPr>
          <w:sz w:val="20"/>
          <w:szCs w:val="20"/>
          <w:lang w:eastAsia="en-GB"/>
        </w:rPr>
        <w:t>performance</w:t>
      </w:r>
      <w:r w:rsidRPr="001541E4">
        <w:rPr>
          <w:sz w:val="20"/>
          <w:szCs w:val="20"/>
          <w:lang w:eastAsia="en-GB"/>
        </w:rPr>
        <w:t>, since all mouse movement events (unless a mouse button is pressed) will cause the scene re-drawing. Using the OpenGl emulation of the tooltip will render the scene only when the mose movement stopped for at least 1/2 of the second. </w:t>
      </w:r>
    </w:p>
    <w:p w:rsidR="00041AB1" w:rsidRPr="001541E4" w:rsidRDefault="00041AB1" w:rsidP="00054DEC">
      <w:pPr>
        <w:jc w:val="both"/>
        <w:rPr>
          <w:sz w:val="20"/>
          <w:szCs w:val="20"/>
          <w:lang w:eastAsia="en-GB"/>
        </w:rPr>
      </w:pPr>
      <w:r w:rsidRPr="001541E4">
        <w:rPr>
          <w:sz w:val="20"/>
          <w:szCs w:val="20"/>
          <w:lang w:eastAsia="en-GB"/>
        </w:rPr>
        <w:t xml:space="preserve">To control the OpenGl tooltip emulation </w:t>
      </w:r>
      <w:r w:rsidR="00DC0A41" w:rsidRPr="001541E4">
        <w:rPr>
          <w:sz w:val="20"/>
          <w:szCs w:val="20"/>
          <w:lang w:eastAsia="en-GB"/>
        </w:rPr>
        <w:t>appearance</w:t>
      </w:r>
      <w:r w:rsidRPr="001541E4">
        <w:rPr>
          <w:sz w:val="20"/>
          <w:szCs w:val="20"/>
          <w:lang w:eastAsia="en-GB"/>
        </w:rPr>
        <w:t xml:space="preserve"> the use can use the following command:</w:t>
      </w:r>
    </w:p>
    <w:p w:rsidR="00041AB1" w:rsidRPr="001541E4" w:rsidRDefault="00041AB1" w:rsidP="00054DEC">
      <w:pPr>
        <w:jc w:val="both"/>
        <w:rPr>
          <w:sz w:val="20"/>
          <w:szCs w:val="20"/>
          <w:lang w:eastAsia="en-GB"/>
        </w:rPr>
      </w:pPr>
      <w:r w:rsidRPr="001541E4">
        <w:rPr>
          <w:sz w:val="20"/>
          <w:szCs w:val="20"/>
          <w:lang w:eastAsia="en-GB"/>
        </w:rPr>
        <w:t>&gt;&gt;editmaterial Tooltip</w:t>
      </w:r>
    </w:p>
    <w:p w:rsidR="00041AB1" w:rsidRPr="00041AB1" w:rsidRDefault="00041AB1" w:rsidP="00054DEC">
      <w:pPr>
        <w:jc w:val="both"/>
        <w:rPr>
          <w:lang w:eastAsia="en-GB"/>
        </w:rPr>
      </w:pPr>
      <w:r w:rsidRPr="00041AB1">
        <w:rPr>
          <w:lang w:eastAsia="en-GB"/>
        </w:rPr>
        <w:t> </w:t>
      </w:r>
    </w:p>
    <w:p w:rsidR="00041AB1" w:rsidRPr="00041AB1" w:rsidRDefault="00041AB1" w:rsidP="00CC3961">
      <w:pPr>
        <w:pStyle w:val="Heading2"/>
      </w:pPr>
      <w:bookmarkStart w:id="61" w:name="_Toc311800701"/>
      <w:r w:rsidRPr="00041AB1">
        <w:t>Rotate a group of atoms around a bond</w:t>
      </w:r>
      <w:bookmarkEnd w:id="61"/>
    </w:p>
    <w:p w:rsidR="00041AB1" w:rsidRPr="001541E4" w:rsidRDefault="00041AB1" w:rsidP="00054DEC">
      <w:pPr>
        <w:jc w:val="both"/>
        <w:rPr>
          <w:lang w:eastAsia="en-GB"/>
        </w:rPr>
      </w:pPr>
      <w:r w:rsidRPr="001541E4">
        <w:rPr>
          <w:sz w:val="20"/>
          <w:szCs w:val="20"/>
          <w:lang w:eastAsia="en-GB"/>
        </w:rPr>
        <w:t>1) Select the group you want to rotate, including the bond you wish to rotate the group around.</w:t>
      </w:r>
    </w:p>
    <w:p w:rsidR="00041AB1" w:rsidRPr="001541E4" w:rsidRDefault="00041AB1" w:rsidP="00054DEC">
      <w:pPr>
        <w:jc w:val="both"/>
        <w:rPr>
          <w:lang w:eastAsia="en-GB"/>
        </w:rPr>
      </w:pPr>
      <w:r w:rsidRPr="001541E4">
        <w:rPr>
          <w:sz w:val="20"/>
          <w:szCs w:val="20"/>
          <w:lang w:eastAsia="en-GB"/>
        </w:rPr>
        <w:t>2) Type 'mode fit'. The selected group now has changed colour a bit.</w:t>
      </w:r>
    </w:p>
    <w:p w:rsidR="00041AB1" w:rsidRPr="001541E4" w:rsidRDefault="00041AB1" w:rsidP="00054DEC">
      <w:pPr>
        <w:jc w:val="both"/>
        <w:rPr>
          <w:lang w:eastAsia="en-GB"/>
        </w:rPr>
      </w:pPr>
      <w:r w:rsidRPr="001541E4">
        <w:rPr>
          <w:sz w:val="20"/>
          <w:szCs w:val="20"/>
          <w:lang w:eastAsia="en-GB"/>
        </w:rPr>
        <w:t>3) Right-click on the bond around which you want to rotate once (this 'activates' this bond)</w:t>
      </w:r>
    </w:p>
    <w:p w:rsidR="00041AB1" w:rsidRPr="001541E4" w:rsidRDefault="00041AB1" w:rsidP="00054DEC">
      <w:pPr>
        <w:jc w:val="both"/>
        <w:rPr>
          <w:lang w:eastAsia="en-GB"/>
        </w:rPr>
      </w:pPr>
      <w:r w:rsidRPr="001541E4">
        <w:rPr>
          <w:sz w:val="20"/>
          <w:szCs w:val="20"/>
          <w:lang w:eastAsia="en-GB"/>
        </w:rPr>
        <w:t>4) Left-click on the bond, then move the mouse while holding down the left mouse button.</w:t>
      </w:r>
    </w:p>
    <w:p w:rsidR="00041AB1" w:rsidRPr="001541E4" w:rsidRDefault="00041AB1"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896180" w:rsidRDefault="00896180" w:rsidP="00896180">
      <w:pPr>
        <w:pStyle w:val="Heading2"/>
        <w:rPr>
          <w:lang w:eastAsia="en-GB"/>
        </w:rPr>
      </w:pPr>
    </w:p>
    <w:p w:rsidR="00571EB1" w:rsidRDefault="00896180" w:rsidP="00896180">
      <w:pPr>
        <w:pStyle w:val="Heading2"/>
        <w:rPr>
          <w:lang w:eastAsia="en-GB"/>
        </w:rPr>
      </w:pPr>
      <w:r>
        <w:rPr>
          <w:lang w:eastAsia="en-GB"/>
        </w:rPr>
        <w:t xml:space="preserve">Colour fragments </w:t>
      </w:r>
      <w:r w:rsidR="00DC0A41">
        <w:rPr>
          <w:lang w:eastAsia="en-GB"/>
        </w:rPr>
        <w:t>uniformly</w:t>
      </w:r>
    </w:p>
    <w:p w:rsidR="00896180" w:rsidRDefault="00896180" w:rsidP="00054DEC">
      <w:pPr>
        <w:jc w:val="both"/>
        <w:rPr>
          <w:sz w:val="20"/>
          <w:szCs w:val="20"/>
          <w:lang w:eastAsia="en-GB"/>
        </w:rPr>
      </w:pPr>
      <w:r w:rsidRPr="00896180">
        <w:rPr>
          <w:sz w:val="20"/>
          <w:szCs w:val="20"/>
          <w:lang w:eastAsia="en-GB"/>
        </w:rPr>
        <w:t xml:space="preserve">You can make a </w:t>
      </w:r>
      <w:r>
        <w:rPr>
          <w:sz w:val="20"/>
          <w:szCs w:val="20"/>
          <w:lang w:eastAsia="en-GB"/>
        </w:rPr>
        <w:t>selection by one of the earlier described ways, then you can type ‘group’ in the command line. This will transform the selection into a group, rendered with one colour.</w:t>
      </w:r>
      <w:r w:rsidR="00DC0A41">
        <w:rPr>
          <w:sz w:val="20"/>
          <w:szCs w:val="20"/>
          <w:lang w:eastAsia="en-GB"/>
        </w:rPr>
        <w:t xml:space="preserve"> The group colour can be changed </w:t>
      </w:r>
      <w:r w:rsidR="00D00D90">
        <w:rPr>
          <w:sz w:val="20"/>
          <w:szCs w:val="20"/>
          <w:lang w:eastAsia="en-GB"/>
        </w:rPr>
        <w:t xml:space="preserve">in the ‘Material Properties’ dialog accessible </w:t>
      </w:r>
      <w:r w:rsidR="00DC0A41">
        <w:rPr>
          <w:sz w:val="20"/>
          <w:szCs w:val="20"/>
          <w:lang w:eastAsia="en-GB"/>
        </w:rPr>
        <w:t>by right clicking on the group and choosing Gr</w:t>
      </w:r>
      <w:r w:rsidR="0032775E">
        <w:rPr>
          <w:sz w:val="20"/>
          <w:szCs w:val="20"/>
          <w:lang w:eastAsia="en-GB"/>
        </w:rPr>
        <w:t>a</w:t>
      </w:r>
      <w:r w:rsidR="00DC0A41">
        <w:rPr>
          <w:sz w:val="20"/>
          <w:szCs w:val="20"/>
          <w:lang w:eastAsia="en-GB"/>
        </w:rPr>
        <w:t>phics-&gt;Draw Style from the context menu.</w:t>
      </w:r>
      <w:r w:rsidR="00D00D90">
        <w:rPr>
          <w:sz w:val="20"/>
          <w:szCs w:val="20"/>
          <w:lang w:eastAsia="en-GB"/>
        </w:rPr>
        <w:t xml:space="preserve"> By default the groups override the grouped object colour; however some special effects can be achieved by colour blending.</w:t>
      </w:r>
    </w:p>
    <w:p w:rsidR="00D00D90" w:rsidRDefault="00D00D90" w:rsidP="00D00D90">
      <w:pPr>
        <w:keepNext/>
        <w:jc w:val="both"/>
      </w:pPr>
      <w:r>
        <w:rPr>
          <w:noProof/>
          <w:sz w:val="20"/>
          <w:szCs w:val="20"/>
          <w:lang w:eastAsia="en-GB"/>
        </w:rPr>
        <w:drawing>
          <wp:inline distT="0" distB="0" distL="0" distR="0">
            <wp:extent cx="4013828" cy="2590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13828" cy="2590800"/>
                    </a:xfrm>
                    <a:prstGeom prst="rect">
                      <a:avLst/>
                    </a:prstGeom>
                  </pic:spPr>
                </pic:pic>
              </a:graphicData>
            </a:graphic>
          </wp:inline>
        </w:drawing>
      </w:r>
    </w:p>
    <w:p w:rsidR="00D00D90" w:rsidRDefault="00D00D90" w:rsidP="00D00D90">
      <w:pPr>
        <w:pStyle w:val="Caption"/>
        <w:jc w:val="both"/>
        <w:rPr>
          <w:sz w:val="20"/>
          <w:szCs w:val="20"/>
          <w:lang w:eastAsia="en-GB"/>
        </w:rPr>
      </w:pPr>
      <w:r>
        <w:t xml:space="preserve">Figure </w:t>
      </w:r>
      <w:fldSimple w:instr=" SEQ Figure \* ARABIC ">
        <w:r>
          <w:rPr>
            <w:noProof/>
          </w:rPr>
          <w:t>1</w:t>
        </w:r>
      </w:fldSimple>
      <w:r>
        <w:t>. An illustration of the grouping in Olex2. The colour overriding is shown on the left, the colour blending is shown on the right.</w:t>
      </w:r>
    </w:p>
    <w:p w:rsidR="00D00D90" w:rsidRDefault="00D00D90" w:rsidP="00D00D90">
      <w:pPr>
        <w:keepNext/>
        <w:jc w:val="both"/>
      </w:pPr>
      <w:r>
        <w:rPr>
          <w:noProof/>
          <w:sz w:val="20"/>
          <w:szCs w:val="20"/>
          <w:lang w:eastAsia="en-GB"/>
        </w:rPr>
        <w:lastRenderedPageBreak/>
        <w:drawing>
          <wp:inline distT="0" distB="0" distL="0" distR="0">
            <wp:extent cx="5731510" cy="2869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roperties-dlg.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869565"/>
                    </a:xfrm>
                    <a:prstGeom prst="rect">
                      <a:avLst/>
                    </a:prstGeom>
                  </pic:spPr>
                </pic:pic>
              </a:graphicData>
            </a:graphic>
          </wp:inline>
        </w:drawing>
      </w:r>
    </w:p>
    <w:p w:rsidR="00D00D90" w:rsidRDefault="00D00D90" w:rsidP="00D00D90">
      <w:pPr>
        <w:pStyle w:val="Caption"/>
        <w:jc w:val="both"/>
      </w:pPr>
      <w:r>
        <w:t xml:space="preserve">Figure </w:t>
      </w:r>
      <w:fldSimple w:instr=" SEQ Figure \* ARABIC ">
        <w:r>
          <w:rPr>
            <w:noProof/>
          </w:rPr>
          <w:t>2</w:t>
        </w:r>
      </w:fldSimple>
      <w:r>
        <w:t>. View of the Material Properties dialog for groups.</w:t>
      </w:r>
    </w:p>
    <w:p w:rsidR="00D00D90" w:rsidRPr="00D00D90" w:rsidRDefault="00D00D90" w:rsidP="00D00D90">
      <w:pPr>
        <w:rPr>
          <w:sz w:val="20"/>
          <w:szCs w:val="20"/>
        </w:rPr>
      </w:pPr>
      <w:r w:rsidRPr="00D00D90">
        <w:rPr>
          <w:sz w:val="20"/>
          <w:szCs w:val="20"/>
        </w:rPr>
        <w:t>To enable the colour bl</w:t>
      </w:r>
      <w:r>
        <w:rPr>
          <w:sz w:val="20"/>
          <w:szCs w:val="20"/>
        </w:rPr>
        <w:t xml:space="preserve">ending got to the Material properties dialog and un-tick the ‘Override color’ tick-box. </w:t>
      </w:r>
      <w:r w:rsidR="00BA2E3C">
        <w:rPr>
          <w:sz w:val="20"/>
          <w:szCs w:val="20"/>
        </w:rPr>
        <w:t>After that the colour of the underlying objects will be mixed with the Ambient Front colour of the group, to change the proportion of the group’s colour, change the Transparency of the Ambient Front Colour.</w:t>
      </w:r>
      <w:bookmarkStart w:id="62" w:name="_GoBack"/>
      <w:bookmarkEnd w:id="62"/>
      <w:r w:rsidR="00BA2E3C">
        <w:rPr>
          <w:sz w:val="20"/>
          <w:szCs w:val="20"/>
        </w:rPr>
        <w:t xml:space="preserve"> </w:t>
      </w:r>
    </w:p>
    <w:p w:rsidR="00041AB1" w:rsidRPr="00041AB1" w:rsidRDefault="00041AB1" w:rsidP="00CC3961">
      <w:pPr>
        <w:pStyle w:val="Heading1"/>
      </w:pPr>
      <w:bookmarkStart w:id="63" w:name="_Toc311800702"/>
      <w:r w:rsidRPr="00041AB1">
        <w:t>Appendix</w:t>
      </w:r>
      <w:bookmarkEnd w:id="63"/>
    </w:p>
    <w:p w:rsidR="00041AB1" w:rsidRPr="00041AB1" w:rsidRDefault="00041AB1" w:rsidP="00CC3961">
      <w:pPr>
        <w:pStyle w:val="Heading2"/>
      </w:pPr>
      <w:bookmarkStart w:id="64" w:name="About_Versions_and_Tags_243735"/>
      <w:bookmarkStart w:id="65" w:name="_Toc311800703"/>
      <w:bookmarkEnd w:id="64"/>
      <w:r w:rsidRPr="00041AB1">
        <w:t>About Versions and Tags</w:t>
      </w:r>
      <w:bookmarkEnd w:id="65"/>
    </w:p>
    <w:p w:rsidR="00041AB1" w:rsidRPr="001541E4" w:rsidRDefault="00041AB1"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041AB1" w:rsidRPr="001541E4" w:rsidRDefault="00041AB1"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041AB1" w:rsidRPr="001541E4" w:rsidRDefault="00041AB1"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041AB1" w:rsidRPr="001541E4" w:rsidRDefault="00041AB1" w:rsidP="00054DEC">
      <w:pPr>
        <w:jc w:val="both"/>
        <w:rPr>
          <w:sz w:val="20"/>
          <w:szCs w:val="20"/>
          <w:lang w:eastAsia="en-GB"/>
        </w:rPr>
      </w:pPr>
      <w:r w:rsidRPr="001541E4">
        <w:rPr>
          <w:sz w:val="20"/>
          <w:szCs w:val="20"/>
          <w:lang w:eastAsia="en-GB"/>
        </w:rPr>
        <w:t>1.1-alpha</w:t>
      </w:r>
    </w:p>
    <w:p w:rsidR="00041AB1" w:rsidRPr="001541E4" w:rsidRDefault="00041AB1" w:rsidP="00054DEC">
      <w:pPr>
        <w:jc w:val="both"/>
        <w:rPr>
          <w:sz w:val="20"/>
          <w:szCs w:val="20"/>
          <w:lang w:eastAsia="en-GB"/>
        </w:rPr>
      </w:pPr>
      <w:r w:rsidRPr="001541E4">
        <w:rPr>
          <w:sz w:val="20"/>
          <w:szCs w:val="20"/>
          <w:lang w:eastAsia="en-GB"/>
        </w:rPr>
        <w:t>1.1-beta</w:t>
      </w:r>
    </w:p>
    <w:p w:rsidR="00041AB1" w:rsidRPr="001541E4" w:rsidRDefault="00041AB1" w:rsidP="00054DEC">
      <w:pPr>
        <w:jc w:val="both"/>
        <w:rPr>
          <w:sz w:val="20"/>
          <w:szCs w:val="20"/>
          <w:lang w:eastAsia="en-GB"/>
        </w:rPr>
      </w:pPr>
      <w:r w:rsidRPr="001541E4">
        <w:rPr>
          <w:sz w:val="20"/>
          <w:szCs w:val="20"/>
          <w:lang w:eastAsia="en-GB"/>
        </w:rPr>
        <w:t>1.1</w:t>
      </w:r>
    </w:p>
    <w:p w:rsidR="00041AB1" w:rsidRPr="001541E4" w:rsidRDefault="00041AB1"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xml:space="preserve"> distribution of Olex2. We use this version for in-house testing (although you are very welcome to use this version too, as long as you are aware of the fact that this version is typically very experimental and will very likely cause some problems. However, if you have </w:t>
      </w:r>
      <w:r w:rsidRPr="001541E4">
        <w:rPr>
          <w:sz w:val="20"/>
          <w:szCs w:val="20"/>
          <w:lang w:eastAsia="en-GB"/>
        </w:rPr>
        <w:lastRenderedPageBreak/>
        <w:t>suggested a new feature, or reported a bug fix, you may well find that we have implemented your suggestions already!</w:t>
      </w:r>
    </w:p>
    <w:p w:rsidR="00041AB1" w:rsidRPr="001541E4" w:rsidRDefault="00041AB1"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041AB1" w:rsidRPr="001541E4" w:rsidRDefault="00041AB1"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041AB1" w:rsidRPr="00041AB1" w:rsidRDefault="00041AB1" w:rsidP="00CC3961">
      <w:pPr>
        <w:pStyle w:val="Heading2"/>
      </w:pPr>
      <w:bookmarkStart w:id="66" w:name="Installing_Olex2_6555415214970"/>
      <w:bookmarkStart w:id="67" w:name="_Toc311800704"/>
      <w:bookmarkEnd w:id="66"/>
      <w:r w:rsidRPr="00041AB1">
        <w:t>Installing Olex2</w:t>
      </w:r>
      <w:bookmarkEnd w:id="67"/>
    </w:p>
    <w:p w:rsidR="00041AB1" w:rsidRPr="001541E4" w:rsidRDefault="00041AB1" w:rsidP="00054DEC">
      <w:pPr>
        <w:jc w:val="both"/>
        <w:rPr>
          <w:b/>
          <w:bCs/>
          <w:color w:val="6B6B89"/>
          <w:sz w:val="20"/>
          <w:szCs w:val="20"/>
          <w:lang w:eastAsia="en-GB"/>
        </w:rPr>
      </w:pPr>
      <w:bookmarkStart w:id="68" w:name="Windows_08184444066137075_3901"/>
      <w:bookmarkEnd w:id="68"/>
      <w:r w:rsidRPr="001541E4">
        <w:rPr>
          <w:b/>
          <w:bCs/>
          <w:color w:val="6B6B89"/>
          <w:sz w:val="20"/>
          <w:szCs w:val="20"/>
          <w:lang w:eastAsia="en-GB"/>
        </w:rPr>
        <w:t>Windows:</w:t>
      </w:r>
    </w:p>
    <w:p w:rsidR="00041AB1" w:rsidRPr="001541E4" w:rsidRDefault="00041AB1"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041AB1" w:rsidRPr="001541E4" w:rsidRDefault="00041AB1" w:rsidP="00054DEC">
      <w:pPr>
        <w:jc w:val="both"/>
        <w:rPr>
          <w:sz w:val="20"/>
          <w:szCs w:val="20"/>
          <w:lang w:eastAsia="en-GB"/>
        </w:rPr>
      </w:pPr>
      <w:r w:rsidRPr="001541E4">
        <w:rPr>
          <w:sz w:val="20"/>
          <w:szCs w:val="20"/>
          <w:lang w:eastAsia="en-GB"/>
        </w:rPr>
        <w:t>Make sure you select the latest version of Olex2—Version 1.1—from the download repository.</w:t>
      </w:r>
    </w:p>
    <w:p w:rsidR="00041AB1" w:rsidRPr="001541E4" w:rsidRDefault="00041AB1"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041AB1" w:rsidRPr="001541E4" w:rsidRDefault="00041AB1"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2"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w:t>
      </w:r>
    </w:p>
    <w:p w:rsidR="00041AB1" w:rsidRPr="001541E4" w:rsidRDefault="00041AB1" w:rsidP="00054DEC">
      <w:pPr>
        <w:jc w:val="both"/>
        <w:rPr>
          <w:sz w:val="20"/>
          <w:szCs w:val="20"/>
          <w:lang w:eastAsia="en-GB"/>
        </w:rPr>
      </w:pPr>
      <w:r w:rsidRPr="001541E4">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1541E4">
        <w:rPr>
          <w:b/>
          <w:bCs/>
          <w:sz w:val="20"/>
          <w:szCs w:val="20"/>
          <w:lang w:eastAsia="en-GB"/>
        </w:rPr>
        <w:t>C:\Program Files\Shelx</w:t>
      </w:r>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041AB1" w:rsidRPr="00041AB1" w:rsidRDefault="00041AB1" w:rsidP="00CC3961">
      <w:pPr>
        <w:pStyle w:val="Heading2"/>
      </w:pPr>
      <w:bookmarkStart w:id="69" w:name="External_Progams_7345755221322"/>
      <w:bookmarkStart w:id="70" w:name="_Toc311800705"/>
      <w:bookmarkEnd w:id="69"/>
      <w:r w:rsidRPr="00041AB1">
        <w:t>External Programs</w:t>
      </w:r>
      <w:bookmarkEnd w:id="70"/>
    </w:p>
    <w:p w:rsidR="00041AB1" w:rsidRPr="001541E4" w:rsidRDefault="00041AB1" w:rsidP="00054DEC">
      <w:pPr>
        <w:jc w:val="both"/>
        <w:rPr>
          <w:b/>
          <w:bCs/>
          <w:color w:val="6B6B89"/>
          <w:sz w:val="20"/>
          <w:szCs w:val="20"/>
          <w:lang w:eastAsia="en-GB"/>
        </w:rPr>
      </w:pPr>
      <w:bookmarkStart w:id="71" w:name="SHELX_9969458160921931_5693663_125898098"/>
      <w:bookmarkEnd w:id="71"/>
      <w:r w:rsidRPr="001541E4">
        <w:rPr>
          <w:b/>
          <w:bCs/>
          <w:color w:val="6B6B89"/>
          <w:sz w:val="20"/>
          <w:szCs w:val="20"/>
          <w:lang w:eastAsia="en-GB"/>
        </w:rPr>
        <w:t>SHELX</w:t>
      </w:r>
    </w:p>
    <w:p w:rsidR="00041AB1" w:rsidRPr="001541E4" w:rsidRDefault="00041AB1"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041AB1" w:rsidRPr="001541E4" w:rsidRDefault="00041AB1" w:rsidP="00054DEC">
      <w:pPr>
        <w:jc w:val="both"/>
        <w:rPr>
          <w:b/>
          <w:bCs/>
          <w:color w:val="6B6B89"/>
          <w:sz w:val="20"/>
          <w:szCs w:val="20"/>
          <w:lang w:eastAsia="en-GB"/>
        </w:rPr>
      </w:pPr>
      <w:bookmarkStart w:id="72" w:name="Platon_054015377536416054_5722_429874418"/>
      <w:bookmarkEnd w:id="72"/>
      <w:r w:rsidRPr="001541E4">
        <w:rPr>
          <w:b/>
          <w:bCs/>
          <w:color w:val="6B6B89"/>
          <w:sz w:val="20"/>
          <w:szCs w:val="20"/>
          <w:lang w:eastAsia="en-GB"/>
        </w:rPr>
        <w:t>Platon</w:t>
      </w:r>
    </w:p>
    <w:p w:rsidR="00041AB1" w:rsidRPr="001541E4" w:rsidRDefault="00041AB1" w:rsidP="00054DEC">
      <w:pPr>
        <w:jc w:val="both"/>
        <w:rPr>
          <w:sz w:val="20"/>
          <w:szCs w:val="20"/>
          <w:lang w:eastAsia="en-GB"/>
        </w:rPr>
      </w:pPr>
      <w:r w:rsidRPr="001541E4">
        <w:rPr>
          <w:sz w:val="20"/>
          <w:szCs w:val="20"/>
          <w:lang w:eastAsia="en-GB"/>
        </w:rPr>
        <w:lastRenderedPageBreak/>
        <w:t>John Warren has provided an interface to PLATON.</w:t>
      </w:r>
    </w:p>
    <w:p w:rsidR="00041AB1" w:rsidRPr="001541E4" w:rsidRDefault="00041AB1" w:rsidP="00054DEC">
      <w:pPr>
        <w:jc w:val="both"/>
        <w:rPr>
          <w:b/>
          <w:bCs/>
          <w:color w:val="6B6B89"/>
          <w:sz w:val="20"/>
          <w:szCs w:val="20"/>
          <w:lang w:eastAsia="en-GB"/>
        </w:rPr>
      </w:pPr>
      <w:bookmarkStart w:id="73" w:name="SuperFlip_5879412144422531_308_197189435"/>
      <w:bookmarkEnd w:id="73"/>
      <w:r w:rsidRPr="001541E4">
        <w:rPr>
          <w:b/>
          <w:bCs/>
          <w:color w:val="6B6B89"/>
          <w:sz w:val="20"/>
          <w:szCs w:val="20"/>
          <w:lang w:eastAsia="en-GB"/>
        </w:rPr>
        <w:t>SuperFlip</w:t>
      </w:r>
    </w:p>
    <w:p w:rsidR="00041AB1" w:rsidRPr="001541E4" w:rsidRDefault="00041AB1" w:rsidP="00054DEC">
      <w:pPr>
        <w:jc w:val="both"/>
        <w:rPr>
          <w:sz w:val="20"/>
          <w:szCs w:val="20"/>
          <w:lang w:eastAsia="en-GB"/>
        </w:rPr>
      </w:pPr>
      <w:r w:rsidRPr="001541E4">
        <w:rPr>
          <w:sz w:val="20"/>
          <w:szCs w:val="20"/>
          <w:lang w:eastAsia="en-GB"/>
        </w:rPr>
        <w:t>Arie van der Lee has provided an interface to SuperFlip.</w:t>
      </w:r>
    </w:p>
    <w:p w:rsidR="00041AB1" w:rsidRPr="00896180" w:rsidRDefault="00041AB1" w:rsidP="00054DEC">
      <w:pPr>
        <w:jc w:val="both"/>
        <w:rPr>
          <w:b/>
          <w:bCs/>
          <w:sz w:val="28"/>
          <w:szCs w:val="28"/>
          <w:lang w:eastAsia="en-GB"/>
        </w:rPr>
      </w:pPr>
      <w:bookmarkStart w:id="74" w:name="About_Macros_and_Scripting_in_"/>
      <w:bookmarkEnd w:id="74"/>
      <w:r w:rsidRPr="00896180">
        <w:rPr>
          <w:b/>
          <w:bCs/>
          <w:sz w:val="28"/>
          <w:szCs w:val="28"/>
          <w:lang w:eastAsia="en-GB"/>
        </w:rPr>
        <w:t>About Macros and Scripting in Olex2</w:t>
      </w:r>
    </w:p>
    <w:p w:rsidR="00041AB1" w:rsidRPr="001541E4" w:rsidRDefault="00041AB1" w:rsidP="00054DEC">
      <w:pPr>
        <w:jc w:val="both"/>
        <w:rPr>
          <w:sz w:val="20"/>
          <w:szCs w:val="20"/>
          <w:lang w:eastAsia="en-GB"/>
        </w:rPr>
      </w:pPr>
      <w:r w:rsidRPr="001541E4">
        <w:rPr>
          <w:sz w:val="20"/>
          <w:szCs w:val="20"/>
          <w:lang w:eastAsia="en-GB"/>
        </w:rPr>
        <w:t xml:space="preserve">Olex2 supports two different </w:t>
      </w:r>
      <w:r w:rsidR="001541E4" w:rsidRPr="001541E4">
        <w:rPr>
          <w:sz w:val="20"/>
          <w:szCs w:val="20"/>
          <w:lang w:eastAsia="en-GB"/>
        </w:rPr>
        <w:t>types</w:t>
      </w:r>
      <w:r w:rsidRPr="001541E4">
        <w:rPr>
          <w:sz w:val="20"/>
          <w:szCs w:val="20"/>
          <w:lang w:eastAsia="en-GB"/>
        </w:rPr>
        <w:t xml:space="preserve"> of external scripting: Macros and Python scripts.</w:t>
      </w:r>
      <w:r w:rsidR="00DD7CC1">
        <w:rPr>
          <w:sz w:val="20"/>
          <w:szCs w:val="20"/>
          <w:lang w:eastAsia="en-GB"/>
        </w:rPr>
        <w:t xml:space="preserve"> An example of the internal script is shown in </w:t>
      </w:r>
      <w:r w:rsidR="00F364A4">
        <w:rPr>
          <w:sz w:val="20"/>
          <w:szCs w:val="20"/>
          <w:lang w:eastAsia="en-GB"/>
        </w:rPr>
        <w:fldChar w:fldCharType="begin"/>
      </w:r>
      <w:r w:rsidR="00DD7CC1">
        <w:rPr>
          <w:sz w:val="20"/>
          <w:szCs w:val="20"/>
          <w:lang w:eastAsia="en-GB"/>
        </w:rPr>
        <w:instrText xml:space="preserve"> REF _Ref313538012 \h </w:instrText>
      </w:r>
      <w:r w:rsidR="00F364A4">
        <w:rPr>
          <w:sz w:val="20"/>
          <w:szCs w:val="20"/>
          <w:lang w:eastAsia="en-GB"/>
        </w:rPr>
      </w:r>
      <w:r w:rsidR="00F364A4">
        <w:rPr>
          <w:sz w:val="20"/>
          <w:szCs w:val="20"/>
          <w:lang w:eastAsia="en-GB"/>
        </w:rPr>
        <w:fldChar w:fldCharType="separate"/>
      </w:r>
      <w:r w:rsidR="00DD7CC1" w:rsidRPr="00041AB1">
        <w:t>Change default programs</w:t>
      </w:r>
      <w:r w:rsidR="00F364A4">
        <w:rPr>
          <w:sz w:val="20"/>
          <w:szCs w:val="20"/>
          <w:lang w:eastAsia="en-GB"/>
        </w:rPr>
        <w:fldChar w:fldCharType="end"/>
      </w:r>
      <w:r w:rsidR="00DD7CC1">
        <w:rPr>
          <w:sz w:val="20"/>
          <w:szCs w:val="20"/>
          <w:lang w:eastAsia="en-GB"/>
        </w:rPr>
        <w:t>. The Python scripts can be either executed externally or attached to the Olex2 console.</w:t>
      </w:r>
    </w:p>
    <w:p w:rsidR="00041AB1" w:rsidRPr="00041AB1" w:rsidRDefault="00041AB1" w:rsidP="00CC3961">
      <w:pPr>
        <w:pStyle w:val="Heading1"/>
      </w:pPr>
      <w:bookmarkStart w:id="75" w:name="_Toc311800706"/>
      <w:r w:rsidRPr="00041AB1">
        <w:t>List of external packages used in Olex2</w:t>
      </w:r>
      <w:bookmarkEnd w:id="75"/>
    </w:p>
    <w:p w:rsidR="00041AB1" w:rsidRPr="001541E4" w:rsidRDefault="00041AB1" w:rsidP="00054DEC">
      <w:pPr>
        <w:jc w:val="both"/>
        <w:rPr>
          <w:sz w:val="20"/>
          <w:szCs w:val="20"/>
          <w:lang w:eastAsia="en-GB"/>
        </w:rPr>
      </w:pPr>
      <w:r w:rsidRPr="001541E4">
        <w:rPr>
          <w:sz w:val="20"/>
          <w:szCs w:val="20"/>
          <w:lang w:eastAsia="en-GB"/>
        </w:rPr>
        <w:t>Computational Crystallography Toolbox (</w:t>
      </w:r>
      <w:hyperlink r:id="rId13" w:tooltip="cctbx" w:history="1">
        <w:r w:rsidRPr="001541E4">
          <w:rPr>
            <w:color w:val="551A8B"/>
            <w:sz w:val="20"/>
            <w:szCs w:val="20"/>
            <w:u w:val="single"/>
            <w:lang w:eastAsia="en-GB"/>
          </w:rPr>
          <w:t>cctbx</w:t>
        </w:r>
      </w:hyperlink>
      <w:r w:rsidRPr="001541E4">
        <w:rPr>
          <w:sz w:val="20"/>
          <w:szCs w:val="20"/>
          <w:lang w:eastAsia="en-GB"/>
        </w:rPr>
        <w:t>)</w:t>
      </w:r>
    </w:p>
    <w:p w:rsidR="00041AB1" w:rsidRPr="001541E4" w:rsidRDefault="00F364A4" w:rsidP="00054DEC">
      <w:pPr>
        <w:jc w:val="both"/>
        <w:rPr>
          <w:sz w:val="20"/>
          <w:szCs w:val="20"/>
          <w:lang w:eastAsia="en-GB"/>
        </w:rPr>
      </w:pPr>
      <w:hyperlink r:id="rId14" w:tooltip="wxWidgets" w:history="1">
        <w:r w:rsidR="00041AB1" w:rsidRPr="001541E4">
          <w:rPr>
            <w:color w:val="551A8B"/>
            <w:sz w:val="20"/>
            <w:szCs w:val="20"/>
            <w:u w:val="single"/>
            <w:lang w:eastAsia="en-GB"/>
          </w:rPr>
          <w:t>wxWidgets</w:t>
        </w:r>
      </w:hyperlink>
    </w:p>
    <w:p w:rsidR="00041AB1" w:rsidRPr="001541E4" w:rsidRDefault="00F364A4" w:rsidP="00054DEC">
      <w:pPr>
        <w:jc w:val="both"/>
        <w:rPr>
          <w:sz w:val="20"/>
          <w:szCs w:val="20"/>
          <w:lang w:eastAsia="en-GB"/>
        </w:rPr>
      </w:pPr>
      <w:hyperlink r:id="rId15" w:tooltip="Python" w:history="1">
        <w:r w:rsidR="00041AB1" w:rsidRPr="001541E4">
          <w:rPr>
            <w:color w:val="551A8B"/>
            <w:sz w:val="20"/>
            <w:szCs w:val="20"/>
            <w:u w:val="single"/>
            <w:lang w:eastAsia="en-GB"/>
          </w:rPr>
          <w:t>Python</w:t>
        </w:r>
      </w:hyperlink>
    </w:p>
    <w:p w:rsidR="00041AB1" w:rsidRPr="001541E4" w:rsidRDefault="00041AB1" w:rsidP="00054DEC">
      <w:pPr>
        <w:jc w:val="both"/>
        <w:rPr>
          <w:sz w:val="20"/>
          <w:szCs w:val="20"/>
          <w:lang w:eastAsia="en-GB"/>
        </w:rPr>
      </w:pPr>
      <w:r w:rsidRPr="001541E4">
        <w:rPr>
          <w:sz w:val="20"/>
          <w:szCs w:val="20"/>
          <w:lang w:eastAsia="en-GB"/>
        </w:rPr>
        <w:t>The Python Imaging Library (</w:t>
      </w:r>
      <w:hyperlink r:id="rId16"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041AB1" w:rsidRPr="001541E4" w:rsidRDefault="00041AB1" w:rsidP="00054DEC">
      <w:pPr>
        <w:jc w:val="both"/>
        <w:rPr>
          <w:sz w:val="20"/>
          <w:szCs w:val="20"/>
          <w:lang w:eastAsia="en-GB"/>
        </w:rPr>
      </w:pPr>
      <w:r w:rsidRPr="001541E4">
        <w:rPr>
          <w:sz w:val="20"/>
          <w:szCs w:val="20"/>
          <w:lang w:eastAsia="en-GB"/>
        </w:rPr>
        <w:t>The Python Cryptography Toolkit (</w:t>
      </w:r>
      <w:hyperlink r:id="rId17" w:tooltip="PyCrypto" w:history="1">
        <w:r w:rsidRPr="001541E4">
          <w:rPr>
            <w:color w:val="551A8B"/>
            <w:sz w:val="20"/>
            <w:szCs w:val="20"/>
            <w:u w:val="single"/>
            <w:lang w:eastAsia="en-GB"/>
          </w:rPr>
          <w:t>PyCrypto</w:t>
        </w:r>
      </w:hyperlink>
      <w:r w:rsidRPr="001541E4">
        <w:rPr>
          <w:sz w:val="20"/>
          <w:szCs w:val="20"/>
          <w:lang w:eastAsia="en-GB"/>
        </w:rPr>
        <w:t>) </w:t>
      </w:r>
    </w:p>
    <w:p w:rsidR="000B5D63" w:rsidRDefault="000B5D63" w:rsidP="00054DEC">
      <w:pPr>
        <w:jc w:val="both"/>
      </w:pPr>
    </w:p>
    <w:sectPr w:rsidR="000B5D63" w:rsidSect="00F364A4">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DC2" w:rsidRDefault="00032DC2" w:rsidP="00041AB1">
      <w:pPr>
        <w:spacing w:after="0" w:line="240" w:lineRule="auto"/>
      </w:pPr>
      <w:r>
        <w:separator/>
      </w:r>
    </w:p>
  </w:endnote>
  <w:endnote w:type="continuationSeparator" w:id="0">
    <w:p w:rsidR="00032DC2" w:rsidRDefault="00032DC2"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713158"/>
      <w:docPartObj>
        <w:docPartGallery w:val="Page Numbers (Bottom of Page)"/>
        <w:docPartUnique/>
      </w:docPartObj>
    </w:sdtPr>
    <w:sdtEndPr>
      <w:rPr>
        <w:noProof/>
      </w:rPr>
    </w:sdtEndPr>
    <w:sdtContent>
      <w:p w:rsidR="00896180" w:rsidRDefault="00F364A4">
        <w:pPr>
          <w:pStyle w:val="Footer"/>
          <w:jc w:val="right"/>
        </w:pPr>
        <w:r>
          <w:fldChar w:fldCharType="begin"/>
        </w:r>
        <w:r w:rsidR="00896180">
          <w:instrText xml:space="preserve"> PAGE   \* MERGEFORMAT </w:instrText>
        </w:r>
        <w:r>
          <w:fldChar w:fldCharType="separate"/>
        </w:r>
        <w:r w:rsidR="005E0FF0">
          <w:rPr>
            <w:noProof/>
          </w:rPr>
          <w:t>20</w:t>
        </w:r>
        <w:r>
          <w:rPr>
            <w:noProof/>
          </w:rPr>
          <w:fldChar w:fldCharType="end"/>
        </w:r>
      </w:p>
    </w:sdtContent>
  </w:sdt>
  <w:p w:rsidR="00896180" w:rsidRDefault="00896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DC2" w:rsidRDefault="00032DC2" w:rsidP="00041AB1">
      <w:pPr>
        <w:spacing w:after="0" w:line="240" w:lineRule="auto"/>
      </w:pPr>
      <w:r>
        <w:separator/>
      </w:r>
    </w:p>
  </w:footnote>
  <w:footnote w:type="continuationSeparator" w:id="0">
    <w:p w:rsidR="00032DC2" w:rsidRDefault="00032DC2" w:rsidP="00041AB1">
      <w:pPr>
        <w:spacing w:after="0" w:line="240" w:lineRule="auto"/>
      </w:pPr>
      <w:r>
        <w:continuationSeparator/>
      </w:r>
    </w:p>
  </w:footnote>
  <w:footnote w:id="1">
    <w:p w:rsidR="00896180" w:rsidRDefault="00896180">
      <w:pPr>
        <w:pStyle w:val="FootnoteText"/>
      </w:pPr>
      <w:r>
        <w:rPr>
          <w:rStyle w:val="FootnoteReference"/>
        </w:rPr>
        <w:footnoteRef/>
      </w:r>
      <w:r>
        <w:t xml:space="preserve"> Available only with olex2-refine</w:t>
      </w:r>
    </w:p>
  </w:footnote>
  <w:footnote w:id="2">
    <w:p w:rsidR="00896180" w:rsidRPr="001541E4" w:rsidRDefault="00896180"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896180" w:rsidRDefault="0089618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817B9D"/>
    <w:multiLevelType w:val="hybridMultilevel"/>
    <w:tmpl w:val="A7DAF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41AB1"/>
    <w:rsid w:val="00012151"/>
    <w:rsid w:val="00032DC2"/>
    <w:rsid w:val="00041AB1"/>
    <w:rsid w:val="00054DEC"/>
    <w:rsid w:val="000B5D63"/>
    <w:rsid w:val="001541E4"/>
    <w:rsid w:val="001B17DB"/>
    <w:rsid w:val="00306166"/>
    <w:rsid w:val="0032775E"/>
    <w:rsid w:val="00571EB1"/>
    <w:rsid w:val="005E0FF0"/>
    <w:rsid w:val="00660EC9"/>
    <w:rsid w:val="00670686"/>
    <w:rsid w:val="00752A9E"/>
    <w:rsid w:val="007B3EC6"/>
    <w:rsid w:val="007B6A8D"/>
    <w:rsid w:val="00896180"/>
    <w:rsid w:val="008E05A5"/>
    <w:rsid w:val="00901EF9"/>
    <w:rsid w:val="00956DC8"/>
    <w:rsid w:val="00991B85"/>
    <w:rsid w:val="00A542C0"/>
    <w:rsid w:val="00AA77DB"/>
    <w:rsid w:val="00AC64FC"/>
    <w:rsid w:val="00B75526"/>
    <w:rsid w:val="00BA2E3C"/>
    <w:rsid w:val="00BB4C1A"/>
    <w:rsid w:val="00CC3961"/>
    <w:rsid w:val="00CD24B2"/>
    <w:rsid w:val="00D00D90"/>
    <w:rsid w:val="00DC0A41"/>
    <w:rsid w:val="00DD16D1"/>
    <w:rsid w:val="00DD7CC1"/>
    <w:rsid w:val="00F364A4"/>
    <w:rsid w:val="00F37720"/>
    <w:rsid w:val="00F51973"/>
    <w:rsid w:val="00FC1D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 w:type="paragraph" w:styleId="Caption">
    <w:name w:val="caption"/>
    <w:basedOn w:val="Normal"/>
    <w:next w:val="Normal"/>
    <w:uiPriority w:val="35"/>
    <w:unhideWhenUsed/>
    <w:rsid w:val="00D00D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 w:type="paragraph" w:styleId="Caption">
    <w:name w:val="caption"/>
    <w:basedOn w:val="Normal"/>
    <w:next w:val="Normal"/>
    <w:uiPriority w:val="35"/>
    <w:unhideWhenUsed/>
    <w:rsid w:val="00D00D9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02426914">
      <w:bodyDiv w:val="1"/>
      <w:marLeft w:val="0"/>
      <w:marRight w:val="0"/>
      <w:marTop w:val="0"/>
      <w:marBottom w:val="0"/>
      <w:divBdr>
        <w:top w:val="none" w:sz="0" w:space="0" w:color="auto"/>
        <w:left w:val="none" w:sz="0" w:space="0" w:color="auto"/>
        <w:bottom w:val="none" w:sz="0" w:space="0" w:color="auto"/>
        <w:right w:val="none" w:sz="0" w:space="0" w:color="auto"/>
      </w:divBdr>
      <w:divsChild>
        <w:div w:id="1967462293">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974675184">
              <w:marLeft w:val="0"/>
              <w:marRight w:val="0"/>
              <w:marTop w:val="0"/>
              <w:marBottom w:val="288"/>
              <w:divBdr>
                <w:top w:val="none" w:sz="0" w:space="0" w:color="auto"/>
                <w:left w:val="none" w:sz="0" w:space="0" w:color="auto"/>
                <w:bottom w:val="none" w:sz="0" w:space="0" w:color="auto"/>
                <w:right w:val="none" w:sz="0" w:space="0" w:color="auto"/>
              </w:divBdr>
              <w:divsChild>
                <w:div w:id="1633288580">
                  <w:marLeft w:val="0"/>
                  <w:marRight w:val="0"/>
                  <w:marTop w:val="0"/>
                  <w:marBottom w:val="0"/>
                  <w:divBdr>
                    <w:top w:val="none" w:sz="0" w:space="0" w:color="auto"/>
                    <w:left w:val="none" w:sz="0" w:space="0" w:color="auto"/>
                    <w:bottom w:val="none" w:sz="0" w:space="0" w:color="auto"/>
                    <w:right w:val="none" w:sz="0" w:space="0" w:color="auto"/>
                  </w:divBdr>
                  <w:divsChild>
                    <w:div w:id="126093245">
                      <w:marLeft w:val="0"/>
                      <w:marRight w:val="0"/>
                      <w:marTop w:val="0"/>
                      <w:marBottom w:val="288"/>
                      <w:divBdr>
                        <w:top w:val="none" w:sz="0" w:space="0" w:color="auto"/>
                        <w:left w:val="none" w:sz="0" w:space="0" w:color="auto"/>
                        <w:bottom w:val="none" w:sz="0" w:space="0" w:color="auto"/>
                        <w:right w:val="none" w:sz="0" w:space="0" w:color="auto"/>
                      </w:divBdr>
                    </w:div>
                    <w:div w:id="1699891891">
                      <w:marLeft w:val="0"/>
                      <w:marRight w:val="0"/>
                      <w:marTop w:val="0"/>
                      <w:marBottom w:val="288"/>
                      <w:divBdr>
                        <w:top w:val="none" w:sz="0" w:space="0" w:color="auto"/>
                        <w:left w:val="none" w:sz="0" w:space="0" w:color="auto"/>
                        <w:bottom w:val="none" w:sz="0" w:space="0" w:color="auto"/>
                        <w:right w:val="none" w:sz="0" w:space="0" w:color="auto"/>
                      </w:divBdr>
                    </w:div>
                  </w:divsChild>
                </w:div>
                <w:div w:id="669940875">
                  <w:marLeft w:val="0"/>
                  <w:marRight w:val="0"/>
                  <w:marTop w:val="0"/>
                  <w:marBottom w:val="0"/>
                  <w:divBdr>
                    <w:top w:val="none" w:sz="0" w:space="0" w:color="auto"/>
                    <w:left w:val="none" w:sz="0" w:space="0" w:color="auto"/>
                    <w:bottom w:val="none" w:sz="0" w:space="0" w:color="auto"/>
                    <w:right w:val="none" w:sz="0" w:space="0" w:color="auto"/>
                  </w:divBdr>
                </w:div>
                <w:div w:id="67920989">
                  <w:marLeft w:val="0"/>
                  <w:marRight w:val="0"/>
                  <w:marTop w:val="0"/>
                  <w:marBottom w:val="0"/>
                  <w:divBdr>
                    <w:top w:val="none" w:sz="0" w:space="0" w:color="auto"/>
                    <w:left w:val="none" w:sz="0" w:space="0" w:color="auto"/>
                    <w:bottom w:val="none" w:sz="0" w:space="0" w:color="auto"/>
                    <w:right w:val="none" w:sz="0" w:space="0" w:color="auto"/>
                  </w:divBdr>
                  <w:divsChild>
                    <w:div w:id="1233806531">
                      <w:marLeft w:val="0"/>
                      <w:marRight w:val="0"/>
                      <w:marTop w:val="0"/>
                      <w:marBottom w:val="288"/>
                      <w:divBdr>
                        <w:top w:val="single" w:sz="6" w:space="0" w:color="CCCCCC"/>
                        <w:left w:val="single" w:sz="6" w:space="0" w:color="CCCCCC"/>
                        <w:bottom w:val="single" w:sz="6" w:space="0" w:color="CCCCCC"/>
                        <w:right w:val="single" w:sz="6" w:space="0" w:color="CCCCCC"/>
                      </w:divBdr>
                    </w:div>
                    <w:div w:id="1576550153">
                      <w:marLeft w:val="0"/>
                      <w:marRight w:val="0"/>
                      <w:marTop w:val="0"/>
                      <w:marBottom w:val="288"/>
                      <w:divBdr>
                        <w:top w:val="none" w:sz="0" w:space="0" w:color="auto"/>
                        <w:left w:val="none" w:sz="0" w:space="0" w:color="auto"/>
                        <w:bottom w:val="none" w:sz="0" w:space="0" w:color="auto"/>
                        <w:right w:val="none" w:sz="0" w:space="0" w:color="auto"/>
                      </w:divBdr>
                      <w:divsChild>
                        <w:div w:id="1361783284">
                          <w:marLeft w:val="0"/>
                          <w:marRight w:val="0"/>
                          <w:marTop w:val="0"/>
                          <w:marBottom w:val="288"/>
                          <w:divBdr>
                            <w:top w:val="none" w:sz="0" w:space="0" w:color="auto"/>
                            <w:left w:val="none" w:sz="0" w:space="0" w:color="auto"/>
                            <w:bottom w:val="none" w:sz="0" w:space="0" w:color="auto"/>
                            <w:right w:val="none" w:sz="0" w:space="0" w:color="auto"/>
                          </w:divBdr>
                        </w:div>
                        <w:div w:id="372771166">
                          <w:marLeft w:val="0"/>
                          <w:marRight w:val="0"/>
                          <w:marTop w:val="0"/>
                          <w:marBottom w:val="288"/>
                          <w:divBdr>
                            <w:top w:val="none" w:sz="0" w:space="0" w:color="auto"/>
                            <w:left w:val="none" w:sz="0" w:space="0" w:color="auto"/>
                            <w:bottom w:val="none" w:sz="0" w:space="0" w:color="auto"/>
                            <w:right w:val="none" w:sz="0" w:space="0" w:color="auto"/>
                          </w:divBdr>
                        </w:div>
                        <w:div w:id="1767993391">
                          <w:marLeft w:val="0"/>
                          <w:marRight w:val="0"/>
                          <w:marTop w:val="0"/>
                          <w:marBottom w:val="288"/>
                          <w:divBdr>
                            <w:top w:val="none" w:sz="0" w:space="0" w:color="auto"/>
                            <w:left w:val="none" w:sz="0" w:space="0" w:color="auto"/>
                            <w:bottom w:val="none" w:sz="0" w:space="0" w:color="auto"/>
                            <w:right w:val="none" w:sz="0" w:space="0" w:color="auto"/>
                          </w:divBdr>
                        </w:div>
                      </w:divsChild>
                    </w:div>
                    <w:div w:id="30620201">
                      <w:marLeft w:val="0"/>
                      <w:marRight w:val="0"/>
                      <w:marTop w:val="0"/>
                      <w:marBottom w:val="288"/>
                      <w:divBdr>
                        <w:top w:val="none" w:sz="0" w:space="0" w:color="auto"/>
                        <w:left w:val="none" w:sz="0" w:space="0" w:color="auto"/>
                        <w:bottom w:val="none" w:sz="0" w:space="0" w:color="auto"/>
                        <w:right w:val="none" w:sz="0" w:space="0" w:color="auto"/>
                      </w:divBdr>
                      <w:divsChild>
                        <w:div w:id="1458261192">
                          <w:marLeft w:val="0"/>
                          <w:marRight w:val="0"/>
                          <w:marTop w:val="0"/>
                          <w:marBottom w:val="288"/>
                          <w:divBdr>
                            <w:top w:val="single" w:sz="12" w:space="4" w:color="FFD324"/>
                            <w:left w:val="single" w:sz="12" w:space="11" w:color="FFD324"/>
                            <w:bottom w:val="single" w:sz="12" w:space="4" w:color="FFD324"/>
                            <w:right w:val="single" w:sz="12" w:space="11" w:color="FFD324"/>
                          </w:divBdr>
                        </w:div>
                        <w:div w:id="671495305">
                          <w:marLeft w:val="0"/>
                          <w:marRight w:val="0"/>
                          <w:marTop w:val="0"/>
                          <w:marBottom w:val="288"/>
                          <w:divBdr>
                            <w:top w:val="none" w:sz="0" w:space="0" w:color="auto"/>
                            <w:left w:val="none" w:sz="0" w:space="0" w:color="auto"/>
                            <w:bottom w:val="none" w:sz="0" w:space="0" w:color="auto"/>
                            <w:right w:val="none" w:sz="0" w:space="0" w:color="auto"/>
                          </w:divBdr>
                        </w:div>
                        <w:div w:id="1986658470">
                          <w:marLeft w:val="0"/>
                          <w:marRight w:val="0"/>
                          <w:marTop w:val="0"/>
                          <w:marBottom w:val="288"/>
                          <w:divBdr>
                            <w:top w:val="none" w:sz="0" w:space="0" w:color="auto"/>
                            <w:left w:val="none" w:sz="0" w:space="0" w:color="auto"/>
                            <w:bottom w:val="none" w:sz="0" w:space="0" w:color="auto"/>
                            <w:right w:val="none" w:sz="0" w:space="0" w:color="auto"/>
                          </w:divBdr>
                        </w:div>
                        <w:div w:id="1908300151">
                          <w:marLeft w:val="0"/>
                          <w:marRight w:val="0"/>
                          <w:marTop w:val="0"/>
                          <w:marBottom w:val="288"/>
                          <w:divBdr>
                            <w:top w:val="none" w:sz="0" w:space="0" w:color="auto"/>
                            <w:left w:val="none" w:sz="0" w:space="0" w:color="auto"/>
                            <w:bottom w:val="none" w:sz="0" w:space="0" w:color="auto"/>
                            <w:right w:val="none" w:sz="0" w:space="0" w:color="auto"/>
                          </w:divBdr>
                        </w:div>
                        <w:div w:id="1162505153">
                          <w:marLeft w:val="0"/>
                          <w:marRight w:val="0"/>
                          <w:marTop w:val="0"/>
                          <w:marBottom w:val="288"/>
                          <w:divBdr>
                            <w:top w:val="none" w:sz="0" w:space="0" w:color="auto"/>
                            <w:left w:val="none" w:sz="0" w:space="0" w:color="auto"/>
                            <w:bottom w:val="none" w:sz="0" w:space="0" w:color="auto"/>
                            <w:right w:val="none" w:sz="0" w:space="0" w:color="auto"/>
                          </w:divBdr>
                        </w:div>
                        <w:div w:id="1761829249">
                          <w:marLeft w:val="0"/>
                          <w:marRight w:val="0"/>
                          <w:marTop w:val="0"/>
                          <w:marBottom w:val="288"/>
                          <w:divBdr>
                            <w:top w:val="none" w:sz="0" w:space="0" w:color="auto"/>
                            <w:left w:val="none" w:sz="0" w:space="0" w:color="auto"/>
                            <w:bottom w:val="none" w:sz="0" w:space="0" w:color="auto"/>
                            <w:right w:val="none" w:sz="0" w:space="0" w:color="auto"/>
                          </w:divBdr>
                        </w:div>
                        <w:div w:id="609749892">
                          <w:marLeft w:val="0"/>
                          <w:marRight w:val="0"/>
                          <w:marTop w:val="0"/>
                          <w:marBottom w:val="288"/>
                          <w:divBdr>
                            <w:top w:val="none" w:sz="0" w:space="0" w:color="auto"/>
                            <w:left w:val="none" w:sz="0" w:space="0" w:color="auto"/>
                            <w:bottom w:val="none" w:sz="0" w:space="0" w:color="auto"/>
                            <w:right w:val="none" w:sz="0" w:space="0" w:color="auto"/>
                          </w:divBdr>
                        </w:div>
                        <w:div w:id="1689021540">
                          <w:marLeft w:val="0"/>
                          <w:marRight w:val="0"/>
                          <w:marTop w:val="0"/>
                          <w:marBottom w:val="288"/>
                          <w:divBdr>
                            <w:top w:val="none" w:sz="0" w:space="0" w:color="auto"/>
                            <w:left w:val="none" w:sz="0" w:space="0" w:color="auto"/>
                            <w:bottom w:val="none" w:sz="0" w:space="0" w:color="auto"/>
                            <w:right w:val="none" w:sz="0" w:space="0" w:color="auto"/>
                          </w:divBdr>
                        </w:div>
                        <w:div w:id="1826781875">
                          <w:marLeft w:val="0"/>
                          <w:marRight w:val="0"/>
                          <w:marTop w:val="0"/>
                          <w:marBottom w:val="288"/>
                          <w:divBdr>
                            <w:top w:val="none" w:sz="0" w:space="0" w:color="auto"/>
                            <w:left w:val="none" w:sz="0" w:space="0" w:color="auto"/>
                            <w:bottom w:val="none" w:sz="0" w:space="0" w:color="auto"/>
                            <w:right w:val="none" w:sz="0" w:space="0" w:color="auto"/>
                          </w:divBdr>
                        </w:div>
                        <w:div w:id="1452164679">
                          <w:marLeft w:val="0"/>
                          <w:marRight w:val="0"/>
                          <w:marTop w:val="0"/>
                          <w:marBottom w:val="288"/>
                          <w:divBdr>
                            <w:top w:val="none" w:sz="0" w:space="0" w:color="auto"/>
                            <w:left w:val="none" w:sz="0" w:space="0" w:color="auto"/>
                            <w:bottom w:val="none" w:sz="0" w:space="0" w:color="auto"/>
                            <w:right w:val="none" w:sz="0" w:space="0" w:color="auto"/>
                          </w:divBdr>
                        </w:div>
                        <w:div w:id="1991134011">
                          <w:marLeft w:val="0"/>
                          <w:marRight w:val="0"/>
                          <w:marTop w:val="0"/>
                          <w:marBottom w:val="288"/>
                          <w:divBdr>
                            <w:top w:val="none" w:sz="0" w:space="0" w:color="auto"/>
                            <w:left w:val="none" w:sz="0" w:space="0" w:color="auto"/>
                            <w:bottom w:val="none" w:sz="0" w:space="0" w:color="auto"/>
                            <w:right w:val="none" w:sz="0" w:space="0" w:color="auto"/>
                          </w:divBdr>
                        </w:div>
                        <w:div w:id="99031583">
                          <w:marLeft w:val="0"/>
                          <w:marRight w:val="0"/>
                          <w:marTop w:val="0"/>
                          <w:marBottom w:val="288"/>
                          <w:divBdr>
                            <w:top w:val="none" w:sz="0" w:space="0" w:color="auto"/>
                            <w:left w:val="none" w:sz="0" w:space="0" w:color="auto"/>
                            <w:bottom w:val="none" w:sz="0" w:space="0" w:color="auto"/>
                            <w:right w:val="none" w:sz="0" w:space="0" w:color="auto"/>
                          </w:divBdr>
                        </w:div>
                        <w:div w:id="1489008039">
                          <w:marLeft w:val="0"/>
                          <w:marRight w:val="0"/>
                          <w:marTop w:val="0"/>
                          <w:marBottom w:val="288"/>
                          <w:divBdr>
                            <w:top w:val="none" w:sz="0" w:space="0" w:color="auto"/>
                            <w:left w:val="none" w:sz="0" w:space="0" w:color="auto"/>
                            <w:bottom w:val="none" w:sz="0" w:space="0" w:color="auto"/>
                            <w:right w:val="none" w:sz="0" w:space="0" w:color="auto"/>
                          </w:divBdr>
                        </w:div>
                        <w:div w:id="1753425400">
                          <w:marLeft w:val="0"/>
                          <w:marRight w:val="0"/>
                          <w:marTop w:val="0"/>
                          <w:marBottom w:val="288"/>
                          <w:divBdr>
                            <w:top w:val="none" w:sz="0" w:space="0" w:color="auto"/>
                            <w:left w:val="none" w:sz="0" w:space="0" w:color="auto"/>
                            <w:bottom w:val="none" w:sz="0" w:space="0" w:color="auto"/>
                            <w:right w:val="none" w:sz="0" w:space="0" w:color="auto"/>
                          </w:divBdr>
                          <w:divsChild>
                            <w:div w:id="1574467319">
                              <w:marLeft w:val="0"/>
                              <w:marRight w:val="0"/>
                              <w:marTop w:val="0"/>
                              <w:marBottom w:val="288"/>
                              <w:divBdr>
                                <w:top w:val="none" w:sz="0" w:space="0" w:color="auto"/>
                                <w:left w:val="none" w:sz="0" w:space="0" w:color="auto"/>
                                <w:bottom w:val="none" w:sz="0" w:space="0" w:color="auto"/>
                                <w:right w:val="none" w:sz="0" w:space="0" w:color="auto"/>
                              </w:divBdr>
                            </w:div>
                            <w:div w:id="2123258692">
                              <w:marLeft w:val="0"/>
                              <w:marRight w:val="0"/>
                              <w:marTop w:val="0"/>
                              <w:marBottom w:val="288"/>
                              <w:divBdr>
                                <w:top w:val="none" w:sz="0" w:space="0" w:color="auto"/>
                                <w:left w:val="none" w:sz="0" w:space="0" w:color="auto"/>
                                <w:bottom w:val="none" w:sz="0" w:space="0" w:color="auto"/>
                                <w:right w:val="none" w:sz="0" w:space="0" w:color="auto"/>
                              </w:divBdr>
                            </w:div>
                          </w:divsChild>
                        </w:div>
                        <w:div w:id="1006783583">
                          <w:marLeft w:val="0"/>
                          <w:marRight w:val="0"/>
                          <w:marTop w:val="0"/>
                          <w:marBottom w:val="288"/>
                          <w:divBdr>
                            <w:top w:val="none" w:sz="0" w:space="0" w:color="auto"/>
                            <w:left w:val="none" w:sz="0" w:space="0" w:color="auto"/>
                            <w:bottom w:val="none" w:sz="0" w:space="0" w:color="auto"/>
                            <w:right w:val="none" w:sz="0" w:space="0" w:color="auto"/>
                          </w:divBdr>
                        </w:div>
                        <w:div w:id="1964967477">
                          <w:marLeft w:val="0"/>
                          <w:marRight w:val="0"/>
                          <w:marTop w:val="0"/>
                          <w:marBottom w:val="288"/>
                          <w:divBdr>
                            <w:top w:val="none" w:sz="0" w:space="0" w:color="auto"/>
                            <w:left w:val="none" w:sz="0" w:space="0" w:color="auto"/>
                            <w:bottom w:val="none" w:sz="0" w:space="0" w:color="auto"/>
                            <w:right w:val="none" w:sz="0" w:space="0" w:color="auto"/>
                          </w:divBdr>
                        </w:div>
                        <w:div w:id="662008264">
                          <w:marLeft w:val="0"/>
                          <w:marRight w:val="0"/>
                          <w:marTop w:val="0"/>
                          <w:marBottom w:val="288"/>
                          <w:divBdr>
                            <w:top w:val="none" w:sz="0" w:space="0" w:color="auto"/>
                            <w:left w:val="none" w:sz="0" w:space="0" w:color="auto"/>
                            <w:bottom w:val="none" w:sz="0" w:space="0" w:color="auto"/>
                            <w:right w:val="none" w:sz="0" w:space="0" w:color="auto"/>
                          </w:divBdr>
                        </w:div>
                        <w:div w:id="907691222">
                          <w:marLeft w:val="0"/>
                          <w:marRight w:val="0"/>
                          <w:marTop w:val="0"/>
                          <w:marBottom w:val="288"/>
                          <w:divBdr>
                            <w:top w:val="none" w:sz="0" w:space="0" w:color="auto"/>
                            <w:left w:val="none" w:sz="0" w:space="0" w:color="auto"/>
                            <w:bottom w:val="none" w:sz="0" w:space="0" w:color="auto"/>
                            <w:right w:val="none" w:sz="0" w:space="0" w:color="auto"/>
                          </w:divBdr>
                        </w:div>
                      </w:divsChild>
                    </w:div>
                    <w:div w:id="1233349911">
                      <w:marLeft w:val="0"/>
                      <w:marRight w:val="0"/>
                      <w:marTop w:val="0"/>
                      <w:marBottom w:val="0"/>
                      <w:divBdr>
                        <w:top w:val="none" w:sz="0" w:space="0" w:color="auto"/>
                        <w:left w:val="none" w:sz="0" w:space="0" w:color="auto"/>
                        <w:bottom w:val="none" w:sz="0" w:space="0" w:color="auto"/>
                        <w:right w:val="none" w:sz="0" w:space="0" w:color="auto"/>
                      </w:divBdr>
                    </w:div>
                    <w:div w:id="1157039929">
                      <w:marLeft w:val="0"/>
                      <w:marRight w:val="0"/>
                      <w:marTop w:val="0"/>
                      <w:marBottom w:val="288"/>
                      <w:divBdr>
                        <w:top w:val="none" w:sz="0" w:space="0" w:color="auto"/>
                        <w:left w:val="none" w:sz="0" w:space="0" w:color="auto"/>
                        <w:bottom w:val="none" w:sz="0" w:space="0" w:color="auto"/>
                        <w:right w:val="none" w:sz="0" w:space="0" w:color="auto"/>
                      </w:divBdr>
                    </w:div>
                    <w:div w:id="362706624">
                      <w:marLeft w:val="0"/>
                      <w:marRight w:val="0"/>
                      <w:marTop w:val="0"/>
                      <w:marBottom w:val="288"/>
                      <w:divBdr>
                        <w:top w:val="none" w:sz="0" w:space="0" w:color="auto"/>
                        <w:left w:val="none" w:sz="0" w:space="0" w:color="auto"/>
                        <w:bottom w:val="none" w:sz="0" w:space="0" w:color="auto"/>
                        <w:right w:val="none" w:sz="0" w:space="0" w:color="auto"/>
                      </w:divBdr>
                    </w:div>
                    <w:div w:id="1603756138">
                      <w:marLeft w:val="0"/>
                      <w:marRight w:val="0"/>
                      <w:marTop w:val="0"/>
                      <w:marBottom w:val="288"/>
                      <w:divBdr>
                        <w:top w:val="none" w:sz="0" w:space="0" w:color="auto"/>
                        <w:left w:val="none" w:sz="0" w:space="0" w:color="auto"/>
                        <w:bottom w:val="none" w:sz="0" w:space="0" w:color="auto"/>
                        <w:right w:val="none" w:sz="0" w:space="0" w:color="auto"/>
                      </w:divBdr>
                    </w:div>
                    <w:div w:id="1875657098">
                      <w:marLeft w:val="0"/>
                      <w:marRight w:val="0"/>
                      <w:marTop w:val="0"/>
                      <w:marBottom w:val="288"/>
                      <w:divBdr>
                        <w:top w:val="none" w:sz="0" w:space="0" w:color="auto"/>
                        <w:left w:val="none" w:sz="0" w:space="0" w:color="auto"/>
                        <w:bottom w:val="none" w:sz="0" w:space="0" w:color="auto"/>
                        <w:right w:val="none" w:sz="0" w:space="0" w:color="auto"/>
                      </w:divBdr>
                    </w:div>
                    <w:div w:id="1794253016">
                      <w:marLeft w:val="0"/>
                      <w:marRight w:val="0"/>
                      <w:marTop w:val="0"/>
                      <w:marBottom w:val="288"/>
                      <w:divBdr>
                        <w:top w:val="none" w:sz="0" w:space="0" w:color="auto"/>
                        <w:left w:val="none" w:sz="0" w:space="0" w:color="auto"/>
                        <w:bottom w:val="none" w:sz="0" w:space="0" w:color="auto"/>
                        <w:right w:val="none" w:sz="0" w:space="0" w:color="auto"/>
                      </w:divBdr>
                    </w:div>
                    <w:div w:id="106779060">
                      <w:marLeft w:val="0"/>
                      <w:marRight w:val="0"/>
                      <w:marTop w:val="0"/>
                      <w:marBottom w:val="288"/>
                      <w:divBdr>
                        <w:top w:val="none" w:sz="0" w:space="0" w:color="auto"/>
                        <w:left w:val="none" w:sz="0" w:space="0" w:color="auto"/>
                        <w:bottom w:val="none" w:sz="0" w:space="0" w:color="auto"/>
                        <w:right w:val="none" w:sz="0" w:space="0" w:color="auto"/>
                      </w:divBdr>
                    </w:div>
                    <w:div w:id="201212021">
                      <w:marLeft w:val="0"/>
                      <w:marRight w:val="0"/>
                      <w:marTop w:val="0"/>
                      <w:marBottom w:val="288"/>
                      <w:divBdr>
                        <w:top w:val="none" w:sz="0" w:space="0" w:color="auto"/>
                        <w:left w:val="none" w:sz="0" w:space="0" w:color="auto"/>
                        <w:bottom w:val="none" w:sz="0" w:space="0" w:color="auto"/>
                        <w:right w:val="none" w:sz="0" w:space="0" w:color="auto"/>
                      </w:divBdr>
                    </w:div>
                    <w:div w:id="1111585394">
                      <w:marLeft w:val="0"/>
                      <w:marRight w:val="0"/>
                      <w:marTop w:val="0"/>
                      <w:marBottom w:val="288"/>
                      <w:divBdr>
                        <w:top w:val="none" w:sz="0" w:space="0" w:color="auto"/>
                        <w:left w:val="none" w:sz="0" w:space="0" w:color="auto"/>
                        <w:bottom w:val="none" w:sz="0" w:space="0" w:color="auto"/>
                        <w:right w:val="none" w:sz="0" w:space="0" w:color="auto"/>
                      </w:divBdr>
                    </w:div>
                    <w:div w:id="986007838">
                      <w:marLeft w:val="0"/>
                      <w:marRight w:val="0"/>
                      <w:marTop w:val="0"/>
                      <w:marBottom w:val="288"/>
                      <w:divBdr>
                        <w:top w:val="none" w:sz="0" w:space="0" w:color="auto"/>
                        <w:left w:val="none" w:sz="0" w:space="0" w:color="auto"/>
                        <w:bottom w:val="none" w:sz="0" w:space="0" w:color="auto"/>
                        <w:right w:val="none" w:sz="0" w:space="0" w:color="auto"/>
                      </w:divBdr>
                    </w:div>
                    <w:div w:id="435295427">
                      <w:marLeft w:val="0"/>
                      <w:marRight w:val="0"/>
                      <w:marTop w:val="0"/>
                      <w:marBottom w:val="288"/>
                      <w:divBdr>
                        <w:top w:val="none" w:sz="0" w:space="0" w:color="auto"/>
                        <w:left w:val="none" w:sz="0" w:space="0" w:color="auto"/>
                        <w:bottom w:val="none" w:sz="0" w:space="0" w:color="auto"/>
                        <w:right w:val="none" w:sz="0" w:space="0" w:color="auto"/>
                      </w:divBdr>
                    </w:div>
                    <w:div w:id="86968889">
                      <w:marLeft w:val="0"/>
                      <w:marRight w:val="0"/>
                      <w:marTop w:val="0"/>
                      <w:marBottom w:val="288"/>
                      <w:divBdr>
                        <w:top w:val="none" w:sz="0" w:space="0" w:color="auto"/>
                        <w:left w:val="none" w:sz="0" w:space="0" w:color="auto"/>
                        <w:bottom w:val="none" w:sz="0" w:space="0" w:color="auto"/>
                        <w:right w:val="none" w:sz="0" w:space="0" w:color="auto"/>
                      </w:divBdr>
                    </w:div>
                    <w:div w:id="991641034">
                      <w:marLeft w:val="0"/>
                      <w:marRight w:val="0"/>
                      <w:marTop w:val="0"/>
                      <w:marBottom w:val="288"/>
                      <w:divBdr>
                        <w:top w:val="none" w:sz="0" w:space="0" w:color="auto"/>
                        <w:left w:val="none" w:sz="0" w:space="0" w:color="auto"/>
                        <w:bottom w:val="none" w:sz="0" w:space="0" w:color="auto"/>
                        <w:right w:val="none" w:sz="0" w:space="0" w:color="auto"/>
                      </w:divBdr>
                    </w:div>
                    <w:div w:id="280721187">
                      <w:marLeft w:val="0"/>
                      <w:marRight w:val="0"/>
                      <w:marTop w:val="0"/>
                      <w:marBottom w:val="288"/>
                      <w:divBdr>
                        <w:top w:val="none" w:sz="0" w:space="0" w:color="auto"/>
                        <w:left w:val="none" w:sz="0" w:space="0" w:color="auto"/>
                        <w:bottom w:val="none" w:sz="0" w:space="0" w:color="auto"/>
                        <w:right w:val="none" w:sz="0" w:space="0" w:color="auto"/>
                      </w:divBdr>
                    </w:div>
                    <w:div w:id="864363764">
                      <w:marLeft w:val="0"/>
                      <w:marRight w:val="0"/>
                      <w:marTop w:val="0"/>
                      <w:marBottom w:val="288"/>
                      <w:divBdr>
                        <w:top w:val="none" w:sz="0" w:space="0" w:color="auto"/>
                        <w:left w:val="none" w:sz="0" w:space="0" w:color="auto"/>
                        <w:bottom w:val="none" w:sz="0" w:space="0" w:color="auto"/>
                        <w:right w:val="none" w:sz="0" w:space="0" w:color="auto"/>
                      </w:divBdr>
                    </w:div>
                    <w:div w:id="1114053021">
                      <w:marLeft w:val="0"/>
                      <w:marRight w:val="0"/>
                      <w:marTop w:val="0"/>
                      <w:marBottom w:val="288"/>
                      <w:divBdr>
                        <w:top w:val="none" w:sz="0" w:space="0" w:color="auto"/>
                        <w:left w:val="none" w:sz="0" w:space="0" w:color="auto"/>
                        <w:bottom w:val="none" w:sz="0" w:space="0" w:color="auto"/>
                        <w:right w:val="none" w:sz="0" w:space="0" w:color="auto"/>
                      </w:divBdr>
                    </w:div>
                    <w:div w:id="558515020">
                      <w:marLeft w:val="0"/>
                      <w:marRight w:val="0"/>
                      <w:marTop w:val="0"/>
                      <w:marBottom w:val="288"/>
                      <w:divBdr>
                        <w:top w:val="none" w:sz="0" w:space="0" w:color="auto"/>
                        <w:left w:val="none" w:sz="0" w:space="0" w:color="auto"/>
                        <w:bottom w:val="none" w:sz="0" w:space="0" w:color="auto"/>
                        <w:right w:val="none" w:sz="0" w:space="0" w:color="auto"/>
                      </w:divBdr>
                    </w:div>
                    <w:div w:id="1517887542">
                      <w:marLeft w:val="0"/>
                      <w:marRight w:val="0"/>
                      <w:marTop w:val="0"/>
                      <w:marBottom w:val="288"/>
                      <w:divBdr>
                        <w:top w:val="none" w:sz="0" w:space="0" w:color="auto"/>
                        <w:left w:val="none" w:sz="0" w:space="0" w:color="auto"/>
                        <w:bottom w:val="none" w:sz="0" w:space="0" w:color="auto"/>
                        <w:right w:val="none" w:sz="0" w:space="0" w:color="auto"/>
                      </w:divBdr>
                    </w:div>
                    <w:div w:id="1449930964">
                      <w:marLeft w:val="0"/>
                      <w:marRight w:val="0"/>
                      <w:marTop w:val="0"/>
                      <w:marBottom w:val="288"/>
                      <w:divBdr>
                        <w:top w:val="none" w:sz="0" w:space="0" w:color="auto"/>
                        <w:left w:val="none" w:sz="0" w:space="0" w:color="auto"/>
                        <w:bottom w:val="none" w:sz="0" w:space="0" w:color="auto"/>
                        <w:right w:val="none" w:sz="0" w:space="0" w:color="auto"/>
                      </w:divBdr>
                    </w:div>
                    <w:div w:id="1331837096">
                      <w:marLeft w:val="0"/>
                      <w:marRight w:val="0"/>
                      <w:marTop w:val="0"/>
                      <w:marBottom w:val="288"/>
                      <w:divBdr>
                        <w:top w:val="none" w:sz="0" w:space="0" w:color="auto"/>
                        <w:left w:val="none" w:sz="0" w:space="0" w:color="auto"/>
                        <w:bottom w:val="none" w:sz="0" w:space="0" w:color="auto"/>
                        <w:right w:val="none" w:sz="0" w:space="0" w:color="auto"/>
                      </w:divBdr>
                    </w:div>
                    <w:div w:id="301663586">
                      <w:marLeft w:val="0"/>
                      <w:marRight w:val="0"/>
                      <w:marTop w:val="0"/>
                      <w:marBottom w:val="288"/>
                      <w:divBdr>
                        <w:top w:val="none" w:sz="0" w:space="0" w:color="auto"/>
                        <w:left w:val="none" w:sz="0" w:space="0" w:color="auto"/>
                        <w:bottom w:val="none" w:sz="0" w:space="0" w:color="auto"/>
                        <w:right w:val="none" w:sz="0" w:space="0" w:color="auto"/>
                      </w:divBdr>
                    </w:div>
                  </w:divsChild>
                </w:div>
                <w:div w:id="1902596455">
                  <w:marLeft w:val="0"/>
                  <w:marRight w:val="0"/>
                  <w:marTop w:val="0"/>
                  <w:marBottom w:val="0"/>
                  <w:divBdr>
                    <w:top w:val="none" w:sz="0" w:space="0" w:color="auto"/>
                    <w:left w:val="none" w:sz="0" w:space="0" w:color="auto"/>
                    <w:bottom w:val="none" w:sz="0" w:space="0" w:color="auto"/>
                    <w:right w:val="none" w:sz="0" w:space="0" w:color="auto"/>
                  </w:divBdr>
                  <w:divsChild>
                    <w:div w:id="856967920">
                      <w:marLeft w:val="0"/>
                      <w:marRight w:val="0"/>
                      <w:marTop w:val="0"/>
                      <w:marBottom w:val="288"/>
                      <w:divBdr>
                        <w:top w:val="none" w:sz="0" w:space="0" w:color="auto"/>
                        <w:left w:val="none" w:sz="0" w:space="0" w:color="auto"/>
                        <w:bottom w:val="none" w:sz="0" w:space="0" w:color="auto"/>
                        <w:right w:val="none" w:sz="0" w:space="0" w:color="auto"/>
                      </w:divBdr>
                      <w:divsChild>
                        <w:div w:id="1928726493">
                          <w:marLeft w:val="0"/>
                          <w:marRight w:val="0"/>
                          <w:marTop w:val="0"/>
                          <w:marBottom w:val="288"/>
                          <w:divBdr>
                            <w:top w:val="none" w:sz="0" w:space="0" w:color="auto"/>
                            <w:left w:val="none" w:sz="0" w:space="0" w:color="auto"/>
                            <w:bottom w:val="none" w:sz="0" w:space="0" w:color="auto"/>
                            <w:right w:val="none" w:sz="0" w:space="0" w:color="auto"/>
                          </w:divBdr>
                        </w:div>
                        <w:div w:id="808789903">
                          <w:marLeft w:val="0"/>
                          <w:marRight w:val="0"/>
                          <w:marTop w:val="0"/>
                          <w:marBottom w:val="288"/>
                          <w:divBdr>
                            <w:top w:val="none" w:sz="0" w:space="0" w:color="auto"/>
                            <w:left w:val="none" w:sz="0" w:space="0" w:color="auto"/>
                            <w:bottom w:val="none" w:sz="0" w:space="0" w:color="auto"/>
                            <w:right w:val="none" w:sz="0" w:space="0" w:color="auto"/>
                          </w:divBdr>
                        </w:div>
                        <w:div w:id="1014385675">
                          <w:marLeft w:val="0"/>
                          <w:marRight w:val="0"/>
                          <w:marTop w:val="0"/>
                          <w:marBottom w:val="288"/>
                          <w:divBdr>
                            <w:top w:val="none" w:sz="0" w:space="0" w:color="auto"/>
                            <w:left w:val="none" w:sz="0" w:space="0" w:color="auto"/>
                            <w:bottom w:val="none" w:sz="0" w:space="0" w:color="auto"/>
                            <w:right w:val="none" w:sz="0" w:space="0" w:color="auto"/>
                          </w:divBdr>
                        </w:div>
                        <w:div w:id="780491311">
                          <w:marLeft w:val="0"/>
                          <w:marRight w:val="0"/>
                          <w:marTop w:val="0"/>
                          <w:marBottom w:val="288"/>
                          <w:divBdr>
                            <w:top w:val="none" w:sz="0" w:space="0" w:color="auto"/>
                            <w:left w:val="none" w:sz="0" w:space="0" w:color="auto"/>
                            <w:bottom w:val="none" w:sz="0" w:space="0" w:color="auto"/>
                            <w:right w:val="none" w:sz="0" w:space="0" w:color="auto"/>
                          </w:divBdr>
                        </w:div>
                        <w:div w:id="1887063856">
                          <w:marLeft w:val="0"/>
                          <w:marRight w:val="0"/>
                          <w:marTop w:val="0"/>
                          <w:marBottom w:val="288"/>
                          <w:divBdr>
                            <w:top w:val="none" w:sz="0" w:space="0" w:color="auto"/>
                            <w:left w:val="none" w:sz="0" w:space="0" w:color="auto"/>
                            <w:bottom w:val="none" w:sz="0" w:space="0" w:color="auto"/>
                            <w:right w:val="none" w:sz="0" w:space="0" w:color="auto"/>
                          </w:divBdr>
                        </w:div>
                        <w:div w:id="1940528672">
                          <w:marLeft w:val="0"/>
                          <w:marRight w:val="0"/>
                          <w:marTop w:val="0"/>
                          <w:marBottom w:val="288"/>
                          <w:divBdr>
                            <w:top w:val="none" w:sz="0" w:space="0" w:color="auto"/>
                            <w:left w:val="none" w:sz="0" w:space="0" w:color="auto"/>
                            <w:bottom w:val="none" w:sz="0" w:space="0" w:color="auto"/>
                            <w:right w:val="none" w:sz="0" w:space="0" w:color="auto"/>
                          </w:divBdr>
                        </w:div>
                        <w:div w:id="1522937357">
                          <w:marLeft w:val="0"/>
                          <w:marRight w:val="0"/>
                          <w:marTop w:val="0"/>
                          <w:marBottom w:val="288"/>
                          <w:divBdr>
                            <w:top w:val="none" w:sz="0" w:space="0" w:color="auto"/>
                            <w:left w:val="none" w:sz="0" w:space="0" w:color="auto"/>
                            <w:bottom w:val="none" w:sz="0" w:space="0" w:color="auto"/>
                            <w:right w:val="none" w:sz="0" w:space="0" w:color="auto"/>
                          </w:divBdr>
                        </w:div>
                        <w:div w:id="967930105">
                          <w:marLeft w:val="0"/>
                          <w:marRight w:val="0"/>
                          <w:marTop w:val="0"/>
                          <w:marBottom w:val="288"/>
                          <w:divBdr>
                            <w:top w:val="single" w:sz="12" w:space="4" w:color="FFD324"/>
                            <w:left w:val="single" w:sz="12" w:space="11" w:color="FFD324"/>
                            <w:bottom w:val="single" w:sz="12" w:space="4" w:color="FFD324"/>
                            <w:right w:val="single" w:sz="12" w:space="11" w:color="FFD324"/>
                          </w:divBdr>
                        </w:div>
                        <w:div w:id="9981959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819567558">
              <w:marLeft w:val="0"/>
              <w:marRight w:val="0"/>
              <w:marTop w:val="0"/>
              <w:marBottom w:val="288"/>
              <w:divBdr>
                <w:top w:val="none" w:sz="0" w:space="0" w:color="auto"/>
                <w:left w:val="none" w:sz="0" w:space="0" w:color="auto"/>
                <w:bottom w:val="none" w:sz="0" w:space="0" w:color="auto"/>
                <w:right w:val="none" w:sz="0" w:space="0" w:color="auto"/>
              </w:divBdr>
              <w:divsChild>
                <w:div w:id="300963405">
                  <w:marLeft w:val="0"/>
                  <w:marRight w:val="0"/>
                  <w:marTop w:val="0"/>
                  <w:marBottom w:val="0"/>
                  <w:divBdr>
                    <w:top w:val="none" w:sz="0" w:space="0" w:color="auto"/>
                    <w:left w:val="none" w:sz="0" w:space="0" w:color="auto"/>
                    <w:bottom w:val="none" w:sz="0" w:space="0" w:color="auto"/>
                    <w:right w:val="none" w:sz="0" w:space="0" w:color="auto"/>
                  </w:divBdr>
                  <w:divsChild>
                    <w:div w:id="567108468">
                      <w:marLeft w:val="0"/>
                      <w:marRight w:val="0"/>
                      <w:marTop w:val="0"/>
                      <w:marBottom w:val="288"/>
                      <w:divBdr>
                        <w:top w:val="none" w:sz="0" w:space="0" w:color="auto"/>
                        <w:left w:val="none" w:sz="0" w:space="0" w:color="auto"/>
                        <w:bottom w:val="none" w:sz="0" w:space="0" w:color="auto"/>
                        <w:right w:val="none" w:sz="0" w:space="0" w:color="auto"/>
                      </w:divBdr>
                      <w:divsChild>
                        <w:div w:id="1277132604">
                          <w:marLeft w:val="0"/>
                          <w:marRight w:val="0"/>
                          <w:marTop w:val="0"/>
                          <w:marBottom w:val="288"/>
                          <w:divBdr>
                            <w:top w:val="none" w:sz="0" w:space="0" w:color="auto"/>
                            <w:left w:val="none" w:sz="0" w:space="0" w:color="auto"/>
                            <w:bottom w:val="none" w:sz="0" w:space="0" w:color="auto"/>
                            <w:right w:val="none" w:sz="0" w:space="0" w:color="auto"/>
                          </w:divBdr>
                        </w:div>
                        <w:div w:id="1594510817">
                          <w:marLeft w:val="0"/>
                          <w:marRight w:val="0"/>
                          <w:marTop w:val="0"/>
                          <w:marBottom w:val="288"/>
                          <w:divBdr>
                            <w:top w:val="none" w:sz="0" w:space="0" w:color="auto"/>
                            <w:left w:val="none" w:sz="0" w:space="0" w:color="auto"/>
                            <w:bottom w:val="none" w:sz="0" w:space="0" w:color="auto"/>
                            <w:right w:val="none" w:sz="0" w:space="0" w:color="auto"/>
                          </w:divBdr>
                        </w:div>
                        <w:div w:id="1080370647">
                          <w:marLeft w:val="0"/>
                          <w:marRight w:val="0"/>
                          <w:marTop w:val="0"/>
                          <w:marBottom w:val="288"/>
                          <w:divBdr>
                            <w:top w:val="none" w:sz="0" w:space="0" w:color="auto"/>
                            <w:left w:val="none" w:sz="0" w:space="0" w:color="auto"/>
                            <w:bottom w:val="none" w:sz="0" w:space="0" w:color="auto"/>
                            <w:right w:val="none" w:sz="0" w:space="0" w:color="auto"/>
                          </w:divBdr>
                        </w:div>
                        <w:div w:id="765157291">
                          <w:marLeft w:val="0"/>
                          <w:marRight w:val="0"/>
                          <w:marTop w:val="0"/>
                          <w:marBottom w:val="288"/>
                          <w:divBdr>
                            <w:top w:val="none" w:sz="0" w:space="0" w:color="auto"/>
                            <w:left w:val="none" w:sz="0" w:space="0" w:color="auto"/>
                            <w:bottom w:val="none" w:sz="0" w:space="0" w:color="auto"/>
                            <w:right w:val="none" w:sz="0" w:space="0" w:color="auto"/>
                          </w:divBdr>
                        </w:div>
                        <w:div w:id="1165585541">
                          <w:marLeft w:val="0"/>
                          <w:marRight w:val="0"/>
                          <w:marTop w:val="0"/>
                          <w:marBottom w:val="288"/>
                          <w:divBdr>
                            <w:top w:val="none" w:sz="0" w:space="0" w:color="auto"/>
                            <w:left w:val="none" w:sz="0" w:space="0" w:color="auto"/>
                            <w:bottom w:val="none" w:sz="0" w:space="0" w:color="auto"/>
                            <w:right w:val="none" w:sz="0" w:space="0" w:color="auto"/>
                          </w:divBdr>
                        </w:div>
                        <w:div w:id="1633438674">
                          <w:marLeft w:val="0"/>
                          <w:marRight w:val="0"/>
                          <w:marTop w:val="0"/>
                          <w:marBottom w:val="288"/>
                          <w:divBdr>
                            <w:top w:val="none" w:sz="0" w:space="0" w:color="auto"/>
                            <w:left w:val="none" w:sz="0" w:space="0" w:color="auto"/>
                            <w:bottom w:val="none" w:sz="0" w:space="0" w:color="auto"/>
                            <w:right w:val="none" w:sz="0" w:space="0" w:color="auto"/>
                          </w:divBdr>
                        </w:div>
                        <w:div w:id="1607081135">
                          <w:marLeft w:val="0"/>
                          <w:marRight w:val="0"/>
                          <w:marTop w:val="0"/>
                          <w:marBottom w:val="288"/>
                          <w:divBdr>
                            <w:top w:val="none" w:sz="0" w:space="0" w:color="auto"/>
                            <w:left w:val="none" w:sz="0" w:space="0" w:color="auto"/>
                            <w:bottom w:val="none" w:sz="0" w:space="0" w:color="auto"/>
                            <w:right w:val="none" w:sz="0" w:space="0" w:color="auto"/>
                          </w:divBdr>
                        </w:div>
                        <w:div w:id="49303291">
                          <w:marLeft w:val="0"/>
                          <w:marRight w:val="0"/>
                          <w:marTop w:val="0"/>
                          <w:marBottom w:val="288"/>
                          <w:divBdr>
                            <w:top w:val="none" w:sz="0" w:space="0" w:color="auto"/>
                            <w:left w:val="none" w:sz="0" w:space="0" w:color="auto"/>
                            <w:bottom w:val="none" w:sz="0" w:space="0" w:color="auto"/>
                            <w:right w:val="none" w:sz="0" w:space="0" w:color="auto"/>
                          </w:divBdr>
                        </w:div>
                        <w:div w:id="2872755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ctbx.sourceforge.net/"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elx.uni-ac.gwdg.de/SHELX/" TargetMode="External"/><Relationship Id="rId17" Type="http://schemas.openxmlformats.org/officeDocument/2006/relationships/hyperlink" Target="https://www.dlitz.net/software/pycrypto/" TargetMode="External"/><Relationship Id="rId2" Type="http://schemas.openxmlformats.org/officeDocument/2006/relationships/numbering" Target="numbering.xml"/><Relationship Id="rId16" Type="http://schemas.openxmlformats.org/officeDocument/2006/relationships/hyperlink" Target="http://www.pythonware.com/products/pi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x.uni-ac.gwdg.de/SHELX/index.html" TargetMode="External"/><Relationship Id="rId14" Type="http://schemas.openxmlformats.org/officeDocument/2006/relationships/hyperlink" Target="http://www.wxwidge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BF00-3D86-4819-A744-460D8E3C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31</Pages>
  <Words>9608</Words>
  <Characters>54769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21</cp:revision>
  <cp:lastPrinted>2012-01-03T18:57:00Z</cp:lastPrinted>
  <dcterms:created xsi:type="dcterms:W3CDTF">2011-12-16T11:09:00Z</dcterms:created>
  <dcterms:modified xsi:type="dcterms:W3CDTF">2012-02-11T20:45:00Z</dcterms:modified>
</cp:coreProperties>
</file>