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Cs w:val="20"/>
          <w:lang w:eastAsia="en-GB"/>
        </w:rPr>
        <w:t xml:space="preserve">Draft: </w:t>
      </w:r>
      <w:r w:rsidR="004B2145">
        <w:rPr>
          <w:b/>
          <w:bCs/>
          <w:color w:val="FF0000"/>
          <w:szCs w:val="20"/>
          <w:lang w:eastAsia="en-GB"/>
        </w:rPr>
        <w:t>November</w:t>
      </w:r>
      <w:r w:rsidRPr="00DA01C8">
        <w:rPr>
          <w:b/>
          <w:bCs/>
          <w:color w:val="FF0000"/>
          <w:szCs w:val="20"/>
          <w:lang w:eastAsia="en-GB"/>
        </w:rPr>
        <w:t>, 201</w:t>
      </w:r>
      <w:r w:rsidR="00D57EEC">
        <w:rPr>
          <w:b/>
          <w:bCs/>
          <w:color w:val="FF0000"/>
          <w:szCs w:val="20"/>
          <w:lang w:eastAsia="en-GB"/>
        </w:rPr>
        <w:t>4</w:t>
      </w:r>
    </w:p>
    <w:p w:rsidR="00F30468" w:rsidRPr="00DA01C8" w:rsidRDefault="00F30468">
      <w:pPr>
        <w:pStyle w:val="TOCHeading"/>
      </w:pPr>
      <w:r w:rsidRPr="00DA01C8">
        <w:t>Contents</w:t>
      </w:r>
    </w:p>
    <w:p w:rsidR="004B2145" w:rsidRDefault="00745647">
      <w:pPr>
        <w:pStyle w:val="TOC1"/>
        <w:tabs>
          <w:tab w:val="right" w:leader="dot" w:pos="9016"/>
        </w:tabs>
        <w:rPr>
          <w:rFonts w:asciiTheme="minorHAnsi" w:eastAsiaTheme="minorEastAsia" w:hAnsiTheme="minorHAnsi" w:cstheme="minorBidi"/>
          <w:noProof/>
          <w:sz w:val="22"/>
          <w:lang w:eastAsia="en-GB"/>
        </w:rPr>
      </w:pPr>
      <w:r w:rsidRPr="00DA01C8">
        <w:fldChar w:fldCharType="begin"/>
      </w:r>
      <w:r w:rsidR="00F30468" w:rsidRPr="00DA01C8">
        <w:instrText xml:space="preserve"> TOC \o "1-3" \h \z \u </w:instrText>
      </w:r>
      <w:r w:rsidRPr="00DA01C8">
        <w:fldChar w:fldCharType="separate"/>
      </w:r>
      <w:hyperlink w:anchor="_Toc404255951" w:history="1">
        <w:r w:rsidR="004B2145" w:rsidRPr="0081635D">
          <w:rPr>
            <w:rStyle w:val="Hyperlink"/>
            <w:noProof/>
          </w:rPr>
          <w:t>Introduction</w:t>
        </w:r>
        <w:r w:rsidR="004B2145">
          <w:rPr>
            <w:noProof/>
            <w:webHidden/>
          </w:rPr>
          <w:tab/>
        </w:r>
        <w:r>
          <w:rPr>
            <w:noProof/>
            <w:webHidden/>
          </w:rPr>
          <w:fldChar w:fldCharType="begin"/>
        </w:r>
        <w:r w:rsidR="004B2145">
          <w:rPr>
            <w:noProof/>
            <w:webHidden/>
          </w:rPr>
          <w:instrText xml:space="preserve"> PAGEREF _Toc404255951 \h </w:instrText>
        </w:r>
        <w:r>
          <w:rPr>
            <w:noProof/>
            <w:webHidden/>
          </w:rPr>
        </w:r>
        <w:r>
          <w:rPr>
            <w:noProof/>
            <w:webHidden/>
          </w:rPr>
          <w:fldChar w:fldCharType="separate"/>
        </w:r>
        <w:r w:rsidR="0071111F">
          <w:rPr>
            <w:noProof/>
            <w:webHidden/>
          </w:rPr>
          <w:t>2</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2" w:history="1">
        <w:r w:rsidR="004B2145" w:rsidRPr="0081635D">
          <w:rPr>
            <w:rStyle w:val="Hyperlink"/>
            <w:noProof/>
          </w:rPr>
          <w:t>Understanding the Syntax</w:t>
        </w:r>
        <w:r w:rsidR="004B2145">
          <w:rPr>
            <w:noProof/>
            <w:webHidden/>
          </w:rPr>
          <w:tab/>
        </w:r>
        <w:r>
          <w:rPr>
            <w:noProof/>
            <w:webHidden/>
          </w:rPr>
          <w:fldChar w:fldCharType="begin"/>
        </w:r>
        <w:r w:rsidR="004B2145">
          <w:rPr>
            <w:noProof/>
            <w:webHidden/>
          </w:rPr>
          <w:instrText xml:space="preserve"> PAGEREF _Toc404255952 \h </w:instrText>
        </w:r>
        <w:r>
          <w:rPr>
            <w:noProof/>
            <w:webHidden/>
          </w:rPr>
        </w:r>
        <w:r>
          <w:rPr>
            <w:noProof/>
            <w:webHidden/>
          </w:rPr>
          <w:fldChar w:fldCharType="separate"/>
        </w:r>
        <w:r w:rsidR="0071111F">
          <w:rPr>
            <w:noProof/>
            <w:webHidden/>
          </w:rPr>
          <w:t>2</w:t>
        </w:r>
        <w:r>
          <w:rPr>
            <w:noProof/>
            <w:webHidden/>
          </w:rPr>
          <w:fldChar w:fldCharType="end"/>
        </w:r>
      </w:hyperlink>
    </w:p>
    <w:p w:rsidR="004B2145" w:rsidRDefault="00745647">
      <w:pPr>
        <w:pStyle w:val="TOC1"/>
        <w:tabs>
          <w:tab w:val="right" w:leader="dot" w:pos="9016"/>
        </w:tabs>
        <w:rPr>
          <w:rFonts w:asciiTheme="minorHAnsi" w:eastAsiaTheme="minorEastAsia" w:hAnsiTheme="minorHAnsi" w:cstheme="minorBidi"/>
          <w:noProof/>
          <w:sz w:val="22"/>
          <w:lang w:eastAsia="en-GB"/>
        </w:rPr>
      </w:pPr>
      <w:hyperlink w:anchor="_Toc404255953" w:history="1">
        <w:r w:rsidR="004B2145" w:rsidRPr="0081635D">
          <w:rPr>
            <w:rStyle w:val="Hyperlink"/>
            <w:noProof/>
          </w:rPr>
          <w:t>Tables of Olex2 Commands</w:t>
        </w:r>
        <w:r w:rsidR="004B2145">
          <w:rPr>
            <w:noProof/>
            <w:webHidden/>
          </w:rPr>
          <w:tab/>
        </w:r>
        <w:r>
          <w:rPr>
            <w:noProof/>
            <w:webHidden/>
          </w:rPr>
          <w:fldChar w:fldCharType="begin"/>
        </w:r>
        <w:r w:rsidR="004B2145">
          <w:rPr>
            <w:noProof/>
            <w:webHidden/>
          </w:rPr>
          <w:instrText xml:space="preserve"> PAGEREF _Toc404255953 \h </w:instrText>
        </w:r>
        <w:r>
          <w:rPr>
            <w:noProof/>
            <w:webHidden/>
          </w:rPr>
        </w:r>
        <w:r>
          <w:rPr>
            <w:noProof/>
            <w:webHidden/>
          </w:rPr>
          <w:fldChar w:fldCharType="separate"/>
        </w:r>
        <w:r w:rsidR="0071111F">
          <w:rPr>
            <w:noProof/>
            <w:webHidden/>
          </w:rPr>
          <w:t>3</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4" w:history="1">
        <w:r w:rsidR="004B2145" w:rsidRPr="0081635D">
          <w:rPr>
            <w:rStyle w:val="Hyperlink"/>
            <w:noProof/>
          </w:rPr>
          <w:t>Changing the Model View</w:t>
        </w:r>
        <w:r w:rsidR="004B2145">
          <w:rPr>
            <w:noProof/>
            <w:webHidden/>
          </w:rPr>
          <w:tab/>
        </w:r>
        <w:r>
          <w:rPr>
            <w:noProof/>
            <w:webHidden/>
          </w:rPr>
          <w:fldChar w:fldCharType="begin"/>
        </w:r>
        <w:r w:rsidR="004B2145">
          <w:rPr>
            <w:noProof/>
            <w:webHidden/>
          </w:rPr>
          <w:instrText xml:space="preserve"> PAGEREF _Toc404255954 \h </w:instrText>
        </w:r>
        <w:r>
          <w:rPr>
            <w:noProof/>
            <w:webHidden/>
          </w:rPr>
        </w:r>
        <w:r>
          <w:rPr>
            <w:noProof/>
            <w:webHidden/>
          </w:rPr>
          <w:fldChar w:fldCharType="separate"/>
        </w:r>
        <w:r w:rsidR="0071111F">
          <w:rPr>
            <w:noProof/>
            <w:webHidden/>
          </w:rPr>
          <w:t>3</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5" w:history="1">
        <w:r w:rsidR="004B2145" w:rsidRPr="0081635D">
          <w:rPr>
            <w:rStyle w:val="Hyperlink"/>
            <w:noProof/>
          </w:rPr>
          <w:t>Keyboard Shortcuts</w:t>
        </w:r>
        <w:r w:rsidR="004B2145">
          <w:rPr>
            <w:noProof/>
            <w:webHidden/>
          </w:rPr>
          <w:tab/>
        </w:r>
        <w:r>
          <w:rPr>
            <w:noProof/>
            <w:webHidden/>
          </w:rPr>
          <w:fldChar w:fldCharType="begin"/>
        </w:r>
        <w:r w:rsidR="004B2145">
          <w:rPr>
            <w:noProof/>
            <w:webHidden/>
          </w:rPr>
          <w:instrText xml:space="preserve"> PAGEREF _Toc404255955 \h </w:instrText>
        </w:r>
        <w:r>
          <w:rPr>
            <w:noProof/>
            <w:webHidden/>
          </w:rPr>
        </w:r>
        <w:r>
          <w:rPr>
            <w:noProof/>
            <w:webHidden/>
          </w:rPr>
          <w:fldChar w:fldCharType="separate"/>
        </w:r>
        <w:r w:rsidR="0071111F">
          <w:rPr>
            <w:noProof/>
            <w:webHidden/>
          </w:rPr>
          <w:t>5</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6" w:history="1">
        <w:r w:rsidR="004B2145" w:rsidRPr="0081635D">
          <w:rPr>
            <w:rStyle w:val="Hyperlink"/>
            <w:noProof/>
          </w:rPr>
          <w:t>Fixed/Refined Parameters</w:t>
        </w:r>
        <w:r w:rsidR="004B2145">
          <w:rPr>
            <w:noProof/>
            <w:webHidden/>
          </w:rPr>
          <w:tab/>
        </w:r>
        <w:r>
          <w:rPr>
            <w:noProof/>
            <w:webHidden/>
          </w:rPr>
          <w:fldChar w:fldCharType="begin"/>
        </w:r>
        <w:r w:rsidR="004B2145">
          <w:rPr>
            <w:noProof/>
            <w:webHidden/>
          </w:rPr>
          <w:instrText xml:space="preserve"> PAGEREF _Toc404255956 \h </w:instrText>
        </w:r>
        <w:r>
          <w:rPr>
            <w:noProof/>
            <w:webHidden/>
          </w:rPr>
        </w:r>
        <w:r>
          <w:rPr>
            <w:noProof/>
            <w:webHidden/>
          </w:rPr>
          <w:fldChar w:fldCharType="separate"/>
        </w:r>
        <w:r w:rsidR="0071111F">
          <w:rPr>
            <w:noProof/>
            <w:webHidden/>
          </w:rPr>
          <w:t>6</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7" w:history="1">
        <w:r w:rsidR="004B2145" w:rsidRPr="0081635D">
          <w:rPr>
            <w:rStyle w:val="Hyperlink"/>
            <w:noProof/>
          </w:rPr>
          <w:t>Atom Connectivity Table Manipulation</w:t>
        </w:r>
        <w:r w:rsidR="004B2145">
          <w:rPr>
            <w:noProof/>
            <w:webHidden/>
          </w:rPr>
          <w:tab/>
        </w:r>
        <w:r>
          <w:rPr>
            <w:noProof/>
            <w:webHidden/>
          </w:rPr>
          <w:fldChar w:fldCharType="begin"/>
        </w:r>
        <w:r w:rsidR="004B2145">
          <w:rPr>
            <w:noProof/>
            <w:webHidden/>
          </w:rPr>
          <w:instrText xml:space="preserve"> PAGEREF _Toc404255957 \h </w:instrText>
        </w:r>
        <w:r>
          <w:rPr>
            <w:noProof/>
            <w:webHidden/>
          </w:rPr>
        </w:r>
        <w:r>
          <w:rPr>
            <w:noProof/>
            <w:webHidden/>
          </w:rPr>
          <w:fldChar w:fldCharType="separate"/>
        </w:r>
        <w:r w:rsidR="0071111F">
          <w:rPr>
            <w:noProof/>
            <w:webHidden/>
          </w:rPr>
          <w:t>7</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8" w:history="1">
        <w:r w:rsidR="004B2145" w:rsidRPr="0081635D">
          <w:rPr>
            <w:rStyle w:val="Hyperlink"/>
            <w:noProof/>
          </w:rPr>
          <w:t>Symmetry Operations</w:t>
        </w:r>
        <w:r w:rsidR="004B2145">
          <w:rPr>
            <w:noProof/>
            <w:webHidden/>
          </w:rPr>
          <w:tab/>
        </w:r>
        <w:r>
          <w:rPr>
            <w:noProof/>
            <w:webHidden/>
          </w:rPr>
          <w:fldChar w:fldCharType="begin"/>
        </w:r>
        <w:r w:rsidR="004B2145">
          <w:rPr>
            <w:noProof/>
            <w:webHidden/>
          </w:rPr>
          <w:instrText xml:space="preserve"> PAGEREF _Toc404255958 \h </w:instrText>
        </w:r>
        <w:r>
          <w:rPr>
            <w:noProof/>
            <w:webHidden/>
          </w:rPr>
        </w:r>
        <w:r>
          <w:rPr>
            <w:noProof/>
            <w:webHidden/>
          </w:rPr>
          <w:fldChar w:fldCharType="separate"/>
        </w:r>
        <w:r w:rsidR="0071111F">
          <w:rPr>
            <w:noProof/>
            <w:webHidden/>
          </w:rPr>
          <w:t>9</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59" w:history="1">
        <w:r w:rsidR="004B2145" w:rsidRPr="0081635D">
          <w:rPr>
            <w:rStyle w:val="Hyperlink"/>
            <w:noProof/>
          </w:rPr>
          <w:t>Disorder Modelling: Constraints and Restraints</w:t>
        </w:r>
        <w:r w:rsidR="004B2145">
          <w:rPr>
            <w:noProof/>
            <w:webHidden/>
          </w:rPr>
          <w:tab/>
        </w:r>
        <w:r>
          <w:rPr>
            <w:noProof/>
            <w:webHidden/>
          </w:rPr>
          <w:fldChar w:fldCharType="begin"/>
        </w:r>
        <w:r w:rsidR="004B2145">
          <w:rPr>
            <w:noProof/>
            <w:webHidden/>
          </w:rPr>
          <w:instrText xml:space="preserve"> PAGEREF _Toc404255959 \h </w:instrText>
        </w:r>
        <w:r>
          <w:rPr>
            <w:noProof/>
            <w:webHidden/>
          </w:rPr>
        </w:r>
        <w:r>
          <w:rPr>
            <w:noProof/>
            <w:webHidden/>
          </w:rPr>
          <w:fldChar w:fldCharType="separate"/>
        </w:r>
        <w:r w:rsidR="0071111F">
          <w:rPr>
            <w:noProof/>
            <w:webHidden/>
          </w:rPr>
          <w:t>11</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0" w:history="1">
        <w:r w:rsidR="004B2145" w:rsidRPr="0081635D">
          <w:rPr>
            <w:rStyle w:val="Hyperlink"/>
            <w:noProof/>
          </w:rPr>
          <w:t>Selection Syntax</w:t>
        </w:r>
        <w:r w:rsidR="004B2145">
          <w:rPr>
            <w:noProof/>
            <w:webHidden/>
          </w:rPr>
          <w:tab/>
        </w:r>
        <w:r>
          <w:rPr>
            <w:noProof/>
            <w:webHidden/>
          </w:rPr>
          <w:fldChar w:fldCharType="begin"/>
        </w:r>
        <w:r w:rsidR="004B2145">
          <w:rPr>
            <w:noProof/>
            <w:webHidden/>
          </w:rPr>
          <w:instrText xml:space="preserve"> PAGEREF _Toc404255960 \h </w:instrText>
        </w:r>
        <w:r>
          <w:rPr>
            <w:noProof/>
            <w:webHidden/>
          </w:rPr>
        </w:r>
        <w:r>
          <w:rPr>
            <w:noProof/>
            <w:webHidden/>
          </w:rPr>
          <w:fldChar w:fldCharType="separate"/>
        </w:r>
        <w:r w:rsidR="0071111F">
          <w:rPr>
            <w:noProof/>
            <w:webHidden/>
          </w:rPr>
          <w:t>15</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1" w:history="1">
        <w:r w:rsidR="004B2145" w:rsidRPr="0081635D">
          <w:rPr>
            <w:rStyle w:val="Hyperlink"/>
            <w:noProof/>
          </w:rPr>
          <w:t>HKL file Operations</w:t>
        </w:r>
        <w:r w:rsidR="004B2145">
          <w:rPr>
            <w:noProof/>
            <w:webHidden/>
          </w:rPr>
          <w:tab/>
        </w:r>
        <w:r>
          <w:rPr>
            <w:noProof/>
            <w:webHidden/>
          </w:rPr>
          <w:fldChar w:fldCharType="begin"/>
        </w:r>
        <w:r w:rsidR="004B2145">
          <w:rPr>
            <w:noProof/>
            <w:webHidden/>
          </w:rPr>
          <w:instrText xml:space="preserve"> PAGEREF _Toc404255961 \h </w:instrText>
        </w:r>
        <w:r>
          <w:rPr>
            <w:noProof/>
            <w:webHidden/>
          </w:rPr>
        </w:r>
        <w:r>
          <w:rPr>
            <w:noProof/>
            <w:webHidden/>
          </w:rPr>
          <w:fldChar w:fldCharType="separate"/>
        </w:r>
        <w:r w:rsidR="0071111F">
          <w:rPr>
            <w:noProof/>
            <w:webHidden/>
          </w:rPr>
          <w:t>16</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2" w:history="1">
        <w:r w:rsidR="004B2145" w:rsidRPr="0081635D">
          <w:rPr>
            <w:rStyle w:val="Hyperlink"/>
            <w:noProof/>
          </w:rPr>
          <w:t>Customising the Olex2 GUI</w:t>
        </w:r>
        <w:r w:rsidR="004B2145">
          <w:rPr>
            <w:noProof/>
            <w:webHidden/>
          </w:rPr>
          <w:tab/>
        </w:r>
        <w:r>
          <w:rPr>
            <w:noProof/>
            <w:webHidden/>
          </w:rPr>
          <w:fldChar w:fldCharType="begin"/>
        </w:r>
        <w:r w:rsidR="004B2145">
          <w:rPr>
            <w:noProof/>
            <w:webHidden/>
          </w:rPr>
          <w:instrText xml:space="preserve"> PAGEREF _Toc404255962 \h </w:instrText>
        </w:r>
        <w:r>
          <w:rPr>
            <w:noProof/>
            <w:webHidden/>
          </w:rPr>
        </w:r>
        <w:r>
          <w:rPr>
            <w:noProof/>
            <w:webHidden/>
          </w:rPr>
          <w:fldChar w:fldCharType="separate"/>
        </w:r>
        <w:r w:rsidR="0071111F">
          <w:rPr>
            <w:noProof/>
            <w:webHidden/>
          </w:rPr>
          <w:t>17</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3" w:history="1">
        <w:r w:rsidR="004B2145" w:rsidRPr="0081635D">
          <w:rPr>
            <w:rStyle w:val="Hyperlink"/>
            <w:noProof/>
          </w:rPr>
          <w:t>Output: Tables, Reports and Images</w:t>
        </w:r>
        <w:r w:rsidR="004B2145">
          <w:rPr>
            <w:noProof/>
            <w:webHidden/>
          </w:rPr>
          <w:tab/>
        </w:r>
        <w:r>
          <w:rPr>
            <w:noProof/>
            <w:webHidden/>
          </w:rPr>
          <w:fldChar w:fldCharType="begin"/>
        </w:r>
        <w:r w:rsidR="004B2145">
          <w:rPr>
            <w:noProof/>
            <w:webHidden/>
          </w:rPr>
          <w:instrText xml:space="preserve"> PAGEREF _Toc404255963 \h </w:instrText>
        </w:r>
        <w:r>
          <w:rPr>
            <w:noProof/>
            <w:webHidden/>
          </w:rPr>
        </w:r>
        <w:r>
          <w:rPr>
            <w:noProof/>
            <w:webHidden/>
          </w:rPr>
          <w:fldChar w:fldCharType="separate"/>
        </w:r>
        <w:r w:rsidR="0071111F">
          <w:rPr>
            <w:noProof/>
            <w:webHidden/>
          </w:rPr>
          <w:t>19</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4" w:history="1">
        <w:r w:rsidR="004B2145" w:rsidRPr="0081635D">
          <w:rPr>
            <w:rStyle w:val="Hyperlink"/>
            <w:noProof/>
          </w:rPr>
          <w:t>Structure Analysis</w:t>
        </w:r>
        <w:r w:rsidR="004B2145">
          <w:rPr>
            <w:noProof/>
            <w:webHidden/>
          </w:rPr>
          <w:tab/>
        </w:r>
        <w:r>
          <w:rPr>
            <w:noProof/>
            <w:webHidden/>
          </w:rPr>
          <w:fldChar w:fldCharType="begin"/>
        </w:r>
        <w:r w:rsidR="004B2145">
          <w:rPr>
            <w:noProof/>
            <w:webHidden/>
          </w:rPr>
          <w:instrText xml:space="preserve"> PAGEREF _Toc404255964 \h </w:instrText>
        </w:r>
        <w:r>
          <w:rPr>
            <w:noProof/>
            <w:webHidden/>
          </w:rPr>
        </w:r>
        <w:r>
          <w:rPr>
            <w:noProof/>
            <w:webHidden/>
          </w:rPr>
          <w:fldChar w:fldCharType="separate"/>
        </w:r>
        <w:r w:rsidR="0071111F">
          <w:rPr>
            <w:noProof/>
            <w:webHidden/>
          </w:rPr>
          <w:t>21</w:t>
        </w:r>
        <w:r>
          <w:rPr>
            <w:noProof/>
            <w:webHidden/>
          </w:rPr>
          <w:fldChar w:fldCharType="end"/>
        </w:r>
      </w:hyperlink>
    </w:p>
    <w:p w:rsidR="004B2145" w:rsidRDefault="00745647">
      <w:pPr>
        <w:pStyle w:val="TOC1"/>
        <w:tabs>
          <w:tab w:val="right" w:leader="dot" w:pos="9016"/>
        </w:tabs>
        <w:rPr>
          <w:rFonts w:asciiTheme="minorHAnsi" w:eastAsiaTheme="minorEastAsia" w:hAnsiTheme="minorHAnsi" w:cstheme="minorBidi"/>
          <w:noProof/>
          <w:sz w:val="22"/>
          <w:lang w:eastAsia="en-GB"/>
        </w:rPr>
      </w:pPr>
      <w:hyperlink w:anchor="_Toc404255965" w:history="1">
        <w:r w:rsidR="004B2145" w:rsidRPr="0081635D">
          <w:rPr>
            <w:rStyle w:val="Hyperlink"/>
            <w:noProof/>
          </w:rPr>
          <w:t>How to...?</w:t>
        </w:r>
        <w:r w:rsidR="004B2145">
          <w:rPr>
            <w:noProof/>
            <w:webHidden/>
          </w:rPr>
          <w:tab/>
        </w:r>
        <w:r>
          <w:rPr>
            <w:noProof/>
            <w:webHidden/>
          </w:rPr>
          <w:fldChar w:fldCharType="begin"/>
        </w:r>
        <w:r w:rsidR="004B2145">
          <w:rPr>
            <w:noProof/>
            <w:webHidden/>
          </w:rPr>
          <w:instrText xml:space="preserve"> PAGEREF _Toc404255965 \h </w:instrText>
        </w:r>
        <w:r>
          <w:rPr>
            <w:noProof/>
            <w:webHidden/>
          </w:rPr>
        </w:r>
        <w:r>
          <w:rPr>
            <w:noProof/>
            <w:webHidden/>
          </w:rPr>
          <w:fldChar w:fldCharType="separate"/>
        </w:r>
        <w:r w:rsidR="0071111F">
          <w:rPr>
            <w:noProof/>
            <w:webHidden/>
          </w:rPr>
          <w:t>23</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6" w:history="1">
        <w:r w:rsidR="004B2145" w:rsidRPr="0081635D">
          <w:rPr>
            <w:rStyle w:val="Hyperlink"/>
            <w:noProof/>
          </w:rPr>
          <w:t>Overlay molecules</w:t>
        </w:r>
        <w:r w:rsidR="004B2145">
          <w:rPr>
            <w:noProof/>
            <w:webHidden/>
          </w:rPr>
          <w:tab/>
        </w:r>
        <w:r>
          <w:rPr>
            <w:noProof/>
            <w:webHidden/>
          </w:rPr>
          <w:fldChar w:fldCharType="begin"/>
        </w:r>
        <w:r w:rsidR="004B2145">
          <w:rPr>
            <w:noProof/>
            <w:webHidden/>
          </w:rPr>
          <w:instrText xml:space="preserve"> PAGEREF _Toc404255966 \h </w:instrText>
        </w:r>
        <w:r>
          <w:rPr>
            <w:noProof/>
            <w:webHidden/>
          </w:rPr>
        </w:r>
        <w:r>
          <w:rPr>
            <w:noProof/>
            <w:webHidden/>
          </w:rPr>
          <w:fldChar w:fldCharType="separate"/>
        </w:r>
        <w:r w:rsidR="0071111F">
          <w:rPr>
            <w:noProof/>
            <w:webHidden/>
          </w:rPr>
          <w:t>24</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7" w:history="1">
        <w:r w:rsidR="004B2145" w:rsidRPr="0081635D">
          <w:rPr>
            <w:rStyle w:val="Hyperlink"/>
            <w:noProof/>
          </w:rPr>
          <w:t>Copy naming scheme from one fragment to another</w:t>
        </w:r>
        <w:r w:rsidR="004B2145">
          <w:rPr>
            <w:noProof/>
            <w:webHidden/>
          </w:rPr>
          <w:tab/>
        </w:r>
        <w:r>
          <w:rPr>
            <w:noProof/>
            <w:webHidden/>
          </w:rPr>
          <w:fldChar w:fldCharType="begin"/>
        </w:r>
        <w:r w:rsidR="004B2145">
          <w:rPr>
            <w:noProof/>
            <w:webHidden/>
          </w:rPr>
          <w:instrText xml:space="preserve"> PAGEREF _Toc404255967 \h </w:instrText>
        </w:r>
        <w:r>
          <w:rPr>
            <w:noProof/>
            <w:webHidden/>
          </w:rPr>
        </w:r>
        <w:r>
          <w:rPr>
            <w:noProof/>
            <w:webHidden/>
          </w:rPr>
          <w:fldChar w:fldCharType="separate"/>
        </w:r>
        <w:r w:rsidR="0071111F">
          <w:rPr>
            <w:noProof/>
            <w:webHidden/>
          </w:rPr>
          <w:t>25</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8" w:history="1">
        <w:r w:rsidR="004B2145" w:rsidRPr="0081635D">
          <w:rPr>
            <w:rStyle w:val="Hyperlink"/>
            <w:noProof/>
          </w:rPr>
          <w:t>Get esd's on geometric measurements</w:t>
        </w:r>
        <w:r w:rsidR="004B2145">
          <w:rPr>
            <w:noProof/>
            <w:webHidden/>
          </w:rPr>
          <w:tab/>
        </w:r>
        <w:r>
          <w:rPr>
            <w:noProof/>
            <w:webHidden/>
          </w:rPr>
          <w:fldChar w:fldCharType="begin"/>
        </w:r>
        <w:r w:rsidR="004B2145">
          <w:rPr>
            <w:noProof/>
            <w:webHidden/>
          </w:rPr>
          <w:instrText xml:space="preserve"> PAGEREF _Toc404255968 \h </w:instrText>
        </w:r>
        <w:r>
          <w:rPr>
            <w:noProof/>
            <w:webHidden/>
          </w:rPr>
        </w:r>
        <w:r>
          <w:rPr>
            <w:noProof/>
            <w:webHidden/>
          </w:rPr>
          <w:fldChar w:fldCharType="separate"/>
        </w:r>
        <w:r w:rsidR="0071111F">
          <w:rPr>
            <w:noProof/>
            <w:webHidden/>
          </w:rPr>
          <w:t>25</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69" w:history="1">
        <w:r w:rsidR="004B2145" w:rsidRPr="0081635D">
          <w:rPr>
            <w:rStyle w:val="Hyperlink"/>
            <w:noProof/>
            <w:lang w:eastAsia="en-GB"/>
          </w:rPr>
          <w:t>Automated parameter recalculation</w:t>
        </w:r>
        <w:r w:rsidR="004B2145">
          <w:rPr>
            <w:noProof/>
            <w:webHidden/>
          </w:rPr>
          <w:tab/>
        </w:r>
        <w:r>
          <w:rPr>
            <w:noProof/>
            <w:webHidden/>
          </w:rPr>
          <w:fldChar w:fldCharType="begin"/>
        </w:r>
        <w:r w:rsidR="004B2145">
          <w:rPr>
            <w:noProof/>
            <w:webHidden/>
          </w:rPr>
          <w:instrText xml:space="preserve"> PAGEREF _Toc404255969 \h </w:instrText>
        </w:r>
        <w:r>
          <w:rPr>
            <w:noProof/>
            <w:webHidden/>
          </w:rPr>
        </w:r>
        <w:r>
          <w:rPr>
            <w:noProof/>
            <w:webHidden/>
          </w:rPr>
          <w:fldChar w:fldCharType="separate"/>
        </w:r>
        <w:r w:rsidR="0071111F">
          <w:rPr>
            <w:noProof/>
            <w:webHidden/>
          </w:rPr>
          <w:t>26</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0" w:history="1">
        <w:r w:rsidR="004B2145" w:rsidRPr="0081635D">
          <w:rPr>
            <w:rStyle w:val="Hyperlink"/>
            <w:noProof/>
            <w:lang w:eastAsia="en-GB"/>
          </w:rPr>
          <w:t>Automate tables of selected parameters</w:t>
        </w:r>
        <w:r w:rsidR="004B2145">
          <w:rPr>
            <w:noProof/>
            <w:webHidden/>
          </w:rPr>
          <w:tab/>
        </w:r>
        <w:r>
          <w:rPr>
            <w:noProof/>
            <w:webHidden/>
          </w:rPr>
          <w:fldChar w:fldCharType="begin"/>
        </w:r>
        <w:r w:rsidR="004B2145">
          <w:rPr>
            <w:noProof/>
            <w:webHidden/>
          </w:rPr>
          <w:instrText xml:space="preserve"> PAGEREF _Toc404255970 \h </w:instrText>
        </w:r>
        <w:r>
          <w:rPr>
            <w:noProof/>
            <w:webHidden/>
          </w:rPr>
        </w:r>
        <w:r>
          <w:rPr>
            <w:noProof/>
            <w:webHidden/>
          </w:rPr>
          <w:fldChar w:fldCharType="separate"/>
        </w:r>
        <w:r w:rsidR="0071111F">
          <w:rPr>
            <w:noProof/>
            <w:webHidden/>
          </w:rPr>
          <w:t>26</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1" w:history="1">
        <w:r w:rsidR="004B2145" w:rsidRPr="0081635D">
          <w:rPr>
            <w:rStyle w:val="Hyperlink"/>
            <w:noProof/>
          </w:rPr>
          <w:t>Get a stereo view</w:t>
        </w:r>
        <w:r w:rsidR="004B2145">
          <w:rPr>
            <w:noProof/>
            <w:webHidden/>
          </w:rPr>
          <w:tab/>
        </w:r>
        <w:r>
          <w:rPr>
            <w:noProof/>
            <w:webHidden/>
          </w:rPr>
          <w:fldChar w:fldCharType="begin"/>
        </w:r>
        <w:r w:rsidR="004B2145">
          <w:rPr>
            <w:noProof/>
            <w:webHidden/>
          </w:rPr>
          <w:instrText xml:space="preserve"> PAGEREF _Toc404255971 \h </w:instrText>
        </w:r>
        <w:r>
          <w:rPr>
            <w:noProof/>
            <w:webHidden/>
          </w:rPr>
        </w:r>
        <w:r>
          <w:rPr>
            <w:noProof/>
            <w:webHidden/>
          </w:rPr>
          <w:fldChar w:fldCharType="separate"/>
        </w:r>
        <w:r w:rsidR="0071111F">
          <w:rPr>
            <w:noProof/>
            <w:webHidden/>
          </w:rPr>
          <w:t>26</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2" w:history="1">
        <w:r w:rsidR="004B2145" w:rsidRPr="0081635D">
          <w:rPr>
            <w:rStyle w:val="Hyperlink"/>
            <w:noProof/>
          </w:rPr>
          <w:t>Pack or grow molecule(s)</w:t>
        </w:r>
        <w:r w:rsidR="004B2145">
          <w:rPr>
            <w:noProof/>
            <w:webHidden/>
          </w:rPr>
          <w:tab/>
        </w:r>
        <w:r>
          <w:rPr>
            <w:noProof/>
            <w:webHidden/>
          </w:rPr>
          <w:fldChar w:fldCharType="begin"/>
        </w:r>
        <w:r w:rsidR="004B2145">
          <w:rPr>
            <w:noProof/>
            <w:webHidden/>
          </w:rPr>
          <w:instrText xml:space="preserve"> PAGEREF _Toc404255972 \h </w:instrText>
        </w:r>
        <w:r>
          <w:rPr>
            <w:noProof/>
            <w:webHidden/>
          </w:rPr>
        </w:r>
        <w:r>
          <w:rPr>
            <w:noProof/>
            <w:webHidden/>
          </w:rPr>
          <w:fldChar w:fldCharType="separate"/>
        </w:r>
        <w:r w:rsidR="0071111F">
          <w:rPr>
            <w:noProof/>
            <w:webHidden/>
          </w:rPr>
          <w:t>27</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3" w:history="1">
        <w:r w:rsidR="004B2145" w:rsidRPr="0081635D">
          <w:rPr>
            <w:rStyle w:val="Hyperlink"/>
            <w:noProof/>
          </w:rPr>
          <w:t>Change P1 space group to P-1</w:t>
        </w:r>
        <w:r w:rsidR="004B2145">
          <w:rPr>
            <w:noProof/>
            <w:webHidden/>
          </w:rPr>
          <w:tab/>
        </w:r>
        <w:r>
          <w:rPr>
            <w:noProof/>
            <w:webHidden/>
          </w:rPr>
          <w:fldChar w:fldCharType="begin"/>
        </w:r>
        <w:r w:rsidR="004B2145">
          <w:rPr>
            <w:noProof/>
            <w:webHidden/>
          </w:rPr>
          <w:instrText xml:space="preserve"> PAGEREF _Toc404255973 \h </w:instrText>
        </w:r>
        <w:r>
          <w:rPr>
            <w:noProof/>
            <w:webHidden/>
          </w:rPr>
        </w:r>
        <w:r>
          <w:rPr>
            <w:noProof/>
            <w:webHidden/>
          </w:rPr>
          <w:fldChar w:fldCharType="separate"/>
        </w:r>
        <w:r w:rsidR="0071111F">
          <w:rPr>
            <w:noProof/>
            <w:webHidden/>
          </w:rPr>
          <w:t>28</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4" w:history="1">
        <w:r w:rsidR="004B2145" w:rsidRPr="0081635D">
          <w:rPr>
            <w:rStyle w:val="Hyperlink"/>
            <w:noProof/>
          </w:rPr>
          <w:t>Change space group settings</w:t>
        </w:r>
        <w:r w:rsidR="004B2145">
          <w:rPr>
            <w:noProof/>
            <w:webHidden/>
          </w:rPr>
          <w:tab/>
        </w:r>
        <w:r>
          <w:rPr>
            <w:noProof/>
            <w:webHidden/>
          </w:rPr>
          <w:fldChar w:fldCharType="begin"/>
        </w:r>
        <w:r w:rsidR="004B2145">
          <w:rPr>
            <w:noProof/>
            <w:webHidden/>
          </w:rPr>
          <w:instrText xml:space="preserve"> PAGEREF _Toc404255974 \h </w:instrText>
        </w:r>
        <w:r>
          <w:rPr>
            <w:noProof/>
            <w:webHidden/>
          </w:rPr>
        </w:r>
        <w:r>
          <w:rPr>
            <w:noProof/>
            <w:webHidden/>
          </w:rPr>
          <w:fldChar w:fldCharType="separate"/>
        </w:r>
        <w:r w:rsidR="0071111F">
          <w:rPr>
            <w:noProof/>
            <w:webHidden/>
          </w:rPr>
          <w:t>29</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5" w:history="1">
        <w:r w:rsidR="004B2145" w:rsidRPr="0081635D">
          <w:rPr>
            <w:rStyle w:val="Hyperlink"/>
            <w:noProof/>
          </w:rPr>
          <w:t>To control console and graphics visibility</w:t>
        </w:r>
        <w:r w:rsidR="004B2145">
          <w:rPr>
            <w:noProof/>
            <w:webHidden/>
          </w:rPr>
          <w:tab/>
        </w:r>
        <w:r>
          <w:rPr>
            <w:noProof/>
            <w:webHidden/>
          </w:rPr>
          <w:fldChar w:fldCharType="begin"/>
        </w:r>
        <w:r w:rsidR="004B2145">
          <w:rPr>
            <w:noProof/>
            <w:webHidden/>
          </w:rPr>
          <w:instrText xml:space="preserve"> PAGEREF _Toc404255975 \h </w:instrText>
        </w:r>
        <w:r>
          <w:rPr>
            <w:noProof/>
            <w:webHidden/>
          </w:rPr>
        </w:r>
        <w:r>
          <w:rPr>
            <w:noProof/>
            <w:webHidden/>
          </w:rPr>
          <w:fldChar w:fldCharType="separate"/>
        </w:r>
        <w:r w:rsidR="0071111F">
          <w:rPr>
            <w:noProof/>
            <w:webHidden/>
          </w:rPr>
          <w:t>29</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6" w:history="1">
        <w:r w:rsidR="004B2145" w:rsidRPr="0081635D">
          <w:rPr>
            <w:rStyle w:val="Hyperlink"/>
            <w:noProof/>
          </w:rPr>
          <w:t>Select atoms that became 'too small'</w:t>
        </w:r>
        <w:r w:rsidR="004B2145">
          <w:rPr>
            <w:noProof/>
            <w:webHidden/>
          </w:rPr>
          <w:tab/>
        </w:r>
        <w:r>
          <w:rPr>
            <w:noProof/>
            <w:webHidden/>
          </w:rPr>
          <w:fldChar w:fldCharType="begin"/>
        </w:r>
        <w:r w:rsidR="004B2145">
          <w:rPr>
            <w:noProof/>
            <w:webHidden/>
          </w:rPr>
          <w:instrText xml:space="preserve"> PAGEREF _Toc404255976 \h </w:instrText>
        </w:r>
        <w:r>
          <w:rPr>
            <w:noProof/>
            <w:webHidden/>
          </w:rPr>
        </w:r>
        <w:r>
          <w:rPr>
            <w:noProof/>
            <w:webHidden/>
          </w:rPr>
          <w:fldChar w:fldCharType="separate"/>
        </w:r>
        <w:r w:rsidR="0071111F">
          <w:rPr>
            <w:noProof/>
            <w:webHidden/>
          </w:rPr>
          <w:t>30</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7" w:history="1">
        <w:r w:rsidR="004B2145" w:rsidRPr="0081635D">
          <w:rPr>
            <w:rStyle w:val="Hyperlink"/>
            <w:noProof/>
          </w:rPr>
          <w:t>Use ShelX programs in Olex2</w:t>
        </w:r>
        <w:r w:rsidR="004B2145">
          <w:rPr>
            <w:noProof/>
            <w:webHidden/>
          </w:rPr>
          <w:tab/>
        </w:r>
        <w:r>
          <w:rPr>
            <w:noProof/>
            <w:webHidden/>
          </w:rPr>
          <w:fldChar w:fldCharType="begin"/>
        </w:r>
        <w:r w:rsidR="004B2145">
          <w:rPr>
            <w:noProof/>
            <w:webHidden/>
          </w:rPr>
          <w:instrText xml:space="preserve"> PAGEREF _Toc404255977 \h </w:instrText>
        </w:r>
        <w:r>
          <w:rPr>
            <w:noProof/>
            <w:webHidden/>
          </w:rPr>
        </w:r>
        <w:r>
          <w:rPr>
            <w:noProof/>
            <w:webHidden/>
          </w:rPr>
          <w:fldChar w:fldCharType="separate"/>
        </w:r>
        <w:r w:rsidR="0071111F">
          <w:rPr>
            <w:noProof/>
            <w:webHidden/>
          </w:rPr>
          <w:t>30</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8" w:history="1">
        <w:r w:rsidR="004B2145" w:rsidRPr="0081635D">
          <w:rPr>
            <w:rStyle w:val="Hyperlink"/>
            <w:noProof/>
          </w:rPr>
          <w:t>Change default programs</w:t>
        </w:r>
        <w:r w:rsidR="004B2145">
          <w:rPr>
            <w:noProof/>
            <w:webHidden/>
          </w:rPr>
          <w:tab/>
        </w:r>
        <w:r>
          <w:rPr>
            <w:noProof/>
            <w:webHidden/>
          </w:rPr>
          <w:fldChar w:fldCharType="begin"/>
        </w:r>
        <w:r w:rsidR="004B2145">
          <w:rPr>
            <w:noProof/>
            <w:webHidden/>
          </w:rPr>
          <w:instrText xml:space="preserve"> PAGEREF _Toc404255978 \h </w:instrText>
        </w:r>
        <w:r>
          <w:rPr>
            <w:noProof/>
            <w:webHidden/>
          </w:rPr>
        </w:r>
        <w:r>
          <w:rPr>
            <w:noProof/>
            <w:webHidden/>
          </w:rPr>
          <w:fldChar w:fldCharType="separate"/>
        </w:r>
        <w:r w:rsidR="0071111F">
          <w:rPr>
            <w:noProof/>
            <w:webHidden/>
          </w:rPr>
          <w:t>30</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79" w:history="1">
        <w:r w:rsidR="004B2145" w:rsidRPr="0081635D">
          <w:rPr>
            <w:rStyle w:val="Hyperlink"/>
            <w:noProof/>
          </w:rPr>
          <w:t>Working with the Maps display</w:t>
        </w:r>
        <w:r w:rsidR="004B2145">
          <w:rPr>
            <w:noProof/>
            <w:webHidden/>
          </w:rPr>
          <w:tab/>
        </w:r>
        <w:r>
          <w:rPr>
            <w:noProof/>
            <w:webHidden/>
          </w:rPr>
          <w:fldChar w:fldCharType="begin"/>
        </w:r>
        <w:r w:rsidR="004B2145">
          <w:rPr>
            <w:noProof/>
            <w:webHidden/>
          </w:rPr>
          <w:instrText xml:space="preserve"> PAGEREF _Toc404255979 \h </w:instrText>
        </w:r>
        <w:r>
          <w:rPr>
            <w:noProof/>
            <w:webHidden/>
          </w:rPr>
        </w:r>
        <w:r>
          <w:rPr>
            <w:noProof/>
            <w:webHidden/>
          </w:rPr>
          <w:fldChar w:fldCharType="separate"/>
        </w:r>
        <w:r w:rsidR="0071111F">
          <w:rPr>
            <w:noProof/>
            <w:webHidden/>
          </w:rPr>
          <w:t>31</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0" w:history="1">
        <w:r w:rsidR="004B2145" w:rsidRPr="0081635D">
          <w:rPr>
            <w:rStyle w:val="Hyperlink"/>
            <w:noProof/>
          </w:rPr>
          <w:t>Fix tooltips problems</w:t>
        </w:r>
        <w:r w:rsidR="004B2145">
          <w:rPr>
            <w:noProof/>
            <w:webHidden/>
          </w:rPr>
          <w:tab/>
        </w:r>
        <w:r>
          <w:rPr>
            <w:noProof/>
            <w:webHidden/>
          </w:rPr>
          <w:fldChar w:fldCharType="begin"/>
        </w:r>
        <w:r w:rsidR="004B2145">
          <w:rPr>
            <w:noProof/>
            <w:webHidden/>
          </w:rPr>
          <w:instrText xml:space="preserve"> PAGEREF _Toc404255980 \h </w:instrText>
        </w:r>
        <w:r>
          <w:rPr>
            <w:noProof/>
            <w:webHidden/>
          </w:rPr>
        </w:r>
        <w:r>
          <w:rPr>
            <w:noProof/>
            <w:webHidden/>
          </w:rPr>
          <w:fldChar w:fldCharType="separate"/>
        </w:r>
        <w:r w:rsidR="0071111F">
          <w:rPr>
            <w:noProof/>
            <w:webHidden/>
          </w:rPr>
          <w:t>31</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1" w:history="1">
        <w:r w:rsidR="004B2145" w:rsidRPr="0081635D">
          <w:rPr>
            <w:rStyle w:val="Hyperlink"/>
            <w:noProof/>
          </w:rPr>
          <w:t>Rotate a group of atoms around a bond</w:t>
        </w:r>
        <w:r w:rsidR="004B2145">
          <w:rPr>
            <w:noProof/>
            <w:webHidden/>
          </w:rPr>
          <w:tab/>
        </w:r>
        <w:r>
          <w:rPr>
            <w:noProof/>
            <w:webHidden/>
          </w:rPr>
          <w:fldChar w:fldCharType="begin"/>
        </w:r>
        <w:r w:rsidR="004B2145">
          <w:rPr>
            <w:noProof/>
            <w:webHidden/>
          </w:rPr>
          <w:instrText xml:space="preserve"> PAGEREF _Toc404255981 \h </w:instrText>
        </w:r>
        <w:r>
          <w:rPr>
            <w:noProof/>
            <w:webHidden/>
          </w:rPr>
        </w:r>
        <w:r>
          <w:rPr>
            <w:noProof/>
            <w:webHidden/>
          </w:rPr>
          <w:fldChar w:fldCharType="separate"/>
        </w:r>
        <w:r w:rsidR="0071111F">
          <w:rPr>
            <w:noProof/>
            <w:webHidden/>
          </w:rPr>
          <w:t>32</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2" w:history="1">
        <w:r w:rsidR="004B2145" w:rsidRPr="0081635D">
          <w:rPr>
            <w:rStyle w:val="Hyperlink"/>
            <w:noProof/>
            <w:lang w:eastAsia="en-GB"/>
          </w:rPr>
          <w:t>Colour fragments uniformly</w:t>
        </w:r>
        <w:r w:rsidR="004B2145">
          <w:rPr>
            <w:noProof/>
            <w:webHidden/>
          </w:rPr>
          <w:tab/>
        </w:r>
        <w:r>
          <w:rPr>
            <w:noProof/>
            <w:webHidden/>
          </w:rPr>
          <w:fldChar w:fldCharType="begin"/>
        </w:r>
        <w:r w:rsidR="004B2145">
          <w:rPr>
            <w:noProof/>
            <w:webHidden/>
          </w:rPr>
          <w:instrText xml:space="preserve"> PAGEREF _Toc404255982 \h </w:instrText>
        </w:r>
        <w:r>
          <w:rPr>
            <w:noProof/>
            <w:webHidden/>
          </w:rPr>
        </w:r>
        <w:r>
          <w:rPr>
            <w:noProof/>
            <w:webHidden/>
          </w:rPr>
          <w:fldChar w:fldCharType="separate"/>
        </w:r>
        <w:r w:rsidR="0071111F">
          <w:rPr>
            <w:noProof/>
            <w:webHidden/>
          </w:rPr>
          <w:t>32</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3" w:history="1">
        <w:r w:rsidR="004B2145" w:rsidRPr="0081635D">
          <w:rPr>
            <w:rStyle w:val="Hyperlink"/>
            <w:noProof/>
          </w:rPr>
          <w:t>Customise GUI toolbar</w:t>
        </w:r>
        <w:r w:rsidR="004B2145">
          <w:rPr>
            <w:noProof/>
            <w:webHidden/>
          </w:rPr>
          <w:tab/>
        </w:r>
        <w:r>
          <w:rPr>
            <w:noProof/>
            <w:webHidden/>
          </w:rPr>
          <w:fldChar w:fldCharType="begin"/>
        </w:r>
        <w:r w:rsidR="004B2145">
          <w:rPr>
            <w:noProof/>
            <w:webHidden/>
          </w:rPr>
          <w:instrText xml:space="preserve"> PAGEREF _Toc404255983 \h </w:instrText>
        </w:r>
        <w:r>
          <w:rPr>
            <w:noProof/>
            <w:webHidden/>
          </w:rPr>
        </w:r>
        <w:r>
          <w:rPr>
            <w:noProof/>
            <w:webHidden/>
          </w:rPr>
          <w:fldChar w:fldCharType="separate"/>
        </w:r>
        <w:r w:rsidR="0071111F">
          <w:rPr>
            <w:noProof/>
            <w:webHidden/>
          </w:rPr>
          <w:t>33</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4" w:history="1">
        <w:r w:rsidR="004B2145" w:rsidRPr="0081635D">
          <w:rPr>
            <w:rStyle w:val="Hyperlink"/>
            <w:noProof/>
          </w:rPr>
          <w:t>Customising Olex2 Shortcuts and main menu bar</w:t>
        </w:r>
        <w:r w:rsidR="004B2145">
          <w:rPr>
            <w:noProof/>
            <w:webHidden/>
          </w:rPr>
          <w:tab/>
        </w:r>
        <w:r>
          <w:rPr>
            <w:noProof/>
            <w:webHidden/>
          </w:rPr>
          <w:fldChar w:fldCharType="begin"/>
        </w:r>
        <w:r w:rsidR="004B2145">
          <w:rPr>
            <w:noProof/>
            <w:webHidden/>
          </w:rPr>
          <w:instrText xml:space="preserve"> PAGEREF _Toc404255984 \h </w:instrText>
        </w:r>
        <w:r>
          <w:rPr>
            <w:noProof/>
            <w:webHidden/>
          </w:rPr>
        </w:r>
        <w:r>
          <w:rPr>
            <w:noProof/>
            <w:webHidden/>
          </w:rPr>
          <w:fldChar w:fldCharType="separate"/>
        </w:r>
        <w:r w:rsidR="0071111F">
          <w:rPr>
            <w:noProof/>
            <w:webHidden/>
          </w:rPr>
          <w:t>34</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5" w:history="1">
        <w:r w:rsidR="004B2145" w:rsidRPr="0081635D">
          <w:rPr>
            <w:rStyle w:val="Hyperlink"/>
            <w:noProof/>
          </w:rPr>
          <w:t>Work with idealised and regularised groups and AFIX instructions</w:t>
        </w:r>
        <w:r w:rsidR="004B2145">
          <w:rPr>
            <w:noProof/>
            <w:webHidden/>
          </w:rPr>
          <w:tab/>
        </w:r>
        <w:r>
          <w:rPr>
            <w:noProof/>
            <w:webHidden/>
          </w:rPr>
          <w:fldChar w:fldCharType="begin"/>
        </w:r>
        <w:r w:rsidR="004B2145">
          <w:rPr>
            <w:noProof/>
            <w:webHidden/>
          </w:rPr>
          <w:instrText xml:space="preserve"> PAGEREF _Toc404255985 \h </w:instrText>
        </w:r>
        <w:r>
          <w:rPr>
            <w:noProof/>
            <w:webHidden/>
          </w:rPr>
        </w:r>
        <w:r>
          <w:rPr>
            <w:noProof/>
            <w:webHidden/>
          </w:rPr>
          <w:fldChar w:fldCharType="separate"/>
        </w:r>
        <w:r w:rsidR="0071111F">
          <w:rPr>
            <w:noProof/>
            <w:webHidden/>
          </w:rPr>
          <w:t>34</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6" w:history="1">
        <w:r w:rsidR="004B2145" w:rsidRPr="0081635D">
          <w:rPr>
            <w:rStyle w:val="Hyperlink"/>
            <w:noProof/>
          </w:rPr>
          <w:t>Enable hardware 3D and antialiasing</w:t>
        </w:r>
        <w:r w:rsidR="004B2145">
          <w:rPr>
            <w:noProof/>
            <w:webHidden/>
          </w:rPr>
          <w:tab/>
        </w:r>
        <w:r>
          <w:rPr>
            <w:noProof/>
            <w:webHidden/>
          </w:rPr>
          <w:fldChar w:fldCharType="begin"/>
        </w:r>
        <w:r w:rsidR="004B2145">
          <w:rPr>
            <w:noProof/>
            <w:webHidden/>
          </w:rPr>
          <w:instrText xml:space="preserve"> PAGEREF _Toc404255986 \h </w:instrText>
        </w:r>
        <w:r>
          <w:rPr>
            <w:noProof/>
            <w:webHidden/>
          </w:rPr>
        </w:r>
        <w:r>
          <w:rPr>
            <w:noProof/>
            <w:webHidden/>
          </w:rPr>
          <w:fldChar w:fldCharType="separate"/>
        </w:r>
        <w:r w:rsidR="0071111F">
          <w:rPr>
            <w:noProof/>
            <w:webHidden/>
          </w:rPr>
          <w:t>34</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7" w:history="1">
        <w:r w:rsidR="004B2145" w:rsidRPr="0081635D">
          <w:rPr>
            <w:rStyle w:val="Hyperlink"/>
            <w:noProof/>
          </w:rPr>
          <w:t>Modifying atomic radii</w:t>
        </w:r>
        <w:r w:rsidR="004B2145">
          <w:rPr>
            <w:noProof/>
            <w:webHidden/>
          </w:rPr>
          <w:tab/>
        </w:r>
        <w:r>
          <w:rPr>
            <w:noProof/>
            <w:webHidden/>
          </w:rPr>
          <w:fldChar w:fldCharType="begin"/>
        </w:r>
        <w:r w:rsidR="004B2145">
          <w:rPr>
            <w:noProof/>
            <w:webHidden/>
          </w:rPr>
          <w:instrText xml:space="preserve"> PAGEREF _Toc404255987 \h </w:instrText>
        </w:r>
        <w:r>
          <w:rPr>
            <w:noProof/>
            <w:webHidden/>
          </w:rPr>
        </w:r>
        <w:r>
          <w:rPr>
            <w:noProof/>
            <w:webHidden/>
          </w:rPr>
          <w:fldChar w:fldCharType="separate"/>
        </w:r>
        <w:r w:rsidR="0071111F">
          <w:rPr>
            <w:noProof/>
            <w:webHidden/>
          </w:rPr>
          <w:t>35</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88" w:history="1">
        <w:r w:rsidR="004B2145" w:rsidRPr="0081635D">
          <w:rPr>
            <w:rStyle w:val="Hyperlink"/>
            <w:noProof/>
          </w:rPr>
          <w:t>Customising molecular display</w:t>
        </w:r>
        <w:r w:rsidR="004B2145">
          <w:rPr>
            <w:noProof/>
            <w:webHidden/>
          </w:rPr>
          <w:tab/>
        </w:r>
        <w:r>
          <w:rPr>
            <w:noProof/>
            <w:webHidden/>
          </w:rPr>
          <w:fldChar w:fldCharType="begin"/>
        </w:r>
        <w:r w:rsidR="004B2145">
          <w:rPr>
            <w:noProof/>
            <w:webHidden/>
          </w:rPr>
          <w:instrText xml:space="preserve"> PAGEREF _Toc404255988 \h </w:instrText>
        </w:r>
        <w:r>
          <w:rPr>
            <w:noProof/>
            <w:webHidden/>
          </w:rPr>
        </w:r>
        <w:r>
          <w:rPr>
            <w:noProof/>
            <w:webHidden/>
          </w:rPr>
          <w:fldChar w:fldCharType="separate"/>
        </w:r>
        <w:r w:rsidR="0071111F">
          <w:rPr>
            <w:noProof/>
            <w:webHidden/>
          </w:rPr>
          <w:t>35</w:t>
        </w:r>
        <w:r>
          <w:rPr>
            <w:noProof/>
            <w:webHidden/>
          </w:rPr>
          <w:fldChar w:fldCharType="end"/>
        </w:r>
      </w:hyperlink>
    </w:p>
    <w:p w:rsidR="004B2145" w:rsidRDefault="00745647">
      <w:pPr>
        <w:pStyle w:val="TOC1"/>
        <w:tabs>
          <w:tab w:val="right" w:leader="dot" w:pos="9016"/>
        </w:tabs>
        <w:rPr>
          <w:rFonts w:asciiTheme="minorHAnsi" w:eastAsiaTheme="minorEastAsia" w:hAnsiTheme="minorHAnsi" w:cstheme="minorBidi"/>
          <w:noProof/>
          <w:sz w:val="22"/>
          <w:lang w:eastAsia="en-GB"/>
        </w:rPr>
      </w:pPr>
      <w:hyperlink w:anchor="_Toc404255989" w:history="1">
        <w:r w:rsidR="004B2145" w:rsidRPr="0081635D">
          <w:rPr>
            <w:rStyle w:val="Hyperlink"/>
            <w:noProof/>
          </w:rPr>
          <w:t>Appendix</w:t>
        </w:r>
        <w:r w:rsidR="004B2145">
          <w:rPr>
            <w:noProof/>
            <w:webHidden/>
          </w:rPr>
          <w:tab/>
        </w:r>
        <w:r>
          <w:rPr>
            <w:noProof/>
            <w:webHidden/>
          </w:rPr>
          <w:fldChar w:fldCharType="begin"/>
        </w:r>
        <w:r w:rsidR="004B2145">
          <w:rPr>
            <w:noProof/>
            <w:webHidden/>
          </w:rPr>
          <w:instrText xml:space="preserve"> PAGEREF _Toc404255989 \h </w:instrText>
        </w:r>
        <w:r>
          <w:rPr>
            <w:noProof/>
            <w:webHidden/>
          </w:rPr>
        </w:r>
        <w:r>
          <w:rPr>
            <w:noProof/>
            <w:webHidden/>
          </w:rPr>
          <w:fldChar w:fldCharType="separate"/>
        </w:r>
        <w:r w:rsidR="0071111F">
          <w:rPr>
            <w:noProof/>
            <w:webHidden/>
          </w:rPr>
          <w:t>37</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90" w:history="1">
        <w:r w:rsidR="004B2145" w:rsidRPr="0081635D">
          <w:rPr>
            <w:rStyle w:val="Hyperlink"/>
            <w:noProof/>
          </w:rPr>
          <w:t>About Versions and Tags</w:t>
        </w:r>
        <w:r w:rsidR="004B2145">
          <w:rPr>
            <w:noProof/>
            <w:webHidden/>
          </w:rPr>
          <w:tab/>
        </w:r>
        <w:r>
          <w:rPr>
            <w:noProof/>
            <w:webHidden/>
          </w:rPr>
          <w:fldChar w:fldCharType="begin"/>
        </w:r>
        <w:r w:rsidR="004B2145">
          <w:rPr>
            <w:noProof/>
            <w:webHidden/>
          </w:rPr>
          <w:instrText xml:space="preserve"> PAGEREF _Toc404255990 \h </w:instrText>
        </w:r>
        <w:r>
          <w:rPr>
            <w:noProof/>
            <w:webHidden/>
          </w:rPr>
        </w:r>
        <w:r>
          <w:rPr>
            <w:noProof/>
            <w:webHidden/>
          </w:rPr>
          <w:fldChar w:fldCharType="separate"/>
        </w:r>
        <w:r w:rsidR="0071111F">
          <w:rPr>
            <w:noProof/>
            <w:webHidden/>
          </w:rPr>
          <w:t>37</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91" w:history="1">
        <w:r w:rsidR="004B2145" w:rsidRPr="0081635D">
          <w:rPr>
            <w:rStyle w:val="Hyperlink"/>
            <w:noProof/>
          </w:rPr>
          <w:t>Installing Olex2</w:t>
        </w:r>
        <w:r w:rsidR="004B2145">
          <w:rPr>
            <w:noProof/>
            <w:webHidden/>
          </w:rPr>
          <w:tab/>
        </w:r>
        <w:r>
          <w:rPr>
            <w:noProof/>
            <w:webHidden/>
          </w:rPr>
          <w:fldChar w:fldCharType="begin"/>
        </w:r>
        <w:r w:rsidR="004B2145">
          <w:rPr>
            <w:noProof/>
            <w:webHidden/>
          </w:rPr>
          <w:instrText xml:space="preserve"> PAGEREF _Toc404255991 \h </w:instrText>
        </w:r>
        <w:r>
          <w:rPr>
            <w:noProof/>
            <w:webHidden/>
          </w:rPr>
        </w:r>
        <w:r>
          <w:rPr>
            <w:noProof/>
            <w:webHidden/>
          </w:rPr>
          <w:fldChar w:fldCharType="separate"/>
        </w:r>
        <w:r w:rsidR="0071111F">
          <w:rPr>
            <w:noProof/>
            <w:webHidden/>
          </w:rPr>
          <w:t>38</w:t>
        </w:r>
        <w:r>
          <w:rPr>
            <w:noProof/>
            <w:webHidden/>
          </w:rPr>
          <w:fldChar w:fldCharType="end"/>
        </w:r>
      </w:hyperlink>
    </w:p>
    <w:p w:rsidR="004B2145" w:rsidRDefault="00745647">
      <w:pPr>
        <w:pStyle w:val="TOC2"/>
        <w:tabs>
          <w:tab w:val="right" w:leader="dot" w:pos="9016"/>
        </w:tabs>
        <w:rPr>
          <w:rFonts w:asciiTheme="minorHAnsi" w:eastAsiaTheme="minorEastAsia" w:hAnsiTheme="minorHAnsi" w:cstheme="minorBidi"/>
          <w:noProof/>
          <w:sz w:val="22"/>
          <w:lang w:eastAsia="en-GB"/>
        </w:rPr>
      </w:pPr>
      <w:hyperlink w:anchor="_Toc404255992" w:history="1">
        <w:r w:rsidR="004B2145" w:rsidRPr="0081635D">
          <w:rPr>
            <w:rStyle w:val="Hyperlink"/>
            <w:noProof/>
          </w:rPr>
          <w:t>External Programs</w:t>
        </w:r>
        <w:r w:rsidR="004B2145">
          <w:rPr>
            <w:noProof/>
            <w:webHidden/>
          </w:rPr>
          <w:tab/>
        </w:r>
        <w:r>
          <w:rPr>
            <w:noProof/>
            <w:webHidden/>
          </w:rPr>
          <w:fldChar w:fldCharType="begin"/>
        </w:r>
        <w:r w:rsidR="004B2145">
          <w:rPr>
            <w:noProof/>
            <w:webHidden/>
          </w:rPr>
          <w:instrText xml:space="preserve"> PAGEREF _Toc404255992 \h </w:instrText>
        </w:r>
        <w:r>
          <w:rPr>
            <w:noProof/>
            <w:webHidden/>
          </w:rPr>
        </w:r>
        <w:r>
          <w:rPr>
            <w:noProof/>
            <w:webHidden/>
          </w:rPr>
          <w:fldChar w:fldCharType="separate"/>
        </w:r>
        <w:r w:rsidR="0071111F">
          <w:rPr>
            <w:noProof/>
            <w:webHidden/>
          </w:rPr>
          <w:t>38</w:t>
        </w:r>
        <w:r>
          <w:rPr>
            <w:noProof/>
            <w:webHidden/>
          </w:rPr>
          <w:fldChar w:fldCharType="end"/>
        </w:r>
      </w:hyperlink>
    </w:p>
    <w:p w:rsidR="004B2145" w:rsidRDefault="00745647">
      <w:pPr>
        <w:pStyle w:val="TOC1"/>
        <w:tabs>
          <w:tab w:val="right" w:leader="dot" w:pos="9016"/>
        </w:tabs>
        <w:rPr>
          <w:rFonts w:asciiTheme="minorHAnsi" w:eastAsiaTheme="minorEastAsia" w:hAnsiTheme="minorHAnsi" w:cstheme="minorBidi"/>
          <w:noProof/>
          <w:sz w:val="22"/>
          <w:lang w:eastAsia="en-GB"/>
        </w:rPr>
      </w:pPr>
      <w:hyperlink w:anchor="_Toc404255993" w:history="1">
        <w:r w:rsidR="004B2145" w:rsidRPr="0081635D">
          <w:rPr>
            <w:rStyle w:val="Hyperlink"/>
            <w:noProof/>
          </w:rPr>
          <w:t>List of external packages used in Olex2</w:t>
        </w:r>
        <w:r w:rsidR="004B2145">
          <w:rPr>
            <w:noProof/>
            <w:webHidden/>
          </w:rPr>
          <w:tab/>
        </w:r>
        <w:r>
          <w:rPr>
            <w:noProof/>
            <w:webHidden/>
          </w:rPr>
          <w:fldChar w:fldCharType="begin"/>
        </w:r>
        <w:r w:rsidR="004B2145">
          <w:rPr>
            <w:noProof/>
            <w:webHidden/>
          </w:rPr>
          <w:instrText xml:space="preserve"> PAGEREF _Toc404255993 \h </w:instrText>
        </w:r>
        <w:r>
          <w:rPr>
            <w:noProof/>
            <w:webHidden/>
          </w:rPr>
        </w:r>
        <w:r>
          <w:rPr>
            <w:noProof/>
            <w:webHidden/>
          </w:rPr>
          <w:fldChar w:fldCharType="separate"/>
        </w:r>
        <w:r w:rsidR="0071111F">
          <w:rPr>
            <w:noProof/>
            <w:webHidden/>
          </w:rPr>
          <w:t>39</w:t>
        </w:r>
        <w:r>
          <w:rPr>
            <w:noProof/>
            <w:webHidden/>
          </w:rPr>
          <w:fldChar w:fldCharType="end"/>
        </w:r>
      </w:hyperlink>
    </w:p>
    <w:p w:rsidR="004B2145" w:rsidRDefault="00745647">
      <w:pPr>
        <w:pStyle w:val="TOC1"/>
        <w:tabs>
          <w:tab w:val="right" w:leader="dot" w:pos="9016"/>
        </w:tabs>
        <w:rPr>
          <w:rFonts w:asciiTheme="minorHAnsi" w:eastAsiaTheme="minorEastAsia" w:hAnsiTheme="minorHAnsi" w:cstheme="minorBidi"/>
          <w:noProof/>
          <w:sz w:val="22"/>
          <w:lang w:eastAsia="en-GB"/>
        </w:rPr>
      </w:pPr>
      <w:hyperlink w:anchor="_Toc404255994" w:history="1">
        <w:r w:rsidR="004B2145" w:rsidRPr="0081635D">
          <w:rPr>
            <w:rStyle w:val="Hyperlink"/>
            <w:noProof/>
          </w:rPr>
          <w:t>Credits</w:t>
        </w:r>
        <w:r w:rsidR="004B2145">
          <w:rPr>
            <w:noProof/>
            <w:webHidden/>
          </w:rPr>
          <w:tab/>
        </w:r>
        <w:r>
          <w:rPr>
            <w:noProof/>
            <w:webHidden/>
          </w:rPr>
          <w:fldChar w:fldCharType="begin"/>
        </w:r>
        <w:r w:rsidR="004B2145">
          <w:rPr>
            <w:noProof/>
            <w:webHidden/>
          </w:rPr>
          <w:instrText xml:space="preserve"> PAGEREF _Toc404255994 \h </w:instrText>
        </w:r>
        <w:r>
          <w:rPr>
            <w:noProof/>
            <w:webHidden/>
          </w:rPr>
        </w:r>
        <w:r>
          <w:rPr>
            <w:noProof/>
            <w:webHidden/>
          </w:rPr>
          <w:fldChar w:fldCharType="separate"/>
        </w:r>
        <w:r w:rsidR="0071111F">
          <w:rPr>
            <w:noProof/>
            <w:webHidden/>
          </w:rPr>
          <w:t>39</w:t>
        </w:r>
        <w:r>
          <w:rPr>
            <w:noProof/>
            <w:webHidden/>
          </w:rPr>
          <w:fldChar w:fldCharType="end"/>
        </w:r>
      </w:hyperlink>
    </w:p>
    <w:p w:rsidR="00F30468" w:rsidRPr="00DA01C8" w:rsidRDefault="00745647">
      <w:r w:rsidRPr="00DA01C8">
        <w:fldChar w:fldCharType="end"/>
      </w:r>
    </w:p>
    <w:p w:rsidR="00F30468" w:rsidRPr="00DA01C8" w:rsidRDefault="00F30468" w:rsidP="00054DEC">
      <w:pPr>
        <w:jc w:val="both"/>
        <w:rPr>
          <w:sz w:val="19"/>
          <w:szCs w:val="19"/>
          <w:lang w:eastAsia="en-GB"/>
        </w:rPr>
      </w:pPr>
      <w:r w:rsidRPr="00DA01C8">
        <w:rPr>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404255951"/>
      <w:bookmarkEnd w:id="0"/>
      <w:r w:rsidRPr="00DA01C8">
        <w:t>Introduction</w:t>
      </w:r>
      <w:bookmarkEnd w:id="1"/>
    </w:p>
    <w:p w:rsidR="00F30468" w:rsidRPr="00DA01C8" w:rsidRDefault="00F30468" w:rsidP="007B6A8D">
      <w:pPr>
        <w:jc w:val="both"/>
        <w:rPr>
          <w:rFonts w:cs="Calibri"/>
          <w:szCs w:val="20"/>
          <w:lang w:eastAsia="en-GB"/>
        </w:rPr>
      </w:pPr>
      <w:r w:rsidRPr="00DA01C8">
        <w:rPr>
          <w:rFonts w:cs="Calibri"/>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Cs w:val="20"/>
          <w:lang w:eastAsia="en-GB"/>
        </w:rPr>
        <w:t>lines </w:t>
      </w:r>
      <w:r w:rsidRPr="00DA01C8">
        <w:rPr>
          <w:rFonts w:cs="Calibri"/>
          <w:b/>
          <w:bCs/>
          <w:i/>
          <w:iCs/>
          <w:color w:val="882222"/>
          <w:szCs w:val="20"/>
          <w:lang w:eastAsia="en-GB"/>
        </w:rPr>
        <w:t>n</w:t>
      </w:r>
      <w:r w:rsidRPr="00DA01C8">
        <w:rPr>
          <w:rFonts w:cs="Calibri"/>
          <w:b/>
          <w:bCs/>
          <w:i/>
          <w:iCs/>
          <w:szCs w:val="20"/>
          <w:lang w:eastAsia="en-GB"/>
        </w:rPr>
        <w:t>. </w:t>
      </w:r>
      <w:r w:rsidRPr="00DA01C8">
        <w:rPr>
          <w:rFonts w:cs="Calibri"/>
          <w:szCs w:val="20"/>
          <w:lang w:eastAsia="en-GB"/>
        </w:rPr>
        <w:t>You can also toggle between showing the </w:t>
      </w:r>
      <w:r w:rsidRPr="00DA01C8">
        <w:rPr>
          <w:rFonts w:cs="Calibri"/>
          <w:b/>
          <w:bCs/>
          <w:szCs w:val="20"/>
          <w:lang w:eastAsia="en-GB"/>
        </w:rPr>
        <w:t>molecule only</w:t>
      </w:r>
      <w:r w:rsidRPr="00DA01C8">
        <w:rPr>
          <w:rFonts w:cs="Calibri"/>
          <w:szCs w:val="20"/>
          <w:lang w:eastAsia="en-GB"/>
        </w:rPr>
        <w:t>, showing the </w:t>
      </w:r>
      <w:r w:rsidRPr="00DA01C8">
        <w:rPr>
          <w:rFonts w:cs="Calibri"/>
          <w:b/>
          <w:bCs/>
          <w:szCs w:val="20"/>
          <w:lang w:eastAsia="en-GB"/>
        </w:rPr>
        <w:t>text only</w:t>
      </w:r>
      <w:r w:rsidRPr="00DA01C8">
        <w:rPr>
          <w:rFonts w:cs="Calibri"/>
          <w:szCs w:val="20"/>
          <w:lang w:eastAsia="en-GB"/>
        </w:rPr>
        <w:t> and showing both at the same time (default) using </w:t>
      </w:r>
      <w:r w:rsidRPr="00DA01C8">
        <w:rPr>
          <w:rFonts w:cs="Calibri"/>
          <w:b/>
          <w:bCs/>
          <w:smallCaps/>
          <w:szCs w:val="20"/>
          <w:lang w:eastAsia="en-GB"/>
        </w:rPr>
        <w:t>Ctr+T</w:t>
      </w:r>
      <w:r w:rsidRPr="00DA01C8">
        <w:rPr>
          <w:rFonts w:cs="Calibri"/>
          <w:szCs w:val="20"/>
          <w:lang w:eastAsia="en-GB"/>
        </w:rPr>
        <w:t>. You can always examine the text output in your default text editor by typing </w:t>
      </w:r>
      <w:r w:rsidRPr="00DA01C8">
        <w:rPr>
          <w:rFonts w:cs="Calibri"/>
          <w:b/>
          <w:bCs/>
          <w:color w:val="882222"/>
          <w:szCs w:val="20"/>
          <w:lang w:eastAsia="en-GB"/>
        </w:rPr>
        <w:t>text</w:t>
      </w:r>
      <w:r w:rsidRPr="00DA01C8">
        <w:rPr>
          <w:rFonts w:cs="Calibri"/>
          <w:color w:val="000000"/>
          <w:szCs w:val="20"/>
          <w:lang w:eastAsia="en-GB"/>
        </w:rPr>
        <w:t>.</w:t>
      </w:r>
    </w:p>
    <w:p w:rsidR="00F30468" w:rsidRPr="00DA01C8" w:rsidRDefault="00F30468" w:rsidP="007B6A8D">
      <w:pPr>
        <w:jc w:val="both"/>
        <w:rPr>
          <w:rFonts w:cs="Calibri"/>
          <w:szCs w:val="20"/>
          <w:lang w:eastAsia="en-GB"/>
        </w:rPr>
      </w:pPr>
      <w:r w:rsidRPr="00DA01C8">
        <w:rPr>
          <w:rFonts w:cs="Calibri"/>
          <w:szCs w:val="20"/>
          <w:lang w:eastAsia="en-GB"/>
        </w:rPr>
        <w:t>Many commands in Olex2 are modelled on the syntax that may be familiar from SHELX: four letter commands, where the letters often provide a hint about the function of the command. Many com</w:t>
      </w:r>
      <w:r w:rsidR="004C7EA8">
        <w:rPr>
          <w:rFonts w:cs="Calibri"/>
          <w:szCs w:val="20"/>
          <w:lang w:eastAsia="en-GB"/>
        </w:rPr>
        <w:t xml:space="preserve">mands that are available in </w:t>
      </w:r>
      <w:r w:rsidRPr="00DA01C8">
        <w:rPr>
          <w:rFonts w:cs="Calibri"/>
          <w:szCs w:val="20"/>
          <w:lang w:eastAsia="en-GB"/>
        </w:rPr>
        <w:t>XP, for example, can be used in Olex2. Also, all commands of the ShelXL and ShelXS syntax are interpreted by Olex2 and used to construct the internal Olex2 structure model. This model is then used directly to carry out a</w:t>
      </w:r>
      <w:r w:rsidR="004C7EA8">
        <w:rPr>
          <w:rFonts w:cs="Calibri"/>
          <w:szCs w:val="20"/>
          <w:lang w:eastAsia="en-GB"/>
        </w:rPr>
        <w:t>n</w:t>
      </w:r>
      <w:r w:rsidRPr="00DA01C8">
        <w:rPr>
          <w:rFonts w:cs="Calibri"/>
          <w:szCs w:val="20"/>
          <w:lang w:eastAsia="en-GB"/>
        </w:rPr>
        <w:t xml:space="preserve"> </w:t>
      </w:r>
      <w:r w:rsidR="004C7EA8">
        <w:rPr>
          <w:rFonts w:cs="Calibri"/>
          <w:szCs w:val="20"/>
          <w:lang w:eastAsia="en-GB"/>
        </w:rPr>
        <w:t>olex2</w:t>
      </w:r>
      <w:r w:rsidRPr="00DA01C8">
        <w:rPr>
          <w:rFonts w:cs="Calibri"/>
          <w:szCs w:val="20"/>
          <w:lang w:eastAsia="en-GB"/>
        </w:rPr>
        <w:t>-refine refinement, whereas a shelx.ins file is generated on the fly if ShelXL/XH is chosen for the refinement.</w:t>
      </w:r>
    </w:p>
    <w:p w:rsidR="00F30468" w:rsidRPr="00DA01C8" w:rsidRDefault="00F30468" w:rsidP="007B6A8D">
      <w:pPr>
        <w:jc w:val="both"/>
        <w:rPr>
          <w:rFonts w:cs="Calibri"/>
          <w:szCs w:val="20"/>
          <w:lang w:eastAsia="en-GB"/>
        </w:rPr>
      </w:pPr>
      <w:r w:rsidRPr="00DA01C8">
        <w:rPr>
          <w:rFonts w:cs="Calibri"/>
          <w:szCs w:val="20"/>
          <w:lang w:eastAsia="en-GB"/>
        </w:rPr>
        <w:t>All commands in Olex2 will </w:t>
      </w:r>
      <w:r w:rsidRPr="00DA01C8">
        <w:rPr>
          <w:rFonts w:cs="Calibri"/>
          <w:b/>
          <w:bCs/>
          <w:szCs w:val="20"/>
          <w:lang w:eastAsia="en-GB"/>
        </w:rPr>
        <w:t>auto-complete</w:t>
      </w:r>
      <w:r w:rsidRPr="00DA01C8">
        <w:rPr>
          <w:rFonts w:cs="Calibri"/>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404255952"/>
      <w:bookmarkEnd w:id="2"/>
      <w:r w:rsidRPr="00DA01C8">
        <w:t>Understanding the Syntax</w:t>
      </w:r>
      <w:bookmarkEnd w:id="3"/>
    </w:p>
    <w:p w:rsidR="00F30468" w:rsidRPr="00DA01C8" w:rsidRDefault="00F30468" w:rsidP="00054DEC">
      <w:pPr>
        <w:jc w:val="both"/>
        <w:rPr>
          <w:sz w:val="23"/>
          <w:szCs w:val="23"/>
          <w:lang w:eastAsia="en-GB"/>
        </w:rPr>
      </w:pPr>
      <w:r w:rsidRPr="00DA01C8">
        <w:rPr>
          <w:b/>
          <w:bCs/>
          <w:szCs w:val="20"/>
          <w:lang w:eastAsia="en-GB"/>
        </w:rPr>
        <w:t>Selection: </w:t>
      </w:r>
      <w:r w:rsidRPr="00DA01C8">
        <w:rPr>
          <w:szCs w:val="20"/>
          <w:lang w:eastAsia="en-GB"/>
        </w:rPr>
        <w:t>If one or more atoms are selected on the screen, then any command that acts on a selection will apply to the </w:t>
      </w:r>
      <w:r w:rsidRPr="00DA01C8">
        <w:rPr>
          <w:b/>
          <w:bCs/>
          <w:i/>
          <w:iCs/>
          <w:szCs w:val="20"/>
          <w:lang w:eastAsia="en-GB"/>
        </w:rPr>
        <w:t>selected atoms only</w:t>
      </w:r>
      <w:r w:rsidRPr="00DA01C8">
        <w:rPr>
          <w:szCs w:val="20"/>
          <w:lang w:eastAsia="en-GB"/>
        </w:rPr>
        <w:t>. If there is no selection, it will apply to </w:t>
      </w:r>
      <w:r w:rsidRPr="00DA01C8">
        <w:rPr>
          <w:b/>
          <w:bCs/>
          <w:i/>
          <w:iCs/>
          <w:szCs w:val="20"/>
          <w:lang w:eastAsia="en-GB"/>
        </w:rPr>
        <w:t>all</w:t>
      </w:r>
      <w:r w:rsidRPr="00DA01C8">
        <w:rPr>
          <w:b/>
          <w:bCs/>
          <w:sz w:val="23"/>
          <w:szCs w:val="23"/>
          <w:lang w:eastAsia="en-GB"/>
        </w:rPr>
        <w:t> </w:t>
      </w:r>
      <w:r w:rsidRPr="00DA01C8">
        <w:rPr>
          <w:szCs w:val="20"/>
          <w:lang w:eastAsia="en-GB"/>
        </w:rPr>
        <w:t xml:space="preserve">atoms. Instead of making a </w:t>
      </w:r>
      <w:r w:rsidRPr="00DA01C8">
        <w:rPr>
          <w:szCs w:val="20"/>
          <w:lang w:eastAsia="en-GB"/>
        </w:rPr>
        <w:lastRenderedPageBreak/>
        <w:t>selection on the screen, a list of atom names can also be supplied. </w:t>
      </w:r>
      <w:r w:rsidRPr="00DA01C8">
        <w:rPr>
          <w:i/>
          <w:iCs/>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Cs w:val="20"/>
          <w:lang w:eastAsia="en-GB"/>
        </w:rPr>
        <w:t>Mode: </w:t>
      </w:r>
      <w:r w:rsidRPr="00DA01C8">
        <w:rPr>
          <w:szCs w:val="20"/>
          <w:lang w:eastAsia="en-GB"/>
        </w:rPr>
        <w:t>If Olex2 is in a</w:t>
      </w:r>
      <w:r w:rsidRPr="00DA01C8">
        <w:rPr>
          <w:b/>
          <w:bCs/>
          <w:szCs w:val="20"/>
          <w:lang w:eastAsia="en-GB"/>
        </w:rPr>
        <w:t> Mode</w:t>
      </w:r>
      <w:r w:rsidRPr="00DA01C8">
        <w:rPr>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Cs w:val="20"/>
          <w:lang w:eastAsia="en-GB"/>
        </w:rPr>
        <w:t>Esc</w:t>
      </w:r>
      <w:r w:rsidRPr="00DA01C8">
        <w:rPr>
          <w:szCs w:val="20"/>
          <w:lang w:eastAsia="en-GB"/>
        </w:rPr>
        <w:t> key.</w:t>
      </w:r>
    </w:p>
    <w:p w:rsidR="00F30468" w:rsidRPr="00DA01C8" w:rsidRDefault="00F30468" w:rsidP="00054DEC">
      <w:pPr>
        <w:jc w:val="both"/>
        <w:rPr>
          <w:sz w:val="23"/>
          <w:szCs w:val="23"/>
          <w:lang w:eastAsia="en-GB"/>
        </w:rPr>
      </w:pPr>
      <w:r w:rsidRPr="00DA01C8">
        <w:rPr>
          <w:b/>
          <w:bCs/>
          <w:szCs w:val="20"/>
          <w:lang w:eastAsia="en-GB"/>
        </w:rPr>
        <w:t>Syntax used in this document:</w:t>
      </w:r>
    </w:p>
    <w:p w:rsidR="00F30468" w:rsidRPr="00DA01C8" w:rsidRDefault="00F30468" w:rsidP="00054DEC">
      <w:pPr>
        <w:jc w:val="both"/>
        <w:rPr>
          <w:sz w:val="23"/>
          <w:szCs w:val="23"/>
          <w:lang w:eastAsia="en-GB"/>
        </w:rPr>
      </w:pPr>
      <w:r w:rsidRPr="00DA01C8">
        <w:rPr>
          <w:b/>
          <w:bCs/>
          <w:szCs w:val="20"/>
          <w:lang w:eastAsia="en-GB"/>
        </w:rPr>
        <w:t>{a, b, c}</w:t>
      </w:r>
      <w:r w:rsidRPr="00DA01C8">
        <w:rPr>
          <w:szCs w:val="20"/>
          <w:lang w:eastAsia="en-GB"/>
        </w:rPr>
        <w:t>: choice of a, b or c. For example: fix {occu, xyz, Uiso} [atoms] means 'fix occu [atoms]', 'fix xyz [atoms]', 'fix Uiso [atoms]'.</w:t>
      </w:r>
    </w:p>
    <w:p w:rsidR="00F30468" w:rsidRPr="00DA01C8" w:rsidRDefault="00F30468" w:rsidP="00054DEC">
      <w:pPr>
        <w:jc w:val="both"/>
        <w:rPr>
          <w:sz w:val="23"/>
          <w:szCs w:val="23"/>
          <w:lang w:eastAsia="en-GB"/>
        </w:rPr>
      </w:pPr>
      <w:r w:rsidRPr="00DA01C8">
        <w:rPr>
          <w:b/>
          <w:bCs/>
          <w:szCs w:val="20"/>
          <w:lang w:eastAsia="en-GB"/>
        </w:rPr>
        <w:t>[val=2]</w:t>
      </w:r>
      <w:r w:rsidRPr="00DA01C8">
        <w:rPr>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Cs w:val="20"/>
          <w:lang w:eastAsia="en-GB"/>
        </w:rPr>
        <w:t>-</w:t>
      </w:r>
      <w:r w:rsidRPr="00DA01C8">
        <w:rPr>
          <w:b/>
          <w:bCs/>
          <w:szCs w:val="20"/>
          <w:lang w:eastAsia="en-GB"/>
        </w:rPr>
        <w:t>k: </w:t>
      </w:r>
      <w:r w:rsidRPr="00DA01C8">
        <w:rPr>
          <w:szCs w:val="20"/>
          <w:lang w:eastAsia="en-GB"/>
        </w:rPr>
        <w:t>This is an option switch.</w:t>
      </w:r>
    </w:p>
    <w:p w:rsidR="00F30468" w:rsidRPr="00DA01C8" w:rsidRDefault="00F30468" w:rsidP="00054DEC">
      <w:pPr>
        <w:jc w:val="both"/>
        <w:rPr>
          <w:sz w:val="23"/>
          <w:szCs w:val="23"/>
          <w:lang w:eastAsia="en-GB"/>
        </w:rPr>
      </w:pPr>
      <w:r w:rsidRPr="00DA01C8">
        <w:rPr>
          <w:b/>
          <w:bCs/>
          <w:i/>
          <w:iCs/>
          <w:szCs w:val="20"/>
          <w:lang w:eastAsia="en-GB"/>
        </w:rPr>
        <w:t>i: </w:t>
      </w:r>
      <w:r w:rsidRPr="00DA01C8">
        <w:rPr>
          <w:szCs w:val="20"/>
          <w:lang w:eastAsia="en-GB"/>
        </w:rPr>
        <w:t>Italic characters are used for variables.</w:t>
      </w:r>
    </w:p>
    <w:p w:rsidR="00F30468" w:rsidRPr="00DA01C8" w:rsidRDefault="00F30468" w:rsidP="00054DEC">
      <w:pPr>
        <w:jc w:val="both"/>
        <w:rPr>
          <w:sz w:val="23"/>
          <w:szCs w:val="23"/>
          <w:lang w:eastAsia="en-GB"/>
        </w:rPr>
      </w:pPr>
      <w:r w:rsidRPr="00DA01C8">
        <w:rPr>
          <w:b/>
          <w:bCs/>
          <w:szCs w:val="20"/>
          <w:lang w:eastAsia="en-GB"/>
        </w:rPr>
        <w:t>[atoms]</w:t>
      </w:r>
      <w:r w:rsidRPr="00DA01C8">
        <w:rPr>
          <w:szCs w:val="20"/>
          <w:lang w:eastAsia="en-GB"/>
        </w:rPr>
        <w:t> means an optional list of atoms. Any atoms that are selected will automatically be present in this list. If there are no selected atoms, </w:t>
      </w:r>
      <w:r w:rsidRPr="00DA01C8">
        <w:rPr>
          <w:b/>
          <w:bCs/>
          <w:szCs w:val="20"/>
          <w:lang w:eastAsia="en-GB"/>
        </w:rPr>
        <w:t>all</w:t>
      </w:r>
      <w:r w:rsidRPr="00DA01C8">
        <w:rPr>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r w:rsidRPr="00DA01C8">
        <w:rPr>
          <w:b/>
          <w:bCs/>
          <w:szCs w:val="20"/>
          <w:lang w:eastAsia="en-GB"/>
        </w:rPr>
        <w:t>atoms</w:t>
      </w:r>
      <w:r w:rsidRPr="00DA01C8">
        <w:rPr>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Cs w:val="20"/>
          <w:lang w:eastAsia="en-GB"/>
        </w:rPr>
        <w:t>Capital Letters</w:t>
      </w:r>
      <w:r w:rsidRPr="00DA01C8">
        <w:rPr>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Cs w:val="20"/>
          <w:lang w:eastAsia="en-GB"/>
        </w:rPr>
        <w:t>Example Commands </w:t>
      </w:r>
      <w:r w:rsidRPr="00DA01C8">
        <w:rPr>
          <w:szCs w:val="20"/>
          <w:lang w:eastAsia="en-GB"/>
        </w:rPr>
        <w:t>are represented in this format: </w:t>
      </w:r>
      <w:r w:rsidRPr="00DA01C8">
        <w:rPr>
          <w:rFonts w:ascii="Courier" w:hAnsi="Courier"/>
          <w:b/>
          <w:bCs/>
          <w:color w:val="882222"/>
          <w:szCs w:val="20"/>
          <w:lang w:eastAsia="en-GB"/>
        </w:rPr>
        <w:t>refine 4 20</w:t>
      </w:r>
      <w:r w:rsidRPr="00DA01C8">
        <w:rPr>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404255953"/>
      <w:bookmarkEnd w:id="4"/>
      <w:r w:rsidRPr="00DA01C8">
        <w:t>Tables of Olex2 Commands</w:t>
      </w:r>
      <w:bookmarkEnd w:id="5"/>
    </w:p>
    <w:p w:rsidR="00F30468" w:rsidRPr="00DA01C8" w:rsidRDefault="00F30468" w:rsidP="00B75526">
      <w:pPr>
        <w:pStyle w:val="Heading2"/>
      </w:pPr>
      <w:bookmarkStart w:id="6" w:name="_Toc404255954"/>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Cs w:val="20"/>
                <w:lang w:eastAsia="en-GB"/>
              </w:rPr>
              <w:t>-r</w:t>
            </w:r>
            <w:r w:rsidRPr="00DA01C8">
              <w:rPr>
                <w:rFonts w:ascii="Times New Roman" w:hAnsi="Times New Roman"/>
                <w:szCs w:val="20"/>
                <w:lang w:eastAsia="en-GB"/>
              </w:rPr>
              <w:t>: uses reciprocal lattice instead of the direct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lastRenderedPageBreak/>
              <w:t>matr 1</w:t>
            </w:r>
            <w:r w:rsidRPr="00DA01C8">
              <w:rPr>
                <w:rFonts w:ascii="Times New Roman" w:hAnsi="Times New Roman"/>
                <w:szCs w:val="20"/>
                <w:lang w:eastAsia="en-GB"/>
              </w:rPr>
              <w:t> or </w:t>
            </w:r>
            <w:r w:rsidRPr="00DA01C8">
              <w:rPr>
                <w:rFonts w:ascii="Times New Roman" w:hAnsi="Times New Roman"/>
                <w:b/>
                <w:bCs/>
                <w:color w:val="882222"/>
                <w:szCs w:val="20"/>
                <w:lang w:eastAsia="en-GB"/>
              </w:rPr>
              <w:t>matr </w:t>
            </w:r>
            <w:r w:rsidRPr="00DA01C8">
              <w:rPr>
                <w:rFonts w:ascii="Times New Roman" w:hAnsi="Times New Roman"/>
                <w:i/>
                <w:iCs/>
                <w:color w:val="990000"/>
                <w:szCs w:val="20"/>
                <w:lang w:eastAsia="en-GB"/>
              </w:rPr>
              <w:t>a</w:t>
            </w:r>
            <w:r w:rsidRPr="00DA01C8">
              <w:rPr>
                <w:rFonts w:ascii="Times New Roman" w:hAnsi="Times New Roman"/>
                <w:szCs w:val="20"/>
                <w:lang w:eastAsia="en-GB"/>
              </w:rPr>
              <w:t> or </w:t>
            </w:r>
            <w:r w:rsidRPr="00DA01C8">
              <w:rPr>
                <w:rFonts w:ascii="Times New Roman" w:hAnsi="Times New Roman"/>
                <w:b/>
                <w:bCs/>
                <w:color w:val="882222"/>
                <w:szCs w:val="20"/>
                <w:lang w:eastAsia="en-GB"/>
              </w:rPr>
              <w:t>matr 100</w:t>
            </w:r>
            <w:r w:rsidRPr="00DA01C8">
              <w:rPr>
                <w:rFonts w:ascii="Times New Roman" w:hAnsi="Times New Roman"/>
                <w:szCs w:val="20"/>
                <w:lang w:eastAsia="en-GB"/>
              </w:rPr>
              <w:t> - sets current normal along the crystallographic </w:t>
            </w:r>
            <w:r w:rsidRPr="00DA01C8">
              <w:rPr>
                <w:rFonts w:ascii="Times New Roman" w:hAnsi="Times New Roman"/>
                <w:b/>
                <w:bCs/>
                <w:i/>
                <w:iCs/>
                <w:szCs w:val="20"/>
                <w:lang w:eastAsia="en-GB"/>
              </w:rPr>
              <w:t>a</w:t>
            </w:r>
            <w:r w:rsidRPr="00DA01C8">
              <w:rPr>
                <w:rFonts w:ascii="Times New Roman" w:hAnsi="Times New Roman"/>
                <w:szCs w:val="20"/>
                <w:lang w:eastAsia="en-GB"/>
              </w:rPr>
              <w:t> direction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matr 100 011</w:t>
            </w:r>
            <w:r w:rsidRPr="00DA01C8">
              <w:rPr>
                <w:rFonts w:ascii="Times New Roman" w:hAnsi="Times New Roman"/>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rota x 90</w:t>
            </w:r>
            <w:r w:rsidRPr="00DA01C8">
              <w:rPr>
                <w:rFonts w:ascii="Times New Roman" w:hAnsi="Times New Roman"/>
                <w:szCs w:val="20"/>
                <w:lang w:eastAsia="en-GB"/>
              </w:rPr>
              <w:t> rotates the structure 90 degrees around X axis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rota 0 0 1 90 1</w:t>
            </w:r>
            <w:r w:rsidRPr="00DA01C8">
              <w:rPr>
                <w:rFonts w:ascii="Times New Roman" w:hAnsi="Times New Roman"/>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804E0E">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r w:rsidRPr="00DA01C8">
              <w:rPr>
                <w:rFonts w:ascii="Times New Roman" w:hAnsi="Times New Roman"/>
                <w:szCs w:val="20"/>
                <w:lang w:eastAsia="en-GB"/>
              </w:rPr>
              <w:t xml:space="preserve"> [</w:t>
            </w:r>
            <w:r w:rsidRPr="00DA01C8">
              <w:rPr>
                <w:rFonts w:ascii="Times New Roman" w:hAnsi="Times New Roman"/>
                <w:b/>
                <w:bCs/>
                <w:szCs w:val="20"/>
                <w:lang w:eastAsia="en-GB"/>
              </w:rPr>
              <w:t>-n</w:t>
            </w:r>
            <w:r w:rsidRPr="00DA01C8">
              <w:rPr>
                <w:rFonts w:ascii="Times New Roman" w:hAnsi="Times New Roman"/>
                <w:szCs w:val="20"/>
                <w:lang w:eastAsia="en-GB"/>
              </w:rPr>
              <w:t>] [</w:t>
            </w:r>
            <w:r w:rsidRPr="00DA01C8">
              <w:rPr>
                <w:rFonts w:ascii="Times New Roman" w:hAnsi="Times New Roman"/>
                <w:b/>
                <w:bCs/>
                <w:szCs w:val="20"/>
                <w:lang w:eastAsia="en-GB"/>
              </w:rPr>
              <w:t>-r</w:t>
            </w:r>
            <w:r w:rsidRPr="00DA01C8">
              <w:rPr>
                <w:rFonts w:ascii="Times New Roman" w:hAnsi="Times New Roman"/>
                <w:szCs w:val="20"/>
                <w:lang w:eastAsia="en-GB"/>
              </w:rPr>
              <w:t>]</w:t>
            </w:r>
            <w:r>
              <w:rPr>
                <w:rFonts w:ascii="Times New Roman" w:hAnsi="Times New Roman"/>
                <w:szCs w:val="20"/>
                <w:lang w:eastAsia="en-GB"/>
              </w:rPr>
              <w:t>[-</w:t>
            </w:r>
            <w:r w:rsidRPr="0018371A">
              <w:rPr>
                <w:rFonts w:ascii="Times New Roman" w:hAnsi="Times New Roman"/>
                <w:b/>
                <w:szCs w:val="20"/>
                <w:lang w:eastAsia="en-GB"/>
              </w:rPr>
              <w:t>rings</w:t>
            </w:r>
            <w:r>
              <w:rPr>
                <w:rFonts w:ascii="Times New Roman" w:hAnsi="Times New Roman"/>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w:t>
            </w:r>
            <w:r w:rsidRPr="00DA01C8">
              <w:rPr>
                <w:rFonts w:ascii="Times New Roman" w:hAnsi="Times New Roman"/>
                <w:szCs w:val="20"/>
                <w:lang w:eastAsia="en-GB"/>
              </w:rPr>
              <w:t>:</w:t>
            </w:r>
            <w:r w:rsidRPr="00DA01C8">
              <w:rPr>
                <w:rFonts w:ascii="Times New Roman" w:hAnsi="Times New Roman"/>
                <w:b/>
                <w:bCs/>
                <w:szCs w:val="20"/>
                <w:lang w:eastAsia="en-GB"/>
              </w:rPr>
              <w:t> </w:t>
            </w:r>
            <w:r w:rsidR="004C7EA8" w:rsidRPr="004C7EA8">
              <w:rPr>
                <w:rFonts w:ascii="Times New Roman" w:hAnsi="Times New Roman"/>
                <w:bCs/>
                <w:szCs w:val="20"/>
                <w:lang w:eastAsia="en-GB"/>
              </w:rPr>
              <w:t>if no value is</w:t>
            </w:r>
            <w:r w:rsidR="004C7EA8">
              <w:rPr>
                <w:rFonts w:ascii="Times New Roman" w:hAnsi="Times New Roman"/>
                <w:b/>
                <w:bCs/>
                <w:szCs w:val="20"/>
                <w:lang w:eastAsia="en-GB"/>
              </w:rPr>
              <w:t xml:space="preserve"> </w:t>
            </w:r>
            <w:r w:rsidR="004C7EA8">
              <w:rPr>
                <w:rFonts w:ascii="Times New Roman" w:hAnsi="Times New Roman"/>
                <w:szCs w:val="20"/>
                <w:lang w:eastAsia="en-GB"/>
              </w:rPr>
              <w:t xml:space="preserve">given - </w:t>
            </w:r>
            <w:r w:rsidRPr="00DA01C8">
              <w:rPr>
                <w:rFonts w:ascii="Times New Roman" w:hAnsi="Times New Roman"/>
                <w:szCs w:val="20"/>
                <w:lang w:eastAsia="en-GB"/>
              </w:rPr>
              <w:t>sets the view along the normal of the plane</w:t>
            </w:r>
            <w:r w:rsidR="004C7EA8">
              <w:rPr>
                <w:rFonts w:ascii="Times New Roman" w:hAnsi="Times New Roman"/>
                <w:szCs w:val="20"/>
                <w:lang w:eastAsia="en-GB"/>
              </w:rPr>
              <w:t>, otherwise places the newly created plane to the given group name</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 creates a regular plane</w:t>
            </w:r>
            <w:r w:rsidR="004C7EA8">
              <w:rPr>
                <w:rFonts w:ascii="Times New Roman" w:hAnsi="Times New Roman"/>
                <w:szCs w:val="20"/>
                <w:lang w:eastAsia="en-GB"/>
              </w:rPr>
              <w:t xml:space="preserve"> (normally it is a rectangle)</w:t>
            </w:r>
            <w:r w:rsidR="00F54525">
              <w:rPr>
                <w:rFonts w:ascii="Times New Roman" w:hAnsi="Times New Roman"/>
                <w:szCs w:val="20"/>
                <w:lang w:eastAsia="en-GB"/>
              </w:rPr>
              <w:t>, if a number is given, the specified polygon is created</w:t>
            </w:r>
          </w:p>
          <w:p w:rsidR="00F30468" w:rsidRPr="00DA01C8" w:rsidRDefault="00F30468" w:rsidP="00054DEC">
            <w:pPr>
              <w:jc w:val="both"/>
              <w:rPr>
                <w:rFonts w:ascii="Times New Roman" w:hAnsi="Times New Roman"/>
                <w:szCs w:val="20"/>
                <w:lang w:eastAsia="en-GB"/>
              </w:rPr>
            </w:pPr>
            <w:r w:rsidRPr="0018371A">
              <w:rPr>
                <w:rFonts w:ascii="Times New Roman" w:hAnsi="Times New Roman"/>
                <w:b/>
                <w:szCs w:val="20"/>
                <w:lang w:eastAsia="en-GB"/>
              </w:rPr>
              <w:t>-rings</w:t>
            </w:r>
            <w:r>
              <w:rPr>
                <w:rFonts w:ascii="Times New Roman" w:hAnsi="Times New Roman"/>
                <w:szCs w:val="20"/>
                <w:lang w:eastAsia="en-GB"/>
              </w:rPr>
              <w:t>: creates planes for all rings given by a template like NC5</w:t>
            </w:r>
          </w:p>
        </w:tc>
      </w:tr>
      <w:tr w:rsidR="00804E0E" w:rsidRPr="00DA01C8" w:rsidTr="00B75526">
        <w:tc>
          <w:tcPr>
            <w:tcW w:w="1266" w:type="dxa"/>
            <w:tcBorders>
              <w:top w:val="outset" w:sz="6" w:space="0" w:color="999999"/>
              <w:bottom w:val="outset" w:sz="6" w:space="0" w:color="999999"/>
              <w:right w:val="outset" w:sz="6" w:space="0" w:color="999999"/>
            </w:tcBorders>
            <w:vAlign w:val="center"/>
          </w:tcPr>
          <w:p w:rsidR="00804E0E" w:rsidRPr="00DA01C8" w:rsidRDefault="00804E0E" w:rsidP="00054DEC">
            <w:pPr>
              <w:jc w:val="both"/>
              <w:rPr>
                <w:rFonts w:ascii="Times New Roman" w:hAnsi="Times New Roman"/>
                <w:b/>
                <w:bCs/>
                <w:szCs w:val="20"/>
                <w:lang w:eastAsia="en-GB"/>
              </w:rPr>
            </w:pPr>
            <w:r>
              <w:rPr>
                <w:rFonts w:ascii="Times New Roman" w:hAnsi="Times New Roman"/>
                <w:b/>
                <w:bCs/>
                <w:szCs w:val="20"/>
                <w:lang w:eastAsia="en-GB"/>
              </w:rPr>
              <w:t>Line</w:t>
            </w:r>
          </w:p>
        </w:tc>
        <w:tc>
          <w:tcPr>
            <w:tcW w:w="2687" w:type="dxa"/>
            <w:tcBorders>
              <w:top w:val="outset" w:sz="6" w:space="0" w:color="999999"/>
              <w:left w:val="outset" w:sz="6" w:space="0" w:color="999999"/>
              <w:bottom w:val="outset" w:sz="6" w:space="0" w:color="999999"/>
              <w:right w:val="outset" w:sz="6" w:space="0" w:color="999999"/>
            </w:tcBorders>
            <w:vAlign w:val="center"/>
          </w:tcPr>
          <w:p w:rsidR="00804E0E" w:rsidRPr="00DA01C8" w:rsidRDefault="00804E0E" w:rsidP="00722AE3">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002D3379">
              <w:rPr>
                <w:rFonts w:ascii="Times New Roman" w:hAnsi="Times New Roman"/>
                <w:color w:val="448844"/>
                <w:szCs w:val="20"/>
                <w:shd w:val="clear" w:color="auto" w:fill="EEEEEE"/>
                <w:lang w:eastAsia="en-GB"/>
              </w:rPr>
              <w:t xml:space="preserve"> or direction</w:t>
            </w:r>
            <w:r w:rsidRPr="00DA01C8">
              <w:rPr>
                <w:rFonts w:ascii="Times New Roman" w:hAnsi="Times New Roman"/>
                <w:szCs w:val="20"/>
                <w:shd w:val="clear" w:color="auto" w:fill="EEEEEE"/>
                <w:lang w:eastAsia="en-GB"/>
              </w:rPr>
              <w:t>]</w:t>
            </w:r>
            <w:r w:rsidR="002D3379">
              <w:rPr>
                <w:rFonts w:ascii="Times New Roman" w:hAnsi="Times New Roman"/>
                <w:szCs w:val="20"/>
                <w:shd w:val="clear" w:color="auto" w:fill="EEEEEE"/>
                <w:lang w:eastAsia="en-GB"/>
              </w:rPr>
              <w:t xml:space="preserve"> </w:t>
            </w:r>
            <w:r w:rsidRPr="00DA01C8">
              <w:rPr>
                <w:rFonts w:ascii="Times New Roman" w:hAnsi="Times New Roman"/>
                <w:szCs w:val="20"/>
                <w:lang w:eastAsia="en-GB"/>
              </w:rPr>
              <w:t xml:space="preserve"> [</w:t>
            </w:r>
            <w:r w:rsidRPr="00DA01C8">
              <w:rPr>
                <w:rFonts w:ascii="Times New Roman" w:hAnsi="Times New Roman"/>
                <w:b/>
                <w:bCs/>
                <w:szCs w:val="20"/>
                <w:lang w:eastAsia="en-GB"/>
              </w:rPr>
              <w:t>-n</w:t>
            </w:r>
            <w:r w:rsidRPr="00DA01C8">
              <w:rPr>
                <w:rFonts w:ascii="Times New Roman" w:hAnsi="Times New Roman"/>
                <w:szCs w:val="20"/>
                <w:lang w:eastAsia="en-GB"/>
              </w:rPr>
              <w:t>]</w:t>
            </w:r>
            <w:r w:rsidR="00722AE3">
              <w:rPr>
                <w:rFonts w:ascii="Times New Roman" w:hAnsi="Times New Roman"/>
                <w:szCs w:val="20"/>
                <w:lang w:eastAsia="en-GB"/>
              </w:rPr>
              <w:t>[-</w:t>
            </w:r>
            <w:r w:rsidR="00722AE3" w:rsidRPr="00722AE3">
              <w:rPr>
                <w:rFonts w:ascii="Times New Roman" w:hAnsi="Times New Roman"/>
                <w:b/>
                <w:szCs w:val="20"/>
                <w:lang w:eastAsia="en-GB"/>
              </w:rPr>
              <w:softHyphen/>
            </w:r>
            <w:r w:rsidR="00722AE3">
              <w:rPr>
                <w:rFonts w:ascii="Times New Roman" w:hAnsi="Times New Roman"/>
                <w:szCs w:val="20"/>
                <w:lang w:eastAsia="en-GB"/>
              </w:rPr>
              <w:softHyphen/>
            </w:r>
            <w:r w:rsidR="00722AE3" w:rsidRPr="00722AE3">
              <w:rPr>
                <w:rFonts w:ascii="Times New Roman" w:hAnsi="Times New Roman"/>
                <w:b/>
                <w:szCs w:val="20"/>
                <w:lang w:eastAsia="en-GB"/>
              </w:rPr>
              <w:t>f</w:t>
            </w:r>
            <w:r w:rsidR="00722AE3">
              <w:rPr>
                <w:rFonts w:ascii="Times New Roman" w:hAnsi="Times New Roman"/>
                <w:szCs w:val="20"/>
                <w:lang w:eastAsia="en-GB"/>
              </w:rPr>
              <w:t>]</w:t>
            </w:r>
          </w:p>
        </w:tc>
        <w:tc>
          <w:tcPr>
            <w:tcW w:w="5133" w:type="dxa"/>
            <w:tcBorders>
              <w:top w:val="outset" w:sz="6" w:space="0" w:color="999999"/>
              <w:left w:val="outset" w:sz="6" w:space="0" w:color="999999"/>
              <w:bottom w:val="outset" w:sz="6" w:space="0" w:color="999999"/>
            </w:tcBorders>
            <w:vAlign w:val="center"/>
          </w:tcPr>
          <w:p w:rsidR="00804E0E" w:rsidRDefault="002D3379" w:rsidP="00722AE3">
            <w:pPr>
              <w:jc w:val="both"/>
              <w:rPr>
                <w:rFonts w:ascii="Times New Roman" w:hAnsi="Times New Roman"/>
                <w:szCs w:val="20"/>
                <w:lang w:eastAsia="en-GB"/>
              </w:rPr>
            </w:pPr>
            <w:r>
              <w:rPr>
                <w:rFonts w:ascii="Times New Roman" w:hAnsi="Times New Roman"/>
                <w:szCs w:val="20"/>
                <w:lang w:eastAsia="en-GB"/>
              </w:rPr>
              <w:t xml:space="preserve">Find the best line through the selection (or for the </w:t>
            </w:r>
            <w:r w:rsidR="00722AE3">
              <w:rPr>
                <w:rFonts w:ascii="Times New Roman" w:hAnsi="Times New Roman"/>
                <w:szCs w:val="20"/>
                <w:lang w:eastAsia="en-GB"/>
              </w:rPr>
              <w:t xml:space="preserve">explicitly </w:t>
            </w:r>
            <w:r>
              <w:rPr>
                <w:rFonts w:ascii="Times New Roman" w:hAnsi="Times New Roman"/>
                <w:szCs w:val="20"/>
                <w:lang w:eastAsia="en-GB"/>
              </w:rPr>
              <w:t xml:space="preserve">given </w:t>
            </w:r>
            <w:r w:rsidR="00722AE3">
              <w:rPr>
                <w:rFonts w:ascii="Times New Roman" w:hAnsi="Times New Roman"/>
                <w:szCs w:val="20"/>
                <w:lang w:eastAsia="en-GB"/>
              </w:rPr>
              <w:t>direction expressed by 6 numbers</w:t>
            </w:r>
            <w:r>
              <w:rPr>
                <w:rFonts w:ascii="Times New Roman" w:hAnsi="Times New Roman"/>
                <w:szCs w:val="20"/>
                <w:lang w:eastAsia="en-GB"/>
              </w:rPr>
              <w:t>) and either adds the line object or orients current view down to the line direction.</w:t>
            </w:r>
          </w:p>
          <w:p w:rsidR="00722AE3" w:rsidRDefault="00722AE3" w:rsidP="00722AE3">
            <w:pPr>
              <w:jc w:val="both"/>
              <w:rPr>
                <w:rFonts w:ascii="Times New Roman" w:hAnsi="Times New Roman"/>
                <w:szCs w:val="20"/>
                <w:lang w:eastAsia="en-GB"/>
              </w:rPr>
            </w:pPr>
            <w:r>
              <w:rPr>
                <w:rFonts w:ascii="Times New Roman" w:hAnsi="Times New Roman"/>
                <w:szCs w:val="20"/>
                <w:lang w:eastAsia="en-GB"/>
              </w:rPr>
              <w:t>-n: same as for the mpln</w:t>
            </w:r>
          </w:p>
          <w:p w:rsidR="00722AE3" w:rsidRDefault="00722AE3" w:rsidP="00722AE3">
            <w:pPr>
              <w:jc w:val="both"/>
              <w:rPr>
                <w:rFonts w:ascii="Times New Roman" w:hAnsi="Times New Roman"/>
                <w:szCs w:val="20"/>
                <w:lang w:eastAsia="en-GB"/>
              </w:rPr>
            </w:pPr>
            <w:r>
              <w:rPr>
                <w:rFonts w:ascii="Times New Roman" w:hAnsi="Times New Roman"/>
                <w:szCs w:val="20"/>
                <w:lang w:eastAsia="en-GB"/>
              </w:rPr>
              <w:t>-f [false]: for the explicit direction specifies if the given coordinates are Cartesian or fractional.</w:t>
            </w:r>
          </w:p>
          <w:p w:rsidR="00722AE3" w:rsidRDefault="00722AE3" w:rsidP="00722AE3">
            <w:pPr>
              <w:jc w:val="both"/>
              <w:rPr>
                <w:rFonts w:ascii="Times New Roman" w:hAnsi="Times New Roman"/>
                <w:szCs w:val="20"/>
                <w:lang w:eastAsia="en-GB"/>
              </w:rPr>
            </w:pPr>
            <w:r>
              <w:rPr>
                <w:rFonts w:ascii="Times New Roman" w:hAnsi="Times New Roman"/>
                <w:szCs w:val="20"/>
                <w:lang w:eastAsia="en-GB"/>
              </w:rPr>
              <w:t>Examples:</w:t>
            </w:r>
          </w:p>
          <w:p w:rsidR="00722AE3" w:rsidRPr="00DA01C8" w:rsidRDefault="00722AE3" w:rsidP="00722AE3">
            <w:pPr>
              <w:jc w:val="both"/>
              <w:rPr>
                <w:rFonts w:ascii="Times New Roman" w:hAnsi="Times New Roman"/>
                <w:szCs w:val="20"/>
                <w:lang w:eastAsia="en-GB"/>
              </w:rPr>
            </w:pPr>
            <w:r w:rsidRPr="00722AE3">
              <w:rPr>
                <w:rFonts w:ascii="Times New Roman" w:hAnsi="Times New Roman"/>
                <w:b/>
                <w:bCs/>
                <w:color w:val="882222"/>
                <w:szCs w:val="20"/>
                <w:lang w:eastAsia="en-GB"/>
              </w:rPr>
              <w:t>Line 0 0 0 1 0 0 -f</w:t>
            </w:r>
            <w:r w:rsidRPr="00722AE3">
              <w:rPr>
                <w:rFonts w:ascii="Times New Roman" w:hAnsi="Times New Roman"/>
                <w:szCs w:val="20"/>
              </w:rPr>
              <w:t>:</w:t>
            </w:r>
            <w:r>
              <w:rPr>
                <w:rFonts w:ascii="Times New Roman" w:hAnsi="Times New Roman"/>
                <w:szCs w:val="20"/>
              </w:rPr>
              <w:t xml:space="preserve"> creates a line along the crystallographic </w:t>
            </w:r>
            <w:r w:rsidRPr="00722AE3">
              <w:rPr>
                <w:rFonts w:ascii="Times New Roman" w:hAnsi="Times New Roman"/>
                <w:b/>
                <w:i/>
                <w:szCs w:val="20"/>
              </w:rPr>
              <w:t>a</w:t>
            </w:r>
            <w:r>
              <w:rPr>
                <w:rFonts w:ascii="Times New Roman" w:hAnsi="Times New Roman"/>
                <w:szCs w:val="20"/>
              </w:rPr>
              <w:t xml:space="preserve">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 get current value of the scene zoom use: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echo zoom()</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 set current zoom to a certain value use: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lastRenderedPageBreak/>
              <w:t>zoom(eval(Value-zoom()))</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Cs w:val="20"/>
                <w:lang w:eastAsia="en-GB"/>
              </w:rPr>
              <w:br/>
              <w:t>To reset zoom to default for current model use: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gl.zoom</w:t>
            </w:r>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Cs w:val="20"/>
          <w:lang w:eastAsia="en-GB"/>
        </w:rPr>
        <w:t>The model can be </w:t>
      </w:r>
      <w:r w:rsidRPr="00DA01C8">
        <w:rPr>
          <w:b/>
          <w:bCs/>
          <w:i/>
          <w:iCs/>
          <w:szCs w:val="20"/>
          <w:lang w:eastAsia="en-GB"/>
        </w:rPr>
        <w:t>rotated</w:t>
      </w:r>
      <w:r w:rsidRPr="00DA01C8">
        <w:rPr>
          <w:szCs w:val="20"/>
          <w:lang w:eastAsia="en-GB"/>
        </w:rPr>
        <w:t> using by moving the mouse pointer while holding the left mouse button down (also Shift+arrow keys); </w:t>
      </w:r>
      <w:r w:rsidRPr="00DA01C8">
        <w:rPr>
          <w:b/>
          <w:bCs/>
          <w:i/>
          <w:iCs/>
          <w:szCs w:val="20"/>
          <w:lang w:eastAsia="en-GB"/>
        </w:rPr>
        <w:t>rotated around Z</w:t>
      </w:r>
      <w:r w:rsidRPr="00DA01C8">
        <w:rPr>
          <w:szCs w:val="20"/>
          <w:lang w:eastAsia="en-GB"/>
        </w:rPr>
        <w:t> by pressing the </w:t>
      </w:r>
      <w:r w:rsidRPr="00DA01C8">
        <w:rPr>
          <w:b/>
          <w:bCs/>
          <w:smallCaps/>
          <w:szCs w:val="20"/>
          <w:lang w:eastAsia="en-GB"/>
        </w:rPr>
        <w:t>Ctrl</w:t>
      </w:r>
      <w:r w:rsidRPr="00DA01C8">
        <w:rPr>
          <w:szCs w:val="20"/>
          <w:lang w:eastAsia="en-GB"/>
        </w:rPr>
        <w:t> key down while rotating; </w:t>
      </w:r>
      <w:r w:rsidRPr="00DA01C8">
        <w:rPr>
          <w:b/>
          <w:bCs/>
          <w:i/>
          <w:iCs/>
          <w:szCs w:val="20"/>
          <w:lang w:eastAsia="en-GB"/>
        </w:rPr>
        <w:t>zoomed</w:t>
      </w:r>
      <w:r w:rsidRPr="00DA01C8">
        <w:rPr>
          <w:szCs w:val="20"/>
          <w:lang w:eastAsia="en-GB"/>
        </w:rPr>
        <w:t> using the right mouse button (also Shift+Home/End or Alt key+left mouse button); </w:t>
      </w:r>
      <w:r w:rsidRPr="00DA01C8">
        <w:rPr>
          <w:b/>
          <w:bCs/>
          <w:i/>
          <w:iCs/>
          <w:szCs w:val="20"/>
          <w:lang w:eastAsia="en-GB"/>
        </w:rPr>
        <w:t>shifted in the viewing plane</w:t>
      </w:r>
      <w:r w:rsidRPr="00DA01C8">
        <w:rPr>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404255955"/>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bookmarkStart w:id="9" w:name="Keyboard_Shortcuts_82907393109"/>
            <w:bookmarkEnd w:id="9"/>
            <w:r w:rsidRPr="00DA01C8">
              <w:rPr>
                <w:rFonts w:ascii="Times New Roman" w:hAnsi="Times New Roman"/>
                <w:b/>
                <w:bCs/>
                <w:smallCaps/>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ShowQ</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between three states: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electron density peaks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electron density peaks with bonds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ShowH</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between three states: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hydrogen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hydrogens with internal h-bonds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ShowStr</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between three states: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structure only</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show structure and text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sel -i</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sel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sel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Enters mode grow.  See also </w:t>
            </w:r>
            <w:hyperlink w:anchor="Symmetry_Operations_3757403371" w:tgtFrame="_self" w:tooltip="mode grow" w:history="1">
              <w:r w:rsidRPr="00DA01C8">
                <w:rPr>
                  <w:rFonts w:ascii="Times New Roman" w:hAnsi="Times New Roman"/>
                  <w:color w:val="551A8B"/>
                  <w:szCs w:val="20"/>
                  <w:u w:val="single"/>
                  <w:lang w:eastAsia="en-GB"/>
                </w:rPr>
                <w:t>symmetry operations</w:t>
              </w:r>
            </w:hyperlink>
            <w:r w:rsidRPr="00DA01C8">
              <w:rPr>
                <w:rFonts w:ascii="Times New Roman" w:hAnsi="Times New Roman"/>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lastRenderedPageBreak/>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swapbg</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grad -i</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work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view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tools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info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Exits current mode (some modes, like mode </w:t>
            </w:r>
            <w:r w:rsidRPr="00DA01C8">
              <w:rPr>
                <w:rFonts w:ascii="Times New Roman" w:hAnsi="Times New Roman"/>
                <w:i/>
                <w:iCs/>
                <w:szCs w:val="20"/>
                <w:lang w:eastAsia="en-GB"/>
              </w:rPr>
              <w:t>match</w:t>
            </w:r>
            <w:r w:rsidRPr="00DA01C8">
              <w:rPr>
                <w:rFonts w:ascii="Times New Roman" w:hAnsi="Times New Roman"/>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Del</w:t>
            </w:r>
            <w:r w:rsidRPr="00DA01C8">
              <w:rPr>
                <w:rFonts w:ascii="Times New Roman" w:hAnsi="Times New Roman"/>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404255956"/>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{occu, xyz, Uiso}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Fixes the specified refinement parameter, ie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occu</w:t>
            </w:r>
            <w:r w:rsidRPr="00DA01C8">
              <w:rPr>
                <w:rFonts w:ascii="Times New Roman" w:hAnsi="Times New Roman"/>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xyz</w:t>
            </w:r>
            <w:r w:rsidRPr="00DA01C8">
              <w:rPr>
                <w:rFonts w:ascii="Times New Roman" w:hAnsi="Times New Roman"/>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Uiso</w:t>
            </w:r>
            <w:r w:rsidRPr="00DA01C8">
              <w:rPr>
                <w:rFonts w:ascii="Times New Roman" w:hAnsi="Times New Roman"/>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fix occu 0.5</w:t>
            </w:r>
            <w:r w:rsidRPr="00DA01C8">
              <w:rPr>
                <w:rFonts w:ascii="Times New Roman" w:hAnsi="Times New Roman"/>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fix xyz</w:t>
            </w:r>
            <w:r w:rsidRPr="00DA01C8">
              <w:rPr>
                <w:rFonts w:ascii="Times New Roman" w:hAnsi="Times New Roman"/>
                <w:szCs w:val="20"/>
                <w:lang w:eastAsia="en-GB"/>
              </w:rPr>
              <w:t>: will fix the x, y and z co-ordinates of the currently selected atoms, ie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{occu, xyz, Uiso}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 xml:space="preserve">The opposite of fix - makes the specified parameters for the given atoms refineable. Feeing the occupancy is also available </w:t>
            </w:r>
            <w:r w:rsidRPr="00DA01C8">
              <w:rPr>
                <w:rFonts w:ascii="Times New Roman" w:hAnsi="Times New Roman"/>
                <w:szCs w:val="20"/>
                <w:lang w:eastAsia="en-GB"/>
              </w:rPr>
              <w:lastRenderedPageBreak/>
              <w:t>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lastRenderedPageBreak/>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fixu</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Fixes Uiso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fixxyz</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occu occupancy_to_set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Cs w:val="20"/>
                <w:lang w:eastAsia="en-GB"/>
              </w:rPr>
              <w:t>labels -f</w:t>
            </w:r>
            <w:r w:rsidRPr="00DA01C8">
              <w:rPr>
                <w:rFonts w:ascii="Times New Roman" w:hAnsi="Times New Roman"/>
                <w:color w:val="222222"/>
                <w:szCs w:val="20"/>
                <w:lang w:eastAsia="en-GB"/>
              </w:rPr>
              <w:t> show currently fixed atomic parameters, </w:t>
            </w:r>
            <w:r w:rsidRPr="00DA01C8">
              <w:rPr>
                <w:rFonts w:ascii="Times New Roman" w:hAnsi="Times New Roman"/>
                <w:b/>
                <w:bCs/>
                <w:color w:val="882222"/>
                <w:szCs w:val="20"/>
                <w:lang w:eastAsia="en-GB"/>
              </w:rPr>
              <w:t>labels -f -r</w:t>
            </w:r>
            <w:r w:rsidRPr="00DA01C8">
              <w:rPr>
                <w:rFonts w:ascii="Times New Roman" w:hAnsi="Times New Roman"/>
                <w:color w:val="222222"/>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404255957"/>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bookmarkStart w:id="14" w:name="Atom_Connectivity_Table_Manipu"/>
            <w:bookmarkEnd w:id="14"/>
            <w:r w:rsidRPr="00DA01C8">
              <w:rPr>
                <w:rFonts w:ascii="Times New Roman" w:hAnsi="Times New Roman"/>
                <w:b/>
                <w:bCs/>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i/>
                <w:iCs/>
                <w:szCs w:val="20"/>
                <w:lang w:eastAsia="en-GB"/>
              </w:rPr>
              <w:t>n</w:t>
            </w:r>
            <w:r w:rsidRPr="00DA01C8">
              <w:rPr>
                <w:rFonts w:ascii="Times New Roman" w:hAnsi="Times New Roman"/>
                <w:szCs w:val="20"/>
                <w:lang w:eastAsia="en-GB"/>
              </w:rPr>
              <w:t> [</w:t>
            </w:r>
            <w:r w:rsidRPr="00DA01C8">
              <w:rPr>
                <w:rFonts w:ascii="Times New Roman" w:hAnsi="Times New Roman"/>
                <w:b/>
                <w:bCs/>
                <w:i/>
                <w:iCs/>
                <w:szCs w:val="20"/>
                <w:lang w:eastAsia="en-GB"/>
              </w:rPr>
              <w:t>r</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Sets the maximum number of bonds for the specified  atoms to </w:t>
            </w:r>
            <w:r w:rsidRPr="00DA01C8">
              <w:rPr>
                <w:rFonts w:ascii="Times New Roman" w:hAnsi="Times New Roman"/>
                <w:b/>
                <w:bCs/>
                <w:i/>
                <w:iCs/>
                <w:szCs w:val="20"/>
                <w:lang w:eastAsia="en-GB"/>
              </w:rPr>
              <w:t>n</w:t>
            </w:r>
            <w:r w:rsidRPr="00DA01C8">
              <w:rPr>
                <w:rFonts w:ascii="Times New Roman" w:hAnsi="Times New Roman"/>
                <w:szCs w:val="20"/>
                <w:lang w:eastAsia="en-GB"/>
              </w:rPr>
              <w:t> and changes the default bond radius for the given atom type to </w:t>
            </w:r>
            <w:r w:rsidRPr="00DA01C8">
              <w:rPr>
                <w:rFonts w:ascii="Times New Roman" w:hAnsi="Times New Roman"/>
                <w:b/>
                <w:bCs/>
                <w:i/>
                <w:iCs/>
                <w:szCs w:val="20"/>
                <w:lang w:eastAsia="en-GB"/>
              </w:rPr>
              <w:t>r.</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conn 5 $C</w:t>
            </w:r>
            <w:r w:rsidRPr="00DA01C8">
              <w:rPr>
                <w:rFonts w:ascii="Times New Roman" w:hAnsi="Times New Roman"/>
                <w:szCs w:val="20"/>
                <w:lang w:eastAsia="en-GB"/>
              </w:rPr>
              <w:t> sets the maximum number of bonds all C atoms can have to 5,</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conn 1.3 $C</w:t>
            </w:r>
            <w:r w:rsidRPr="00DA01C8">
              <w:rPr>
                <w:rFonts w:ascii="Times New Roman" w:hAnsi="Times New Roman"/>
                <w:szCs w:val="20"/>
                <w:lang w:eastAsia="en-GB"/>
              </w:rPr>
              <w:t> changes the bonding radius for C atoms to 1.3 (the floating point is used to distinguish between </w:t>
            </w:r>
            <w:r w:rsidRPr="00DA01C8">
              <w:rPr>
                <w:rFonts w:ascii="Times New Roman" w:hAnsi="Times New Roman"/>
                <w:b/>
                <w:bCs/>
                <w:i/>
                <w:iCs/>
                <w:szCs w:val="20"/>
                <w:lang w:eastAsia="en-GB"/>
              </w:rPr>
              <w:t>n</w:t>
            </w:r>
            <w:r w:rsidRPr="00DA01C8">
              <w:rPr>
                <w:rFonts w:ascii="Times New Roman" w:hAnsi="Times New Roman"/>
                <w:szCs w:val="20"/>
                <w:lang w:eastAsia="en-GB"/>
              </w:rPr>
              <w:t> and </w:t>
            </w:r>
            <w:r w:rsidRPr="00DA01C8">
              <w:rPr>
                <w:rFonts w:ascii="Times New Roman" w:hAnsi="Times New Roman"/>
                <w:b/>
                <w:bCs/>
                <w:i/>
                <w:iCs/>
                <w:szCs w:val="20"/>
                <w:lang w:eastAsia="en-GB"/>
              </w:rPr>
              <w:t>r</w:t>
            </w:r>
            <w:r w:rsidRPr="00DA01C8">
              <w:rPr>
                <w:rFonts w:ascii="Times New Roman" w:hAnsi="Times New Roman"/>
                <w:szCs w:val="20"/>
                <w:lang w:eastAsia="en-GB"/>
              </w:rPr>
              <w:t> in this case!),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conn 5 1.3 $C</w:t>
            </w:r>
            <w:r w:rsidRPr="00DA01C8">
              <w:rPr>
                <w:rFonts w:ascii="Times New Roman" w:hAnsi="Times New Roman"/>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w:t>
            </w:r>
            <w:r w:rsidRPr="00DA01C8">
              <w:rPr>
                <w:rFonts w:ascii="Times New Roman" w:hAnsi="Times New Roman"/>
                <w:b/>
                <w:bCs/>
                <w:szCs w:val="20"/>
                <w:lang w:eastAsia="en-GB"/>
              </w:rPr>
              <w:t>-c</w:t>
            </w:r>
            <w:r w:rsidRPr="00DA01C8">
              <w:rPr>
                <w:rFonts w:ascii="Times New Roman" w:hAnsi="Times New Roman"/>
                <w:szCs w:val="20"/>
                <w:lang w:eastAsia="en-GB"/>
              </w:rPr>
              <w:t>] [</w:t>
            </w:r>
            <w:r w:rsidRPr="00DA01C8">
              <w:rPr>
                <w:rFonts w:ascii="Times New Roman" w:hAnsi="Times New Roman"/>
                <w:b/>
                <w:bCs/>
                <w:szCs w:val="20"/>
                <w:lang w:eastAsia="en-GB"/>
              </w:rPr>
              <w:t>-q</w:t>
            </w:r>
            <w:r w:rsidRPr="00DA01C8">
              <w:rPr>
                <w:rFonts w:ascii="Times New Roman" w:hAnsi="Times New Roman"/>
                <w:szCs w:val="20"/>
                <w:lang w:eastAsia="en-GB"/>
              </w:rPr>
              <w:t>] [-</w:t>
            </w:r>
            <w:r w:rsidRPr="00DA01C8">
              <w:rPr>
                <w:rFonts w:ascii="Times New Roman" w:hAnsi="Times New Roman"/>
                <w:b/>
                <w:szCs w:val="20"/>
                <w:lang w:eastAsia="en-GB"/>
              </w:rPr>
              <w:t>m</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assembles broken fragments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w:t>
            </w:r>
            <w:r w:rsidRPr="00DA01C8">
              <w:rPr>
                <w:rFonts w:ascii="Times New Roman" w:hAnsi="Times New Roman"/>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-q:</w:t>
            </w:r>
            <w:r w:rsidRPr="00DA01C8">
              <w:rPr>
                <w:rFonts w:ascii="Times New Roman" w:hAnsi="Times New Roman"/>
                <w:szCs w:val="20"/>
                <w:lang w:eastAsia="en-GB"/>
              </w:rPr>
              <w:t> moves the electron density peaks close to the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szCs w:val="20"/>
                <w:lang w:eastAsia="en-GB"/>
              </w:rPr>
              <w:t>-m</w:t>
            </w:r>
            <w:r w:rsidRPr="00DA01C8">
              <w:rPr>
                <w:rFonts w:ascii="Times New Roman" w:hAnsi="Times New Roman"/>
                <w:szCs w:val="20"/>
                <w:lang w:eastAsia="en-GB"/>
              </w:rPr>
              <w:t xml:space="preserve">: disconnects metals, then does </w:t>
            </w:r>
            <w:r w:rsidRPr="00DA01C8">
              <w:rPr>
                <w:rFonts w:ascii="Times New Roman" w:hAnsi="Times New Roman"/>
                <w:i/>
                <w:szCs w:val="20"/>
                <w:lang w:eastAsia="en-GB"/>
              </w:rPr>
              <w:t>compaq -a</w:t>
            </w:r>
            <w:r w:rsidRPr="00DA01C8">
              <w:rPr>
                <w:rFonts w:ascii="Times New Roman" w:hAnsi="Times New Roman"/>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A1</w:t>
            </w:r>
            <w:r w:rsidRPr="00DA01C8">
              <w:rPr>
                <w:rFonts w:ascii="Times New Roman" w:hAnsi="Times New Roman"/>
                <w:szCs w:val="20"/>
                <w:lang w:eastAsia="en-GB"/>
              </w:rPr>
              <w:t> </w:t>
            </w:r>
            <w:r w:rsidRPr="00DA01C8">
              <w:rPr>
                <w:rFonts w:ascii="Times New Roman" w:hAnsi="Times New Roman"/>
                <w:b/>
                <w:bCs/>
                <w:szCs w:val="20"/>
                <w:lang w:eastAsia="en-GB"/>
              </w:rPr>
              <w:t>A2</w:t>
            </w:r>
            <w:r w:rsidRPr="00DA01C8">
              <w:rPr>
                <w:rFonts w:ascii="Times New Roman" w:hAnsi="Times New Roman"/>
                <w:szCs w:val="20"/>
                <w:lang w:eastAsia="en-GB"/>
              </w:rPr>
              <w:t> </w:t>
            </w:r>
            <w:r w:rsidRPr="00DA01C8">
              <w:rPr>
                <w:rFonts w:ascii="Times New Roman" w:hAnsi="Times New Roman"/>
                <w:i/>
                <w:iCs/>
                <w:szCs w:val="20"/>
                <w:lang w:eastAsia="en-GB"/>
              </w:rPr>
              <w:t>or </w:t>
            </w:r>
            <w:r w:rsidRPr="00DA01C8">
              <w:rPr>
                <w:rFonts w:ascii="Times New Roman" w:hAnsi="Times New Roman"/>
                <w:color w:val="448844"/>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A1</w:t>
            </w:r>
            <w:r w:rsidRPr="00DA01C8">
              <w:rPr>
                <w:rFonts w:ascii="Times New Roman" w:hAnsi="Times New Roman"/>
                <w:szCs w:val="20"/>
                <w:lang w:eastAsia="en-GB"/>
              </w:rPr>
              <w:t> </w:t>
            </w:r>
            <w:r w:rsidRPr="00DA01C8">
              <w:rPr>
                <w:rFonts w:ascii="Times New Roman" w:hAnsi="Times New Roman"/>
                <w:b/>
                <w:bCs/>
                <w:szCs w:val="20"/>
                <w:lang w:eastAsia="en-GB"/>
              </w:rPr>
              <w:t>A2</w:t>
            </w:r>
            <w:r w:rsidRPr="00DA01C8">
              <w:rPr>
                <w:rFonts w:ascii="Times New Roman" w:hAnsi="Times New Roman"/>
                <w:szCs w:val="20"/>
                <w:lang w:eastAsia="en-GB"/>
              </w:rPr>
              <w:t> </w:t>
            </w:r>
            <w:r w:rsidRPr="00DA01C8">
              <w:rPr>
                <w:rFonts w:ascii="Times New Roman" w:hAnsi="Times New Roman"/>
                <w:i/>
                <w:iCs/>
                <w:szCs w:val="20"/>
                <w:lang w:eastAsia="en-GB"/>
              </w:rPr>
              <w:t>or </w:t>
            </w:r>
            <w:r w:rsidRPr="00DA01C8">
              <w:rPr>
                <w:rFonts w:ascii="Times New Roman" w:hAnsi="Times New Roman"/>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Cs w:val="20"/>
                <w:lang w:val="pt-BR" w:eastAsia="en-GB"/>
              </w:rPr>
            </w:pPr>
            <w:r w:rsidRPr="00932DA6">
              <w:rPr>
                <w:rFonts w:ascii="Times New Roman" w:hAnsi="Times New Roman"/>
                <w:szCs w:val="20"/>
                <w:lang w:val="pt-BR" w:eastAsia="en-GB"/>
              </w:rPr>
              <w:t>[</w:t>
            </w:r>
            <w:r w:rsidRPr="00932DA6">
              <w:rPr>
                <w:rFonts w:ascii="Times New Roman" w:hAnsi="Times New Roman"/>
                <w:b/>
                <w:bCs/>
                <w:szCs w:val="20"/>
                <w:lang w:val="pt-BR" w:eastAsia="en-GB"/>
              </w:rPr>
              <w:t>m</w:t>
            </w:r>
            <w:r w:rsidRPr="00932DA6">
              <w:rPr>
                <w:rFonts w:ascii="Times New Roman" w:hAnsi="Times New Roman"/>
                <w:szCs w:val="20"/>
                <w:lang w:val="pt-BR" w:eastAsia="en-GB"/>
              </w:rPr>
              <w:t>] [</w:t>
            </w:r>
            <w:r w:rsidRPr="00932DA6">
              <w:rPr>
                <w:rFonts w:ascii="Times New Roman" w:hAnsi="Times New Roman"/>
                <w:b/>
                <w:bCs/>
                <w:szCs w:val="20"/>
                <w:lang w:val="pt-BR" w:eastAsia="en-GB"/>
              </w:rPr>
              <w:t>l</w:t>
            </w:r>
            <w:r w:rsidRPr="00932DA6">
              <w:rPr>
                <w:rFonts w:ascii="Times New Roman" w:hAnsi="Times New Roman"/>
                <w:szCs w:val="20"/>
                <w:lang w:val="pt-BR" w:eastAsia="en-GB"/>
              </w:rPr>
              <w:t>] [</w:t>
            </w:r>
            <w:r w:rsidRPr="00932DA6">
              <w:rPr>
                <w:rFonts w:ascii="Times New Roman" w:hAnsi="Times New Roman"/>
                <w:b/>
                <w:bCs/>
                <w:szCs w:val="20"/>
                <w:lang w:val="pt-BR" w:eastAsia="en-GB"/>
              </w:rPr>
              <w:t>p</w:t>
            </w:r>
            <w:r w:rsidRPr="00932DA6">
              <w:rPr>
                <w:rFonts w:ascii="Times New Roman" w:hAnsi="Times New Roman"/>
                <w:szCs w:val="20"/>
                <w:lang w:val="pt-BR" w:eastAsia="en-GB"/>
              </w:rPr>
              <w:t>] [</w:t>
            </w:r>
            <w:r w:rsidRPr="00932DA6">
              <w:rPr>
                <w:rFonts w:ascii="Times New Roman" w:hAnsi="Times New Roman"/>
                <w:b/>
                <w:bCs/>
                <w:szCs w:val="20"/>
                <w:lang w:val="pt-BR" w:eastAsia="en-GB"/>
              </w:rPr>
              <w:t>h</w:t>
            </w:r>
            <w:r w:rsidRPr="00932DA6">
              <w:rPr>
                <w:rFonts w:ascii="Times New Roman" w:hAnsi="Times New Roman"/>
                <w:szCs w:val="20"/>
                <w:lang w:val="pt-BR" w:eastAsia="en-GB"/>
              </w:rPr>
              <w:t>] [</w:t>
            </w:r>
            <w:r>
              <w:rPr>
                <w:rFonts w:ascii="Times New Roman" w:hAnsi="Times New Roman"/>
                <w:b/>
                <w:bCs/>
                <w:szCs w:val="20"/>
                <w:lang w:val="pt-BR" w:eastAsia="en-GB"/>
              </w:rPr>
              <w:t>z</w:t>
            </w:r>
            <w:r w:rsidRPr="00932DA6">
              <w:rPr>
                <w:rFonts w:ascii="Times New Roman" w:hAnsi="Times New Roman"/>
                <w:szCs w:val="20"/>
                <w:lang w:val="pt-BR" w:eastAsia="en-GB"/>
              </w:rPr>
              <w:t>] [</w:t>
            </w:r>
            <w:r>
              <w:rPr>
                <w:rFonts w:ascii="Times New Roman" w:hAnsi="Times New Roman"/>
                <w:b/>
                <w:bCs/>
                <w:szCs w:val="20"/>
                <w:lang w:val="pt-BR" w:eastAsia="en-GB"/>
              </w:rPr>
              <w:t>n</w:t>
            </w:r>
            <w:r w:rsidRPr="00932DA6">
              <w:rPr>
                <w:rFonts w:ascii="Times New Roman" w:hAnsi="Times New Roman"/>
                <w:szCs w:val="20"/>
                <w:lang w:val="pt-BR" w:eastAsia="en-GB"/>
              </w:rPr>
              <w:t>]</w:t>
            </w:r>
            <w:r w:rsidR="00AF7C74">
              <w:rPr>
                <w:rFonts w:ascii="Times New Roman" w:hAnsi="Times New Roman"/>
                <w:szCs w:val="20"/>
                <w:lang w:val="pt-BR" w:eastAsia="en-GB"/>
              </w:rPr>
              <w:t xml:space="preserve"> [</w:t>
            </w:r>
            <w:r w:rsidR="00AF7C74" w:rsidRPr="00AF7C74">
              <w:rPr>
                <w:rFonts w:ascii="Times New Roman" w:hAnsi="Times New Roman"/>
                <w:b/>
                <w:szCs w:val="20"/>
                <w:lang w:val="pt-BR" w:eastAsia="en-GB"/>
              </w:rPr>
              <w:t>s</w:t>
            </w:r>
            <w:r w:rsidR="00AF7C74">
              <w:rPr>
                <w:rFonts w:ascii="Times New Roman" w:hAnsi="Times New Roman"/>
                <w:szCs w:val="20"/>
                <w:lang w:val="pt-BR" w:eastAsia="en-GB"/>
              </w:rPr>
              <w:t>]</w:t>
            </w:r>
            <w:r w:rsidRPr="00932DA6">
              <w:rPr>
                <w:rFonts w:ascii="Times New Roman" w:hAnsi="Times New Roman"/>
                <w:szCs w:val="20"/>
                <w:lang w:val="pt-BR" w:eastAsia="en-GB"/>
              </w:rPr>
              <w:t xml:space="preserve"> atoms</w:t>
            </w:r>
            <w:r w:rsidRPr="00932DA6">
              <w:rPr>
                <w:rFonts w:ascii="Times New Roman" w:hAnsi="Times New Roman"/>
                <w:szCs w:val="20"/>
                <w:lang w:val="pt-BR" w:eastAsia="en-GB"/>
              </w:rPr>
              <w:br/>
              <w:t>[</w:t>
            </w:r>
            <w:r w:rsidRPr="00932DA6">
              <w:rPr>
                <w:rFonts w:ascii="Times New Roman" w:hAnsi="Times New Roman"/>
                <w:b/>
                <w:bCs/>
                <w:szCs w:val="20"/>
                <w:lang w:val="pt-BR" w:eastAsia="en-GB"/>
              </w:rPr>
              <w:t>s</w:t>
            </w:r>
            <w:r w:rsidRPr="00932DA6">
              <w:rPr>
                <w:rFonts w:ascii="Times New Roman" w:hAnsi="Times New Roman"/>
                <w:szCs w:val="20"/>
                <w:lang w:val="pt-BR" w:eastAsia="en-GB"/>
              </w:rPr>
              <w:t>] [</w:t>
            </w:r>
            <w:r w:rsidRPr="00932DA6">
              <w:rPr>
                <w:rFonts w:ascii="Times New Roman" w:hAnsi="Times New Roman"/>
                <w:b/>
                <w:bCs/>
                <w:szCs w:val="20"/>
                <w:lang w:val="pt-BR" w:eastAsia="en-GB"/>
              </w:rPr>
              <w:t>h</w:t>
            </w:r>
            <w:r w:rsidRPr="00932DA6">
              <w:rPr>
                <w:rFonts w:ascii="Times New Roman" w:hAnsi="Times New Roman"/>
                <w:szCs w:val="20"/>
                <w:lang w:val="pt-BR" w:eastAsia="en-GB"/>
              </w:rPr>
              <w:t>] [</w:t>
            </w:r>
            <w:r w:rsidRPr="00932DA6">
              <w:rPr>
                <w:rFonts w:ascii="Times New Roman" w:hAnsi="Times New Roman"/>
                <w:b/>
                <w:bCs/>
                <w:szCs w:val="20"/>
                <w:lang w:val="pt-BR" w:eastAsia="en-GB"/>
              </w:rPr>
              <w:t>m</w:t>
            </w:r>
            <w:r w:rsidRPr="00932DA6">
              <w:rPr>
                <w:rFonts w:ascii="Times New Roman" w:hAnsi="Times New Roman"/>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sorting of atoms in the atom list is very powerful, but also quite complex.</w:t>
            </w:r>
          </w:p>
          <w:p w:rsidR="00AF7C74"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w:t>
            </w:r>
            <w:r w:rsidRPr="00DA01C8">
              <w:rPr>
                <w:rFonts w:ascii="Times New Roman" w:hAnsi="Times New Roman"/>
                <w:szCs w:val="20"/>
                <w:lang w:eastAsia="en-GB"/>
              </w:rPr>
              <w:t>: atomic weight</w:t>
            </w:r>
          </w:p>
          <w:p w:rsidR="00AF7C74" w:rsidRDefault="00AF7C74" w:rsidP="00054DEC">
            <w:pPr>
              <w:jc w:val="both"/>
              <w:rPr>
                <w:rFonts w:ascii="Times New Roman" w:hAnsi="Times New Roman"/>
                <w:szCs w:val="20"/>
                <w:lang w:eastAsia="en-GB"/>
              </w:rPr>
            </w:pPr>
            <w:r>
              <w:rPr>
                <w:rFonts w:ascii="Times New Roman" w:hAnsi="Times New Roman"/>
                <w:szCs w:val="20"/>
                <w:lang w:eastAsia="en-GB"/>
              </w:rPr>
              <w:t>-</w:t>
            </w:r>
            <w:r w:rsidRPr="00AF7C74">
              <w:rPr>
                <w:rFonts w:ascii="Times New Roman" w:hAnsi="Times New Roman"/>
                <w:b/>
                <w:szCs w:val="20"/>
                <w:lang w:eastAsia="en-GB"/>
              </w:rPr>
              <w:t>z</w:t>
            </w:r>
            <w:r>
              <w:rPr>
                <w:rFonts w:ascii="Times New Roman" w:hAnsi="Times New Roman"/>
                <w:szCs w:val="20"/>
                <w:lang w:eastAsia="en-GB"/>
              </w:rPr>
              <w:t>: atomic number</w:t>
            </w:r>
          </w:p>
          <w:p w:rsidR="00F3046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w:t>
            </w:r>
            <w:r w:rsidRPr="00DA01C8">
              <w:rPr>
                <w:rFonts w:ascii="Times New Roman" w:hAnsi="Times New Roman"/>
                <w:szCs w:val="20"/>
                <w:lang w:eastAsia="en-GB"/>
              </w:rPr>
              <w:t>: label, considering numbers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part, 0 is first followed by all positive parts in ascending order and then negative ones</w:t>
            </w:r>
          </w:p>
          <w:p w:rsidR="00F3046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w:t>
            </w:r>
            <w:r w:rsidRPr="00DA01C8">
              <w:rPr>
                <w:rFonts w:ascii="Times New Roman" w:hAnsi="Times New Roman"/>
                <w:szCs w:val="20"/>
                <w:lang w:eastAsia="en-GB"/>
              </w:rPr>
              <w:t>: to treat hydrogen atoms independent of the pivot atom.</w:t>
            </w:r>
          </w:p>
          <w:p w:rsidR="00F30468" w:rsidRPr="00E42F46" w:rsidRDefault="00F30468" w:rsidP="00054DEC">
            <w:pPr>
              <w:jc w:val="both"/>
              <w:rPr>
                <w:rFonts w:ascii="Times New Roman" w:hAnsi="Times New Roman"/>
                <w:szCs w:val="20"/>
                <w:lang w:eastAsia="en-GB"/>
              </w:rPr>
            </w:pPr>
            <w:r w:rsidRPr="00E42F46">
              <w:rPr>
                <w:rFonts w:ascii="Times New Roman" w:hAnsi="Times New Roman"/>
                <w:b/>
                <w:szCs w:val="20"/>
                <w:lang w:eastAsia="en-GB"/>
              </w:rPr>
              <w:t>-</w:t>
            </w:r>
            <w:r w:rsidR="00AF7C74">
              <w:rPr>
                <w:rFonts w:ascii="Times New Roman" w:hAnsi="Times New Roman"/>
                <w:b/>
                <w:szCs w:val="20"/>
                <w:lang w:eastAsia="en-GB"/>
              </w:rPr>
              <w:t>s</w:t>
            </w:r>
            <w:r w:rsidRPr="00E42F46">
              <w:rPr>
                <w:rFonts w:ascii="Times New Roman" w:hAnsi="Times New Roman"/>
                <w:szCs w:val="20"/>
                <w:lang w:eastAsia="en-GB"/>
              </w:rPr>
              <w:t>: non-numerical label suffix</w:t>
            </w:r>
          </w:p>
          <w:p w:rsidR="00F30468" w:rsidRPr="00932DA6" w:rsidRDefault="00F30468" w:rsidP="00054DEC">
            <w:pPr>
              <w:jc w:val="both"/>
              <w:rPr>
                <w:rFonts w:ascii="Times New Roman" w:hAnsi="Times New Roman"/>
                <w:szCs w:val="20"/>
                <w:lang w:eastAsia="en-GB"/>
              </w:rPr>
            </w:pPr>
            <w:r w:rsidRPr="00932DA6">
              <w:rPr>
                <w:rFonts w:ascii="Times New Roman" w:hAnsi="Times New Roman"/>
                <w:b/>
                <w:szCs w:val="20"/>
                <w:lang w:eastAsia="en-GB"/>
              </w:rPr>
              <w:t>-n</w:t>
            </w:r>
            <w:r w:rsidRPr="00932DA6">
              <w:rPr>
                <w:rFonts w:ascii="Times New Roman" w:hAnsi="Times New Roman"/>
                <w:szCs w:val="20"/>
                <w:lang w:eastAsia="en-GB"/>
              </w:rPr>
              <w:t>: number after the atom symbol</w:t>
            </w:r>
          </w:p>
          <w:p w:rsidR="00F30468" w:rsidRPr="00DA01C8" w:rsidRDefault="00F30468" w:rsidP="00054DEC">
            <w:pPr>
              <w:jc w:val="both"/>
              <w:rPr>
                <w:rFonts w:ascii="Times New Roman" w:hAnsi="Times New Roman"/>
                <w:szCs w:val="20"/>
                <w:lang w:eastAsia="en-GB"/>
              </w:rPr>
            </w:pPr>
            <w:r w:rsidRPr="00932DA6">
              <w:rPr>
                <w:rFonts w:ascii="Times New Roman" w:hAnsi="Times New Roman"/>
                <w:szCs w:val="20"/>
                <w:lang w:eastAsia="en-GB"/>
              </w:rPr>
              <w:br/>
            </w:r>
            <w:r w:rsidRPr="00DA01C8">
              <w:rPr>
                <w:rFonts w:ascii="Times New Roman" w:hAnsi="Times New Roman"/>
                <w:szCs w:val="20"/>
                <w:lang w:eastAsia="en-GB"/>
              </w:rPr>
              <w:t>Sorting of moieties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w:t>
            </w:r>
            <w:r w:rsidRPr="00DA01C8">
              <w:rPr>
                <w:rFonts w:ascii="Times New Roman" w:hAnsi="Times New Roman"/>
                <w:szCs w:val="20"/>
                <w:lang w:eastAsia="en-GB"/>
              </w:rPr>
              <w:t>: by size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w:t>
            </w:r>
            <w:r w:rsidRPr="00DA01C8">
              <w:rPr>
                <w:rFonts w:ascii="Times New Roman" w:hAnsi="Times New Roman"/>
                <w:szCs w:val="20"/>
                <w:lang w:eastAsia="en-GB"/>
              </w:rPr>
              <w:t>: by heaviest atom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w:t>
            </w:r>
            <w:r w:rsidRPr="00DA01C8">
              <w:rPr>
                <w:rFonts w:ascii="Times New Roman" w:hAnsi="Times New Roman"/>
                <w:szCs w:val="20"/>
                <w:lang w:eastAsia="en-GB"/>
              </w:rPr>
              <w:t>: by molecular weight</w:t>
            </w:r>
          </w:p>
          <w:p w:rsidR="00F30468" w:rsidRPr="00DA01C8" w:rsidRDefault="00F30468" w:rsidP="00054DEC">
            <w:pPr>
              <w:jc w:val="both"/>
              <w:rPr>
                <w:rFonts w:ascii="Times New Roman" w:hAnsi="Times New Roman"/>
                <w:szCs w:val="20"/>
                <w:lang w:eastAsia="en-GB"/>
              </w:rPr>
            </w:pP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Usage: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sort [+atom_sort_type] TBA</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sort [Atoms] [moiety [+moiety_sort_type] [moiety_atoms]] If just 'moiety' is provided - the atoms will be split into the moieties without sorting.</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p>
          <w:p w:rsidR="00F30468" w:rsidRPr="00DA01C8" w:rsidRDefault="00F30468" w:rsidP="007B6A8D">
            <w:pPr>
              <w:jc w:val="both"/>
              <w:rPr>
                <w:rFonts w:ascii="Times New Roman" w:hAnsi="Times New Roman"/>
                <w:szCs w:val="20"/>
                <w:lang w:eastAsia="en-GB"/>
              </w:rPr>
            </w:pPr>
            <w:r w:rsidRPr="00DA01C8">
              <w:rPr>
                <w:rFonts w:ascii="Times New Roman" w:hAnsi="Times New Roman"/>
                <w:b/>
                <w:bCs/>
                <w:color w:val="882222"/>
                <w:szCs w:val="20"/>
                <w:lang w:eastAsia="en-GB"/>
              </w:rPr>
              <w:t>sort +m1 F2 F1 moiety +s</w:t>
            </w:r>
            <w:r w:rsidRPr="00DA01C8">
              <w:rPr>
                <w:rFonts w:ascii="Times New Roman" w:hAnsi="Times New Roman"/>
                <w:szCs w:val="20"/>
                <w:lang w:eastAsia="en-GB"/>
              </w:rPr>
              <w:t> will sort atoms by atomic </w:t>
            </w:r>
            <w:r w:rsidRPr="00DA01C8">
              <w:rPr>
                <w:rFonts w:ascii="Times New Roman" w:hAnsi="Times New Roman"/>
                <w:b/>
                <w:bCs/>
                <w:szCs w:val="20"/>
                <w:lang w:eastAsia="en-GB"/>
              </w:rPr>
              <w:t>m</w:t>
            </w:r>
            <w:r w:rsidRPr="00DA01C8">
              <w:rPr>
                <w:rFonts w:ascii="Times New Roman" w:hAnsi="Times New Roman"/>
                <w:szCs w:val="20"/>
                <w:lang w:eastAsia="en-GB"/>
              </w:rPr>
              <w:t>ass and </w:t>
            </w:r>
            <w:r w:rsidRPr="00DA01C8">
              <w:rPr>
                <w:rFonts w:ascii="Times New Roman" w:hAnsi="Times New Roman"/>
                <w:b/>
                <w:bCs/>
                <w:szCs w:val="20"/>
                <w:lang w:eastAsia="en-GB"/>
              </w:rPr>
              <w:t>l</w:t>
            </w:r>
            <w:r w:rsidRPr="00DA01C8">
              <w:rPr>
                <w:rFonts w:ascii="Times New Roman" w:hAnsi="Times New Roman"/>
                <w:szCs w:val="20"/>
                <w:lang w:eastAsia="en-GB"/>
              </w:rPr>
              <w:t>abel, put F1 after F2 and form moieties sorted by </w:t>
            </w:r>
            <w:r w:rsidRPr="00DA01C8">
              <w:rPr>
                <w:rFonts w:ascii="Times New Roman" w:hAnsi="Times New Roman"/>
                <w:b/>
                <w:bCs/>
                <w:szCs w:val="20"/>
                <w:lang w:eastAsia="en-GB"/>
              </w:rPr>
              <w:t>s</w:t>
            </w:r>
            <w:r w:rsidRPr="00DA01C8">
              <w:rPr>
                <w:rFonts w:ascii="Times New Roman" w:hAnsi="Times New Roman"/>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[selection/atom names]</w:t>
            </w:r>
            <w:r w:rsidRPr="00DA01C8">
              <w:rPr>
                <w:rFonts w:ascii="Times New Roman" w:hAnsi="Times New Roman"/>
                <w:szCs w:val="20"/>
                <w:lang w:eastAsia="en-GB"/>
              </w:rPr>
              <w:br/>
              <w:t>[-c]</w:t>
            </w:r>
            <w:r w:rsidRPr="00DA01C8">
              <w:rPr>
                <w:rFonts w:ascii="Times New Roman" w:hAnsi="Times New Roman"/>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command allows changing the atom names.</w:t>
            </w:r>
            <w:r w:rsidRPr="00DA01C8">
              <w:rPr>
                <w:rFonts w:ascii="Times New Roman" w:hAnsi="Times New Roman"/>
                <w:szCs w:val="20"/>
                <w:lang w:eastAsia="en-GB"/>
              </w:rPr>
              <w:br/>
            </w:r>
            <w:r w:rsidRPr="00DA01C8">
              <w:rPr>
                <w:rFonts w:ascii="Times New Roman" w:hAnsi="Times New Roman"/>
                <w:szCs w:val="20"/>
                <w:lang w:eastAsia="en-GB"/>
              </w:rPr>
              <w:br/>
              <w:t>Options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 check if the generated names are unique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Cs w:val="20"/>
                <w:lang w:val="pt-BR" w:eastAsia="en-GB"/>
              </w:rPr>
            </w:pPr>
            <w:r w:rsidRPr="00E42F46">
              <w:rPr>
                <w:rFonts w:ascii="Times New Roman" w:hAnsi="Times New Roman"/>
                <w:szCs w:val="20"/>
                <w:lang w:val="pt-BR" w:eastAsia="en-GB"/>
              </w:rPr>
              <w:br/>
            </w:r>
            <w:r w:rsidRPr="00860EAB">
              <w:rPr>
                <w:rFonts w:ascii="Times New Roman" w:hAnsi="Times New Roman"/>
                <w:szCs w:val="20"/>
                <w:lang w:val="pt-BR" w:eastAsia="en-GB"/>
              </w:rPr>
              <w:t>Examples:</w:t>
            </w:r>
          </w:p>
          <w:p w:rsidR="00F30468" w:rsidRPr="00860EAB" w:rsidRDefault="00F30468" w:rsidP="00054DEC">
            <w:pPr>
              <w:jc w:val="both"/>
              <w:rPr>
                <w:rFonts w:ascii="Times New Roman" w:hAnsi="Times New Roman"/>
                <w:szCs w:val="20"/>
                <w:lang w:val="pt-BR" w:eastAsia="en-GB"/>
              </w:rPr>
            </w:pPr>
            <w:r w:rsidRPr="00860EAB">
              <w:rPr>
                <w:rFonts w:ascii="Times New Roman" w:hAnsi="Times New Roman"/>
                <w:szCs w:val="20"/>
                <w:lang w:val="pt-BR" w:eastAsia="en-GB"/>
              </w:rPr>
              <w:lastRenderedPageBreak/>
              <w:t>name O1 O2: renames O1 to O2</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name $q C: changes the element type of Q to C - all the electron density peaks will become carbons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name sel -s=a: changes suffix of the selected atoms to 'a', replacing any existing suffix. Note that sel is a required keyword in this case (but may be removed in the future)</w:t>
            </w:r>
          </w:p>
          <w:p w:rsidR="00F30468" w:rsidRPr="00DA01C8" w:rsidRDefault="00F30468" w:rsidP="007B6A8D">
            <w:pPr>
              <w:jc w:val="both"/>
              <w:rPr>
                <w:rFonts w:ascii="Times New Roman" w:hAnsi="Times New Roman"/>
                <w:szCs w:val="20"/>
                <w:lang w:eastAsia="en-GB"/>
              </w:rPr>
            </w:pPr>
            <w:r w:rsidRPr="00DA01C8">
              <w:rPr>
                <w:rFonts w:ascii="Times New Roman" w:hAnsi="Times New Roman"/>
                <w:szCs w:val="20"/>
                <w:lang w:eastAsia="en-GB"/>
              </w:rPr>
              <w:t>name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Cs w:val="20"/>
                <w:lang w:eastAsia="en-GB"/>
              </w:rPr>
            </w:pPr>
            <w:r>
              <w:rPr>
                <w:rFonts w:ascii="Times New Roman" w:hAnsi="Times New Roman"/>
                <w:b/>
                <w:bCs/>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Cs w:val="20"/>
                <w:lang w:eastAsia="en-GB"/>
              </w:rPr>
            </w:pPr>
            <w:r>
              <w:rPr>
                <w:rFonts w:ascii="Times New Roman" w:hAnsi="Times New Roman"/>
                <w:szCs w:val="20"/>
                <w:lang w:eastAsia="en-GB"/>
              </w:rPr>
              <w:t>name [-</w:t>
            </w:r>
            <w:r w:rsidRPr="007E2C39">
              <w:rPr>
                <w:rFonts w:ascii="Times New Roman" w:hAnsi="Times New Roman"/>
                <w:b/>
                <w:szCs w:val="20"/>
                <w:lang w:eastAsia="en-GB"/>
              </w:rPr>
              <w:t>p</w:t>
            </w:r>
            <w:r>
              <w:rPr>
                <w:rFonts w:ascii="Times New Roman" w:hAnsi="Times New Roman"/>
                <w:szCs w:val="20"/>
                <w:lang w:eastAsia="en-GB"/>
              </w:rPr>
              <w:t>] [-</w:t>
            </w:r>
            <w:r w:rsidRPr="007E2C39">
              <w:rPr>
                <w:rFonts w:ascii="Times New Roman" w:hAnsi="Times New Roman"/>
                <w:b/>
                <w:szCs w:val="20"/>
                <w:lang w:eastAsia="en-GB"/>
              </w:rPr>
              <w:t>s</w:t>
            </w:r>
            <w:r>
              <w:rPr>
                <w:rFonts w:ascii="Times New Roman" w:hAnsi="Times New Roman"/>
                <w:szCs w:val="20"/>
                <w:lang w:eastAsia="en-GB"/>
              </w:rPr>
              <w:t>] [-</w:t>
            </w:r>
            <w:r w:rsidRPr="007E2C39">
              <w:rPr>
                <w:rFonts w:ascii="Times New Roman" w:hAnsi="Times New Roman"/>
                <w:b/>
                <w:szCs w:val="20"/>
                <w:lang w:eastAsia="en-GB"/>
              </w:rPr>
              <w:t>t</w:t>
            </w:r>
            <w:r>
              <w:rPr>
                <w:rFonts w:ascii="Times New Roman" w:hAnsi="Times New Roman"/>
                <w:szCs w:val="20"/>
                <w:lang w:eastAsia="en-GB"/>
              </w:rPr>
              <w:t>] [-</w:t>
            </w:r>
            <w:r w:rsidRPr="007E2C39">
              <w:rPr>
                <w:rFonts w:ascii="Times New Roman" w:hAnsi="Times New Roman"/>
                <w:b/>
                <w:szCs w:val="20"/>
                <w:lang w:eastAsia="en-GB"/>
              </w:rPr>
              <w:t>a</w:t>
            </w:r>
            <w:r>
              <w:rPr>
                <w:rFonts w:ascii="Times New Roman" w:hAnsi="Times New Roman"/>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Cs w:val="20"/>
                <w:lang w:eastAsia="en-GB"/>
              </w:rPr>
            </w:pPr>
            <w:r>
              <w:rPr>
                <w:rFonts w:ascii="Times New Roman" w:hAnsi="Times New Roman"/>
                <w:szCs w:val="20"/>
                <w:lang w:eastAsia="en-GB"/>
              </w:rPr>
              <w:t>Puts the program into the naming mode. Options:</w:t>
            </w:r>
          </w:p>
          <w:p w:rsidR="007E2C39" w:rsidRDefault="007E2C39" w:rsidP="00054DEC">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p</w:t>
            </w:r>
            <w:r>
              <w:rPr>
                <w:rFonts w:ascii="Times New Roman" w:hAnsi="Times New Roman"/>
                <w:szCs w:val="20"/>
                <w:lang w:eastAsia="en-GB"/>
              </w:rPr>
              <w:t>: label prefix</w:t>
            </w:r>
          </w:p>
          <w:p w:rsidR="007E2C39" w:rsidRDefault="007E2C39" w:rsidP="00054DEC">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s</w:t>
            </w:r>
            <w:r>
              <w:rPr>
                <w:rFonts w:ascii="Times New Roman" w:hAnsi="Times New Roman"/>
                <w:szCs w:val="20"/>
                <w:lang w:eastAsia="en-GB"/>
              </w:rPr>
              <w:t>: label suffix</w:t>
            </w:r>
          </w:p>
          <w:p w:rsidR="007E2C39" w:rsidRDefault="007E2C39" w:rsidP="00054DEC">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t</w:t>
            </w:r>
            <w:r>
              <w:rPr>
                <w:rFonts w:ascii="Times New Roman" w:hAnsi="Times New Roman"/>
                <w:szCs w:val="20"/>
                <w:lang w:eastAsia="en-GB"/>
              </w:rPr>
              <w:t>: element symbol</w:t>
            </w:r>
          </w:p>
          <w:p w:rsidR="007E2C39" w:rsidRPr="00DA01C8" w:rsidRDefault="007E2C39" w:rsidP="00336121">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a</w:t>
            </w:r>
            <w:r>
              <w:rPr>
                <w:rFonts w:ascii="Times New Roman" w:hAnsi="Times New Roman"/>
                <w:szCs w:val="20"/>
                <w:lang w:eastAsia="en-GB"/>
              </w:rPr>
              <w:t>: autocomplete, off by default</w:t>
            </w:r>
            <w:r w:rsidR="00336121">
              <w:rPr>
                <w:rFonts w:ascii="Times New Roman" w:hAnsi="Times New Roman"/>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Cs w:val="20"/>
                <w:lang w:eastAsia="en-GB"/>
              </w:rPr>
            </w:pPr>
            <w:bookmarkStart w:id="15" w:name="Olex2_will_display_the_altered"/>
            <w:bookmarkEnd w:id="15"/>
            <w:r w:rsidRPr="00DA01C8">
              <w:rPr>
                <w:rFonts w:ascii="Times New Roman" w:hAnsi="Times New Roman"/>
                <w:color w:val="222222"/>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404255958"/>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17" w:name="Symmetry_Operations_3757403371"/>
            <w:bookmarkEnd w:id="17"/>
            <w:r w:rsidRPr="00DA01C8">
              <w:rPr>
                <w:rFonts w:ascii="Times New Roman" w:hAnsi="Times New Roman"/>
                <w:b/>
                <w:bCs/>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i/>
                <w:iCs/>
                <w:szCs w:val="20"/>
                <w:lang w:eastAsia="en-GB"/>
              </w:rPr>
              <w:t>[</w:t>
            </w:r>
            <w:r w:rsidRPr="00DA01C8">
              <w:rPr>
                <w:rFonts w:ascii="Times New Roman" w:hAnsi="Times New Roman"/>
                <w:b/>
                <w:bCs/>
                <w:i/>
                <w:iCs/>
                <w:szCs w:val="20"/>
                <w:lang w:eastAsia="en-GB"/>
              </w:rPr>
              <w:t>r=</w:t>
            </w:r>
            <w:r w:rsidRPr="00DA01C8">
              <w:rPr>
                <w:rFonts w:ascii="Times New Roman" w:hAnsi="Times New Roman"/>
                <w:szCs w:val="20"/>
                <w:lang w:eastAsia="en-GB"/>
              </w:rPr>
              <w:t>2.7 Å] </w:t>
            </w:r>
            <w:r w:rsidRPr="00DA01C8">
              <w:rPr>
                <w:rFonts w:ascii="Times New Roman" w:hAnsi="Times New Roman"/>
                <w:b/>
                <w:bCs/>
                <w:szCs w:val="20"/>
                <w:lang w:eastAsia="en-GB"/>
              </w:rPr>
              <w:t>A1</w:t>
            </w:r>
            <w:r w:rsidRPr="00DA01C8">
              <w:rPr>
                <w:rFonts w:ascii="Times New Roman" w:hAnsi="Times New Roman"/>
                <w:szCs w:val="20"/>
                <w:lang w:eastAsia="en-GB"/>
              </w:rPr>
              <w:t> </w:t>
            </w:r>
            <w:r w:rsidRPr="00DA01C8">
              <w:rPr>
                <w:rFonts w:ascii="Times New Roman" w:hAnsi="Times New Roman"/>
                <w:i/>
                <w:iCs/>
                <w:szCs w:val="20"/>
                <w:lang w:eastAsia="en-GB"/>
              </w:rPr>
              <w:t>or</w:t>
            </w:r>
            <w:r w:rsidRPr="00DA01C8">
              <w:rPr>
                <w:rFonts w:ascii="Times New Roman" w:hAnsi="Times New Roman"/>
                <w:szCs w:val="20"/>
                <w:lang w:eastAsia="en-GB"/>
              </w:rPr>
              <w:t xml:space="preserve">  </w:t>
            </w:r>
            <w:r w:rsidRPr="00DA01C8">
              <w:rPr>
                <w:rFonts w:ascii="Times New Roman" w:hAnsi="Times New Roman"/>
                <w:color w:val="448844"/>
                <w:szCs w:val="20"/>
                <w:shd w:val="clear" w:color="auto" w:fill="EEEEEE"/>
                <w:lang w:eastAsia="en-GB"/>
              </w:rPr>
              <w:t xml:space="preserve">selected atom </w:t>
            </w:r>
            <w:r w:rsidRPr="00DA01C8">
              <w:rPr>
                <w:rFonts w:ascii="Times New Roman" w:hAnsi="Times New Roman"/>
                <w:szCs w:val="20"/>
                <w:lang w:eastAsia="en-GB"/>
              </w:rPr>
              <w:t>[</w:t>
            </w:r>
            <w:r w:rsidRPr="00DA01C8">
              <w:rPr>
                <w:rFonts w:ascii="Times New Roman" w:hAnsi="Times New Roman"/>
                <w:b/>
                <w:bCs/>
                <w:szCs w:val="20"/>
                <w:lang w:eastAsia="en-GB"/>
              </w:rPr>
              <w:t>-h</w:t>
            </w:r>
            <w:r w:rsidRPr="00DA01C8">
              <w:rPr>
                <w:rFonts w:ascii="Times New Roman" w:hAnsi="Times New Roman"/>
                <w:szCs w:val="20"/>
                <w:lang w:eastAsia="en-GB"/>
              </w:rPr>
              <w:t>] [</w:t>
            </w:r>
            <w:r w:rsidRPr="00DA01C8">
              <w:rPr>
                <w:rFonts w:ascii="Times New Roman" w:hAnsi="Times New Roman"/>
                <w:b/>
                <w:bCs/>
                <w:szCs w:val="20"/>
                <w:lang w:eastAsia="en-GB"/>
              </w:rPr>
              <w:t>-q</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Note:</w:t>
            </w:r>
            <w:r w:rsidRPr="00DA01C8">
              <w:rPr>
                <w:rFonts w:ascii="Times New Roman" w:hAnsi="Times New Roman"/>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Prints a list of those atoms within a sphere of radius </w:t>
            </w:r>
            <w:r w:rsidRPr="00DA01C8">
              <w:rPr>
                <w:rFonts w:ascii="Times New Roman" w:hAnsi="Times New Roman"/>
                <w:b/>
                <w:bCs/>
                <w:i/>
                <w:iCs/>
                <w:szCs w:val="20"/>
                <w:lang w:eastAsia="en-GB"/>
              </w:rPr>
              <w:t>r</w:t>
            </w:r>
            <w:r w:rsidRPr="00DA01C8">
              <w:rPr>
                <w:rFonts w:ascii="Times New Roman" w:hAnsi="Times New Roman"/>
                <w:szCs w:val="20"/>
                <w:lang w:eastAsia="en-GB"/>
              </w:rPr>
              <w:t> around the specified atom.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w:t>
            </w:r>
            <w:r w:rsidRPr="00DA01C8">
              <w:rPr>
                <w:rFonts w:ascii="Times New Roman" w:hAnsi="Times New Roman"/>
                <w:szCs w:val="20"/>
                <w:lang w:eastAsia="en-GB"/>
              </w:rPr>
              <w:t>: adds hydrogen atoms to the list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-q</w:t>
            </w:r>
            <w:r w:rsidRPr="00DA01C8">
              <w:rPr>
                <w:rFonts w:ascii="Times New Roman" w:hAnsi="Times New Roman"/>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18" w:name="mode_grow"/>
            <w:bookmarkEnd w:id="18"/>
            <w:r w:rsidRPr="00DA01C8">
              <w:rPr>
                <w:rFonts w:ascii="Times New Roman" w:hAnsi="Times New Roman"/>
                <w:b/>
                <w:bCs/>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Cs w:val="20"/>
                <w:lang w:eastAsia="en-GB"/>
              </w:rPr>
            </w:pPr>
            <w:r w:rsidRPr="00DA01C8">
              <w:rPr>
                <w:rFonts w:ascii="Times New Roman" w:hAnsi="Times New Roman"/>
                <w:b/>
                <w:bCs/>
                <w:szCs w:val="20"/>
                <w:lang w:eastAsia="en-GB"/>
              </w:rPr>
              <w:t>grow</w:t>
            </w:r>
            <w:r w:rsidRPr="00DA01C8">
              <w:rPr>
                <w:rFonts w:ascii="Times New Roman" w:hAnsi="Times New Roman"/>
                <w:szCs w:val="20"/>
                <w:lang w:eastAsia="en-GB"/>
              </w:rPr>
              <w:t> [-</w:t>
            </w:r>
            <w:r w:rsidRPr="00DA01C8">
              <w:rPr>
                <w:rFonts w:ascii="Times New Roman" w:hAnsi="Times New Roman"/>
                <w:b/>
                <w:bCs/>
                <w:szCs w:val="20"/>
                <w:lang w:eastAsia="en-GB"/>
              </w:rPr>
              <w:t>s</w:t>
            </w:r>
            <w:r w:rsidRPr="00DA01C8">
              <w:rPr>
                <w:rFonts w:ascii="Times New Roman" w:hAnsi="Times New Roman"/>
                <w:szCs w:val="20"/>
                <w:lang w:eastAsia="en-GB"/>
              </w:rPr>
              <w:t>]</w:t>
            </w:r>
            <w:r w:rsidRPr="00DA01C8">
              <w:rPr>
                <w:rFonts w:ascii="Times New Roman" w:hAnsi="Times New Roman"/>
                <w:b/>
                <w:bCs/>
                <w:i/>
                <w:iCs/>
                <w:szCs w:val="20"/>
                <w:lang w:eastAsia="en-GB"/>
              </w:rPr>
              <w:t> </w:t>
            </w:r>
            <w:r w:rsidRPr="00DA01C8">
              <w:rPr>
                <w:rFonts w:ascii="Times New Roman" w:hAnsi="Times New Roman"/>
                <w:szCs w:val="20"/>
                <w:lang w:eastAsia="en-GB"/>
              </w:rPr>
              <w:t>[-</w:t>
            </w:r>
            <w:r w:rsidRPr="00DA01C8">
              <w:rPr>
                <w:rFonts w:ascii="Times New Roman" w:hAnsi="Times New Roman"/>
                <w:b/>
                <w:bCs/>
                <w:i/>
                <w:iCs/>
                <w:szCs w:val="20"/>
                <w:lang w:eastAsia="en-GB"/>
              </w:rPr>
              <w:t>v</w:t>
            </w:r>
            <w:r w:rsidRPr="00DA01C8">
              <w:rPr>
                <w:rFonts w:ascii="Times New Roman" w:hAnsi="Times New Roman"/>
                <w:szCs w:val="20"/>
                <w:lang w:eastAsia="en-GB"/>
              </w:rPr>
              <w:t>] [-</w:t>
            </w:r>
            <w:r w:rsidR="00BA67CF">
              <w:rPr>
                <w:rFonts w:ascii="Times New Roman" w:hAnsi="Times New Roman"/>
                <w:b/>
                <w:bCs/>
                <w:szCs w:val="20"/>
                <w:lang w:eastAsia="en-GB"/>
              </w:rPr>
              <w:t>r</w:t>
            </w:r>
            <w:r w:rsidRPr="00DA01C8">
              <w:rPr>
                <w:rFonts w:ascii="Times New Roman" w:hAnsi="Times New Roman"/>
                <w:szCs w:val="20"/>
                <w:lang w:eastAsia="en-GB"/>
              </w:rPr>
              <w:t>]</w:t>
            </w:r>
            <w:r w:rsidR="00BA67CF">
              <w:rPr>
                <w:rFonts w:ascii="Times New Roman" w:hAnsi="Times New Roman"/>
                <w:szCs w:val="20"/>
                <w:lang w:eastAsia="en-GB"/>
              </w:rPr>
              <w:t xml:space="preserve"> [-</w:t>
            </w:r>
            <w:r w:rsidR="00BA67CF" w:rsidRPr="00BA67CF">
              <w:rPr>
                <w:rFonts w:ascii="Times New Roman" w:hAnsi="Times New Roman"/>
                <w:b/>
                <w:szCs w:val="20"/>
                <w:lang w:eastAsia="en-GB"/>
              </w:rPr>
              <w:t>a</w:t>
            </w:r>
            <w:r w:rsidR="00BA67CF">
              <w:rPr>
                <w:rFonts w:ascii="Times New Roman" w:hAnsi="Times New Roman"/>
                <w:szCs w:val="20"/>
                <w:lang w:eastAsia="en-GB"/>
              </w:rPr>
              <w:t>]</w:t>
            </w:r>
            <w:r w:rsidRPr="00DA01C8">
              <w:rPr>
                <w:rFonts w:ascii="Times New Roman" w:hAnsi="Times New Roman"/>
                <w:szCs w:val="20"/>
                <w:lang w:eastAsia="en-GB"/>
              </w:rPr>
              <w:t xml:space="preserve"> [-</w:t>
            </w:r>
            <w:r w:rsidRPr="00DA01C8">
              <w:rPr>
                <w:rFonts w:ascii="Times New Roman" w:hAnsi="Times New Roman"/>
                <w:b/>
                <w:bCs/>
                <w:szCs w:val="20"/>
                <w:lang w:eastAsia="en-GB"/>
              </w:rPr>
              <w:t>shells</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Displays the directions in which the molecule can be grown</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s</w:t>
            </w:r>
            <w:r w:rsidRPr="00DA01C8">
              <w:rPr>
                <w:rFonts w:ascii="Times New Roman" w:hAnsi="Times New Roman"/>
                <w:b/>
                <w:bCs/>
                <w:szCs w:val="20"/>
                <w:lang w:eastAsia="en-GB"/>
              </w:rPr>
              <w:t>:</w:t>
            </w:r>
            <w:r w:rsidRPr="00DA01C8">
              <w:rPr>
                <w:rFonts w:ascii="Times New Roman" w:hAnsi="Times New Roman"/>
                <w:szCs w:val="20"/>
                <w:lang w:eastAsia="en-GB"/>
              </w:rPr>
              <w:t> also shows the short interaction directions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v: </w:t>
            </w:r>
            <w:r w:rsidRPr="00DA01C8">
              <w:rPr>
                <w:rFonts w:ascii="Times New Roman" w:hAnsi="Times New Roman"/>
                <w:szCs w:val="20"/>
                <w:lang w:eastAsia="en-GB"/>
              </w:rPr>
              <w:t>[2.0 Å] shows directions to the molecules within </w:t>
            </w:r>
            <w:r w:rsidRPr="00DA01C8">
              <w:rPr>
                <w:rFonts w:ascii="Times New Roman" w:hAnsi="Times New Roman"/>
                <w:b/>
                <w:bCs/>
                <w:i/>
                <w:iCs/>
                <w:szCs w:val="20"/>
                <w:lang w:eastAsia="en-GB"/>
              </w:rPr>
              <w:t>v</w:t>
            </w:r>
            <w:r w:rsidRPr="00DA01C8">
              <w:rPr>
                <w:rFonts w:ascii="Times New Roman" w:hAnsi="Times New Roman"/>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r</w:t>
            </w:r>
            <w:r w:rsidRPr="00DA01C8">
              <w:rPr>
                <w:rFonts w:ascii="Times New Roman" w:hAnsi="Times New Roman"/>
                <w:b/>
                <w:bCs/>
                <w:szCs w:val="20"/>
                <w:lang w:eastAsia="en-GB"/>
              </w:rPr>
              <w:t>:</w:t>
            </w:r>
            <w:r w:rsidRPr="00DA01C8">
              <w:rPr>
                <w:rFonts w:ascii="Times New Roman" w:hAnsi="Times New Roman"/>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Cs w:val="20"/>
                <w:lang w:eastAsia="en-GB"/>
              </w:rPr>
            </w:pPr>
            <w:r w:rsidRPr="00BA67CF">
              <w:rPr>
                <w:rFonts w:ascii="Times New Roman" w:hAnsi="Times New Roman"/>
                <w:szCs w:val="20"/>
                <w:lang w:eastAsia="en-GB"/>
              </w:rPr>
              <w:t>-</w:t>
            </w:r>
            <w:r w:rsidRPr="00BA67CF">
              <w:rPr>
                <w:rFonts w:ascii="Times New Roman" w:hAnsi="Times New Roman"/>
                <w:b/>
                <w:i/>
                <w:szCs w:val="20"/>
                <w:lang w:eastAsia="en-GB"/>
              </w:rPr>
              <w:t>a</w:t>
            </w:r>
            <w:r>
              <w:rPr>
                <w:rFonts w:ascii="Times New Roman" w:hAnsi="Times New Roman"/>
                <w:szCs w:val="20"/>
                <w:lang w:eastAsia="en-GB"/>
              </w:rPr>
              <w:t>: the asymmetric unit reconstruction mode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shortcut </w:t>
            </w:r>
            <w:r w:rsidRPr="00DA01C8">
              <w:rPr>
                <w:rFonts w:ascii="Times New Roman" w:hAnsi="Times New Roman"/>
                <w:b/>
                <w:bCs/>
                <w:smallCaps/>
                <w:szCs w:val="20"/>
                <w:lang w:eastAsia="en-GB"/>
              </w:rPr>
              <w:t>Ctrl+g</w:t>
            </w:r>
            <w:r w:rsidRPr="00DA01C8">
              <w:rPr>
                <w:rFonts w:ascii="Times New Roman" w:hAnsi="Times New Roman"/>
                <w:szCs w:val="20"/>
                <w:lang w:eastAsia="en-GB"/>
              </w:rPr>
              <w:t> is used to enter the '</w:t>
            </w:r>
            <w:r w:rsidRPr="00DA01C8">
              <w:rPr>
                <w:rFonts w:ascii="Times New Roman" w:hAnsi="Times New Roman"/>
                <w:b/>
                <w:bCs/>
                <w:szCs w:val="20"/>
                <w:lang w:eastAsia="en-GB"/>
              </w:rPr>
              <w:t>mode grow</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i/>
                <w:iCs/>
                <w:szCs w:val="20"/>
                <w:lang w:eastAsia="en-GB"/>
              </w:rPr>
              <w:t>-shells</w:t>
            </w:r>
            <w:r w:rsidRPr="00DA01C8">
              <w:rPr>
                <w:rFonts w:ascii="Times New Roman" w:hAnsi="Times New Roman"/>
                <w:szCs w:val="20"/>
                <w:lang w:eastAsia="en-GB"/>
              </w:rPr>
              <w:t>: only applicable in '</w:t>
            </w:r>
            <w:r w:rsidRPr="00DA01C8">
              <w:rPr>
                <w:rFonts w:ascii="Times New Roman" w:hAnsi="Times New Roman"/>
                <w:b/>
                <w:bCs/>
                <w:szCs w:val="20"/>
                <w:lang w:eastAsia="en-GB"/>
              </w:rPr>
              <w:t>mode grow -shells</w:t>
            </w:r>
            <w:r w:rsidRPr="00DA01C8">
              <w:rPr>
                <w:rFonts w:ascii="Times New Roman" w:hAnsi="Times New Roman"/>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Displays the position of symmetry equivalent asymmetric units as tetrahedra.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19" w:name="command_sgen"/>
            <w:r w:rsidRPr="00DA01C8">
              <w:rPr>
                <w:rFonts w:ascii="Times New Roman" w:hAnsi="Times New Roman"/>
                <w:b/>
                <w:bCs/>
                <w:szCs w:val="20"/>
                <w:lang w:eastAsia="en-GB"/>
              </w:rPr>
              <w:t>sgen</w:t>
            </w:r>
            <w:bookmarkEnd w:id="19"/>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color w:val="448844"/>
                <w:szCs w:val="20"/>
                <w:shd w:val="clear" w:color="auto" w:fill="EEEEEE"/>
                <w:lang w:eastAsia="en-GB"/>
              </w:rPr>
              <w:t>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Symmetry operation is represented as 1_555, 1555 or -1+X,Y,Z and atoms as a selection or a names list</w:t>
            </w:r>
            <w:r>
              <w:rPr>
                <w:rFonts w:ascii="Times New Roman" w:hAnsi="Times New Roman"/>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Cs w:val="20"/>
                  <w:lang w:eastAsia="en-GB"/>
                </w:rPr>
                <w:t>match</w:t>
              </w:r>
            </w:hyperlink>
            <w:r>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Note:</w:t>
            </w:r>
            <w:r w:rsidRPr="00DA01C8">
              <w:rPr>
                <w:rFonts w:ascii="Times New Roman" w:hAnsi="Times New Roman"/>
                <w:szCs w:val="20"/>
                <w:lang w:eastAsia="en-GB"/>
              </w:rPr>
              <w:t> For symmetry operations starting with '-' and letter, a leading zero must be added</w:t>
            </w:r>
            <w:r>
              <w:rPr>
                <w:rFonts w:ascii="Times New Roman" w:hAnsi="Times New Roman"/>
                <w:szCs w:val="20"/>
                <w:lang w:eastAsia="en-GB"/>
              </w:rPr>
              <w:t xml:space="preserve"> or the expression has to be quoted</w:t>
            </w:r>
            <w:r w:rsidRPr="00DA01C8">
              <w:rPr>
                <w:rFonts w:ascii="Times New Roman" w:hAnsi="Times New Roman"/>
                <w:szCs w:val="20"/>
                <w:lang w:eastAsia="en-GB"/>
              </w:rPr>
              <w:t>, for example, </w:t>
            </w:r>
            <w:r w:rsidRPr="00DA01C8">
              <w:rPr>
                <w:rFonts w:ascii="Times New Roman" w:hAnsi="Times New Roman"/>
                <w:b/>
                <w:bCs/>
                <w:szCs w:val="20"/>
                <w:lang w:eastAsia="en-GB"/>
              </w:rPr>
              <w:t>0-x,-y,-z</w:t>
            </w:r>
            <w:r w:rsidRPr="00DA01C8">
              <w:rPr>
                <w:rFonts w:ascii="Times New Roman" w:hAnsi="Times New Roman"/>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a_from a_to b_from b_to c_from c_to</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Packs all or specified atoms within given dimensions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w:t>
            </w:r>
            <w:r w:rsidRPr="00DA01C8">
              <w:rPr>
                <w:rFonts w:ascii="Times New Roman" w:hAnsi="Times New Roman"/>
                <w:szCs w:val="20"/>
                <w:lang w:eastAsia="en-GB"/>
              </w:rPr>
              <w:t xml:space="preserve"> prevents clearing existing </w:t>
            </w:r>
            <w:r w:rsidR="00BA67CF">
              <w:rPr>
                <w:rFonts w:ascii="Times New Roman" w:hAnsi="Times New Roman"/>
                <w:szCs w:val="20"/>
                <w:lang w:eastAsia="en-GB"/>
              </w:rPr>
              <w:t>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w:t>
            </w:r>
            <w:r w:rsidRPr="00DA01C8">
              <w:rPr>
                <w:rFonts w:ascii="Times New Roman" w:hAnsi="Times New Roman"/>
                <w:szCs w:val="20"/>
                <w:lang w:eastAsia="en-GB"/>
              </w:rPr>
              <w:t>  </w:t>
            </w:r>
            <w:r w:rsidRPr="00DA01C8">
              <w:rPr>
                <w:rFonts w:ascii="Times New Roman" w:hAnsi="Times New Roman"/>
                <w:b/>
                <w:bCs/>
                <w:color w:val="882222"/>
                <w:szCs w:val="20"/>
                <w:lang w:eastAsia="en-GB"/>
              </w:rPr>
              <w:t>pack $O</w:t>
            </w:r>
            <w:r w:rsidRPr="00DA01C8">
              <w:rPr>
                <w:rFonts w:ascii="Times New Roman" w:hAnsi="Times New Roman"/>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Equivalent to '</w:t>
            </w:r>
            <w:r w:rsidRPr="00DA01C8">
              <w:rPr>
                <w:rFonts w:ascii="Times New Roman" w:hAnsi="Times New Roman"/>
                <w:b/>
                <w:bCs/>
                <w:szCs w:val="20"/>
                <w:lang w:eastAsia="en-GB"/>
              </w:rPr>
              <w:t>pack from to from to from to</w:t>
            </w:r>
            <w:r w:rsidRPr="00DA01C8">
              <w:rPr>
                <w:rFonts w:ascii="Times New Roman" w:hAnsi="Times New Roman"/>
                <w:szCs w:val="20"/>
                <w:lang w:eastAsia="en-GB"/>
              </w:rPr>
              <w:t>', like '</w:t>
            </w:r>
            <w:r w:rsidRPr="00DA01C8">
              <w:rPr>
                <w:rFonts w:ascii="Times New Roman" w:hAnsi="Times New Roman"/>
                <w:b/>
                <w:bCs/>
                <w:szCs w:val="20"/>
                <w:lang w:eastAsia="en-GB"/>
              </w:rPr>
              <w:t>pack 0 1</w:t>
            </w:r>
            <w:r w:rsidRPr="00DA01C8">
              <w:rPr>
                <w:rFonts w:ascii="Times New Roman" w:hAnsi="Times New Roman"/>
                <w:szCs w:val="20"/>
                <w:lang w:eastAsia="en-GB"/>
              </w:rPr>
              <w:t>' is expanded to </w:t>
            </w:r>
            <w:r w:rsidRPr="00DA01C8">
              <w:rPr>
                <w:rFonts w:ascii="Times New Roman" w:hAnsi="Times New Roman"/>
                <w:b/>
                <w:bCs/>
                <w:szCs w:val="20"/>
                <w:lang w:eastAsia="en-GB"/>
              </w:rPr>
              <w:t>'pack 0 1 0 1 0 1</w:t>
            </w:r>
            <w:r w:rsidRPr="00DA01C8">
              <w:rPr>
                <w:rFonts w:ascii="Times New Roman" w:hAnsi="Times New Roman"/>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Shows content of the unit cell. In conjunction with '</w:t>
            </w:r>
            <w:r w:rsidRPr="00DA01C8">
              <w:rPr>
                <w:rFonts w:ascii="Times New Roman" w:hAnsi="Times New Roman"/>
                <w:b/>
                <w:bCs/>
                <w:szCs w:val="20"/>
                <w:lang w:eastAsia="en-GB"/>
              </w:rPr>
              <w:t>grow -w</w:t>
            </w:r>
            <w:r w:rsidRPr="00DA01C8">
              <w:rPr>
                <w:rFonts w:ascii="Times New Roman" w:hAnsi="Times New Roman"/>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Pr>
                <w:rFonts w:ascii="Times New Roman" w:hAnsi="Times New Roman"/>
                <w:b/>
                <w:bCs/>
                <w:szCs w:val="20"/>
                <w:lang w:eastAsia="en-GB"/>
              </w:rPr>
              <w:lastRenderedPageBreak/>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Cs w:val="20"/>
                <w:lang w:eastAsia="en-GB"/>
              </w:rPr>
            </w:pPr>
            <w:r w:rsidRPr="0018371A">
              <w:rPr>
                <w:rFonts w:ascii="Times New Roman" w:hAnsi="Times New Roman"/>
                <w:b/>
                <w:bCs/>
                <w:iCs/>
                <w:szCs w:val="20"/>
                <w:lang w:eastAsia="en-GB"/>
              </w:rPr>
              <w:t>wbox</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Packs the volume inside the 3D selection box (the once can be shown by selecting at least 3 atoms and typing 'sel wbox'),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Packs fragments within radius </w:t>
            </w:r>
            <w:r w:rsidRPr="00DA01C8">
              <w:rPr>
                <w:rFonts w:ascii="Times New Roman" w:hAnsi="Times New Roman"/>
                <w:b/>
                <w:bCs/>
                <w:i/>
                <w:iCs/>
                <w:szCs w:val="20"/>
                <w:lang w:eastAsia="en-GB"/>
              </w:rPr>
              <w:t>r</w:t>
            </w:r>
            <w:r w:rsidRPr="00DA01C8">
              <w:rPr>
                <w:rFonts w:ascii="Times New Roman" w:hAnsi="Times New Roman"/>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 [</w:t>
            </w:r>
            <w:r w:rsidRPr="00DA01C8">
              <w:rPr>
                <w:rFonts w:ascii="Times New Roman" w:hAnsi="Times New Roman"/>
                <w:b/>
                <w:bCs/>
                <w:szCs w:val="20"/>
                <w:shd w:val="clear" w:color="auto" w:fill="EEEEEE"/>
                <w:lang w:eastAsia="en-GB"/>
              </w:rPr>
              <w:t>-w</w:t>
            </w:r>
            <w:r w:rsidRPr="00DA01C8">
              <w:rPr>
                <w:rFonts w:ascii="Times New Roman" w:hAnsi="Times New Roman"/>
                <w:szCs w:val="20"/>
                <w:shd w:val="clear" w:color="auto" w:fill="EEEEEE"/>
                <w:lang w:eastAsia="en-GB"/>
              </w:rPr>
              <w:t>] [</w:t>
            </w:r>
            <w:r w:rsidRPr="00DA01C8">
              <w:rPr>
                <w:rFonts w:ascii="Times New Roman" w:hAnsi="Times New Roman"/>
                <w:b/>
                <w:bCs/>
                <w:szCs w:val="20"/>
                <w:shd w:val="clear" w:color="auto" w:fill="EEEEEE"/>
                <w:lang w:eastAsia="en-GB"/>
              </w:rPr>
              <w:t>-s</w:t>
            </w:r>
            <w:r w:rsidRPr="00DA01C8">
              <w:rPr>
                <w:rFonts w:ascii="Times New Roman" w:hAnsi="Times New Roman"/>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-w:</w:t>
            </w:r>
            <w:r w:rsidRPr="00DA01C8">
              <w:rPr>
                <w:rFonts w:ascii="Times New Roman" w:hAnsi="Times New Roman"/>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-s</w:t>
            </w:r>
            <w:r w:rsidRPr="00DA01C8">
              <w:rPr>
                <w:rFonts w:ascii="Times New Roman" w:hAnsi="Times New Roman"/>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Example:</w:t>
            </w:r>
            <w:r w:rsidRPr="00DA01C8">
              <w:rPr>
                <w:rFonts w:ascii="Times New Roman" w:hAnsi="Times New Roman"/>
                <w:szCs w:val="20"/>
                <w:lang w:eastAsia="en-GB"/>
              </w:rPr>
              <w:t> If the main molecule is grown, but only one solvent molecule is shown, using '</w:t>
            </w:r>
            <w:r w:rsidRPr="00DA01C8">
              <w:rPr>
                <w:rFonts w:ascii="Times New Roman" w:hAnsi="Times New Roman"/>
                <w:b/>
                <w:bCs/>
                <w:szCs w:val="20"/>
                <w:lang w:eastAsia="en-GB"/>
              </w:rPr>
              <w:t>grow -w</w:t>
            </w:r>
            <w:r w:rsidRPr="00DA01C8">
              <w:rPr>
                <w:rFonts w:ascii="Times New Roman" w:hAnsi="Times New Roman"/>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Cs w:val="20"/>
                <w:lang w:eastAsia="en-GB"/>
              </w:rPr>
            </w:pPr>
            <w:bookmarkStart w:id="20" w:name="If_some_atoms_are_deleted_afte"/>
            <w:bookmarkEnd w:id="20"/>
            <w:r w:rsidRPr="00DA01C8">
              <w:rPr>
                <w:rFonts w:ascii="Times New Roman" w:hAnsi="Times New Roman"/>
                <w:szCs w:val="20"/>
                <w:lang w:eastAsia="en-GB"/>
              </w:rPr>
              <w:t>If some atoms are deleted after growing operations, Olex2 will use existing unique atoms as the asymmetric unit atoms; this can be helpful to avoid a sequence of sgen/kill commands.</w:t>
            </w:r>
          </w:p>
          <w:p w:rsidR="00F30468" w:rsidRPr="00DA01C8" w:rsidRDefault="00F30468" w:rsidP="007B3EC6">
            <w:pPr>
              <w:jc w:val="both"/>
              <w:rPr>
                <w:rFonts w:ascii="Times New Roman" w:hAnsi="Times New Roman"/>
                <w:szCs w:val="20"/>
                <w:lang w:eastAsia="en-GB"/>
              </w:rPr>
            </w:pPr>
            <w:r w:rsidRPr="00DA01C8">
              <w:rPr>
                <w:rFonts w:ascii="Times New Roman" w:hAnsi="Times New Roman"/>
                <w:b/>
                <w:bCs/>
                <w:szCs w:val="20"/>
                <w:lang w:eastAsia="en-GB"/>
              </w:rPr>
              <w:t>labels -l -i</w:t>
            </w:r>
            <w:r w:rsidRPr="00DA01C8">
              <w:rPr>
                <w:rFonts w:ascii="Times New Roman" w:hAnsi="Times New Roman"/>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Cs w:val="20"/>
                <w:lang w:eastAsia="en-GB"/>
              </w:rPr>
              <w:t>In a packed structure: </w:t>
            </w:r>
            <w:r w:rsidRPr="00DA01C8">
              <w:rPr>
                <w:rFonts w:ascii="Times New Roman" w:hAnsi="Times New Roman"/>
                <w:b/>
                <w:bCs/>
                <w:szCs w:val="20"/>
                <w:lang w:eastAsia="en-GB"/>
              </w:rPr>
              <w:t>Right-click on a bond &gt; Graphics &gt; Select the Groups(s)</w:t>
            </w:r>
            <w:r w:rsidRPr="00DA01C8">
              <w:rPr>
                <w:rFonts w:ascii="Times New Roman" w:hAnsi="Times New Roman"/>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404255959"/>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95"/>
        <w:gridCol w:w="2626"/>
        <w:gridCol w:w="4865"/>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Cs w:val="20"/>
                <w:shd w:val="clear" w:color="auto" w:fill="EEEEEE"/>
                <w:lang w:eastAsia="en-GB"/>
              </w:rPr>
              <w:t>atom types</w:t>
            </w:r>
            <w:r w:rsidRPr="00DA01C8">
              <w:rPr>
                <w:rFonts w:ascii="Times New Roman" w:hAnsi="Times New Roman"/>
                <w:szCs w:val="20"/>
                <w:lang w:eastAsia="en-GB"/>
              </w:rPr>
              <w:t> (to add for the selected atom)</w:t>
            </w:r>
            <w:r w:rsidRPr="00DA01C8">
              <w:rPr>
                <w:rFonts w:ascii="Times New Roman" w:hAnsi="Times New Roman"/>
                <w:szCs w:val="20"/>
                <w:lang w:eastAsia="en-GB"/>
              </w:rPr>
              <w:br/>
              <w:t>[-</w:t>
            </w:r>
            <w:r w:rsidRPr="00DA01C8">
              <w:rPr>
                <w:rFonts w:ascii="Times New Roman" w:hAnsi="Times New Roman"/>
                <w:b/>
                <w:bCs/>
                <w:szCs w:val="20"/>
                <w:lang w:eastAsia="en-GB"/>
              </w:rPr>
              <w:t>EADP</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lo</w:t>
            </w:r>
            <w:r w:rsidRPr="00DA01C8">
              <w:rPr>
                <w:rFonts w:ascii="Times New Roman" w:hAnsi="Times New Roman"/>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-EADP:</w:t>
            </w:r>
            <w:r w:rsidRPr="00DA01C8">
              <w:rPr>
                <w:rFonts w:ascii="Times New Roman" w:hAnsi="Times New Roman"/>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-lo:</w:t>
            </w:r>
            <w:r w:rsidRPr="00DA01C8">
              <w:rPr>
                <w:rFonts w:ascii="Times New Roman" w:hAnsi="Times New Roman"/>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Cs w:val="20"/>
                <w:lang w:eastAsia="en-GB"/>
              </w:rPr>
              <w:t>atoms </w:t>
            </w:r>
            <w:r w:rsidRPr="00DA01C8">
              <w:rPr>
                <w:rFonts w:ascii="Times New Roman" w:hAnsi="Times New Roman"/>
                <w:i/>
                <w:iCs/>
                <w:color w:val="000000"/>
                <w:szCs w:val="20"/>
                <w:lang w:eastAsia="en-GB"/>
              </w:rPr>
              <w:t>or</w:t>
            </w:r>
            <w:r w:rsidRPr="00DA01C8">
              <w:rPr>
                <w:rFonts w:ascii="Times New Roman" w:hAnsi="Times New Roman"/>
                <w:color w:val="38761D"/>
                <w:szCs w:val="20"/>
                <w:lang w:eastAsia="en-GB"/>
              </w:rPr>
              <w:t> bonds </w:t>
            </w: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selected bonds or atom pairs </w:t>
            </w:r>
            <w:r w:rsidRPr="00DA01C8">
              <w:rPr>
                <w:rFonts w:ascii="Times New Roman" w:hAnsi="Times New Roman"/>
                <w:b/>
                <w:bCs/>
                <w:szCs w:val="20"/>
                <w:lang w:eastAsia="en-GB"/>
              </w:rPr>
              <w:t>SADI</w:t>
            </w:r>
            <w:r w:rsidRPr="00DA01C8">
              <w:rPr>
                <w:rFonts w:ascii="Times New Roman" w:hAnsi="Times New Roman"/>
                <w:szCs w:val="20"/>
                <w:lang w:eastAsia="en-GB"/>
              </w:rPr>
              <w:t> makes the distances specified by selecting bonds or atom pairs similar within the esd.</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If only </w:t>
            </w:r>
            <w:r w:rsidRPr="00DA01C8">
              <w:rPr>
                <w:rFonts w:ascii="Times New Roman" w:hAnsi="Times New Roman"/>
                <w:b/>
                <w:bCs/>
                <w:szCs w:val="20"/>
                <w:lang w:eastAsia="en-GB"/>
              </w:rPr>
              <w:t>one</w:t>
            </w:r>
            <w:r w:rsidRPr="00DA01C8">
              <w:rPr>
                <w:rFonts w:ascii="Times New Roman" w:hAnsi="Times New Roman"/>
                <w:szCs w:val="20"/>
                <w:lang w:eastAsia="en-GB"/>
              </w:rPr>
              <w:t> atom is selected it is considered to belong to a regular molecule (like PF</w:t>
            </w:r>
            <w:r w:rsidRPr="00DA01C8">
              <w:rPr>
                <w:rFonts w:ascii="Times New Roman" w:hAnsi="Times New Roman"/>
                <w:szCs w:val="20"/>
                <w:vertAlign w:val="subscript"/>
                <w:lang w:eastAsia="en-GB"/>
              </w:rPr>
              <w:t>6</w:t>
            </w:r>
            <w:r w:rsidRPr="00DA01C8">
              <w:rPr>
                <w:rFonts w:ascii="Times New Roman" w:hAnsi="Times New Roman"/>
                <w:szCs w:val="20"/>
                <w:lang w:eastAsia="en-GB"/>
              </w:rPr>
              <w:t>) and adds similarity restraints for P-F and F-F distances.</w:t>
            </w:r>
          </w:p>
          <w:p w:rsidR="002A1540" w:rsidRPr="00DA01C8" w:rsidRDefault="002A1540" w:rsidP="00054DEC">
            <w:pPr>
              <w:jc w:val="both"/>
              <w:rPr>
                <w:rFonts w:ascii="Times New Roman" w:hAnsi="Times New Roman"/>
                <w:sz w:val="26"/>
                <w:szCs w:val="26"/>
                <w:lang w:eastAsia="en-GB"/>
              </w:rPr>
            </w:pPr>
            <w:r>
              <w:rPr>
                <w:rFonts w:ascii="Times New Roman" w:hAnsi="Times New Roman"/>
                <w:szCs w:val="20"/>
                <w:lang w:eastAsia="en-GB"/>
              </w:rPr>
              <w:t xml:space="preserve">For 2 selected atoms the first is considered as the rotor bearing atoms and the second the pivot defining. The </w:t>
            </w:r>
            <w:r>
              <w:rPr>
                <w:rFonts w:ascii="Times New Roman" w:hAnsi="Times New Roman"/>
                <w:szCs w:val="20"/>
                <w:lang w:eastAsia="en-GB"/>
              </w:rPr>
              <w:lastRenderedPageBreak/>
              <w:t>command inserts 3 bond similarity restraints to make a regular rotor. Applicable to triflate-like groups.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w:t>
            </w:r>
            <w:r w:rsidRPr="00DA01C8">
              <w:rPr>
                <w:rFonts w:ascii="Times New Roman" w:hAnsi="Times New Roman"/>
                <w:b/>
                <w:bCs/>
                <w:szCs w:val="20"/>
                <w:lang w:eastAsia="en-GB"/>
              </w:rPr>
              <w:t>three</w:t>
            </w:r>
            <w:r w:rsidRPr="00DA01C8">
              <w:rPr>
                <w:rFonts w:ascii="Times New Roman" w:hAnsi="Times New Roman"/>
                <w:szCs w:val="20"/>
                <w:lang w:eastAsia="en-GB"/>
              </w:rPr>
              <w:t> selected atoms (</w:t>
            </w:r>
            <w:r w:rsidRPr="00DA01C8">
              <w:rPr>
                <w:rFonts w:ascii="Times New Roman" w:hAnsi="Times New Roman"/>
                <w:b/>
                <w:bCs/>
                <w:szCs w:val="20"/>
                <w:lang w:eastAsia="en-GB"/>
              </w:rPr>
              <w:t>A1</w:t>
            </w:r>
            <w:r w:rsidRPr="00DA01C8">
              <w:rPr>
                <w:rFonts w:ascii="Times New Roman" w:hAnsi="Times New Roman"/>
                <w:szCs w:val="20"/>
                <w:lang w:eastAsia="en-GB"/>
              </w:rPr>
              <w:t>,</w:t>
            </w:r>
            <w:r w:rsidR="002A1540">
              <w:rPr>
                <w:rFonts w:ascii="Times New Roman" w:hAnsi="Times New Roman"/>
                <w:szCs w:val="20"/>
                <w:lang w:eastAsia="en-GB"/>
              </w:rPr>
              <w:t xml:space="preserve"> </w:t>
            </w:r>
            <w:r w:rsidRPr="00DA01C8">
              <w:rPr>
                <w:rFonts w:ascii="Times New Roman" w:hAnsi="Times New Roman"/>
                <w:b/>
                <w:bCs/>
                <w:szCs w:val="20"/>
                <w:lang w:eastAsia="en-GB"/>
              </w:rPr>
              <w:t>A2</w:t>
            </w:r>
            <w:r w:rsidRPr="00DA01C8">
              <w:rPr>
                <w:rFonts w:ascii="Times New Roman" w:hAnsi="Times New Roman"/>
                <w:szCs w:val="20"/>
                <w:lang w:eastAsia="en-GB"/>
              </w:rPr>
              <w:t>,</w:t>
            </w:r>
            <w:r w:rsidR="002A1540">
              <w:rPr>
                <w:rFonts w:ascii="Times New Roman" w:hAnsi="Times New Roman"/>
                <w:szCs w:val="20"/>
                <w:lang w:eastAsia="en-GB"/>
              </w:rPr>
              <w:t xml:space="preserve"> </w:t>
            </w:r>
            <w:r w:rsidRPr="00DA01C8">
              <w:rPr>
                <w:rFonts w:ascii="Times New Roman" w:hAnsi="Times New Roman"/>
                <w:b/>
                <w:bCs/>
                <w:szCs w:val="20"/>
                <w:lang w:eastAsia="en-GB"/>
              </w:rPr>
              <w:t>A3</w:t>
            </w:r>
            <w:r w:rsidRPr="00DA01C8">
              <w:rPr>
                <w:rFonts w:ascii="Times New Roman" w:hAnsi="Times New Roman"/>
                <w:szCs w:val="20"/>
                <w:lang w:eastAsia="en-GB"/>
              </w:rPr>
              <w:t>) it creates similarity restraint for </w:t>
            </w:r>
            <w:r w:rsidRPr="00DA01C8">
              <w:rPr>
                <w:rFonts w:ascii="Times New Roman" w:hAnsi="Times New Roman"/>
                <w:b/>
                <w:bCs/>
                <w:szCs w:val="20"/>
                <w:lang w:eastAsia="en-GB"/>
              </w:rPr>
              <w:t>A1-A2</w:t>
            </w:r>
            <w:r w:rsidRPr="00DA01C8">
              <w:rPr>
                <w:rFonts w:ascii="Times New Roman" w:hAnsi="Times New Roman"/>
                <w:szCs w:val="20"/>
                <w:lang w:eastAsia="en-GB"/>
              </w:rPr>
              <w:t> and </w:t>
            </w:r>
            <w:r w:rsidRPr="00DA01C8">
              <w:rPr>
                <w:rFonts w:ascii="Times New Roman" w:hAnsi="Times New Roman"/>
                <w:b/>
                <w:bCs/>
                <w:szCs w:val="20"/>
                <w:lang w:eastAsia="en-GB"/>
              </w:rPr>
              <w:t>A2-A3</w:t>
            </w:r>
            <w:r w:rsidRPr="00DA01C8">
              <w:rPr>
                <w:rFonts w:ascii="Times New Roman" w:hAnsi="Times New Roman"/>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lastRenderedPageBreak/>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d </w:t>
            </w:r>
            <w:r w:rsidRPr="00DA01C8">
              <w:rPr>
                <w:rFonts w:ascii="Times New Roman" w:hAnsi="Times New Roman"/>
                <w:color w:val="448844"/>
                <w:szCs w:val="20"/>
                <w:shd w:val="clear" w:color="auto" w:fill="EEEEEE"/>
                <w:lang w:eastAsia="en-GB"/>
              </w:rPr>
              <w:t>atom pairs</w:t>
            </w:r>
            <w:r w:rsidRPr="00DA01C8">
              <w:rPr>
                <w:rFonts w:ascii="Times New Roman" w:hAnsi="Times New Roman"/>
                <w:szCs w:val="20"/>
                <w:lang w:eastAsia="en-GB"/>
              </w:rPr>
              <w:t> or </w:t>
            </w:r>
            <w:r w:rsidRPr="00DA01C8">
              <w:rPr>
                <w:rFonts w:ascii="Times New Roman" w:hAnsi="Times New Roman"/>
                <w:color w:val="448844"/>
                <w:szCs w:val="20"/>
                <w:shd w:val="clear" w:color="auto" w:fill="EEEEEE"/>
                <w:lang w:eastAsia="en-GB"/>
              </w:rPr>
              <w:t>pairwise selection</w:t>
            </w:r>
            <w:r w:rsidRPr="00DA01C8">
              <w:rPr>
                <w:rFonts w:ascii="Times New Roman" w:hAnsi="Times New Roman"/>
                <w:szCs w:val="20"/>
                <w:lang w:eastAsia="en-GB"/>
              </w:rPr>
              <w:t> in order [</w:t>
            </w:r>
            <w:r w:rsidRPr="00DA01C8">
              <w:rPr>
                <w:rFonts w:ascii="Times New Roman" w:hAnsi="Times New Roman"/>
                <w:b/>
                <w:bCs/>
                <w:szCs w:val="20"/>
                <w:lang w:eastAsia="en-GB"/>
              </w:rPr>
              <w:t>esd</w:t>
            </w:r>
            <w:r w:rsidRPr="00DA01C8">
              <w:rPr>
                <w:rFonts w:ascii="Times New Roman" w:hAnsi="Times New Roman"/>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selected bonds or atom pairs </w:t>
            </w:r>
            <w:r w:rsidRPr="00DA01C8">
              <w:rPr>
                <w:rFonts w:ascii="Times New Roman" w:hAnsi="Times New Roman"/>
                <w:b/>
                <w:bCs/>
                <w:szCs w:val="20"/>
                <w:lang w:eastAsia="en-GB"/>
              </w:rPr>
              <w:t>DFIX</w:t>
            </w:r>
            <w:r w:rsidRPr="00DA01C8">
              <w:rPr>
                <w:rFonts w:ascii="Times New Roman" w:hAnsi="Times New Roman"/>
                <w:szCs w:val="20"/>
                <w:lang w:eastAsia="en-GB"/>
              </w:rPr>
              <w:t> will generate length fixing restraint with the given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If only </w:t>
            </w:r>
            <w:r w:rsidRPr="00DA01C8">
              <w:rPr>
                <w:rFonts w:ascii="Times New Roman" w:hAnsi="Times New Roman"/>
                <w:b/>
                <w:bCs/>
                <w:szCs w:val="20"/>
                <w:lang w:eastAsia="en-GB"/>
              </w:rPr>
              <w:t>one</w:t>
            </w:r>
            <w:r w:rsidRPr="00DA01C8">
              <w:rPr>
                <w:rFonts w:ascii="Times New Roman" w:hAnsi="Times New Roman"/>
                <w:szCs w:val="20"/>
                <w:lang w:eastAsia="en-GB"/>
              </w:rPr>
              <w:t> atom is selected, all outgoing bonds of that atom will be fixed to the given length with provided esd. For </w:t>
            </w:r>
            <w:r w:rsidRPr="00DA01C8">
              <w:rPr>
                <w:rFonts w:ascii="Times New Roman" w:hAnsi="Times New Roman"/>
                <w:b/>
                <w:bCs/>
                <w:szCs w:val="20"/>
                <w:lang w:eastAsia="en-GB"/>
              </w:rPr>
              <w:t>three</w:t>
            </w:r>
            <w:r w:rsidRPr="00DA01C8">
              <w:rPr>
                <w:rFonts w:ascii="Times New Roman" w:hAnsi="Times New Roman"/>
                <w:szCs w:val="20"/>
                <w:lang w:eastAsia="en-GB"/>
              </w:rPr>
              <w:t> selected atoms (</w:t>
            </w:r>
            <w:r w:rsidRPr="00DA01C8">
              <w:rPr>
                <w:rFonts w:ascii="Times New Roman" w:hAnsi="Times New Roman"/>
                <w:b/>
                <w:bCs/>
                <w:szCs w:val="20"/>
                <w:lang w:eastAsia="en-GB"/>
              </w:rPr>
              <w:t>A1</w:t>
            </w:r>
            <w:r w:rsidRPr="00DA01C8">
              <w:rPr>
                <w:rFonts w:ascii="Times New Roman" w:hAnsi="Times New Roman"/>
                <w:szCs w:val="20"/>
                <w:lang w:eastAsia="en-GB"/>
              </w:rPr>
              <w:t>,</w:t>
            </w:r>
            <w:r w:rsidRPr="00DA01C8">
              <w:rPr>
                <w:rFonts w:ascii="Times New Roman" w:hAnsi="Times New Roman"/>
                <w:b/>
                <w:bCs/>
                <w:szCs w:val="20"/>
                <w:lang w:eastAsia="en-GB"/>
              </w:rPr>
              <w:t>A2</w:t>
            </w:r>
            <w:r w:rsidRPr="00DA01C8">
              <w:rPr>
                <w:rFonts w:ascii="Times New Roman" w:hAnsi="Times New Roman"/>
                <w:szCs w:val="20"/>
                <w:lang w:eastAsia="en-GB"/>
              </w:rPr>
              <w:t>,</w:t>
            </w:r>
            <w:r w:rsidRPr="00DA01C8">
              <w:rPr>
                <w:rFonts w:ascii="Times New Roman" w:hAnsi="Times New Roman"/>
                <w:b/>
                <w:bCs/>
                <w:szCs w:val="20"/>
                <w:lang w:eastAsia="en-GB"/>
              </w:rPr>
              <w:t>A3</w:t>
            </w:r>
            <w:r w:rsidRPr="00DA01C8">
              <w:rPr>
                <w:rFonts w:ascii="Times New Roman" w:hAnsi="Times New Roman"/>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Cs w:val="20"/>
                <w:shd w:val="clear" w:color="auto" w:fill="EEEEEE"/>
                <w:lang w:eastAsia="en-GB"/>
              </w:rPr>
              <w:t>pairwise selection</w:t>
            </w:r>
            <w:r w:rsidRPr="00DA01C8">
              <w:rPr>
                <w:rFonts w:ascii="Times New Roman" w:hAnsi="Times New Roman"/>
                <w:szCs w:val="20"/>
                <w:lang w:eastAsia="en-GB"/>
              </w:rPr>
              <w:t> in order  [</w:t>
            </w:r>
            <w:r w:rsidRPr="00DA01C8">
              <w:rPr>
                <w:rFonts w:ascii="Times New Roman" w:hAnsi="Times New Roman"/>
                <w:b/>
                <w:bCs/>
                <w:szCs w:val="20"/>
                <w:lang w:eastAsia="en-GB"/>
              </w:rPr>
              <w:t>esd</w:t>
            </w:r>
            <w:r w:rsidRPr="00DA01C8">
              <w:rPr>
                <w:rFonts w:ascii="Times New Roman" w:hAnsi="Times New Roman"/>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selected bonds or atom pairs, distance restraints similar to dfix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Cs w:val="20"/>
                <w:lang w:eastAsia="en-GB"/>
              </w:rPr>
              <w:t>angle </w:t>
            </w: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given set of bond pairs sharing an atom or atom triplets generates two dfix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Cs w:val="20"/>
                <w:lang w:eastAsia="en-GB"/>
              </w:rPr>
              <w:t>tria 1 1 180 C1 C2 C3</w:t>
            </w:r>
            <w:r w:rsidRPr="00DA01C8">
              <w:rPr>
                <w:rFonts w:ascii="Times New Roman" w:hAnsi="Times New Roman"/>
                <w:szCs w:val="20"/>
                <w:lang w:eastAsia="en-GB"/>
              </w:rPr>
              <w:t> will generate 'DFIX 1 0.02 C1 C2  C2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Pr>
                <w:rFonts w:ascii="Times New Roman" w:hAnsi="Times New Roman"/>
                <w:b/>
                <w:bCs/>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w:t>
            </w:r>
            <w:r w:rsidRPr="007D2896">
              <w:rPr>
                <w:rFonts w:ascii="Times New Roman" w:hAnsi="Times New Roman"/>
                <w:b/>
                <w:szCs w:val="20"/>
                <w:lang w:eastAsia="en-GB"/>
              </w:rPr>
              <w:t>d</w:t>
            </w:r>
            <w:r>
              <w:rPr>
                <w:rFonts w:ascii="Times New Roman" w:hAnsi="Times New Roman"/>
                <w:szCs w:val="20"/>
                <w:lang w:eastAsia="en-GB"/>
              </w:rPr>
              <w:t>=1.39] [</w:t>
            </w:r>
            <w:r w:rsidRPr="007D2896">
              <w:rPr>
                <w:rFonts w:ascii="Times New Roman" w:hAnsi="Times New Roman"/>
                <w:b/>
                <w:szCs w:val="20"/>
                <w:lang w:eastAsia="en-GB"/>
              </w:rPr>
              <w:t>esd</w:t>
            </w:r>
            <w:r>
              <w:rPr>
                <w:rFonts w:ascii="Times New Roman" w:hAnsi="Times New Roman"/>
                <w:szCs w:val="20"/>
                <w:lang w:eastAsia="en-GB"/>
              </w:rPr>
              <w:t xml:space="preserve">=0.01] </w:t>
            </w:r>
            <w:r w:rsidRPr="007D2896">
              <w:rPr>
                <w:rFonts w:ascii="Times New Roman" w:hAnsi="Times New Roman"/>
                <w:b/>
                <w:szCs w:val="20"/>
                <w:lang w:eastAsia="en-GB"/>
              </w:rPr>
              <w:t>ring_content</w:t>
            </w:r>
            <w:r>
              <w:rPr>
                <w:rFonts w:ascii="Times New Roman" w:hAnsi="Times New Roman"/>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 xml:space="preserve">Find rings using the selection or rings content (like C6) and sets DFIX restraint for the bond lengths using the </w:t>
            </w:r>
            <w:r w:rsidRPr="00550FFA">
              <w:rPr>
                <w:rFonts w:ascii="Times New Roman" w:hAnsi="Times New Roman"/>
                <w:b/>
                <w:szCs w:val="20"/>
                <w:lang w:eastAsia="en-GB"/>
              </w:rPr>
              <w:t xml:space="preserve">d </w:t>
            </w:r>
            <w:r>
              <w:rPr>
                <w:rFonts w:ascii="Times New Roman" w:hAnsi="Times New Roman"/>
                <w:szCs w:val="20"/>
                <w:lang w:eastAsia="en-GB"/>
              </w:rPr>
              <w:t xml:space="preserve">parameter and FLAT with e.s.d. of 0.1 restraint for the ring. It also adds SADI restraints for the 1-3 distances. If </w:t>
            </w:r>
            <w:r w:rsidRPr="007816C4">
              <w:rPr>
                <w:rFonts w:ascii="Times New Roman" w:hAnsi="Times New Roman"/>
                <w:b/>
                <w:szCs w:val="20"/>
                <w:lang w:eastAsia="en-GB"/>
              </w:rPr>
              <w:t>d</w:t>
            </w:r>
            <w:r>
              <w:rPr>
                <w:rFonts w:ascii="Times New Roman" w:hAnsi="Times New Roman"/>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given fragment to be flat (can be used on the grown structure)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r w:rsidRPr="00DA01C8">
              <w:rPr>
                <w:rFonts w:ascii="Times New Roman" w:hAnsi="Times New Roman"/>
                <w:b/>
                <w:bCs/>
                <w:i/>
                <w:iCs/>
                <w:szCs w:val="20"/>
                <w:lang w:eastAsia="en-GB"/>
              </w:rPr>
              <w:t>val</w:t>
            </w:r>
            <w:r w:rsidRPr="00DA01C8">
              <w:rPr>
                <w:rFonts w:ascii="Times New Roman" w:hAnsi="Times New Roman"/>
                <w:szCs w:val="20"/>
                <w:lang w:eastAsia="en-GB"/>
              </w:rPr>
              <w:t>=0] [</w:t>
            </w:r>
            <w:r w:rsidRPr="00DA01C8">
              <w:rPr>
                <w:rFonts w:ascii="Times New Roman" w:hAnsi="Times New Roman"/>
                <w:b/>
                <w:bCs/>
                <w:szCs w:val="20"/>
                <w:lang w:eastAsia="en-GB"/>
              </w:rPr>
              <w:t>esd</w:t>
            </w:r>
            <w:r w:rsidRPr="00DA01C8">
              <w:rPr>
                <w:rFonts w:ascii="Times New Roman" w:hAnsi="Times New Roman"/>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the chiral volume of the provided group to be </w:t>
            </w:r>
            <w:r w:rsidRPr="00DA01C8">
              <w:rPr>
                <w:rFonts w:ascii="Times New Roman" w:hAnsi="Times New Roman"/>
                <w:b/>
                <w:bCs/>
                <w:i/>
                <w:iCs/>
                <w:szCs w:val="20"/>
                <w:lang w:eastAsia="en-GB"/>
              </w:rPr>
              <w:t>val</w:t>
            </w:r>
            <w:r w:rsidRPr="00DA01C8">
              <w:rPr>
                <w:rFonts w:ascii="Times New Roman" w:hAnsi="Times New Roman"/>
                <w:szCs w:val="20"/>
                <w:lang w:eastAsia="en-GB"/>
              </w:rPr>
              <w:t>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d</w:t>
            </w:r>
            <w:r w:rsidRPr="00DA01C8">
              <w:rPr>
                <w:rFonts w:ascii="Times New Roman" w:hAnsi="Times New Roman"/>
                <w:szCs w:val="20"/>
                <w:lang w:eastAsia="en-GB"/>
              </w:rPr>
              <w:t>=1.7] [</w:t>
            </w:r>
            <w:r w:rsidRPr="00DA01C8">
              <w:rPr>
                <w:rFonts w:ascii="Times New Roman" w:hAnsi="Times New Roman"/>
                <w:b/>
                <w:bCs/>
                <w:szCs w:val="20"/>
                <w:lang w:eastAsia="en-GB"/>
              </w:rPr>
              <w:t>esd12</w:t>
            </w:r>
            <w:r w:rsidRPr="00DA01C8">
              <w:rPr>
                <w:rFonts w:ascii="Times New Roman" w:hAnsi="Times New Roman"/>
                <w:szCs w:val="20"/>
                <w:lang w:eastAsia="en-GB"/>
              </w:rPr>
              <w:t>=0.04] [</w:t>
            </w:r>
            <w:r w:rsidRPr="00DA01C8">
              <w:rPr>
                <w:rFonts w:ascii="Times New Roman" w:hAnsi="Times New Roman"/>
                <w:b/>
                <w:bCs/>
                <w:szCs w:val="20"/>
                <w:lang w:eastAsia="en-GB"/>
              </w:rPr>
              <w:t>esd13</w:t>
            </w:r>
            <w:r w:rsidRPr="00DA01C8">
              <w:rPr>
                <w:rFonts w:ascii="Times New Roman" w:hAnsi="Times New Roman"/>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the ADPs of all 1,2 and 1,3 pairs within the given atoms to be similar with the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szCs w:val="20"/>
                <w:lang w:eastAsia="en-GB"/>
              </w:rPr>
              <w:t>esd12</w:t>
            </w:r>
            <w:r w:rsidRPr="00DA01C8">
              <w:rPr>
                <w:rFonts w:ascii="Times New Roman" w:hAnsi="Times New Roman"/>
                <w:szCs w:val="20"/>
                <w:lang w:eastAsia="en-GB"/>
              </w:rPr>
              <w:t>=0.01] [</w:t>
            </w:r>
            <w:r w:rsidRPr="00DA01C8">
              <w:rPr>
                <w:rFonts w:ascii="Times New Roman" w:hAnsi="Times New Roman"/>
                <w:b/>
                <w:bCs/>
                <w:szCs w:val="20"/>
                <w:lang w:eastAsia="en-GB"/>
              </w:rPr>
              <w:t>esd13</w:t>
            </w:r>
            <w:r w:rsidRPr="00DA01C8">
              <w:rPr>
                <w:rFonts w:ascii="Times New Roman" w:hAnsi="Times New Roman"/>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=0.1] [</w:t>
            </w:r>
            <w:r w:rsidRPr="00DA01C8">
              <w:rPr>
                <w:rFonts w:ascii="Times New Roman" w:hAnsi="Times New Roman"/>
                <w:b/>
                <w:bCs/>
                <w:szCs w:val="20"/>
                <w:lang w:eastAsia="en-GB"/>
              </w:rPr>
              <w:t>esd_terminal</w:t>
            </w:r>
            <w:r w:rsidRPr="00DA01C8">
              <w:rPr>
                <w:rFonts w:ascii="Times New Roman" w:hAnsi="Times New Roman"/>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Cs w:val="20"/>
                <w:lang w:eastAsia="en-GB"/>
              </w:rPr>
              <w:t xml:space="preserve"> Note that if only two atoms are selected in two fragments with identical connectivity, Olex2 employs the matching procedure and sets SAME for </w:t>
            </w:r>
            <w:r>
              <w:rPr>
                <w:rFonts w:ascii="Times New Roman" w:hAnsi="Times New Roman"/>
                <w:szCs w:val="20"/>
                <w:lang w:eastAsia="en-GB"/>
              </w:rPr>
              <w:lastRenderedPageBreak/>
              <w:t>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shd w:val="clear" w:color="auto" w:fill="FFFFFF"/>
                <w:lang w:eastAsia="en-GB"/>
              </w:rPr>
              <w:lastRenderedPageBreak/>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shd w:val="clear" w:color="auto" w:fill="FFFFFF"/>
                <w:lang w:eastAsia="en-GB"/>
              </w:rPr>
              <w:t>[any]; space separate</w:t>
            </w:r>
            <w:r w:rsidRPr="00DA01C8">
              <w:rPr>
                <w:rFonts w:ascii="Times New Roman" w:hAnsi="Times New Roman"/>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shd w:val="clear" w:color="auto" w:fill="FFFFFF"/>
                <w:lang w:eastAsia="en-GB"/>
              </w:rPr>
              <w:t>Shows only the parts requested: </w:t>
            </w:r>
            <w:r w:rsidRPr="00DA01C8">
              <w:rPr>
                <w:rFonts w:ascii="Times New Roman" w:hAnsi="Times New Roman"/>
                <w:b/>
                <w:bCs/>
                <w:szCs w:val="20"/>
                <w:shd w:val="clear" w:color="auto" w:fill="FFFFFF"/>
                <w:lang w:eastAsia="en-GB"/>
              </w:rPr>
              <w:t>showp 0 1</w:t>
            </w:r>
            <w:r w:rsidRPr="00DA01C8">
              <w:rPr>
                <w:rFonts w:ascii="Times New Roman" w:hAnsi="Times New Roman"/>
                <w:szCs w:val="20"/>
                <w:shd w:val="clear" w:color="auto" w:fill="FFFFFF"/>
                <w:lang w:eastAsia="en-GB"/>
              </w:rPr>
              <w:t> will show parts 0 and 1, </w:t>
            </w:r>
            <w:r w:rsidRPr="00DA01C8">
              <w:rPr>
                <w:rFonts w:ascii="Times New Roman" w:hAnsi="Times New Roman"/>
                <w:b/>
                <w:bCs/>
                <w:szCs w:val="20"/>
                <w:shd w:val="clear" w:color="auto" w:fill="FFFFFF"/>
                <w:lang w:eastAsia="en-GB"/>
              </w:rPr>
              <w:t>showp 0</w:t>
            </w:r>
            <w:r w:rsidRPr="00DA01C8">
              <w:rPr>
                <w:rFonts w:ascii="Times New Roman" w:hAnsi="Times New Roman"/>
                <w:szCs w:val="20"/>
                <w:shd w:val="clear" w:color="auto" w:fill="FFFFFF"/>
                <w:lang w:eastAsia="en-GB"/>
              </w:rPr>
              <w:t> just part 0. </w:t>
            </w:r>
            <w:r w:rsidRPr="00DA01C8">
              <w:rPr>
                <w:rFonts w:ascii="Times New Roman" w:hAnsi="Times New Roman"/>
                <w:b/>
                <w:bCs/>
                <w:szCs w:val="20"/>
                <w:shd w:val="clear" w:color="auto" w:fill="FFFFFF"/>
                <w:lang w:eastAsia="en-GB"/>
              </w:rPr>
              <w:t>showp</w:t>
            </w:r>
            <w:r w:rsidRPr="00DA01C8">
              <w:rPr>
                <w:rFonts w:ascii="Times New Roman" w:hAnsi="Times New Roman"/>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-r: </w:t>
            </w:r>
            <w:r w:rsidRPr="00DA01C8">
              <w:rPr>
                <w:rFonts w:ascii="Times New Roman" w:hAnsi="Times New Roman"/>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shelx afix number{mn}</w:t>
            </w:r>
            <w:r w:rsidRPr="00DA01C8">
              <w:rPr>
                <w:rFonts w:ascii="Times New Roman" w:hAnsi="Times New Roman"/>
                <w:szCs w:val="20"/>
                <w:lang w:eastAsia="en-GB"/>
              </w:rPr>
              <w:br/>
              <w:t>[-</w:t>
            </w:r>
            <w:r w:rsidRPr="00DA01C8">
              <w:rPr>
                <w:rFonts w:ascii="Times New Roman" w:hAnsi="Times New Roman"/>
                <w:b/>
                <w:bCs/>
                <w:szCs w:val="20"/>
                <w:lang w:eastAsia="en-GB"/>
              </w:rPr>
              <w:t>n</w:t>
            </w:r>
            <w:r w:rsidRPr="00DA01C8">
              <w:rPr>
                <w:rFonts w:ascii="Times New Roman" w:hAnsi="Times New Roman"/>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F30468" w:rsidRDefault="00F30468" w:rsidP="00054DEC">
            <w:pPr>
              <w:jc w:val="both"/>
              <w:rPr>
                <w:rFonts w:ascii="Times New Roman" w:hAnsi="Times New Roman"/>
                <w:szCs w:val="20"/>
                <w:lang w:eastAsia="en-GB"/>
              </w:rPr>
            </w:pPr>
            <w:r>
              <w:rPr>
                <w:rFonts w:ascii="Times New Roman" w:hAnsi="Times New Roman"/>
                <w:szCs w:val="20"/>
                <w:lang w:eastAsia="en-GB"/>
              </w:rPr>
              <w:t>The AFIX command can also be used to generate missing atoms</w:t>
            </w:r>
            <w:r w:rsidR="00915505">
              <w:rPr>
                <w:rFonts w:ascii="Times New Roman" w:hAnsi="Times New Roman"/>
                <w:szCs w:val="20"/>
                <w:lang w:eastAsia="en-GB"/>
              </w:rPr>
              <w:t xml:space="preserve"> to complete rings or fragments</w:t>
            </w:r>
            <w:r>
              <w:rPr>
                <w:rFonts w:ascii="Times New Roman" w:hAnsi="Times New Roman"/>
                <w:szCs w:val="20"/>
                <w:lang w:eastAsia="en-GB"/>
              </w:rPr>
              <w:t>. For example, the following command generates three missing atoms in positions 4,5 and 6 for the Ph ring when applied to a selection of 3 atoms (assumed to be in positions 1, 2 and 3):</w:t>
            </w:r>
          </w:p>
          <w:p w:rsidR="00F30468" w:rsidRDefault="00F30468" w:rsidP="00054DEC">
            <w:pPr>
              <w:jc w:val="both"/>
              <w:rPr>
                <w:rFonts w:ascii="Times New Roman" w:hAnsi="Times New Roman"/>
                <w:szCs w:val="20"/>
                <w:lang w:eastAsia="en-GB"/>
              </w:rPr>
            </w:pPr>
            <w:r>
              <w:rPr>
                <w:rFonts w:ascii="Times New Roman" w:hAnsi="Times New Roman"/>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n:</w:t>
            </w:r>
            <w:r w:rsidRPr="00DA01C8">
              <w:rPr>
                <w:rFonts w:ascii="Times New Roman" w:hAnsi="Times New Roman"/>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23" w:name="command_part"/>
            <w:r w:rsidRPr="00DA01C8">
              <w:rPr>
                <w:rFonts w:ascii="Times New Roman" w:hAnsi="Times New Roman"/>
                <w:b/>
                <w:bCs/>
                <w:szCs w:val="20"/>
                <w:lang w:eastAsia="en-GB"/>
              </w:rPr>
              <w:t>part</w:t>
            </w:r>
            <w:bookmarkEnd w:id="23"/>
          </w:p>
        </w:tc>
        <w:tc>
          <w:tcPr>
            <w:tcW w:w="2656" w:type="dxa"/>
            <w:tcBorders>
              <w:top w:val="outset" w:sz="6" w:space="0" w:color="666666"/>
              <w:left w:val="outset" w:sz="6" w:space="0" w:color="666666"/>
              <w:bottom w:val="outset" w:sz="6" w:space="0" w:color="666666"/>
              <w:right w:val="outset" w:sz="6" w:space="0" w:color="666666"/>
            </w:tcBorders>
          </w:tcPr>
          <w:p w:rsidR="00EB7DC3"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part</w:t>
            </w:r>
            <w:r w:rsidRPr="00DA01C8">
              <w:rPr>
                <w:rFonts w:ascii="Times New Roman" w:hAnsi="Times New Roman"/>
                <w:szCs w:val="20"/>
                <w:lang w:eastAsia="en-GB"/>
              </w:rPr>
              <w:t>=new_part] [</w:t>
            </w:r>
            <w:r w:rsidRPr="00DA01C8">
              <w:rPr>
                <w:rFonts w:ascii="Times New Roman" w:hAnsi="Times New Roman"/>
                <w:b/>
                <w:szCs w:val="20"/>
                <w:lang w:eastAsia="en-GB"/>
              </w:rPr>
              <w:t>occupancy</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p</w:t>
            </w:r>
            <w:r w:rsidRPr="00DA01C8">
              <w:rPr>
                <w:rFonts w:ascii="Times New Roman" w:hAnsi="Times New Roman"/>
                <w:szCs w:val="20"/>
                <w:lang w:eastAsia="en-GB"/>
              </w:rPr>
              <w:t>=1]</w:t>
            </w:r>
            <w:r w:rsidR="00EB7DC3">
              <w:rPr>
                <w:rFonts w:ascii="Times New Roman" w:hAnsi="Times New Roman"/>
                <w:szCs w:val="20"/>
                <w:lang w:eastAsia="en-GB"/>
              </w:rPr>
              <w:br/>
              <w:t>[-</w:t>
            </w:r>
            <w:r w:rsidR="00EB7DC3" w:rsidRPr="00EB7DC3">
              <w:rPr>
                <w:rFonts w:ascii="Times New Roman" w:hAnsi="Times New Roman"/>
                <w:b/>
                <w:szCs w:val="20"/>
                <w:lang w:eastAsia="en-GB"/>
              </w:rPr>
              <w:t>c</w:t>
            </w:r>
            <w:r w:rsidR="00EB7DC3">
              <w:rPr>
                <w:rFonts w:ascii="Times New Roman" w:hAnsi="Times New Roman"/>
                <w:szCs w:val="20"/>
                <w:lang w:eastAsia="en-GB"/>
              </w:rPr>
              <w:t>=false]</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Changes part number/occupancy for given/selected atom;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-lo</w:t>
            </w:r>
            <w:r w:rsidRPr="00DA01C8">
              <w:rPr>
                <w:rFonts w:ascii="Times New Roman" w:hAnsi="Times New Roman"/>
                <w:szCs w:val="20"/>
                <w:lang w:eastAsia="en-GB"/>
              </w:rPr>
              <w:t>: links occupancies of the atoms through a +/-variable or linear equation (SUMP) depending on the -</w:t>
            </w:r>
            <w:r w:rsidRPr="00DA01C8">
              <w:rPr>
                <w:rFonts w:ascii="Times New Roman" w:hAnsi="Times New Roman"/>
                <w:b/>
                <w:bCs/>
                <w:szCs w:val="20"/>
                <w:lang w:eastAsia="en-GB"/>
              </w:rPr>
              <w:t>p</w:t>
            </w:r>
            <w:r w:rsidRPr="00DA01C8">
              <w:rPr>
                <w:rFonts w:ascii="Times New Roman" w:hAnsi="Times New Roman"/>
                <w:szCs w:val="20"/>
                <w:lang w:eastAsia="en-GB"/>
              </w:rPr>
              <w:t>[=1]</w:t>
            </w:r>
          </w:p>
          <w:p w:rsidR="00EB7DC3" w:rsidRDefault="00F30468" w:rsidP="006641E0">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specifies how many parts to create. If -</w:t>
            </w:r>
            <w:r w:rsidRPr="00DA01C8">
              <w:rPr>
                <w:rFonts w:ascii="Times New Roman" w:hAnsi="Times New Roman"/>
                <w:b/>
                <w:bCs/>
                <w:szCs w:val="20"/>
                <w:lang w:eastAsia="en-GB"/>
              </w:rPr>
              <w:t>p</w:t>
            </w:r>
            <w:r w:rsidRPr="00DA01C8">
              <w:rPr>
                <w:rFonts w:ascii="Times New Roman" w:hAnsi="Times New Roman"/>
                <w:szCs w:val="20"/>
                <w:lang w:eastAsia="en-GB"/>
              </w:rPr>
              <w:t>=1, -</w:t>
            </w:r>
            <w:r w:rsidRPr="00DA01C8">
              <w:rPr>
                <w:rFonts w:ascii="Times New Roman" w:hAnsi="Times New Roman"/>
                <w:b/>
                <w:bCs/>
                <w:szCs w:val="20"/>
                <w:lang w:eastAsia="en-GB"/>
              </w:rPr>
              <w:t>lo</w:t>
            </w:r>
            <w:r w:rsidRPr="00DA01C8">
              <w:rPr>
                <w:rFonts w:ascii="Times New Roman" w:hAnsi="Times New Roman"/>
                <w:szCs w:val="20"/>
                <w:lang w:eastAsia="en-GB"/>
              </w:rPr>
              <w:t> is ignored and the given or new part is assigned to the provided atoms.</w:t>
            </w:r>
            <w:r w:rsidR="006641E0">
              <w:rPr>
                <w:rFonts w:ascii="Times New Roman" w:hAnsi="Times New Roman"/>
                <w:szCs w:val="20"/>
                <w:lang w:eastAsia="en-GB"/>
              </w:rPr>
              <w:t xml:space="preserve"> If the number of parts is greater than 2 and –</w:t>
            </w:r>
            <w:r w:rsidR="006641E0" w:rsidRPr="00EB7DC3">
              <w:rPr>
                <w:rFonts w:ascii="Times New Roman" w:hAnsi="Times New Roman"/>
                <w:b/>
                <w:szCs w:val="20"/>
                <w:lang w:eastAsia="en-GB"/>
              </w:rPr>
              <w:t>lo</w:t>
            </w:r>
            <w:r w:rsidR="00EB7DC3">
              <w:rPr>
                <w:rFonts w:ascii="Times New Roman" w:hAnsi="Times New Roman"/>
                <w:szCs w:val="20"/>
                <w:lang w:eastAsia="en-GB"/>
              </w:rPr>
              <w:t>:</w:t>
            </w:r>
            <w:r w:rsidR="006641E0">
              <w:rPr>
                <w:rFonts w:ascii="Times New Roman" w:hAnsi="Times New Roman"/>
                <w:szCs w:val="20"/>
                <w:lang w:eastAsia="en-GB"/>
              </w:rPr>
              <w:t xml:space="preserve"> option is given, a new SUMP restrain will be automatically added.</w:t>
            </w:r>
          </w:p>
          <w:p w:rsidR="00F30468" w:rsidRPr="00DA01C8" w:rsidRDefault="00EB7DC3" w:rsidP="006641E0">
            <w:pPr>
              <w:jc w:val="both"/>
              <w:rPr>
                <w:rFonts w:ascii="Times New Roman" w:hAnsi="Times New Roman"/>
                <w:szCs w:val="20"/>
                <w:lang w:eastAsia="en-GB"/>
              </w:rPr>
            </w:pPr>
            <w:r>
              <w:rPr>
                <w:rFonts w:ascii="Times New Roman" w:hAnsi="Times New Roman"/>
                <w:szCs w:val="20"/>
                <w:lang w:eastAsia="en-GB"/>
              </w:rPr>
              <w:t>-</w:t>
            </w:r>
            <w:r w:rsidRPr="00EB7DC3">
              <w:rPr>
                <w:rFonts w:ascii="Times New Roman" w:hAnsi="Times New Roman"/>
                <w:b/>
                <w:szCs w:val="20"/>
                <w:lang w:eastAsia="en-GB"/>
              </w:rPr>
              <w:t>c</w:t>
            </w:r>
            <w:r>
              <w:rPr>
                <w:rFonts w:ascii="Times New Roman" w:hAnsi="Times New Roman"/>
                <w:szCs w:val="20"/>
                <w:lang w:eastAsia="en-GB"/>
              </w:rPr>
              <w:t>: if the atoms are symmetry generated, this command put them into the asymmetric unit.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value</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p>
        </w:tc>
        <w:tc>
          <w:tcPr>
            <w:tcW w:w="5074" w:type="dxa"/>
            <w:tcBorders>
              <w:top w:val="outset" w:sz="6" w:space="0" w:color="666666"/>
              <w:left w:val="outset" w:sz="6" w:space="0" w:color="666666"/>
              <w:bottom w:val="outset" w:sz="6" w:space="0" w:color="666666"/>
            </w:tcBorders>
          </w:tcPr>
          <w:p w:rsidR="00401401" w:rsidRDefault="00F30468" w:rsidP="00401401">
            <w:pPr>
              <w:jc w:val="both"/>
              <w:rPr>
                <w:rFonts w:ascii="Times New Roman" w:hAnsi="Times New Roman"/>
                <w:szCs w:val="20"/>
                <w:lang w:eastAsia="en-GB"/>
              </w:rPr>
            </w:pPr>
            <w:r w:rsidRPr="00DA01C8">
              <w:rPr>
                <w:rFonts w:ascii="Times New Roman" w:hAnsi="Times New Roman"/>
                <w:szCs w:val="20"/>
                <w:lang w:eastAsia="en-GB"/>
              </w:rPr>
              <w:t xml:space="preserve">This command links two or more atoms through a free </w:t>
            </w:r>
            <w:r w:rsidR="00401401" w:rsidRPr="00401401">
              <w:rPr>
                <w:rFonts w:ascii="Times New Roman" w:hAnsi="Times New Roman"/>
                <w:szCs w:val="20"/>
                <w:lang w:eastAsia="en-GB"/>
              </w:rPr>
              <w:t>'fvar'</w:t>
            </w:r>
            <w:r w:rsidR="00401401">
              <w:rPr>
                <w:rFonts w:ascii="Times New Roman" w:hAnsi="Times New Roman"/>
                <w:szCs w:val="20"/>
                <w:lang w:eastAsia="en-GB"/>
              </w:rPr>
              <w:t>.</w:t>
            </w:r>
            <w:r w:rsidR="00401401" w:rsidRPr="00401401">
              <w:rPr>
                <w:rFonts w:ascii="Times New Roman" w:hAnsi="Times New Roman"/>
                <w:szCs w:val="20"/>
                <w:lang w:eastAsia="en-GB"/>
              </w:rPr>
              <w:t xml:space="preserve"> </w:t>
            </w:r>
            <w:r w:rsidR="00401401">
              <w:rPr>
                <w:rFonts w:ascii="Times New Roman" w:hAnsi="Times New Roman"/>
                <w:szCs w:val="20"/>
                <w:lang w:eastAsia="en-GB"/>
              </w:rPr>
              <w:t>I</w:t>
            </w:r>
            <w:r w:rsidR="00401401" w:rsidRPr="00401401">
              <w:rPr>
                <w:rFonts w:ascii="Times New Roman" w:hAnsi="Times New Roman"/>
                <w:szCs w:val="20"/>
                <w:lang w:eastAsia="en-GB"/>
              </w:rPr>
              <w:t xml:space="preserve">f nothing is selected will print current values of the variables. For a selection of even number atoms, will create </w:t>
            </w:r>
            <w:r w:rsidR="00401401" w:rsidRPr="00401401">
              <w:rPr>
                <w:rFonts w:ascii="Times New Roman" w:hAnsi="Times New Roman"/>
                <w:szCs w:val="20"/>
                <w:lang w:eastAsia="en-GB"/>
              </w:rPr>
              <w:lastRenderedPageBreak/>
              <w:t>a new variable and link</w:t>
            </w:r>
            <w:r w:rsidR="00401401">
              <w:rPr>
                <w:rFonts w:ascii="Times New Roman" w:hAnsi="Times New Roman"/>
                <w:szCs w:val="20"/>
                <w:lang w:eastAsia="en-GB"/>
              </w:rPr>
              <w:t xml:space="preserve"> </w:t>
            </w:r>
            <w:r w:rsidR="00401401" w:rsidRPr="00401401">
              <w:rPr>
                <w:rFonts w:ascii="Times New Roman" w:hAnsi="Times New Roman"/>
                <w:szCs w:val="20"/>
                <w:lang w:eastAsia="en-GB"/>
              </w:rPr>
              <w:t>occupancies of the first half of the selection to occupancy t</w:t>
            </w:r>
            <w:r w:rsidR="00401401">
              <w:rPr>
                <w:rFonts w:ascii="Times New Roman" w:hAnsi="Times New Roman"/>
                <w:szCs w:val="20"/>
                <w:lang w:eastAsia="en-GB"/>
              </w:rPr>
              <w:t>he other half of the selection.</w:t>
            </w:r>
          </w:p>
          <w:p w:rsidR="00401401" w:rsidRPr="00401401" w:rsidRDefault="00401401" w:rsidP="00401401">
            <w:pPr>
              <w:jc w:val="both"/>
              <w:rPr>
                <w:rFonts w:ascii="Times New Roman" w:hAnsi="Times New Roman"/>
                <w:szCs w:val="20"/>
                <w:lang w:eastAsia="en-GB"/>
              </w:rPr>
            </w:pPr>
            <w:r w:rsidRPr="00401401">
              <w:rPr>
                <w:rFonts w:ascii="Times New Roman" w:hAnsi="Times New Roman"/>
                <w:b/>
                <w:szCs w:val="20"/>
                <w:lang w:eastAsia="en-GB"/>
              </w:rPr>
              <w:t>Examples</w:t>
            </w:r>
            <w:r>
              <w:rPr>
                <w:rFonts w:ascii="Times New Roman" w:hAnsi="Times New Roman"/>
                <w:szCs w:val="20"/>
                <w:lang w:eastAsia="en-GB"/>
              </w:rPr>
              <w:t>:</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0</w:t>
            </w:r>
            <w:r w:rsidRPr="00401401">
              <w:rPr>
                <w:rFonts w:ascii="Times New Roman" w:hAnsi="Times New Roman"/>
                <w:szCs w:val="20"/>
                <w:lang w:eastAsia="en-GB"/>
              </w:rPr>
              <w:t>' - makes occupancy of provided atoms refineable</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1'</w:t>
            </w:r>
            <w:r w:rsidRPr="00401401">
              <w:rPr>
                <w:rFonts w:ascii="Times New Roman" w:hAnsi="Times New Roman"/>
                <w:szCs w:val="20"/>
                <w:lang w:eastAsia="en-GB"/>
              </w:rPr>
              <w:t xml:space="preserve"> - fixes occupancy of provided atoms at current value</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1 1'</w:t>
            </w:r>
            <w:r w:rsidRPr="00401401">
              <w:rPr>
                <w:rFonts w:ascii="Times New Roman" w:hAnsi="Times New Roman"/>
                <w:szCs w:val="20"/>
                <w:lang w:eastAsia="en-GB"/>
              </w:rPr>
              <w:t xml:space="preserve"> - fixes occupancy of provided atoms at chemical occupancy of 1</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2</w:t>
            </w:r>
            <w:r w:rsidRPr="00401401">
              <w:rPr>
                <w:rFonts w:ascii="Times New Roman" w:hAnsi="Times New Roman"/>
                <w:szCs w:val="20"/>
                <w:lang w:eastAsia="en-GB"/>
              </w:rPr>
              <w:t>' will link occupancy of the given atoms to the value of the 2nd FVAR multiplied by current value of the occupancy of the given atoms, or, if</w:t>
            </w:r>
            <w:r>
              <w:rPr>
                <w:rFonts w:ascii="Times New Roman" w:hAnsi="Times New Roman"/>
                <w:szCs w:val="20"/>
                <w:lang w:eastAsia="en-GB"/>
              </w:rPr>
              <w:t xml:space="preserve"> </w:t>
            </w:r>
            <w:r w:rsidRPr="00401401">
              <w:rPr>
                <w:rFonts w:ascii="Times New Roman" w:hAnsi="Times New Roman"/>
                <w:szCs w:val="20"/>
                <w:lang w:eastAsia="en-GB"/>
              </w:rPr>
              <w:t>occupancy already linked to a variable - it will replace the variable index.</w:t>
            </w:r>
          </w:p>
          <w:p w:rsidR="00F30468" w:rsidRPr="00DA01C8"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2 0.5</w:t>
            </w:r>
            <w:r w:rsidRPr="00401401">
              <w:rPr>
                <w:rFonts w:ascii="Times New Roman" w:hAnsi="Times New Roman"/>
                <w:szCs w:val="20"/>
                <w:lang w:eastAsia="en-GB"/>
              </w:rPr>
              <w:t>' will link occupancy of the given atoms to the value of the 2nd FVAR multiplied by 0.5.</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24" w:name="command_sump"/>
            <w:r w:rsidRPr="00DA01C8">
              <w:rPr>
                <w:rFonts w:ascii="Times New Roman" w:hAnsi="Times New Roman"/>
                <w:b/>
                <w:bCs/>
                <w:szCs w:val="20"/>
                <w:lang w:eastAsia="en-GB"/>
              </w:rPr>
              <w:lastRenderedPageBreak/>
              <w:t>sump</w:t>
            </w:r>
            <w:bookmarkEnd w:id="24"/>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val</w:t>
            </w:r>
            <w:r w:rsidRPr="00DA01C8">
              <w:rPr>
                <w:rFonts w:ascii="Times New Roman" w:hAnsi="Times New Roman"/>
                <w:szCs w:val="20"/>
                <w:lang w:eastAsia="en-GB"/>
              </w:rPr>
              <w:t>=1] [</w:t>
            </w:r>
            <w:r w:rsidRPr="00DA01C8">
              <w:rPr>
                <w:rFonts w:ascii="Times New Roman" w:hAnsi="Times New Roman"/>
                <w:b/>
                <w:bCs/>
                <w:szCs w:val="20"/>
                <w:lang w:eastAsia="en-GB"/>
              </w:rPr>
              <w:t>esd</w:t>
            </w:r>
            <w:r w:rsidRPr="00DA01C8">
              <w:rPr>
                <w:rFonts w:ascii="Times New Roman" w:hAnsi="Times New Roman"/>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Creates a new linear equation. If any of the selected atoms has refinable or fixed occupancy, a new variable is added with value 1/(number of given atoms), otherwise already used variable is used with weight of 1.0.</w:t>
            </w:r>
            <w:r w:rsidR="006641E0">
              <w:rPr>
                <w:rFonts w:ascii="Times New Roman" w:hAnsi="Times New Roman"/>
                <w:szCs w:val="20"/>
                <w:lang w:eastAsia="en-GB"/>
              </w:rPr>
              <w:t xml:space="preserve"> Also look at </w:t>
            </w:r>
            <w:hyperlink w:anchor="command_part" w:history="1">
              <w:r w:rsidR="006641E0" w:rsidRPr="00D41EFB">
                <w:rPr>
                  <w:rStyle w:val="Hyperlink"/>
                  <w:rFonts w:ascii="Times New Roman" w:hAnsi="Times New Roman"/>
                  <w:szCs w:val="20"/>
                  <w:lang w:eastAsia="en-GB"/>
                </w:rPr>
                <w:t>part</w:t>
              </w:r>
            </w:hyperlink>
            <w:r w:rsidR="006641E0">
              <w:rPr>
                <w:rFonts w:ascii="Times New Roman" w:hAnsi="Times New Roman"/>
                <w:szCs w:val="20"/>
                <w:lang w:eastAsia="en-GB"/>
              </w:rPr>
              <w:t xml:space="preserve"> command.</w:t>
            </w:r>
          </w:p>
          <w:p w:rsidR="00F30468" w:rsidRPr="00DA01C8" w:rsidRDefault="00F30468" w:rsidP="00D41EFB">
            <w:pPr>
              <w:jc w:val="both"/>
              <w:rPr>
                <w:rFonts w:ascii="Times New Roman" w:hAnsi="Times New Roman"/>
                <w:szCs w:val="20"/>
                <w:lang w:eastAsia="en-GB"/>
              </w:rPr>
            </w:pPr>
            <w:r w:rsidRPr="00DA01C8">
              <w:rPr>
                <w:rFonts w:ascii="Times New Roman" w:hAnsi="Times New Roman"/>
                <w:b/>
                <w:bCs/>
                <w:szCs w:val="20"/>
                <w:lang w:eastAsia="en-GB"/>
              </w:rPr>
              <w:t>Example: </w:t>
            </w:r>
            <w:r w:rsidRPr="00DA01C8">
              <w:rPr>
                <w:rFonts w:ascii="Times New Roman" w:hAnsi="Times New Roman"/>
                <w:szCs w:val="20"/>
                <w:lang w:eastAsia="en-GB"/>
              </w:rPr>
              <w:t>If 3 atoms (A1, A2, A3) are selected this command will generate three free variables</w:t>
            </w:r>
            <w:r w:rsidR="00D41EFB">
              <w:rPr>
                <w:rFonts w:ascii="Times New Roman" w:hAnsi="Times New Roman"/>
                <w:szCs w:val="20"/>
                <w:lang w:eastAsia="en-GB"/>
              </w:rPr>
              <w:t xml:space="preserve"> (var1, var2 and var3)</w:t>
            </w:r>
            <w:r w:rsidRPr="00DA01C8">
              <w:rPr>
                <w:rFonts w:ascii="Times New Roman" w:hAnsi="Times New Roman"/>
                <w:szCs w:val="20"/>
                <w:lang w:eastAsia="en-GB"/>
              </w:rPr>
              <w:t xml:space="preserve"> and insert</w:t>
            </w:r>
            <w:r w:rsidR="00D41EFB">
              <w:rPr>
                <w:rFonts w:ascii="Times New Roman" w:hAnsi="Times New Roman"/>
                <w:szCs w:val="20"/>
                <w:lang w:eastAsia="en-GB"/>
              </w:rPr>
              <w:t>s</w:t>
            </w:r>
            <w:r w:rsidRPr="00DA01C8">
              <w:rPr>
                <w:rFonts w:ascii="Times New Roman" w:hAnsi="Times New Roman"/>
                <w:szCs w:val="20"/>
                <w:lang w:eastAsia="en-GB"/>
              </w:rPr>
              <w:t xml:space="preserve"> the </w:t>
            </w:r>
            <w:r w:rsidR="00D41EFB">
              <w:rPr>
                <w:rFonts w:ascii="Times New Roman" w:hAnsi="Times New Roman"/>
                <w:b/>
                <w:bCs/>
                <w:color w:val="882222"/>
                <w:szCs w:val="20"/>
                <w:lang w:eastAsia="en-GB"/>
              </w:rPr>
              <w:t xml:space="preserve">‘SUMP 1 1 var1 1 var2 1 var3’ </w:t>
            </w:r>
            <w:r w:rsidRPr="00DA01C8">
              <w:rPr>
                <w:rFonts w:ascii="Times New Roman" w:hAnsi="Times New Roman"/>
                <w:szCs w:val="20"/>
                <w:lang w:eastAsia="en-GB"/>
              </w:rPr>
              <w:t>instruction (equivalent to 1.0 = 1.0*occu(A1) + 1.0*occu(A2) + 1.0*occu(A3).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split [-</w:t>
            </w:r>
            <w:r w:rsidRPr="00DA01C8">
              <w:rPr>
                <w:rFonts w:ascii="Times New Roman" w:hAnsi="Times New Roman"/>
                <w:b/>
                <w:bCs/>
                <w:szCs w:val="20"/>
                <w:lang w:eastAsia="en-GB"/>
              </w:rPr>
              <w:t>r</w:t>
            </w:r>
            <w:r w:rsidRPr="00DA01C8">
              <w:rPr>
                <w:rFonts w:ascii="Times New Roman" w:hAnsi="Times New Roman"/>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-r</w:t>
            </w:r>
            <w:r w:rsidRPr="00DA01C8">
              <w:rPr>
                <w:rFonts w:ascii="Times New Roman" w:hAnsi="Times New Roman"/>
                <w:szCs w:val="20"/>
                <w:lang w:eastAsia="en-GB"/>
              </w:rPr>
              <w:t>: can be used to generate extra restraints or constraints for original and generated atoms (see also the '</w:t>
            </w:r>
            <w:r w:rsidRPr="00DA01C8">
              <w:rPr>
                <w:rFonts w:ascii="Times New Roman" w:hAnsi="Times New Roman"/>
                <w:b/>
                <w:bCs/>
                <w:i/>
                <w:iCs/>
                <w:szCs w:val="20"/>
                <w:lang w:eastAsia="en-GB"/>
              </w:rPr>
              <w:t>split</w:t>
            </w:r>
            <w:r w:rsidRPr="00DA01C8">
              <w:rPr>
                <w:rFonts w:ascii="Times New Roman" w:hAnsi="Times New Roman"/>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Allows fitting selected group (moving and rotating in 3D).</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w:t>
            </w:r>
            <w:r w:rsidRPr="00DA01C8">
              <w:rPr>
                <w:rFonts w:ascii="Times New Roman" w:hAnsi="Times New Roman"/>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mode is automatically activated by the ImportFrag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w:t>
            </w:r>
            <w:r w:rsidRPr="00DA01C8">
              <w:rPr>
                <w:rFonts w:ascii="Times New Roman" w:hAnsi="Times New Roman"/>
                <w:szCs w:val="20"/>
                <w:lang w:eastAsia="en-GB"/>
              </w:rPr>
              <w:t>: sets give AFIX to the imported molecule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w:t>
            </w:r>
            <w:r w:rsidRPr="00DA01C8">
              <w:rPr>
                <w:rFonts w:ascii="Times New Roman" w:hAnsi="Times New Roman"/>
                <w:szCs w:val="20"/>
                <w:lang w:eastAsia="en-GB"/>
              </w:rPr>
              <w:t>: generates DFIX for 1,2 and 1,3 distance for the imported molecule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ADP [Ueq] {Ueq, volume}</w:t>
            </w:r>
            <w:fldSimple w:instr=" NOTEREF _Ref313378252 \h  \* MERGEFORMAT ">
              <w:r w:rsidR="0071111F">
                <w:t>1</w:t>
              </w:r>
            </w:fldSimple>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Bond [d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Angle value [atoms]</w:t>
            </w:r>
            <w:bookmarkStart w:id="25" w:name="_Ref313378252"/>
            <w:r w:rsidRPr="00DA01C8">
              <w:rPr>
                <w:rStyle w:val="FootnoteReference"/>
                <w:rFonts w:ascii="Times New Roman" w:hAnsi="Times New Roman"/>
                <w:szCs w:val="20"/>
                <w:lang w:eastAsia="en-GB"/>
              </w:rPr>
              <w:footnoteReference w:id="1"/>
            </w:r>
            <w:bookmarkEnd w:id="25"/>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Dihedral value [atoms]</w:t>
            </w:r>
            <w:fldSimple w:instr=" NOTEREF _Ref313378252 \h  \* MERGEFORMAT ">
              <w:r w:rsidR="0071111F">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Cs w:val="20"/>
                <w:lang w:eastAsia="en-GB"/>
              </w:rPr>
            </w:pPr>
            <w:r w:rsidRPr="00DA01C8">
              <w:rPr>
                <w:rFonts w:ascii="Times New Roman" w:hAnsi="Times New Roman"/>
                <w:szCs w:val="20"/>
                <w:lang w:eastAsia="en-GB"/>
              </w:rPr>
              <w:t>This is a generic macro to generate restraints. The ADP restraint for Ueq can take a number to restrain Ueq of the given atoms to, by default the Ueq/volume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U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Site or xyz [atoms]</w:t>
            </w:r>
          </w:p>
          <w:p w:rsidR="00F30468" w:rsidRPr="00DA01C8" w:rsidRDefault="00F30468" w:rsidP="00F51973">
            <w:pPr>
              <w:jc w:val="both"/>
              <w:rPr>
                <w:rFonts w:ascii="Times New Roman" w:hAnsi="Times New Roman"/>
                <w:szCs w:val="20"/>
                <w:lang w:eastAsia="en-GB"/>
              </w:rPr>
            </w:pPr>
            <w:r w:rsidRPr="00DA01C8">
              <w:rPr>
                <w:rFonts w:ascii="Times New Roman" w:hAnsi="Times New Roman"/>
                <w:szCs w:val="20"/>
                <w:lang w:eastAsia="en-GB"/>
              </w:rPr>
              <w:t>Same group [n=2 atoms]</w:t>
            </w:r>
            <w:fldSimple w:instr=" NOTEREF _Ref313378252 \h  \* MERGEFORMAT ">
              <w:r w:rsidR="0071111F">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Cs w:val="20"/>
                <w:lang w:eastAsia="en-GB"/>
              </w:rPr>
            </w:pPr>
            <w:r w:rsidRPr="00DA01C8">
              <w:rPr>
                <w:rFonts w:ascii="Times New Roman" w:hAnsi="Times New Roman"/>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xf.rm.ShareADP</w:t>
            </w:r>
            <w:fldSimple w:instr=" NOTEREF _Ref313378252 \h  \* MERGEFORMAT ">
              <w:r w:rsidR="0071111F">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Generates the shared rotated ADP constraint. For 3 atoms generates an ADP rotated around the bond, like around X-C bond in X-CF</w:t>
            </w:r>
            <w:r w:rsidRPr="00DA01C8">
              <w:rPr>
                <w:rFonts w:ascii="Times New Roman" w:hAnsi="Times New Roman"/>
                <w:szCs w:val="20"/>
                <w:vertAlign w:val="subscript"/>
                <w:lang w:eastAsia="en-GB"/>
              </w:rPr>
              <w:t>3</w:t>
            </w:r>
            <w:r w:rsidRPr="00DA01C8">
              <w:rPr>
                <w:rFonts w:ascii="Times New Roman" w:hAnsi="Times New Roman"/>
                <w:szCs w:val="20"/>
                <w:lang w:eastAsia="en-GB"/>
              </w:rPr>
              <w:t xml:space="preserve">, for more atoms creates an ADP rotated 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6" w:name="_Toc404255960"/>
      <w:r w:rsidRPr="00DA01C8">
        <w:t>Selection Syntax</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Cs w:val="20"/>
                <w:lang w:eastAsia="en-GB"/>
              </w:rPr>
            </w:pPr>
            <w:r w:rsidRPr="00DA01C8">
              <w:rPr>
                <w:rFonts w:ascii="Times New Roman" w:hAnsi="Times New Roman"/>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sel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sel isot</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Cs w:val="20"/>
                <w:lang w:eastAsia="en-GB"/>
              </w:rPr>
            </w:pPr>
            <w:r w:rsidRPr="00DA01C8">
              <w:rPr>
                <w:rFonts w:ascii="Times New Roman" w:hAnsi="Times New Roman"/>
                <w:szCs w:val="20"/>
                <w:lang w:eastAsia="en-GB"/>
              </w:rPr>
              <w:t>sel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Cs w:val="20"/>
                <w:lang w:eastAsia="en-GB"/>
              </w:rPr>
            </w:pPr>
            <w:r w:rsidRPr="00DA01C8">
              <w:rPr>
                <w:rFonts w:ascii="Times New Roman" w:hAnsi="Times New Roman"/>
                <w:szCs w:val="20"/>
                <w:lang w:eastAsia="en-GB"/>
              </w:rPr>
              <w:t>Selects all atoms of the given type. E is a chemical element symbol or one of the following: *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sel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Selects all atoms, but of the E type, for example:</w:t>
            </w:r>
          </w:p>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 xml:space="preserve">Sel $*,H </w:t>
            </w:r>
          </w:p>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wbox</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Cs w:val="20"/>
                <w:lang w:eastAsia="en-GB"/>
              </w:rPr>
            </w:pPr>
            <w:r w:rsidRPr="00DA01C8">
              <w:rPr>
                <w:rFonts w:ascii="Times New Roman" w:hAnsi="Times New Roman"/>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Cs w:val="20"/>
                <w:lang w:eastAsia="en-GB"/>
              </w:rPr>
              <w:t xml:space="preserve"> The box appearance can be switched to box/sphere by using ‘wbox.Type’ command provided with the given name (box or sphere).</w:t>
            </w:r>
            <w:r>
              <w:rPr>
                <w:rFonts w:ascii="Times New Roman" w:hAnsi="Times New Roman"/>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 xml:space="preserve">sel </w:t>
            </w:r>
            <w:r w:rsidRPr="00915505">
              <w:rPr>
                <w:rFonts w:ascii="Times New Roman" w:hAnsi="Times New Roman"/>
                <w:b/>
                <w:szCs w:val="20"/>
                <w:lang w:eastAsia="en-GB"/>
              </w:rPr>
              <w:t>ofile</w:t>
            </w:r>
            <w:r>
              <w:rPr>
                <w:rFonts w:ascii="Times New Roman" w:hAnsi="Times New Roman"/>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Selects overlayed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7" w:name="_Toc404255961"/>
      <w:r w:rsidRPr="00DA01C8">
        <w:t>HKL file Operations</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8" w:name="HKL_file_Operations_5438779126"/>
            <w:bookmarkEnd w:id="28"/>
            <w:r w:rsidRPr="00DA01C8">
              <w:rPr>
                <w:rFonts w:ascii="Times New Roman" w:hAnsi="Times New Roman"/>
                <w:b/>
                <w:bCs/>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Inserts 'OMIT h k l' instruction in the ins file</w:t>
            </w:r>
            <w:r>
              <w:rPr>
                <w:rFonts w:ascii="Times New Roman" w:hAnsi="Times New Roman"/>
                <w:szCs w:val="20"/>
                <w:lang w:eastAsia="en-GB"/>
              </w:rPr>
              <w:t>. Use 'delIns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val</w:t>
            </w:r>
          </w:p>
        </w:tc>
        <w:tc>
          <w:tcPr>
            <w:tcW w:w="5133" w:type="dxa"/>
            <w:tcBorders>
              <w:top w:val="outset" w:sz="6" w:space="0" w:color="666666"/>
              <w:left w:val="outset" w:sz="6" w:space="0" w:color="666666"/>
              <w:bottom w:val="outset" w:sz="6" w:space="0" w:color="666666"/>
            </w:tcBorders>
          </w:tcPr>
          <w:p w:rsidR="00F30468" w:rsidRPr="00DA01C8" w:rsidRDefault="00F30468" w:rsidP="004C7EA8">
            <w:pPr>
              <w:jc w:val="both"/>
              <w:rPr>
                <w:rFonts w:ascii="Times New Roman" w:hAnsi="Times New Roman"/>
                <w:sz w:val="26"/>
                <w:szCs w:val="26"/>
                <w:lang w:eastAsia="en-GB"/>
              </w:rPr>
            </w:pPr>
            <w:r w:rsidRPr="00DA01C8">
              <w:rPr>
                <w:rFonts w:ascii="Times New Roman" w:hAnsi="Times New Roman"/>
                <w:szCs w:val="20"/>
                <w:lang w:eastAsia="en-GB"/>
              </w:rPr>
              <w:t>Inserts 'OMIT h k l' for all reflections with </w:t>
            </w:r>
            <w:r w:rsidR="004C7EA8">
              <w:rPr>
                <w:rFonts w:ascii="Times New Roman" w:hAnsi="Times New Roman"/>
                <w:noProof/>
                <w:szCs w:val="20"/>
                <w:lang w:eastAsia="en-GB"/>
              </w:rPr>
              <w:t>err &gt; val, where err e</w:t>
            </w:r>
            <w:r w:rsidR="004C7EA8" w:rsidRPr="004C7EA8">
              <w:rPr>
                <w:rFonts w:ascii="Times New Roman" w:hAnsi="Times New Roman"/>
                <w:noProof/>
                <w:szCs w:val="20"/>
                <w:lang w:eastAsia="en-GB"/>
              </w:rPr>
              <w:t>rr = sig(D)(wD</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/&lt;wD</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&gt;)</w:t>
            </w:r>
            <w:r w:rsidR="004C7EA8" w:rsidRPr="004C7EA8">
              <w:rPr>
                <w:rFonts w:ascii="Times New Roman" w:hAnsi="Times New Roman"/>
                <w:noProof/>
                <w:szCs w:val="20"/>
                <w:vertAlign w:val="superscript"/>
                <w:lang w:eastAsia="en-GB"/>
              </w:rPr>
              <w:t>1/2</w:t>
            </w:r>
            <w:r w:rsidR="004C7EA8" w:rsidRPr="004C7EA8">
              <w:rPr>
                <w:rFonts w:ascii="Times New Roman" w:hAnsi="Times New Roman"/>
                <w:noProof/>
                <w:szCs w:val="20"/>
                <w:lang w:eastAsia="en-GB"/>
              </w:rPr>
              <w:t>, where D=Fc</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-Fo</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 xml:space="preserve"> (Shelx) or just D (olex2.refine)</w:t>
            </w:r>
            <w:r w:rsidRPr="00DA01C8">
              <w:rPr>
                <w:rFonts w:ascii="Times New Roman" w:hAnsi="Times New Roman"/>
                <w:szCs w:val="20"/>
                <w:lang w:eastAsia="en-GB"/>
              </w:rPr>
              <w:t> .</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Brings up a dialogue, where 'bad' reflections from the Shelx lst file and all its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 xml:space="preserve">In </w:t>
            </w:r>
            <w:r w:rsidR="00D41EFB" w:rsidRPr="00DA01C8">
              <w:rPr>
                <w:rFonts w:ascii="Times New Roman" w:hAnsi="Times New Roman"/>
                <w:szCs w:val="20"/>
                <w:lang w:eastAsia="en-GB"/>
              </w:rPr>
              <w:t>contrast</w:t>
            </w:r>
            <w:r w:rsidRPr="00DA01C8">
              <w:rPr>
                <w:rFonts w:ascii="Times New Roman" w:hAnsi="Times New Roman"/>
                <w:szCs w:val="20"/>
                <w:lang w:eastAsia="en-GB"/>
              </w:rPr>
              <w:t xml:space="preserve"> to the OMIT h k l instruction, which  excludes the reflection and </w:t>
            </w:r>
            <w:r w:rsidRPr="00DA01C8">
              <w:rPr>
                <w:rFonts w:ascii="Times New Roman" w:hAnsi="Times New Roman"/>
                <w:i/>
                <w:iCs/>
                <w:szCs w:val="20"/>
                <w:lang w:eastAsia="en-GB"/>
              </w:rPr>
              <w:t>all it equivalents</w:t>
            </w:r>
            <w:r w:rsidRPr="00DA01C8">
              <w:rPr>
                <w:rFonts w:ascii="Times New Roman" w:hAnsi="Times New Roman"/>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 xml:space="preserve">If a particular reflection is specified, this particular reflection </w:t>
            </w:r>
            <w:r w:rsidRPr="00DA01C8">
              <w:rPr>
                <w:rFonts w:ascii="Times New Roman" w:hAnsi="Times New Roman"/>
                <w:szCs w:val="20"/>
                <w:lang w:eastAsia="en-GB"/>
              </w:rPr>
              <w:lastRenderedPageBreak/>
              <w:t>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lastRenderedPageBreak/>
              <w:t>hklexclude</w:t>
            </w:r>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This function provides a mechanism to reversibly exclude some reflections from refinement (these reflections will be moved to the end of the hkl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-c:</w:t>
            </w:r>
            <w:r w:rsidRPr="00DA01C8">
              <w:rPr>
                <w:rFonts w:ascii="Times New Roman" w:hAnsi="Times New Roman"/>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b/>
                <w:bCs/>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Cs w:val="20"/>
                <w:lang w:eastAsia="en-GB"/>
              </w:rPr>
              <w:t>-h=h1;h2;.. -k=k1;k2.. -l=l1;l2..</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Cs w:val="20"/>
                <w:lang w:eastAsia="en-GB"/>
              </w:rPr>
              <w:t>Acts in the opposite way to excludehkl</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Pr>
                <w:rFonts w:ascii="Times New Roman" w:hAnsi="Times New Roman"/>
                <w:b/>
                <w:bCs/>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Shows reflection currently used in the refinement (use Ctrl+T a few times to center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&gt;&gt;@py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29" w:name="_Toc404255962"/>
      <w:r w:rsidRPr="00DA01C8">
        <w:t>Customising the Olex2 GUI</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0" w:name="Customising_the_Olex2_GUI_8897"/>
            <w:bookmarkEnd w:id="30"/>
            <w:r w:rsidRPr="00DA01C8">
              <w:rPr>
                <w:rFonts w:ascii="Times New Roman" w:hAnsi="Times New Roman"/>
                <w:b/>
                <w:bCs/>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{Console, Picture_labels}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Brings up the dialog to choose font for the Console or Labels which end up on the picture. Built in function choosefont([olex2])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{helpcmd, helptxt, execout, error, exception, any object name available with </w:t>
            </w:r>
            <w:r w:rsidRPr="00DA01C8">
              <w:rPr>
                <w:rFonts w:ascii="Times New Roman" w:hAnsi="Times New Roman"/>
                <w:i/>
                <w:iCs/>
                <w:szCs w:val="20"/>
                <w:lang w:eastAsia="en-GB"/>
              </w:rPr>
              <w:t>lstgo</w:t>
            </w:r>
            <w:r w:rsidRPr="00DA01C8">
              <w:rPr>
                <w:rFonts w:ascii="Times New Roman" w:hAnsi="Times New Roman"/>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helpcmd - material for the command name in the help window</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helptxt - material for the body of the help item</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execout - material for the output text printed in the console of external programs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error - material for reporting errors in the console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exception - material for reporting exception in the console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command can be used to edit properties of any objects printed by '</w:t>
            </w:r>
            <w:r w:rsidRPr="00DA01C8">
              <w:rPr>
                <w:rFonts w:ascii="Times New Roman" w:hAnsi="Times New Roman"/>
                <w:i/>
                <w:iCs/>
                <w:szCs w:val="20"/>
                <w:lang w:eastAsia="en-GB"/>
              </w:rPr>
              <w:t>lstgo</w:t>
            </w:r>
            <w:r w:rsidRPr="00DA01C8">
              <w:rPr>
                <w:rFonts w:ascii="Times New Roman" w:hAnsi="Times New Roman"/>
                <w:szCs w:val="20"/>
                <w:lang w:eastAsia="en-GB"/>
              </w:rPr>
              <w:t>' macro. An example of that could be editing material of the console text:</w:t>
            </w:r>
            <w:r w:rsidRPr="00DA01C8">
              <w:rPr>
                <w:rFonts w:ascii="Times New Roman" w:hAnsi="Times New Roman"/>
                <w:szCs w:val="20"/>
                <w:lang w:eastAsia="en-GB"/>
              </w:rPr>
              <w:br/>
            </w:r>
            <w:r w:rsidRPr="00DA01C8">
              <w:rPr>
                <w:rFonts w:ascii="Times New Roman" w:hAnsi="Times New Roman"/>
                <w:b/>
                <w:bCs/>
                <w:color w:val="990000"/>
                <w:szCs w:val="20"/>
                <w:shd w:val="clear" w:color="auto" w:fill="FFFFFF"/>
                <w:lang w:eastAsia="en-GB"/>
              </w:rPr>
              <w:lastRenderedPageBreak/>
              <w:t>EditMaterial Console</w:t>
            </w:r>
            <w:r w:rsidRPr="00DA01C8">
              <w:rPr>
                <w:rFonts w:ascii="Times New Roman" w:hAnsi="Times New Roman"/>
                <w:color w:val="990000"/>
                <w:szCs w:val="20"/>
                <w:shd w:val="clear" w:color="auto" w:fill="FFFFFF"/>
                <w:lang w:eastAsia="en-GB"/>
              </w:rPr>
              <w:br/>
            </w:r>
            <w:r w:rsidRPr="00DA01C8">
              <w:rPr>
                <w:rFonts w:ascii="Times New Roman" w:hAnsi="Times New Roman"/>
                <w:color w:val="666666"/>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Cs w:val="20"/>
                <w:lang w:eastAsia="en-GB"/>
              </w:rPr>
              <w:br/>
              <w:t>The style saves information about the appearance of objects in the scene.</w:t>
            </w:r>
            <w:r w:rsidRPr="00DA01C8">
              <w:rPr>
                <w:rFonts w:ascii="Times New Roman" w:hAnsi="Times New Roman"/>
                <w:szCs w:val="20"/>
                <w:lang w:eastAsia="en-GB"/>
              </w:rPr>
              <w:br/>
              <w:t>The view saves current zoom and the scene orientation.</w:t>
            </w:r>
            <w:r w:rsidRPr="00DA01C8">
              <w:rPr>
                <w:rFonts w:ascii="Times New Roman" w:hAnsi="Times New Roman"/>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Cs w:val="20"/>
                <w:lang w:eastAsia="en-GB"/>
              </w:rPr>
              <w:t>,</w:t>
            </w:r>
            <w:r w:rsidRPr="00DA01C8">
              <w:rPr>
                <w:rFonts w:ascii="Times New Roman" w:hAnsi="Times New Roman"/>
                <w:szCs w:val="20"/>
                <w:lang w:eastAsia="en-GB"/>
              </w:rPr>
              <w:t xml:space="preserve"> the last used folders will be used by default, whereas the current folder will be used for the views and models. Loading radii (vdw, pers, sfil)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[C1 C2 C3 C4] </w:t>
            </w:r>
            <w:r w:rsidRPr="00DA01C8">
              <w:rPr>
                <w:rFonts w:ascii="Times New Roman" w:hAnsi="Times New Roman"/>
                <w:szCs w:val="20"/>
                <w:lang w:eastAsia="en-GB"/>
              </w:rPr>
              <w:br/>
              <w:t>[-</w:t>
            </w:r>
            <w:r w:rsidRPr="00DA01C8">
              <w:rPr>
                <w:rFonts w:ascii="Times New Roman" w:hAnsi="Times New Roman"/>
                <w:b/>
                <w:bCs/>
                <w:szCs w:val="20"/>
                <w:lang w:eastAsia="en-GB"/>
              </w:rPr>
              <w:t>p</w:t>
            </w:r>
            <w:r w:rsidRPr="00DA01C8">
              <w:rPr>
                <w:rFonts w:ascii="Times New Roman" w:hAnsi="Times New Roman"/>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Choose the colour of the four corners of the graduated background. </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i/>
                <w:iCs/>
                <w:szCs w:val="20"/>
                <w:lang w:eastAsia="en-GB"/>
              </w:rPr>
              <w:t> r </w:t>
            </w:r>
            <w:r w:rsidRPr="00DA01C8">
              <w:rPr>
                <w:rFonts w:ascii="Times New Roman" w:hAnsi="Times New Roman"/>
                <w:szCs w:val="20"/>
                <w:lang w:eastAsia="en-GB"/>
              </w:rPr>
              <w:t>[hbonds]</w:t>
            </w:r>
            <w:r w:rsidRPr="00DA01C8">
              <w:rPr>
                <w:rFonts w:ascii="Times New Roman" w:hAnsi="Times New Roman"/>
                <w:i/>
                <w:iCs/>
                <w:szCs w:val="20"/>
                <w:lang w:eastAsia="en-GB"/>
              </w:rPr>
              <w:br/>
            </w:r>
            <w:r w:rsidRPr="00DA01C8">
              <w:rPr>
                <w:rFonts w:ascii="Times New Roman" w:hAnsi="Times New Roman"/>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Adjust the bond radii in the display. If the 'hbonds'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xml:space="preserve">elp - represents atoms as ellipsoids (if </w:t>
            </w:r>
            <w:r w:rsidR="00D41EFB">
              <w:rPr>
                <w:rFonts w:ascii="Times New Roman" w:hAnsi="Times New Roman"/>
                <w:szCs w:val="20"/>
                <w:lang w:eastAsia="en-GB"/>
              </w:rPr>
              <w:t>ellipsoids</w:t>
            </w:r>
            <w:r w:rsidRPr="00DA01C8">
              <w:rPr>
                <w:rFonts w:ascii="Times New Roman" w:hAnsi="Times New Roman"/>
                <w:szCs w:val="20"/>
                <w:lang w:eastAsia="en-GB"/>
              </w:rPr>
              <w:t xml:space="preserve"> </w:t>
            </w:r>
            <w:r w:rsidR="00D41EFB">
              <w:rPr>
                <w:rFonts w:ascii="Times New Roman" w:hAnsi="Times New Roman"/>
                <w:szCs w:val="20"/>
                <w:lang w:eastAsia="en-GB"/>
              </w:rPr>
              <w:t>are</w:t>
            </w:r>
            <w:r w:rsidRPr="00DA01C8">
              <w:rPr>
                <w:rFonts w:ascii="Times New Roman" w:hAnsi="Times New Roman"/>
                <w:szCs w:val="20"/>
                <w:lang w:eastAsia="en-GB"/>
              </w:rPr>
              <w:t xml:space="preserve"> available)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sph - represents atoms as spheres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ort - same as elp, but spheres have one of the quadrants cut out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std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sfil - sphere packing radii (as in ShelXTL XP)</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pers - a fixed radii for model viewing</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xml:space="preserve">isot - each atom has it's own radius depending on the value of </w:t>
            </w:r>
            <w:r w:rsidRPr="00DA01C8">
              <w:rPr>
                <w:rFonts w:ascii="Times New Roman" w:hAnsi="Times New Roman"/>
                <w:szCs w:val="20"/>
                <w:lang w:eastAsia="en-GB"/>
              </w:rPr>
              <w:lastRenderedPageBreak/>
              <w:t>the Uiso or ADP</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isoth - same as isot, but the H atoms are also displayed with their real Uiso's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bond - all atoms get same radii as default bond radius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vdw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Changes the radii of all/given atoms, the change is given in percents. </w:t>
            </w:r>
          </w:p>
        </w:tc>
      </w:tr>
      <w:tr w:rsidR="00523E37" w:rsidRPr="00DA01C8" w:rsidTr="00B75526">
        <w:tc>
          <w:tcPr>
            <w:tcW w:w="1452" w:type="dxa"/>
            <w:tcBorders>
              <w:top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b/>
                <w:bCs/>
                <w:szCs w:val="20"/>
                <w:lang w:eastAsia="en-GB"/>
              </w:rPr>
            </w:pPr>
            <w:r>
              <w:rPr>
                <w:rFonts w:ascii="Times New Roman" w:hAnsi="Times New Roman"/>
                <w:b/>
                <w:bCs/>
                <w:szCs w:val="20"/>
                <w:lang w:eastAsia="en-GB"/>
              </w:rPr>
              <w:t>group</w:t>
            </w:r>
          </w:p>
        </w:tc>
        <w:tc>
          <w:tcPr>
            <w:tcW w:w="2623" w:type="dxa"/>
            <w:tcBorders>
              <w:top w:val="outset" w:sz="6" w:space="0" w:color="666666"/>
              <w:left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szCs w:val="20"/>
                <w:lang w:eastAsia="en-GB"/>
              </w:rPr>
            </w:pPr>
            <w:r>
              <w:rPr>
                <w:rFonts w:ascii="Times New Roman" w:hAnsi="Times New Roman"/>
                <w:szCs w:val="20"/>
                <w:lang w:eastAsia="en-GB"/>
              </w:rPr>
              <w:t>selection</w:t>
            </w:r>
          </w:p>
        </w:tc>
        <w:tc>
          <w:tcPr>
            <w:tcW w:w="5011" w:type="dxa"/>
            <w:tcBorders>
              <w:top w:val="outset" w:sz="6" w:space="0" w:color="666666"/>
              <w:left w:val="outset" w:sz="6" w:space="0" w:color="666666"/>
              <w:bottom w:val="outset" w:sz="6" w:space="0" w:color="666666"/>
            </w:tcBorders>
            <w:vAlign w:val="center"/>
          </w:tcPr>
          <w:p w:rsidR="00523E37" w:rsidRDefault="00523E37" w:rsidP="00523E37">
            <w:pPr>
              <w:jc w:val="both"/>
              <w:rPr>
                <w:rFonts w:ascii="Times New Roman" w:hAnsi="Times New Roman"/>
                <w:szCs w:val="20"/>
                <w:lang w:eastAsia="en-GB"/>
              </w:rPr>
            </w:pPr>
            <w:r>
              <w:rPr>
                <w:rFonts w:ascii="Times New Roman" w:hAnsi="Times New Roman"/>
                <w:szCs w:val="20"/>
                <w:lang w:eastAsia="en-GB"/>
              </w:rPr>
              <w:t>Groups current selection.</w:t>
            </w:r>
          </w:p>
          <w:p w:rsidR="00523E37" w:rsidRDefault="00523E37" w:rsidP="00523E37">
            <w:pPr>
              <w:jc w:val="both"/>
              <w:rPr>
                <w:rFonts w:ascii="Times New Roman" w:hAnsi="Times New Roman"/>
                <w:szCs w:val="20"/>
                <w:lang w:eastAsia="en-GB"/>
              </w:rPr>
            </w:pPr>
            <w:r>
              <w:rPr>
                <w:rFonts w:ascii="Times New Roman" w:hAnsi="Times New Roman"/>
                <w:szCs w:val="20"/>
                <w:lang w:eastAsia="en-GB"/>
              </w:rPr>
              <w:t>-</w:t>
            </w:r>
            <w:r w:rsidRPr="00523E37">
              <w:rPr>
                <w:rFonts w:ascii="Times New Roman" w:hAnsi="Times New Roman"/>
                <w:b/>
                <w:szCs w:val="20"/>
                <w:lang w:eastAsia="en-GB"/>
              </w:rPr>
              <w:t>n</w:t>
            </w:r>
            <w:r>
              <w:rPr>
                <w:rFonts w:ascii="Times New Roman" w:hAnsi="Times New Roman"/>
                <w:szCs w:val="20"/>
                <w:lang w:eastAsia="en-GB"/>
              </w:rPr>
              <w:t>: provides a custom name for the group</w:t>
            </w:r>
          </w:p>
          <w:p w:rsidR="00523E37" w:rsidRPr="00DA01C8" w:rsidRDefault="00523E37" w:rsidP="00523E37">
            <w:pPr>
              <w:jc w:val="both"/>
              <w:rPr>
                <w:rFonts w:ascii="Times New Roman" w:hAnsi="Times New Roman"/>
                <w:szCs w:val="20"/>
                <w:lang w:eastAsia="en-GB"/>
              </w:rPr>
            </w:pPr>
            <w:r>
              <w:rPr>
                <w:rFonts w:ascii="Times New Roman" w:hAnsi="Times New Roman"/>
                <w:szCs w:val="20"/>
                <w:lang w:eastAsia="en-GB"/>
              </w:rPr>
              <w:t>-</w:t>
            </w:r>
            <w:r w:rsidRPr="00523E37">
              <w:rPr>
                <w:rFonts w:ascii="Times New Roman" w:hAnsi="Times New Roman"/>
                <w:b/>
                <w:szCs w:val="20"/>
                <w:lang w:eastAsia="en-GB"/>
              </w:rPr>
              <w:t>u</w:t>
            </w:r>
            <w:r>
              <w:rPr>
                <w:rFonts w:ascii="Times New Roman" w:hAnsi="Times New Roman"/>
                <w:szCs w:val="20"/>
                <w:lang w:eastAsia="en-GB"/>
              </w:rPr>
              <w:t>: ungroups the selected groups or all groups if nothing is selected</w:t>
            </w:r>
          </w:p>
        </w:tc>
      </w:tr>
    </w:tbl>
    <w:p w:rsidR="00F30468" w:rsidRPr="00DA01C8" w:rsidRDefault="00F30468" w:rsidP="00054DEC">
      <w:pPr>
        <w:jc w:val="both"/>
        <w:rPr>
          <w:lang w:eastAsia="en-GB"/>
        </w:rPr>
      </w:pPr>
    </w:p>
    <w:p w:rsidR="00F30468" w:rsidRPr="00DA01C8" w:rsidRDefault="00F30468" w:rsidP="00B75526">
      <w:pPr>
        <w:pStyle w:val="Heading2"/>
      </w:pPr>
      <w:bookmarkStart w:id="31" w:name="_Toc404255963"/>
      <w:r w:rsidRPr="00DA01C8">
        <w:t>Output: Tables, Reports and Images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2" w:name="Output_Tables_Reports_and_Imag"/>
            <w:bookmarkEnd w:id="32"/>
            <w:r w:rsidRPr="00DA01C8">
              <w:rPr>
                <w:rFonts w:ascii="Times New Roman" w:hAnsi="Times New Roman"/>
                <w:b/>
                <w:bCs/>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atom_outline_color </w:t>
            </w:r>
            <w:r w:rsidRPr="00DA01C8">
              <w:rPr>
                <w:rFonts w:ascii="Times New Roman" w:hAnsi="Times New Roman"/>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atom_outline_oversize </w:t>
            </w:r>
            <w:r w:rsidRPr="00DA01C8">
              <w:rPr>
                <w:rFonts w:ascii="Times New Roman" w:hAnsi="Times New Roman"/>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bond_outline_color </w:t>
            </w:r>
            <w:r w:rsidRPr="00DA01C8">
              <w:rPr>
                <w:rFonts w:ascii="Times New Roman" w:hAnsi="Times New Roman"/>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bond_outline_oversize </w:t>
            </w:r>
            <w:r w:rsidRPr="00DA01C8">
              <w:rPr>
                <w:rFonts w:ascii="Times New Roman" w:hAnsi="Times New Roman"/>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color_fill:</w:t>
            </w:r>
            <w:r w:rsidRPr="00DA01C8">
              <w:rPr>
                <w:rFonts w:ascii="Times New Roman" w:hAnsi="Times New Roman"/>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color_bond:</w:t>
            </w:r>
            <w:r w:rsidRPr="00DA01C8">
              <w:rPr>
                <w:rFonts w:ascii="Times New Roman" w:hAnsi="Times New Roman"/>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color_line:</w:t>
            </w:r>
            <w:r w:rsidRPr="00DA01C8">
              <w:rPr>
                <w:rFonts w:ascii="Times New Roman" w:hAnsi="Times New Roman"/>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div_pie:</w:t>
            </w:r>
            <w:r w:rsidRPr="00DA01C8">
              <w:rPr>
                <w:rFonts w:ascii="Times New Roman" w:hAnsi="Times New Roman"/>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lw_ellipse:</w:t>
            </w:r>
            <w:r w:rsidRPr="00DA01C8">
              <w:rPr>
                <w:rFonts w:ascii="Times New Roman" w:hAnsi="Times New Roman"/>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lw_font:</w:t>
            </w:r>
            <w:r w:rsidRPr="00DA01C8">
              <w:rPr>
                <w:rFonts w:ascii="Times New Roman" w:hAnsi="Times New Roman"/>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lw_octant:</w:t>
            </w:r>
            <w:r w:rsidRPr="00DA01C8">
              <w:rPr>
                <w:rFonts w:ascii="Times New Roman" w:hAnsi="Times New Roman"/>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lw_pie:</w:t>
            </w:r>
            <w:r w:rsidRPr="00DA01C8">
              <w:rPr>
                <w:rFonts w:ascii="Times New Roman" w:hAnsi="Times New Roman"/>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w:t>
            </w:r>
            <w:r w:rsidRPr="00DA01C8">
              <w:rPr>
                <w:rFonts w:ascii="Times New Roman" w:hAnsi="Times New Roman"/>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scale_hb:</w:t>
            </w:r>
            <w:r w:rsidRPr="00DA01C8">
              <w:rPr>
                <w:rFonts w:ascii="Times New Roman" w:hAnsi="Times New Roman"/>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lastRenderedPageBreak/>
              <w:t>The bond width is taken from the display. This can be changed with </w:t>
            </w:r>
            <w:r w:rsidRPr="00DA01C8">
              <w:rPr>
                <w:rFonts w:ascii="Times New Roman" w:hAnsi="Times New Roman"/>
                <w:b/>
                <w:bCs/>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Pict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w:t>
            </w:r>
            <w:r w:rsidRPr="00DA01C8">
              <w:rPr>
                <w:rFonts w:ascii="Times New Roman" w:hAnsi="Times New Roman"/>
                <w:i/>
                <w:iCs/>
                <w:szCs w:val="20"/>
                <w:lang w:eastAsia="en-GB"/>
              </w:rPr>
              <w:t>ext [</w:t>
            </w:r>
            <w:r w:rsidRPr="00DA01C8">
              <w:rPr>
                <w:rFonts w:ascii="Times New Roman" w:hAnsi="Times New Roman"/>
                <w:b/>
                <w:bCs/>
                <w:i/>
                <w:iCs/>
                <w:szCs w:val="20"/>
                <w:lang w:eastAsia="en-GB"/>
              </w:rPr>
              <w:t>n</w:t>
            </w:r>
            <w:r w:rsidRPr="00DA01C8">
              <w:rPr>
                <w:rFonts w:ascii="Times New Roman" w:hAnsi="Times New Roman"/>
                <w:szCs w:val="20"/>
                <w:lang w:eastAsia="en-GB"/>
              </w:rPr>
              <w:t>=2</w:t>
            </w:r>
            <w:r w:rsidRPr="00DA01C8">
              <w:rPr>
                <w:rFonts w:ascii="Times New Roman" w:hAnsi="Times New Roman"/>
                <w:i/>
                <w:iCs/>
                <w:szCs w:val="20"/>
                <w:lang w:eastAsia="en-GB"/>
              </w:rPr>
              <w:t>]</w:t>
            </w:r>
            <w:r w:rsidRPr="00DA01C8">
              <w:rPr>
                <w:rFonts w:ascii="Times New Roman" w:hAnsi="Times New Roman"/>
                <w:i/>
                <w:iCs/>
                <w:szCs w:val="20"/>
                <w:lang w:eastAsia="en-GB"/>
              </w:rPr>
              <w:br/>
            </w:r>
            <w:r w:rsidRPr="00DA01C8">
              <w:rPr>
                <w:rFonts w:ascii="Times New Roman" w:hAnsi="Times New Roman"/>
                <w:szCs w:val="20"/>
                <w:lang w:eastAsia="en-GB"/>
              </w:rPr>
              <w:t>[-</w:t>
            </w:r>
            <w:r w:rsidRPr="00DA01C8">
              <w:rPr>
                <w:rFonts w:ascii="Times New Roman" w:hAnsi="Times New Roman"/>
                <w:b/>
                <w:bCs/>
                <w:szCs w:val="20"/>
                <w:lang w:eastAsia="en-GB"/>
              </w:rPr>
              <w:t>pq</w:t>
            </w:r>
            <w:r w:rsidRPr="00DA01C8">
              <w:rPr>
                <w:rFonts w:ascii="Times New Roman" w:hAnsi="Times New Roman"/>
                <w:szCs w:val="20"/>
                <w:lang w:eastAsia="en-GB"/>
              </w:rPr>
              <w:t>]</w:t>
            </w:r>
            <w:r>
              <w:rPr>
                <w:rFonts w:ascii="Times New Roman" w:hAnsi="Times New Roman"/>
                <w:szCs w:val="20"/>
                <w:lang w:eastAsia="en-GB"/>
              </w:rPr>
              <w:br/>
              <w:t>[-</w:t>
            </w:r>
            <w:r w:rsidRPr="005A1544">
              <w:rPr>
                <w:rFonts w:ascii="Times New Roman" w:hAnsi="Times New Roman"/>
                <w:b/>
                <w:szCs w:val="20"/>
                <w:lang w:eastAsia="en-GB"/>
              </w:rPr>
              <w:t>dpi</w:t>
            </w:r>
            <w:r>
              <w:rPr>
                <w:rFonts w:ascii="Times New Roman" w:hAnsi="Times New Roman"/>
                <w:szCs w:val="20"/>
                <w:lang w:eastAsia="en-GB"/>
              </w:rPr>
              <w:t>]</w:t>
            </w:r>
            <w:r w:rsidRPr="00DA01C8">
              <w:rPr>
                <w:rFonts w:ascii="Times New Roman" w:hAnsi="Times New Roman"/>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Generates a bitmap image of what is visible on the molecule display. </w:t>
            </w:r>
            <w:r w:rsidRPr="00DA01C8">
              <w:rPr>
                <w:rFonts w:ascii="Times New Roman" w:hAnsi="Times New Roman"/>
                <w:b/>
                <w:bCs/>
                <w:i/>
                <w:iCs/>
                <w:szCs w:val="20"/>
                <w:lang w:eastAsia="en-GB"/>
              </w:rPr>
              <w:t>n</w:t>
            </w:r>
            <w:r w:rsidRPr="00DA01C8">
              <w:rPr>
                <w:rFonts w:ascii="Times New Roman" w:hAnsi="Times New Roman"/>
                <w:szCs w:val="20"/>
                <w:lang w:eastAsia="en-GB"/>
              </w:rPr>
              <w:t> Refers to the size of the output image. If </w:t>
            </w:r>
            <w:r w:rsidRPr="00DA01C8">
              <w:rPr>
                <w:rFonts w:ascii="Times New Roman" w:hAnsi="Times New Roman"/>
                <w:b/>
                <w:bCs/>
                <w:i/>
                <w:iCs/>
                <w:szCs w:val="20"/>
                <w:lang w:eastAsia="en-GB"/>
              </w:rPr>
              <w:t>n</w:t>
            </w:r>
            <w:r w:rsidRPr="00DA01C8">
              <w:rPr>
                <w:rFonts w:ascii="Times New Roman" w:hAnsi="Times New Roman"/>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ext {png, jpg, bmp}. png is best.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pq:</w:t>
            </w:r>
            <w:r w:rsidRPr="00DA01C8">
              <w:rPr>
                <w:rFonts w:ascii="Times New Roman" w:hAnsi="Times New Roman"/>
                <w:szCs w:val="20"/>
                <w:lang w:eastAsia="en-GB"/>
              </w:rPr>
              <w:t> print quality</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szCs w:val="20"/>
                <w:lang w:eastAsia="en-GB"/>
              </w:rPr>
              <w:t>nbg</w:t>
            </w:r>
            <w:r w:rsidRPr="00DA01C8">
              <w:rPr>
                <w:rFonts w:ascii="Times New Roman" w:hAnsi="Times New Roman"/>
                <w:szCs w:val="20"/>
                <w:lang w:eastAsia="en-GB"/>
              </w:rPr>
              <w:t>: removes the bacground from the picture (making it transparent with the alpha channel)</w:t>
            </w:r>
          </w:p>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w:t>
            </w:r>
            <w:r w:rsidRPr="005A1544">
              <w:rPr>
                <w:rFonts w:ascii="Times New Roman" w:hAnsi="Times New Roman"/>
                <w:b/>
                <w:szCs w:val="20"/>
                <w:lang w:eastAsia="en-GB"/>
              </w:rPr>
              <w:t>dpi</w:t>
            </w:r>
            <w:r>
              <w:rPr>
                <w:rFonts w:ascii="Times New Roman" w:hAnsi="Times New Roman"/>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w:t>
            </w:r>
            <w:r w:rsidRPr="00DA01C8">
              <w:rPr>
                <w:rFonts w:ascii="Times New Roman" w:hAnsi="Times New Roman"/>
                <w:i/>
                <w:iCs/>
                <w:szCs w:val="20"/>
                <w:lang w:eastAsia="en-GB"/>
              </w:rPr>
              <w:t>ext</w:t>
            </w:r>
            <w:r w:rsidRPr="00DA01C8">
              <w:rPr>
                <w:rFonts w:ascii="Times New Roman" w:hAnsi="Times New Roman"/>
                <w:szCs w:val="20"/>
                <w:lang w:eastAsia="en-GB"/>
              </w:rPr>
              <w:t> [</w:t>
            </w:r>
            <w:r w:rsidRPr="00DA01C8">
              <w:rPr>
                <w:rFonts w:ascii="Times New Roman" w:hAnsi="Times New Roman"/>
                <w:b/>
                <w:bCs/>
                <w:i/>
                <w:iCs/>
                <w:szCs w:val="20"/>
                <w:lang w:eastAsia="en-GB"/>
              </w:rPr>
              <w:t>n</w:t>
            </w:r>
            <w:r w:rsidRPr="00DA01C8">
              <w:rPr>
                <w:rFonts w:ascii="Times New Roman" w:hAnsi="Times New Roman"/>
                <w:szCs w:val="20"/>
                <w:lang w:eastAsia="en-GB"/>
              </w:rPr>
              <w:t>=1]</w:t>
            </w:r>
            <w:r w:rsidRPr="00DA01C8">
              <w:rPr>
                <w:rFonts w:ascii="Times New Roman" w:hAnsi="Times New Roman"/>
                <w:szCs w:val="20"/>
                <w:lang w:eastAsia="en-GB"/>
              </w:rPr>
              <w:br/>
              <w:t>[</w:t>
            </w:r>
            <w:r w:rsidRPr="00DA01C8">
              <w:rPr>
                <w:rFonts w:ascii="Times New Roman" w:hAnsi="Times New Roman"/>
                <w:b/>
                <w:bCs/>
                <w:szCs w:val="20"/>
                <w:lang w:eastAsia="en-GB"/>
              </w:rPr>
              <w:t>-pq</w:t>
            </w:r>
            <w:r w:rsidRPr="00DA01C8">
              <w:rPr>
                <w:rFonts w:ascii="Times New Roman" w:hAnsi="Times New Roman"/>
                <w:szCs w:val="20"/>
                <w:lang w:eastAsia="en-GB"/>
              </w:rPr>
              <w:t>]</w:t>
            </w:r>
            <w:r>
              <w:rPr>
                <w:rFonts w:ascii="Times New Roman" w:hAnsi="Times New Roman"/>
                <w:szCs w:val="20"/>
                <w:lang w:eastAsia="en-GB"/>
              </w:rPr>
              <w:br/>
              <w:t>[-</w:t>
            </w:r>
            <w:r w:rsidRPr="005A1544">
              <w:rPr>
                <w:rFonts w:ascii="Times New Roman" w:hAnsi="Times New Roman"/>
                <w:b/>
                <w:szCs w:val="20"/>
                <w:lang w:eastAsia="en-GB"/>
              </w:rPr>
              <w:t>dpi</w:t>
            </w:r>
            <w:r>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portable version of </w:t>
            </w:r>
            <w:r w:rsidRPr="00DA01C8">
              <w:rPr>
                <w:rFonts w:ascii="Times New Roman" w:hAnsi="Times New Roman"/>
                <w:b/>
                <w:bCs/>
                <w:szCs w:val="20"/>
                <w:lang w:eastAsia="en-GB"/>
              </w:rPr>
              <w:t>pict </w:t>
            </w:r>
            <w:r w:rsidRPr="00DA01C8">
              <w:rPr>
                <w:rFonts w:ascii="Times New Roman" w:hAnsi="Times New Roman"/>
                <w:szCs w:val="20"/>
                <w:lang w:eastAsia="en-GB"/>
              </w:rPr>
              <w:t>with limited resolution (see explanation for </w:t>
            </w:r>
            <w:r w:rsidRPr="00DA01C8">
              <w:rPr>
                <w:rFonts w:ascii="Times New Roman" w:hAnsi="Times New Roman"/>
                <w:b/>
                <w:bCs/>
                <w:i/>
                <w:iCs/>
                <w:szCs w:val="20"/>
                <w:lang w:eastAsia="en-GB"/>
              </w:rPr>
              <w:t>n</w:t>
            </w:r>
            <w:r w:rsidRPr="00DA01C8">
              <w:rPr>
                <w:rFonts w:ascii="Times New Roman" w:hAnsi="Times New Roman"/>
                <w:szCs w:val="20"/>
                <w:lang w:eastAsia="en-GB"/>
              </w:rPr>
              <w:t xml:space="preserve"> above), which is OS and graphics card dependent. </w:t>
            </w:r>
            <w:r>
              <w:rPr>
                <w:rFonts w:ascii="Times New Roman" w:hAnsi="Times New Roman"/>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pq:</w:t>
            </w:r>
            <w:r w:rsidRPr="00DA01C8">
              <w:rPr>
                <w:rFonts w:ascii="Times New Roman" w:hAnsi="Times New Roman"/>
                <w:szCs w:val="20"/>
                <w:lang w:eastAsia="en-GB"/>
              </w:rPr>
              <w:t> print quality</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nbg</w:t>
            </w:r>
            <w:r>
              <w:rPr>
                <w:rFonts w:ascii="Times New Roman" w:hAnsi="Times New Roman"/>
                <w:b/>
                <w:bCs/>
                <w:szCs w:val="20"/>
                <w:lang w:eastAsia="en-GB"/>
              </w:rPr>
              <w:t>, -dpi</w:t>
            </w:r>
            <w:r w:rsidRPr="00DA01C8">
              <w:rPr>
                <w:rFonts w:ascii="Times New Roman" w:hAnsi="Times New Roman"/>
                <w:szCs w:val="20"/>
                <w:lang w:eastAsia="en-GB"/>
              </w:rPr>
              <w:t>: as for 'pict'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Creates PovRay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filename.ext [</w:t>
            </w:r>
            <w:r w:rsidRPr="00DA01C8">
              <w:rPr>
                <w:rFonts w:ascii="Times New Roman" w:hAnsi="Times New Roman"/>
                <w:b/>
                <w:bCs/>
                <w:i/>
                <w:iCs/>
                <w:szCs w:val="20"/>
                <w:lang w:eastAsia="en-GB"/>
              </w:rPr>
              <w:t>n</w:t>
            </w:r>
            <w:r w:rsidRPr="00DA01C8">
              <w:rPr>
                <w:rFonts w:ascii="Times New Roman" w:hAnsi="Times New Roman"/>
                <w:szCs w:val="20"/>
                <w:lang w:eastAsia="en-GB"/>
              </w:rPr>
              <w:t>=1]</w:t>
            </w:r>
            <w:r w:rsidRPr="00DA01C8">
              <w:rPr>
                <w:rFonts w:ascii="Times New Roman" w:hAnsi="Times New Roman"/>
                <w:szCs w:val="20"/>
                <w:lang w:eastAsia="en-GB"/>
              </w:rPr>
              <w:br/>
              <w:t>[-</w:t>
            </w:r>
            <w:r w:rsidRPr="00DA01C8">
              <w:rPr>
                <w:rFonts w:ascii="Times New Roman" w:hAnsi="Times New Roman"/>
                <w:b/>
                <w:bCs/>
                <w:szCs w:val="20"/>
                <w:lang w:eastAsia="en-GB"/>
              </w:rPr>
              <w:t>a</w:t>
            </w:r>
            <w:r w:rsidRPr="00DA01C8">
              <w:rPr>
                <w:rFonts w:ascii="Times New Roman" w:hAnsi="Times New Roman"/>
                <w:szCs w:val="20"/>
                <w:lang w:eastAsia="en-GB"/>
              </w:rPr>
              <w:t>=6]</w:t>
            </w:r>
            <w:r w:rsidRPr="00DA01C8">
              <w:rPr>
                <w:rFonts w:ascii="Times New Roman" w:hAnsi="Times New Roman"/>
                <w:szCs w:val="20"/>
                <w:lang w:eastAsia="en-GB"/>
              </w:rPr>
              <w:br/>
              <w:t>[-</w:t>
            </w:r>
            <w:r w:rsidRPr="00DA01C8">
              <w:rPr>
                <w:rFonts w:ascii="Times New Roman" w:hAnsi="Times New Roman"/>
                <w:b/>
                <w:bCs/>
                <w:szCs w:val="20"/>
                <w:lang w:eastAsia="en-GB"/>
              </w:rPr>
              <w:t>s</w:t>
            </w:r>
            <w:r w:rsidRPr="00DA01C8">
              <w:rPr>
                <w:rFonts w:ascii="Times New Roman" w:hAnsi="Times New Roman"/>
                <w:szCs w:val="20"/>
                <w:lang w:eastAsia="en-GB"/>
              </w:rPr>
              <w:t>=10]</w:t>
            </w:r>
            <w:r w:rsidRPr="00DA01C8">
              <w:rPr>
                <w:rFonts w:ascii="Times New Roman" w:hAnsi="Times New Roman"/>
                <w:szCs w:val="20"/>
                <w:lang w:eastAsia="en-GB"/>
              </w:rPr>
              <w:br/>
              <w:t>[-</w:t>
            </w:r>
            <w:r w:rsidRPr="00DA01C8">
              <w:rPr>
                <w:rFonts w:ascii="Times New Roman" w:hAnsi="Times New Roman"/>
                <w:b/>
                <w:bCs/>
                <w:szCs w:val="20"/>
                <w:lang w:eastAsia="en-GB"/>
              </w:rPr>
              <w:t>h</w:t>
            </w:r>
            <w:r w:rsidRPr="00DA01C8">
              <w:rPr>
                <w:rFonts w:ascii="Times New Roman" w:hAnsi="Times New Roman"/>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Creates a 'stereo' picture with two views taken with the +/- </w:t>
            </w:r>
            <w:r w:rsidRPr="00DA01C8">
              <w:rPr>
                <w:rFonts w:ascii="Times New Roman" w:hAnsi="Times New Roman"/>
                <w:b/>
                <w:bCs/>
                <w:szCs w:val="20"/>
                <w:lang w:eastAsia="en-GB"/>
              </w:rPr>
              <w:t>a</w:t>
            </w:r>
            <w:r w:rsidRPr="00DA01C8">
              <w:rPr>
                <w:rFonts w:ascii="Times New Roman" w:hAnsi="Times New Roman"/>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half of the view angle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w:t>
            </w:r>
            <w:r w:rsidRPr="00DA01C8">
              <w:rPr>
                <w:rFonts w:ascii="Times New Roman" w:hAnsi="Times New Roman"/>
                <w:szCs w:val="20"/>
                <w:lang w:eastAsia="en-GB"/>
              </w:rPr>
              <w:t>: separator width in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h</w:t>
            </w:r>
            <w:r w:rsidRPr="00DA01C8">
              <w:rPr>
                <w:rFonts w:ascii="Times New Roman" w:hAnsi="Times New Roman"/>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label</w:t>
            </w:r>
            <w:r w:rsidRPr="00DA01C8">
              <w:rPr>
                <w:rFonts w:ascii="Times New Roman" w:hAnsi="Times New Roman"/>
                <w:szCs w:val="20"/>
                <w:lang w:eastAsia="en-GB"/>
              </w:rPr>
              <w:t> [</w:t>
            </w:r>
            <w:r w:rsidRPr="00DA01C8">
              <w:rPr>
                <w:rFonts w:ascii="Times New Roman" w:hAnsi="Times New Roman"/>
                <w:color w:val="448844"/>
                <w:szCs w:val="20"/>
                <w:lang w:eastAsia="en-GB"/>
              </w:rPr>
              <w:t>atoms</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-type: </w:t>
            </w:r>
            <w:r w:rsidRPr="00DA01C8">
              <w:rPr>
                <w:rFonts w:ascii="Times New Roman" w:hAnsi="Times New Roman"/>
                <w:szCs w:val="20"/>
                <w:lang w:eastAsia="en-GB"/>
              </w:rPr>
              <w:t>{subscript, brackets, default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-symm</w:t>
            </w:r>
            <w:r w:rsidRPr="00DA01C8">
              <w:rPr>
                <w:rFonts w:ascii="Times New Roman" w:hAnsi="Times New Roman"/>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lastRenderedPageBreak/>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3" w:name="_Toc404255964"/>
      <w:r w:rsidRPr="00DA01C8">
        <w:t>Structure Analysis</w:t>
      </w:r>
      <w:bookmarkEnd w:id="3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bookmarkStart w:id="34" w:name="Structure_Analysis_77378220390"/>
            <w:bookmarkEnd w:id="34"/>
            <w:r w:rsidRPr="00DA01C8">
              <w:rPr>
                <w:rFonts w:ascii="Times New Roman" w:hAnsi="Times New Roman"/>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[minimal angle=150°] [maximum bond length 2.9 Å]</w:t>
            </w:r>
            <w:r w:rsidRPr="00DA01C8">
              <w:rPr>
                <w:rFonts w:ascii="Times New Roman" w:hAnsi="Times New Roman"/>
                <w:szCs w:val="20"/>
                <w:lang w:eastAsia="en-GB"/>
              </w:rPr>
              <w:br/>
              <w:t>[</w:t>
            </w:r>
            <w:r w:rsidRPr="00DA01C8">
              <w:rPr>
                <w:rFonts w:ascii="Times New Roman" w:hAnsi="Times New Roman"/>
                <w:b/>
                <w:bCs/>
                <w:szCs w:val="20"/>
                <w:lang w:eastAsia="en-GB"/>
              </w:rPr>
              <w:t>-t</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-g</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-t:</w:t>
            </w:r>
            <w:r w:rsidRPr="00DA01C8">
              <w:rPr>
                <w:rFonts w:ascii="Times New Roman" w:hAnsi="Times New Roman"/>
                <w:szCs w:val="20"/>
                <w:lang w:eastAsia="en-GB"/>
              </w:rPr>
              <w:t> adds extra elements (comma separated like in -t=</w:t>
            </w:r>
            <w:r>
              <w:rPr>
                <w:rFonts w:ascii="Times New Roman" w:hAnsi="Times New Roman"/>
                <w:szCs w:val="20"/>
                <w:lang w:eastAsia="en-GB"/>
              </w:rPr>
              <w:t>Se</w:t>
            </w:r>
            <w:r w:rsidRPr="00DA01C8">
              <w:rPr>
                <w:rFonts w:ascii="Times New Roman" w:hAnsi="Times New Roman"/>
                <w:szCs w:val="20"/>
                <w:lang w:eastAsia="en-GB"/>
              </w:rPr>
              <w:t>,I) to the donor list. Defaults are [N,O,F,Cl,S</w:t>
            </w:r>
            <w:r>
              <w:rPr>
                <w:rFonts w:ascii="Times New Roman" w:hAnsi="Times New Roman"/>
                <w:szCs w:val="20"/>
                <w:lang w:eastAsia="en-GB"/>
              </w:rPr>
              <w:t>,Br</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g</w:t>
            </w:r>
            <w:r w:rsidRPr="00DA01C8">
              <w:rPr>
                <w:rFonts w:ascii="Times New Roman" w:hAnsi="Times New Roman"/>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[centroid-to-centroid distance 4 Å]</w:t>
            </w:r>
            <w:r w:rsidRPr="00DA01C8">
              <w:rPr>
                <w:rFonts w:ascii="Times New Roman" w:hAnsi="Times New Roman"/>
                <w:szCs w:val="20"/>
                <w:lang w:eastAsia="en-GB"/>
              </w:rPr>
              <w:br/>
              <w:t>[centroid-to-centroid shift 3 Å]</w:t>
            </w:r>
            <w:r w:rsidRPr="00DA01C8">
              <w:rPr>
                <w:rFonts w:ascii="Times New Roman" w:hAnsi="Times New Roman"/>
                <w:szCs w:val="20"/>
                <w:lang w:eastAsia="en-GB"/>
              </w:rPr>
              <w:br/>
              <w:t>[</w:t>
            </w:r>
            <w:r w:rsidRPr="00DA01C8">
              <w:rPr>
                <w:rFonts w:ascii="Times New Roman" w:hAnsi="Times New Roman"/>
                <w:b/>
                <w:bCs/>
                <w:szCs w:val="20"/>
                <w:lang w:eastAsia="en-GB"/>
              </w:rPr>
              <w:t>-g</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r</w:t>
            </w:r>
            <w:r w:rsidRPr="00DA01C8">
              <w:rPr>
                <w:rFonts w:ascii="Times New Roman" w:hAnsi="Times New Roman"/>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-g</w:t>
            </w:r>
            <w:r w:rsidRPr="00DA01C8">
              <w:rPr>
                <w:rFonts w:ascii="Times New Roman" w:hAnsi="Times New Roman"/>
                <w:szCs w:val="20"/>
                <w:lang w:eastAsia="en-GB"/>
              </w:rPr>
              <w:t xml:space="preserve">: if any of the rings is fully or partially </w:t>
            </w:r>
            <w:r w:rsidR="00BD2A5B" w:rsidRPr="00DA01C8">
              <w:rPr>
                <w:rFonts w:ascii="Times New Roman" w:hAnsi="Times New Roman"/>
                <w:szCs w:val="20"/>
                <w:lang w:eastAsia="en-GB"/>
              </w:rPr>
              <w:t>constructed</w:t>
            </w:r>
            <w:r w:rsidRPr="00DA01C8">
              <w:rPr>
                <w:rFonts w:ascii="Times New Roman" w:hAnsi="Times New Roman"/>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[radii file name]</w:t>
            </w:r>
            <w:r w:rsidRPr="00DA01C8">
              <w:rPr>
                <w:rFonts w:ascii="Times New Roman" w:hAnsi="Times New Roman"/>
                <w:szCs w:val="20"/>
                <w:lang w:eastAsia="en-GB"/>
              </w:rPr>
              <w:br/>
              <w:t>[all atoms/selected atoms]</w:t>
            </w:r>
            <w:r w:rsidRPr="00DA01C8">
              <w:rPr>
                <w:rFonts w:ascii="Times New Roman" w:hAnsi="Times New Roman"/>
                <w:szCs w:val="20"/>
                <w:lang w:eastAsia="en-GB"/>
              </w:rPr>
              <w:br/>
              <w:t>[-</w:t>
            </w:r>
            <w:r w:rsidRPr="00DA01C8">
              <w:rPr>
                <w:rFonts w:ascii="Times New Roman" w:hAnsi="Times New Roman"/>
                <w:b/>
                <w:bCs/>
                <w:szCs w:val="20"/>
                <w:lang w:eastAsia="en-GB"/>
              </w:rPr>
              <w:t>d</w:t>
            </w:r>
            <w:r w:rsidRPr="00DA01C8">
              <w:rPr>
                <w:rFonts w:ascii="Times New Roman" w:hAnsi="Times New Roman"/>
                <w:szCs w:val="20"/>
                <w:lang w:eastAsia="en-GB"/>
              </w:rPr>
              <w:t>=0]</w:t>
            </w:r>
            <w:r w:rsidRPr="00DA01C8">
              <w:rPr>
                <w:rFonts w:ascii="Times New Roman" w:hAnsi="Times New Roman"/>
                <w:szCs w:val="20"/>
                <w:lang w:eastAsia="en-GB"/>
              </w:rPr>
              <w:br/>
              <w:t>[-</w:t>
            </w:r>
            <w:r w:rsidRPr="00DA01C8">
              <w:rPr>
                <w:rFonts w:ascii="Times New Roman" w:hAnsi="Times New Roman"/>
                <w:b/>
                <w:bCs/>
                <w:szCs w:val="20"/>
                <w:lang w:eastAsia="en-GB"/>
              </w:rPr>
              <w:t>p</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r</w:t>
            </w:r>
            <w:r w:rsidRPr="00DA01C8">
              <w:rPr>
                <w:rFonts w:ascii="Times New Roman" w:hAnsi="Times New Roman"/>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d</w:t>
            </w:r>
            <w:r w:rsidRPr="00DA01C8">
              <w:rPr>
                <w:rFonts w:ascii="Times New Roman" w:hAnsi="Times New Roman"/>
                <w:szCs w:val="20"/>
                <w:lang w:eastAsia="en-GB"/>
              </w:rPr>
              <w:t>: extra distance from the surface (added to the atomic radii)</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w:t>
            </w:r>
            <w:r w:rsidRPr="00DA01C8">
              <w:rPr>
                <w:rFonts w:ascii="Times New Roman" w:hAnsi="Times New Roman"/>
                <w:szCs w:val="20"/>
                <w:lang w:eastAsia="en-GB"/>
              </w:rPr>
              <w:t xml:space="preserve">: precise calculation, each map voxel is tested, the default </w:t>
            </w:r>
            <w:r w:rsidRPr="00DA01C8">
              <w:rPr>
                <w:rFonts w:ascii="Times New Roman" w:hAnsi="Times New Roman"/>
                <w:szCs w:val="20"/>
                <w:lang w:eastAsia="en-GB"/>
              </w:rPr>
              <w:lastRenderedPageBreak/>
              <w:t>quick algorithm, uses the atom masks to find volume occupied by the molecule. The precise calculation is vectorised</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-r</w:t>
            </w:r>
            <w:r w:rsidRPr="00DA01C8">
              <w:rPr>
                <w:rFonts w:ascii="Times New Roman" w:hAnsi="Times New Roman"/>
                <w:szCs w:val="20"/>
                <w:lang w:eastAsia="en-GB"/>
              </w:rPr>
              <w:t>: resolution, a resolution of at least 0.1Å  and </w:t>
            </w:r>
            <w:r w:rsidRPr="00DA01C8">
              <w:rPr>
                <w:rFonts w:ascii="Times New Roman" w:hAnsi="Times New Roman"/>
                <w:b/>
                <w:bCs/>
                <w:szCs w:val="20"/>
                <w:lang w:eastAsia="en-GB"/>
              </w:rPr>
              <w:t>-p</w:t>
            </w:r>
            <w:r w:rsidRPr="00DA01C8">
              <w:rPr>
                <w:rFonts w:ascii="Times New Roman" w:hAnsi="Times New Roman"/>
                <w:szCs w:val="20"/>
                <w:lang w:eastAsia="en-GB"/>
              </w:rPr>
              <w:t> option is required to get values for publishing</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Note:</w:t>
            </w:r>
            <w:r w:rsidRPr="00DA01C8">
              <w:rPr>
                <w:rFonts w:ascii="Times New Roman" w:hAnsi="Times New Roman"/>
                <w:szCs w:val="20"/>
                <w:lang w:eastAsia="en-GB"/>
              </w:rPr>
              <w:br/>
              <w:t>The radii used in the calculation are currently coming from the CSD website:</w:t>
            </w:r>
            <w:r w:rsidRPr="00DA01C8">
              <w:rPr>
                <w:rFonts w:ascii="Times New Roman" w:hAnsi="Times New Roman"/>
                <w:szCs w:val="20"/>
                <w:lang w:eastAsia="en-GB"/>
              </w:rPr>
              <w:br/>
              <w:t>http://www.ccdc.cam.ac.uk/products/csd/radii</w:t>
            </w:r>
            <w:r w:rsidRPr="00DA01C8">
              <w:rPr>
                <w:rFonts w:ascii="Times New Roman" w:hAnsi="Times New Roman"/>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molinfo</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[radii file name]</w:t>
            </w:r>
            <w:r w:rsidRPr="00DA01C8">
              <w:rPr>
                <w:rFonts w:ascii="Times New Roman" w:hAnsi="Times New Roman"/>
                <w:szCs w:val="20"/>
                <w:lang w:eastAsia="en-GB"/>
              </w:rPr>
              <w:br/>
              <w:t>[atoms]</w:t>
            </w:r>
            <w:r w:rsidRPr="00DA01C8">
              <w:rPr>
                <w:rFonts w:ascii="Times New Roman" w:hAnsi="Times New Roman"/>
                <w:szCs w:val="20"/>
                <w:lang w:eastAsia="en-GB"/>
              </w:rPr>
              <w:br/>
              <w:t>[-</w:t>
            </w:r>
            <w:r w:rsidRPr="00DA01C8">
              <w:rPr>
                <w:rFonts w:ascii="Times New Roman" w:hAnsi="Times New Roman"/>
                <w:b/>
                <w:bCs/>
                <w:szCs w:val="20"/>
                <w:lang w:eastAsia="en-GB"/>
              </w:rPr>
              <w:t>g</w:t>
            </w:r>
            <w:r w:rsidRPr="00DA01C8">
              <w:rPr>
                <w:rFonts w:ascii="Times New Roman" w:hAnsi="Times New Roman"/>
                <w:szCs w:val="20"/>
                <w:lang w:eastAsia="en-GB"/>
              </w:rPr>
              <w:t>=5]</w:t>
            </w:r>
            <w:r w:rsidRPr="00DA01C8">
              <w:rPr>
                <w:rFonts w:ascii="Times New Roman" w:hAnsi="Times New Roman"/>
                <w:szCs w:val="20"/>
                <w:lang w:eastAsia="en-GB"/>
              </w:rPr>
              <w:br/>
              <w:t>[-</w:t>
            </w:r>
            <w:r w:rsidRPr="00DA01C8">
              <w:rPr>
                <w:rFonts w:ascii="Times New Roman" w:hAnsi="Times New Roman"/>
                <w:b/>
                <w:bCs/>
                <w:szCs w:val="20"/>
                <w:lang w:eastAsia="en-GB"/>
              </w:rPr>
              <w:t>s</w:t>
            </w:r>
            <w:r w:rsidRPr="00DA01C8">
              <w:rPr>
                <w:rFonts w:ascii="Times New Roman" w:hAnsi="Times New Roman"/>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molecular volume and the surface area for all/selected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g</w:t>
            </w:r>
            <w:r w:rsidRPr="00DA01C8">
              <w:rPr>
                <w:rFonts w:ascii="Times New Roman" w:hAnsi="Times New Roman"/>
                <w:szCs w:val="20"/>
                <w:lang w:eastAsia="en-GB"/>
              </w:rPr>
              <w:t>:  generation of the triangulation process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w:t>
            </w:r>
            <w:r w:rsidRPr="00DA01C8">
              <w:rPr>
                <w:rFonts w:ascii="Times New Roman" w:hAnsi="Times New Roman"/>
                <w:szCs w:val="20"/>
                <w:lang w:eastAsia="en-GB"/>
              </w:rPr>
              <w:t>: source of the triangles for the sphere triangulation, [</w:t>
            </w:r>
            <w:r w:rsidRPr="00DA01C8">
              <w:rPr>
                <w:rFonts w:ascii="Times New Roman" w:hAnsi="Times New Roman"/>
                <w:i/>
                <w:iCs/>
                <w:szCs w:val="20"/>
                <w:lang w:eastAsia="en-GB"/>
              </w:rPr>
              <w:t>o</w:t>
            </w:r>
            <w:r w:rsidRPr="00DA01C8">
              <w:rPr>
                <w:rFonts w:ascii="Times New Roman" w:hAnsi="Times New Roman"/>
                <w:szCs w:val="20"/>
                <w:lang w:eastAsia="en-GB"/>
              </w:rPr>
              <w:t>]ctahedron or [</w:t>
            </w:r>
            <w:r w:rsidRPr="00DA01C8">
              <w:rPr>
                <w:rFonts w:ascii="Times New Roman" w:hAnsi="Times New Roman"/>
                <w:i/>
                <w:iCs/>
                <w:szCs w:val="20"/>
                <w:lang w:eastAsia="en-GB"/>
              </w:rPr>
              <w:t>t</w:t>
            </w:r>
            <w:r w:rsidRPr="00DA01C8">
              <w:rPr>
                <w:rFonts w:ascii="Times New Roman" w:hAnsi="Times New Roman"/>
                <w:szCs w:val="20"/>
                <w:lang w:eastAsia="en-GB"/>
              </w:rPr>
              <w:t>]etrahedron are available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calc</w:t>
            </w:r>
            <w:r w:rsidRPr="00DA01C8">
              <w:rPr>
                <w:rFonts w:ascii="Times New Roman" w:hAnsi="Times New Roman"/>
                <w:szCs w:val="20"/>
                <w:lang w:eastAsia="en-GB"/>
              </w:rPr>
              <w:t>,- </w:t>
            </w:r>
            <w:r w:rsidRPr="00DA01C8">
              <w:rPr>
                <w:rFonts w:ascii="Times New Roman" w:hAnsi="Times New Roman"/>
                <w:b/>
                <w:bCs/>
                <w:szCs w:val="20"/>
                <w:lang w:eastAsia="en-GB"/>
              </w:rPr>
              <w:t>diff</w:t>
            </w:r>
            <w:r w:rsidRPr="00DA01C8">
              <w:rPr>
                <w:rFonts w:ascii="Times New Roman" w:hAnsi="Times New Roman"/>
                <w:szCs w:val="20"/>
                <w:lang w:eastAsia="en-GB"/>
              </w:rPr>
              <w:t>, -</w:t>
            </w:r>
            <w:r w:rsidRPr="00DA01C8">
              <w:rPr>
                <w:rFonts w:ascii="Times New Roman" w:hAnsi="Times New Roman"/>
                <w:b/>
                <w:bCs/>
                <w:szCs w:val="20"/>
                <w:lang w:eastAsia="en-GB"/>
              </w:rPr>
              <w:t>obs</w:t>
            </w:r>
            <w:r w:rsidRPr="00DA01C8">
              <w:rPr>
                <w:rFonts w:ascii="Times New Roman" w:hAnsi="Times New Roman"/>
                <w:szCs w:val="20"/>
                <w:lang w:eastAsia="en-GB"/>
              </w:rPr>
              <w:t>, -</w:t>
            </w:r>
            <w:r w:rsidRPr="00DA01C8">
              <w:rPr>
                <w:rFonts w:ascii="Times New Roman" w:hAnsi="Times New Roman"/>
                <w:b/>
                <w:bCs/>
                <w:szCs w:val="20"/>
                <w:lang w:eastAsia="en-GB"/>
              </w:rPr>
              <w:t>tomc</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r</w:t>
            </w:r>
            <w:r w:rsidRPr="00DA01C8">
              <w:rPr>
                <w:rFonts w:ascii="Times New Roman" w:hAnsi="Times New Roman"/>
                <w:szCs w:val="20"/>
                <w:lang w:eastAsia="en-GB"/>
              </w:rPr>
              <w:t>=0.25Å]</w:t>
            </w:r>
            <w:r w:rsidRPr="00DA01C8">
              <w:rPr>
                <w:rFonts w:ascii="Times New Roman" w:hAnsi="Times New Roman"/>
                <w:szCs w:val="20"/>
                <w:lang w:eastAsia="en-GB"/>
              </w:rPr>
              <w:br/>
              <w:t>[-</w:t>
            </w:r>
            <w:r w:rsidRPr="00DA01C8">
              <w:rPr>
                <w:rFonts w:ascii="Times New Roman" w:hAnsi="Times New Roman"/>
                <w:b/>
                <w:bCs/>
                <w:szCs w:val="20"/>
                <w:lang w:eastAsia="en-GB"/>
              </w:rPr>
              <w:t>i</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scale</w:t>
            </w:r>
            <w:r w:rsidRPr="00DA01C8">
              <w:rPr>
                <w:rFonts w:ascii="Times New Roman" w:hAnsi="Times New Roman"/>
                <w:szCs w:val="20"/>
                <w:lang w:eastAsia="en-GB"/>
              </w:rPr>
              <w:t>=simple]</w:t>
            </w:r>
            <w:r w:rsidRPr="00DA01C8">
              <w:rPr>
                <w:rFonts w:ascii="Times New Roman" w:hAnsi="Times New Roman"/>
                <w:szCs w:val="20"/>
                <w:lang w:eastAsia="en-GB"/>
              </w:rPr>
              <w:br/>
              <w:t>[-</w:t>
            </w:r>
            <w:r w:rsidRPr="00DA01C8">
              <w:rPr>
                <w:rFonts w:ascii="Times New Roman" w:hAnsi="Times New Roman"/>
                <w:b/>
                <w:bCs/>
                <w:szCs w:val="20"/>
                <w:lang w:eastAsia="en-GB"/>
              </w:rPr>
              <w:t>fcf</w:t>
            </w:r>
            <w:r w:rsidRPr="00DA01C8">
              <w:rPr>
                <w:rFonts w:ascii="Times New Roman" w:hAnsi="Times New Roman"/>
                <w:szCs w:val="20"/>
                <w:lang w:eastAsia="en-GB"/>
              </w:rPr>
              <w:t>]</w:t>
            </w:r>
            <w:r w:rsidRPr="00DA01C8">
              <w:rPr>
                <w:rFonts w:ascii="Times New Roman" w:hAnsi="Times New Roman"/>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Fourier for current model</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 the resulting map resolution in angstrems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i</w:t>
            </w:r>
            <w:r w:rsidRPr="00DA01C8">
              <w:rPr>
                <w:rFonts w:ascii="Times New Roman" w:hAnsi="Times New Roman"/>
                <w:szCs w:val="20"/>
                <w:lang w:eastAsia="en-GB"/>
              </w:rPr>
              <w:t>: integrate the calculated map</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scale</w:t>
            </w:r>
            <w:r w:rsidRPr="00DA01C8">
              <w:rPr>
                <w:rFonts w:ascii="Times New Roman" w:hAnsi="Times New Roman"/>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Cs w:val="20"/>
                <w:lang w:eastAsia="en-GB"/>
              </w:rPr>
              <w:t>scale</w:t>
            </w:r>
            <w:r w:rsidRPr="00DA01C8">
              <w:rPr>
                <w:rFonts w:ascii="Times New Roman" w:hAnsi="Times New Roman"/>
                <w:szCs w:val="20"/>
                <w:lang w:eastAsia="en-GB"/>
              </w:rPr>
              <w:t>=regression)</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fcf</w:t>
            </w:r>
            <w:r w:rsidRPr="00DA01C8">
              <w:rPr>
                <w:rFonts w:ascii="Times New Roman" w:hAnsi="Times New Roman"/>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Deletes given or selected atoms, bonds or labels. Note that if the bonds are deleted this way - they will reappear the next time the structure connectivity updated, use delbond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35" w:name="command_match"/>
            <w:r w:rsidRPr="00DA01C8">
              <w:rPr>
                <w:rFonts w:ascii="Times New Roman" w:hAnsi="Times New Roman"/>
                <w:b/>
                <w:bCs/>
                <w:szCs w:val="20"/>
                <w:lang w:eastAsia="en-GB"/>
              </w:rPr>
              <w:t>match</w:t>
            </w:r>
            <w:bookmarkEnd w:id="35"/>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Cs w:val="20"/>
                <w:lang w:val="pt-BR" w:eastAsia="en-GB"/>
              </w:rPr>
            </w:pPr>
            <w:r w:rsidRPr="00124760">
              <w:rPr>
                <w:rFonts w:ascii="Times New Roman" w:hAnsi="Times New Roman"/>
                <w:szCs w:val="20"/>
                <w:lang w:val="pt-BR" w:eastAsia="en-GB"/>
              </w:rPr>
              <w:t>[atoms]</w:t>
            </w:r>
            <w:r w:rsidRPr="00124760">
              <w:rPr>
                <w:rFonts w:ascii="Times New Roman" w:hAnsi="Times New Roman"/>
                <w:szCs w:val="20"/>
                <w:lang w:val="pt-BR" w:eastAsia="en-GB"/>
              </w:rPr>
              <w:br/>
              <w:t>[-</w:t>
            </w:r>
            <w:r w:rsidRPr="00124760">
              <w:rPr>
                <w:rFonts w:ascii="Times New Roman" w:hAnsi="Times New Roman"/>
                <w:b/>
                <w:bCs/>
                <w:szCs w:val="20"/>
                <w:lang w:val="pt-BR" w:eastAsia="en-GB"/>
              </w:rPr>
              <w:t>a</w:t>
            </w:r>
            <w:r w:rsidRPr="00124760">
              <w:rPr>
                <w:rFonts w:ascii="Times New Roman" w:hAnsi="Times New Roman"/>
                <w:szCs w:val="20"/>
                <w:lang w:val="pt-BR" w:eastAsia="en-GB"/>
              </w:rPr>
              <w:t>]</w:t>
            </w:r>
            <w:r w:rsidRPr="00124760">
              <w:rPr>
                <w:rFonts w:ascii="Times New Roman" w:hAnsi="Times New Roman"/>
                <w:szCs w:val="20"/>
                <w:lang w:val="pt-BR" w:eastAsia="en-GB"/>
              </w:rPr>
              <w:br/>
            </w:r>
            <w:r w:rsidRPr="00124760">
              <w:rPr>
                <w:rFonts w:ascii="Times New Roman" w:hAnsi="Times New Roman"/>
                <w:szCs w:val="20"/>
                <w:lang w:val="pt-BR" w:eastAsia="en-GB"/>
              </w:rPr>
              <w:lastRenderedPageBreak/>
              <w:t>[-</w:t>
            </w:r>
            <w:r w:rsidRPr="00124760">
              <w:rPr>
                <w:rFonts w:ascii="Times New Roman" w:hAnsi="Times New Roman"/>
                <w:b/>
                <w:bCs/>
                <w:szCs w:val="20"/>
                <w:lang w:val="pt-BR" w:eastAsia="en-GB"/>
              </w:rPr>
              <w:t>w</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i</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n</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u</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esd</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szCs w:val="20"/>
                <w:lang w:val="pt-BR" w:eastAsia="en-GB"/>
              </w:rPr>
              <w:t>h</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szCs w:val="20"/>
                <w:lang w:val="pt-BR" w:eastAsia="en-GB"/>
              </w:rPr>
              <w:t>-cm</w:t>
            </w:r>
            <w:r w:rsidRPr="00124760">
              <w:rPr>
                <w:rFonts w:ascii="Times New Roman" w:hAnsi="Times New Roman"/>
                <w:szCs w:val="20"/>
                <w:lang w:val="pt-BR" w:eastAsia="en-GB"/>
              </w:rPr>
              <w:t>]</w:t>
            </w:r>
            <w:r w:rsidR="00915505">
              <w:rPr>
                <w:rFonts w:ascii="Times New Roman" w:hAnsi="Times New Roman"/>
                <w:szCs w:val="20"/>
                <w:lang w:val="pt-BR" w:eastAsia="en-GB"/>
              </w:rPr>
              <w:br/>
              <w:t>[-</w:t>
            </w:r>
            <w:r w:rsidR="00915505">
              <w:rPr>
                <w:rFonts w:ascii="Times New Roman" w:hAnsi="Times New Roman"/>
                <w:b/>
                <w:szCs w:val="20"/>
                <w:lang w:val="pt-BR" w:eastAsia="en-GB"/>
              </w:rPr>
              <w:t>o</w:t>
            </w:r>
            <w:r w:rsidR="00915505">
              <w:rPr>
                <w:rFonts w:ascii="Times New Roman" w:hAnsi="Times New Roman"/>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 xml:space="preserve">This procedure find relation between the connectivity graphs of molecular fragments of loaded structure and aligns the </w:t>
            </w:r>
            <w:r w:rsidRPr="00DA01C8">
              <w:rPr>
                <w:rFonts w:ascii="Times New Roman" w:hAnsi="Times New Roman"/>
                <w:szCs w:val="20"/>
                <w:lang w:eastAsia="en-GB"/>
              </w:rPr>
              <w:lastRenderedPageBreak/>
              <w:t>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Cs w:val="20"/>
                <w:lang w:eastAsia="en-GB"/>
              </w:rPr>
              <w:t>a</w:t>
            </w:r>
            <w:r w:rsidRPr="00DA01C8">
              <w:rPr>
                <w:rFonts w:ascii="Times New Roman" w:hAnsi="Times New Roman"/>
                <w:szCs w:val="20"/>
                <w:lang w:eastAsia="en-GB"/>
              </w:rPr>
              <w:t> option to align the fragments.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align the fragments (used when a pair of atoms is provided)</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w</w:t>
            </w:r>
            <w:r w:rsidRPr="00DA01C8">
              <w:rPr>
                <w:rFonts w:ascii="Times New Roman" w:hAnsi="Times New Roman"/>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i</w:t>
            </w:r>
            <w:r w:rsidRPr="00DA01C8">
              <w:rPr>
                <w:rFonts w:ascii="Times New Roman" w:hAnsi="Times New Roman"/>
                <w:szCs w:val="20"/>
                <w:lang w:eastAsia="en-GB"/>
              </w:rPr>
              <w:t>: try to invert one of the fragments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n</w:t>
            </w:r>
            <w:r w:rsidRPr="00DA01C8">
              <w:rPr>
                <w:rFonts w:ascii="Times New Roman" w:hAnsi="Times New Roman"/>
                <w:szCs w:val="20"/>
                <w:lang w:eastAsia="en-GB"/>
              </w:rPr>
              <w:t>: transfer labels from one fragment to another (two atoms should be provided for </w:t>
            </w:r>
            <w:r w:rsidRPr="00DA01C8">
              <w:rPr>
                <w:rFonts w:ascii="Times New Roman" w:hAnsi="Times New Roman"/>
                <w:i/>
                <w:iCs/>
                <w:szCs w:val="20"/>
                <w:lang w:eastAsia="en-GB"/>
              </w:rPr>
              <w:t>from</w:t>
            </w:r>
            <w:r w:rsidRPr="00DA01C8">
              <w:rPr>
                <w:rFonts w:ascii="Times New Roman" w:hAnsi="Times New Roman"/>
                <w:szCs w:val="20"/>
                <w:lang w:eastAsia="en-GB"/>
              </w:rPr>
              <w:t> and </w:t>
            </w:r>
            <w:r w:rsidRPr="00DA01C8">
              <w:rPr>
                <w:rFonts w:ascii="Times New Roman" w:hAnsi="Times New Roman"/>
                <w:i/>
                <w:iCs/>
                <w:szCs w:val="20"/>
                <w:lang w:eastAsia="en-GB"/>
              </w:rPr>
              <w:t>to</w:t>
            </w:r>
            <w:r w:rsidRPr="00DA01C8">
              <w:rPr>
                <w:rFonts w:ascii="Times New Roman" w:hAnsi="Times New Roman"/>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Cs w:val="20"/>
                <w:lang w:eastAsia="en-GB"/>
              </w:rPr>
              <w:t>i</w:t>
            </w:r>
            <w:r w:rsidRPr="00DA01C8">
              <w:rPr>
                <w:rFonts w:ascii="Times New Roman" w:hAnsi="Times New Roman"/>
                <w:szCs w:val="20"/>
                <w:lang w:eastAsia="en-GB"/>
              </w:rPr>
              <w:t> options, this should also be provided for the label transfer</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u</w:t>
            </w:r>
            <w:r w:rsidRPr="00DA01C8">
              <w:rPr>
                <w:rFonts w:ascii="Times New Roman" w:hAnsi="Times New Roman"/>
                <w:szCs w:val="20"/>
                <w:lang w:eastAsia="en-GB"/>
              </w:rPr>
              <w:t>: restores the coordinates of the matched fragments, this is useful if grown structure is matched</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 if the variance-covariance matrix can be located (after the refinement with the negative MORE option in the xl), the esd on the RMSD can be calculated using this option</w:t>
            </w:r>
          </w:p>
          <w:p w:rsidR="00F30468" w:rsidRDefault="00F30468" w:rsidP="00054DEC">
            <w:pPr>
              <w:jc w:val="both"/>
              <w:rPr>
                <w:rFonts w:ascii="Times New Roman" w:hAnsi="Times New Roman"/>
                <w:szCs w:val="20"/>
                <w:lang w:eastAsia="en-GB"/>
              </w:rPr>
            </w:pPr>
            <w:r>
              <w:rPr>
                <w:rFonts w:ascii="Times New Roman" w:hAnsi="Times New Roman"/>
                <w:szCs w:val="20"/>
                <w:lang w:eastAsia="en-GB"/>
              </w:rPr>
              <w:t>-</w:t>
            </w:r>
            <w:r w:rsidRPr="00A71D5C">
              <w:rPr>
                <w:rFonts w:ascii="Times New Roman" w:hAnsi="Times New Roman"/>
                <w:b/>
                <w:szCs w:val="20"/>
                <w:lang w:eastAsia="en-GB"/>
              </w:rPr>
              <w:t>h</w:t>
            </w:r>
            <w:r>
              <w:rPr>
                <w:rFonts w:ascii="Times New Roman" w:hAnsi="Times New Roman"/>
                <w:szCs w:val="20"/>
                <w:lang w:eastAsia="en-GB"/>
              </w:rPr>
              <w:t>: does the final matching and RMSD calculation and without taking H-atoms into account</w:t>
            </w:r>
          </w:p>
          <w:p w:rsidR="00915505" w:rsidRDefault="00915505" w:rsidP="00054DEC">
            <w:pPr>
              <w:jc w:val="both"/>
              <w:rPr>
                <w:rFonts w:ascii="Times New Roman" w:hAnsi="Times New Roman"/>
                <w:szCs w:val="20"/>
                <w:lang w:eastAsia="en-GB"/>
              </w:rPr>
            </w:pPr>
            <w:r>
              <w:rPr>
                <w:rFonts w:ascii="Times New Roman" w:hAnsi="Times New Roman"/>
                <w:szCs w:val="20"/>
                <w:lang w:eastAsia="en-GB"/>
              </w:rPr>
              <w:t>-</w:t>
            </w:r>
            <w:r w:rsidRPr="00915505">
              <w:rPr>
                <w:rFonts w:ascii="Times New Roman" w:hAnsi="Times New Roman"/>
                <w:b/>
                <w:szCs w:val="20"/>
                <w:lang w:eastAsia="en-GB"/>
              </w:rPr>
              <w:t>o</w:t>
            </w:r>
            <w:r>
              <w:rPr>
                <w:rFonts w:ascii="Times New Roman" w:hAnsi="Times New Roman"/>
                <w:szCs w:val="20"/>
                <w:lang w:eastAsia="en-GB"/>
              </w:rPr>
              <w:t>: when overlaying molecules from different structures, whole lattices (if packed/grown) are overlayed,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Cs w:val="20"/>
                  <w:lang w:eastAsia="en-GB"/>
                </w:rPr>
                <w:t>sgen</w:t>
              </w:r>
            </w:hyperlink>
            <w:r>
              <w:rPr>
                <w:rFonts w:ascii="Times New Roman" w:hAnsi="Times New Roman"/>
                <w:szCs w:val="20"/>
                <w:lang w:eastAsia="en-GB"/>
              </w:rPr>
              <w:t xml:space="preserve"> command can be used to generate new atoms. Use the '</w:t>
            </w:r>
            <w:r w:rsidRPr="00124760">
              <w:rPr>
                <w:rFonts w:ascii="Times New Roman" w:hAnsi="Times New Roman"/>
                <w:b/>
                <w:szCs w:val="20"/>
                <w:lang w:eastAsia="en-GB"/>
              </w:rPr>
              <w:t>-cm</w:t>
            </w:r>
            <w:r>
              <w:rPr>
                <w:rFonts w:ascii="Times New Roman" w:hAnsi="Times New Roman"/>
                <w:szCs w:val="20"/>
                <w:lang w:eastAsia="en-GB"/>
              </w:rPr>
              <w:t>' option to copy the matrix to the clipboard.</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Cs w:val="20"/>
                <w:lang w:val="fr-FR" w:eastAsia="en-GB"/>
              </w:rPr>
            </w:pPr>
            <w:r w:rsidRPr="005F356D">
              <w:rPr>
                <w:rFonts w:ascii="Times New Roman" w:hAnsi="Times New Roman"/>
                <w:color w:val="222222"/>
                <w:szCs w:val="20"/>
                <w:lang w:val="fr-FR" w:eastAsia="en-GB"/>
              </w:rPr>
              <w:lastRenderedPageBreak/>
              <w:t>Notes etc about Structure Analysis</w:t>
            </w:r>
          </w:p>
        </w:tc>
      </w:tr>
    </w:tbl>
    <w:p w:rsidR="00F30468" w:rsidRPr="005F356D" w:rsidRDefault="00F30468" w:rsidP="00054DEC">
      <w:pPr>
        <w:jc w:val="both"/>
        <w:rPr>
          <w:lang w:val="fr-FR" w:eastAsia="en-GB"/>
        </w:rPr>
      </w:pPr>
    </w:p>
    <w:p w:rsidR="00F30468" w:rsidRPr="00DA01C8" w:rsidRDefault="00F30468" w:rsidP="00CC3961">
      <w:pPr>
        <w:pStyle w:val="Heading1"/>
      </w:pPr>
      <w:bookmarkStart w:id="36" w:name="How_to_7525797616690397_248763_419630230"/>
      <w:bookmarkStart w:id="37" w:name="_Toc404255965"/>
      <w:bookmarkEnd w:id="36"/>
      <w:r w:rsidRPr="00DA01C8">
        <w:t>How to...?</w:t>
      </w:r>
      <w:bookmarkEnd w:id="37"/>
    </w:p>
    <w:p w:rsidR="00F30468" w:rsidRPr="00DA01C8" w:rsidRDefault="00F30468" w:rsidP="00CC3961">
      <w:pPr>
        <w:pStyle w:val="Heading2"/>
      </w:pPr>
      <w:bookmarkStart w:id="38" w:name="Overlay_molecules_795407803729_051836892"/>
      <w:bookmarkStart w:id="39" w:name="_Toc404255966"/>
      <w:bookmarkEnd w:id="38"/>
      <w:r w:rsidRPr="00DA01C8">
        <w:lastRenderedPageBreak/>
        <w:t>Overlay molecules</w:t>
      </w:r>
      <w:bookmarkEnd w:id="39"/>
    </w:p>
    <w:p w:rsidR="00F30468" w:rsidRPr="00DA01C8" w:rsidRDefault="00F30468" w:rsidP="00054DEC">
      <w:pPr>
        <w:jc w:val="both"/>
        <w:rPr>
          <w:szCs w:val="20"/>
          <w:lang w:eastAsia="en-GB"/>
        </w:rPr>
      </w:pPr>
      <w:r w:rsidRPr="00DA01C8">
        <w:rPr>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DA01C8" w:rsidRDefault="00F30468" w:rsidP="00054DEC">
      <w:pPr>
        <w:jc w:val="both"/>
        <w:rPr>
          <w:szCs w:val="20"/>
          <w:lang w:eastAsia="en-GB"/>
        </w:rPr>
      </w:pPr>
      <w:r w:rsidRPr="00DA01C8">
        <w:rPr>
          <w:szCs w:val="20"/>
          <w:shd w:val="clear" w:color="auto" w:fill="FFFFFF"/>
          <w:lang w:eastAsia="en-GB"/>
        </w:rPr>
        <w:t>&gt;&gt;match</w:t>
      </w:r>
    </w:p>
    <w:p w:rsidR="00F30468" w:rsidRPr="00DA01C8" w:rsidRDefault="00F30468" w:rsidP="00054DEC">
      <w:pPr>
        <w:jc w:val="both"/>
        <w:rPr>
          <w:szCs w:val="20"/>
          <w:lang w:eastAsia="en-GB"/>
        </w:rPr>
      </w:pPr>
      <w:r w:rsidRPr="00DA01C8">
        <w:rPr>
          <w:szCs w:val="20"/>
          <w:shd w:val="clear" w:color="auto" w:fill="FFFFFF"/>
          <w:lang w:eastAsia="en-GB"/>
        </w:rPr>
        <w:t>The match macro also takes the '-</w:t>
      </w:r>
      <w:r w:rsidRPr="00DA01C8">
        <w:rPr>
          <w:b/>
          <w:bCs/>
          <w:szCs w:val="20"/>
          <w:shd w:val="clear" w:color="auto" w:fill="FFFFFF"/>
          <w:lang w:eastAsia="en-GB"/>
        </w:rPr>
        <w:t>i</w:t>
      </w:r>
      <w:r w:rsidRPr="00DA01C8">
        <w:rPr>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Cs w:val="20"/>
          <w:shd w:val="clear" w:color="auto" w:fill="FFFFFF"/>
          <w:lang w:eastAsia="en-GB"/>
        </w:rPr>
        <w:t>a</w:t>
      </w:r>
      <w:r w:rsidRPr="00DA01C8">
        <w:rPr>
          <w:szCs w:val="20"/>
          <w:shd w:val="clear" w:color="auto" w:fill="FFFFFF"/>
          <w:lang w:eastAsia="en-GB"/>
        </w:rPr>
        <w:t>' option to align the fragments.</w:t>
      </w:r>
    </w:p>
    <w:p w:rsidR="00F30468" w:rsidRPr="00DA01C8" w:rsidRDefault="00F30468" w:rsidP="00054DEC">
      <w:pPr>
        <w:jc w:val="both"/>
        <w:rPr>
          <w:szCs w:val="20"/>
          <w:lang w:eastAsia="en-GB"/>
        </w:rPr>
      </w:pPr>
      <w:r w:rsidRPr="00DA01C8">
        <w:rPr>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F30468" w:rsidRPr="00DA01C8" w:rsidRDefault="00F30468" w:rsidP="00054DEC">
      <w:pPr>
        <w:jc w:val="both"/>
        <w:rPr>
          <w:szCs w:val="20"/>
          <w:lang w:eastAsia="en-GB"/>
        </w:rPr>
      </w:pPr>
      <w:r w:rsidRPr="00DA01C8">
        <w:rPr>
          <w:szCs w:val="20"/>
          <w:shd w:val="clear" w:color="auto" w:fill="FFFFFF"/>
          <w:lang w:eastAsia="en-GB"/>
        </w:rPr>
        <w:t>&gt;&gt;kill $Q</w:t>
      </w:r>
    </w:p>
    <w:p w:rsidR="00F30468" w:rsidRPr="00DA01C8" w:rsidRDefault="00F30468" w:rsidP="00054DEC">
      <w:pPr>
        <w:jc w:val="both"/>
        <w:rPr>
          <w:szCs w:val="20"/>
          <w:lang w:eastAsia="en-GB"/>
        </w:rPr>
      </w:pPr>
      <w:r w:rsidRPr="00DA01C8">
        <w:rPr>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F30468" w:rsidRPr="00DA01C8" w:rsidRDefault="00F30468" w:rsidP="00054DEC">
      <w:pPr>
        <w:jc w:val="both"/>
        <w:rPr>
          <w:szCs w:val="20"/>
          <w:lang w:eastAsia="en-GB"/>
        </w:rPr>
      </w:pPr>
      <w:r w:rsidRPr="00DA01C8">
        <w:rPr>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Cs w:val="20"/>
          <w:lang w:eastAsia="en-GB"/>
        </w:rPr>
      </w:pPr>
      <w:r w:rsidRPr="00DA01C8">
        <w:rPr>
          <w:szCs w:val="20"/>
          <w:shd w:val="clear" w:color="auto" w:fill="FFFFFF"/>
          <w:lang w:eastAsia="en-GB"/>
        </w:rPr>
        <w:t>&gt;&gt;match</w:t>
      </w:r>
    </w:p>
    <w:p w:rsidR="00F30468" w:rsidRPr="00DA01C8" w:rsidRDefault="00F30468" w:rsidP="00054DEC">
      <w:pPr>
        <w:jc w:val="both"/>
        <w:rPr>
          <w:szCs w:val="20"/>
          <w:lang w:eastAsia="en-GB"/>
        </w:rPr>
      </w:pPr>
      <w:r w:rsidRPr="00DA01C8">
        <w:rPr>
          <w:szCs w:val="20"/>
          <w:shd w:val="clear" w:color="auto" w:fill="FFFFFF"/>
          <w:lang w:eastAsia="en-GB"/>
        </w:rPr>
        <w:t>to match fragments using only the selected atoms.</w:t>
      </w:r>
    </w:p>
    <w:p w:rsidR="00F30468" w:rsidRPr="00DA01C8" w:rsidRDefault="00F30468" w:rsidP="00054DEC">
      <w:pPr>
        <w:jc w:val="both"/>
        <w:rPr>
          <w:szCs w:val="20"/>
          <w:lang w:eastAsia="en-GB"/>
        </w:rPr>
      </w:pPr>
      <w:r w:rsidRPr="00DA01C8">
        <w:rPr>
          <w:szCs w:val="20"/>
          <w:shd w:val="clear" w:color="auto" w:fill="FFFFFF"/>
          <w:lang w:eastAsia="en-GB"/>
        </w:rPr>
        <w:t>There is also a matching mode, which can be activated by typing:</w:t>
      </w:r>
    </w:p>
    <w:p w:rsidR="00F30468" w:rsidRPr="00DA01C8" w:rsidRDefault="00F30468" w:rsidP="00054DEC">
      <w:pPr>
        <w:jc w:val="both"/>
        <w:rPr>
          <w:szCs w:val="20"/>
          <w:lang w:eastAsia="en-GB"/>
        </w:rPr>
      </w:pPr>
      <w:r w:rsidRPr="00DA01C8">
        <w:rPr>
          <w:szCs w:val="20"/>
          <w:shd w:val="clear" w:color="auto" w:fill="FFFFFF"/>
          <w:lang w:eastAsia="en-GB"/>
        </w:rPr>
        <w:t>&gt;&gt;mode match</w:t>
      </w:r>
    </w:p>
    <w:p w:rsidR="00F30468" w:rsidRPr="00DA01C8" w:rsidRDefault="00F30468" w:rsidP="00054DEC">
      <w:pPr>
        <w:jc w:val="both"/>
        <w:rPr>
          <w:szCs w:val="20"/>
          <w:lang w:eastAsia="en-GB"/>
        </w:rPr>
      </w:pPr>
      <w:r w:rsidRPr="00DA01C8">
        <w:rPr>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Cs w:val="20"/>
          <w:lang w:eastAsia="en-GB"/>
        </w:rPr>
      </w:pPr>
      <w:r w:rsidRPr="00DA01C8">
        <w:rPr>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Cs w:val="20"/>
          <w:lang w:eastAsia="en-GB"/>
        </w:rPr>
      </w:pPr>
      <w:r w:rsidRPr="00DA01C8">
        <w:rPr>
          <w:szCs w:val="20"/>
          <w:shd w:val="clear" w:color="auto" w:fill="FFFFFF"/>
          <w:lang w:eastAsia="en-GB"/>
        </w:rPr>
        <w:t>&gt;&gt;@reap -* [file_name]</w:t>
      </w:r>
    </w:p>
    <w:p w:rsidR="00F30468" w:rsidRPr="00DA01C8" w:rsidRDefault="00F30468" w:rsidP="00054DEC">
      <w:pPr>
        <w:jc w:val="both"/>
        <w:rPr>
          <w:szCs w:val="20"/>
          <w:lang w:eastAsia="en-GB"/>
        </w:rPr>
      </w:pPr>
      <w:r w:rsidRPr="00DA01C8">
        <w:rPr>
          <w:szCs w:val="20"/>
          <w:shd w:val="clear" w:color="auto" w:fill="FFFFFF"/>
          <w:lang w:eastAsia="en-GB"/>
        </w:rPr>
        <w:t>if the file name is not given, the 'File Open' dialog will apear.</w:t>
      </w:r>
    </w:p>
    <w:p w:rsidR="00F30468" w:rsidRPr="00DA01C8" w:rsidRDefault="00F30468" w:rsidP="00054DEC">
      <w:pPr>
        <w:jc w:val="both"/>
        <w:rPr>
          <w:szCs w:val="20"/>
          <w:lang w:eastAsia="en-GB"/>
        </w:rPr>
      </w:pPr>
      <w:r w:rsidRPr="00DA01C8">
        <w:rPr>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Cs w:val="20"/>
          <w:lang w:eastAsia="en-GB"/>
        </w:rPr>
      </w:pPr>
      <w:r w:rsidRPr="00DA01C8">
        <w:rPr>
          <w:szCs w:val="20"/>
          <w:shd w:val="clear" w:color="auto" w:fill="FFFFFF"/>
          <w:lang w:eastAsia="en-GB"/>
        </w:rPr>
        <w:t>&gt;&gt;conn 0</w:t>
      </w:r>
    </w:p>
    <w:p w:rsidR="00F30468" w:rsidRPr="00DA01C8" w:rsidRDefault="00F30468" w:rsidP="007B3EC6">
      <w:pPr>
        <w:jc w:val="both"/>
        <w:rPr>
          <w:szCs w:val="20"/>
          <w:shd w:val="clear" w:color="auto" w:fill="FFFFFF"/>
          <w:lang w:eastAsia="en-GB"/>
        </w:rPr>
      </w:pPr>
      <w:r w:rsidRPr="00DA01C8">
        <w:rPr>
          <w:szCs w:val="20"/>
          <w:shd w:val="clear" w:color="auto" w:fill="FFFFFF"/>
          <w:lang w:eastAsia="en-GB"/>
        </w:rPr>
        <w:t>  </w:t>
      </w:r>
      <w:bookmarkStart w:id="40" w:name="Copy_naming_scheme_from_one_fr"/>
      <w:bookmarkEnd w:id="40"/>
    </w:p>
    <w:p w:rsidR="00F30468" w:rsidRPr="00DA01C8" w:rsidRDefault="00F30468" w:rsidP="00CC3961">
      <w:pPr>
        <w:pStyle w:val="Heading2"/>
      </w:pPr>
      <w:bookmarkStart w:id="41" w:name="_Toc404255967"/>
      <w:r w:rsidRPr="00DA01C8">
        <w:lastRenderedPageBreak/>
        <w:t>Copy naming scheme from one fragment to another</w:t>
      </w:r>
      <w:bookmarkEnd w:id="41"/>
    </w:p>
    <w:p w:rsidR="00F30468" w:rsidRPr="00DA01C8" w:rsidRDefault="00F30468" w:rsidP="00054DEC">
      <w:pPr>
        <w:jc w:val="both"/>
        <w:rPr>
          <w:szCs w:val="20"/>
          <w:lang w:eastAsia="en-GB"/>
        </w:rPr>
      </w:pPr>
      <w:r w:rsidRPr="00DA01C8">
        <w:rPr>
          <w:szCs w:val="20"/>
          <w:lang w:eastAsia="en-GB"/>
        </w:rPr>
        <w:t>Section above describes how to match/overlay fragments. This section describes how to transfer labelling scheme from one fragment to another for consistent labelling.  Note that if the '-</w:t>
      </w:r>
      <w:r w:rsidRPr="00DA01C8">
        <w:rPr>
          <w:b/>
          <w:bCs/>
          <w:szCs w:val="20"/>
          <w:lang w:eastAsia="en-GB"/>
        </w:rPr>
        <w:t>i</w:t>
      </w:r>
      <w:r w:rsidRPr="00DA01C8">
        <w:rPr>
          <w:szCs w:val="20"/>
          <w:lang w:eastAsia="en-GB"/>
        </w:rPr>
        <w:t xml:space="preserve">' option was used for the </w:t>
      </w:r>
      <w:r w:rsidR="000C7DFF" w:rsidRPr="00DA01C8">
        <w:rPr>
          <w:szCs w:val="20"/>
          <w:lang w:eastAsia="en-GB"/>
        </w:rPr>
        <w:t>matching;</w:t>
      </w:r>
      <w:r w:rsidRPr="00DA01C8">
        <w:rPr>
          <w:szCs w:val="20"/>
          <w:lang w:eastAsia="en-GB"/>
        </w:rPr>
        <w:t xml:space="preserve"> it also should be used for the naming.</w:t>
      </w:r>
    </w:p>
    <w:p w:rsidR="00F30468" w:rsidRPr="00DA01C8" w:rsidRDefault="00F30468" w:rsidP="00054DEC">
      <w:pPr>
        <w:jc w:val="both"/>
        <w:rPr>
          <w:szCs w:val="20"/>
          <w:lang w:eastAsia="en-GB"/>
        </w:rPr>
      </w:pPr>
      <w:r w:rsidRPr="00DA01C8">
        <w:rPr>
          <w:szCs w:val="20"/>
          <w:lang w:eastAsia="en-GB"/>
        </w:rPr>
        <w:t>An atom of the fragment with the original naming scheme and an atom of the fragment to which the naming scheme to be transferred should be selected, then the following command have to be typed:</w:t>
      </w:r>
    </w:p>
    <w:p w:rsidR="00F30468" w:rsidRPr="00DA01C8" w:rsidRDefault="00F30468" w:rsidP="00054DEC">
      <w:pPr>
        <w:jc w:val="both"/>
        <w:rPr>
          <w:szCs w:val="20"/>
          <w:lang w:eastAsia="en-GB"/>
        </w:rPr>
      </w:pPr>
      <w:r w:rsidRPr="00DA01C8">
        <w:rPr>
          <w:szCs w:val="20"/>
          <w:lang w:eastAsia="en-GB"/>
        </w:rPr>
        <w:t>&gt;&gt;match -n=mask</w:t>
      </w:r>
    </w:p>
    <w:p w:rsidR="00F30468" w:rsidRPr="00DA01C8" w:rsidRDefault="00F30468" w:rsidP="00054DEC">
      <w:pPr>
        <w:jc w:val="both"/>
        <w:rPr>
          <w:szCs w:val="20"/>
          <w:lang w:eastAsia="en-GB"/>
        </w:rPr>
      </w:pPr>
      <w:r w:rsidRPr="00DA01C8">
        <w:rPr>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Cs w:val="20"/>
          <w:lang w:eastAsia="en-GB"/>
        </w:rPr>
      </w:pPr>
      <w:r w:rsidRPr="00DA01C8">
        <w:rPr>
          <w:szCs w:val="20"/>
          <w:lang w:eastAsia="en-GB"/>
        </w:rPr>
        <w:t>match -n=$2</w:t>
      </w:r>
    </w:p>
    <w:p w:rsidR="00F30468" w:rsidRPr="00DA01C8" w:rsidRDefault="00F30468" w:rsidP="00054DEC">
      <w:pPr>
        <w:jc w:val="both"/>
        <w:rPr>
          <w:szCs w:val="20"/>
          <w:lang w:eastAsia="en-GB"/>
        </w:rPr>
      </w:pPr>
      <w:r w:rsidRPr="00DA01C8">
        <w:rPr>
          <w:szCs w:val="20"/>
          <w:lang w:eastAsia="en-GB"/>
        </w:rPr>
        <w:t>will replace labels like C101, Cu10, C10a to C201, C20a and Cu20.</w:t>
      </w:r>
    </w:p>
    <w:p w:rsidR="00F30468" w:rsidRPr="00DA01C8" w:rsidRDefault="00F30468" w:rsidP="00054DEC">
      <w:pPr>
        <w:jc w:val="both"/>
        <w:rPr>
          <w:szCs w:val="20"/>
          <w:lang w:eastAsia="en-GB"/>
        </w:rPr>
      </w:pPr>
      <w:r w:rsidRPr="00DA01C8">
        <w:rPr>
          <w:szCs w:val="20"/>
          <w:lang w:eastAsia="en-GB"/>
        </w:rPr>
        <w:t>The '-' instructs the procedure to replace the ending chars of the labels with the give characters, for example:</w:t>
      </w:r>
    </w:p>
    <w:p w:rsidR="00F30468" w:rsidRPr="00DA01C8" w:rsidRDefault="00F30468" w:rsidP="00054DEC">
      <w:pPr>
        <w:jc w:val="both"/>
        <w:rPr>
          <w:szCs w:val="20"/>
          <w:lang w:eastAsia="en-GB"/>
        </w:rPr>
      </w:pPr>
      <w:r w:rsidRPr="00DA01C8">
        <w:rPr>
          <w:szCs w:val="20"/>
          <w:lang w:eastAsia="en-GB"/>
        </w:rPr>
        <w:t>match -n=-b</w:t>
      </w:r>
    </w:p>
    <w:p w:rsidR="00F30468" w:rsidRPr="00DA01C8" w:rsidRDefault="00F30468" w:rsidP="00054DEC">
      <w:pPr>
        <w:jc w:val="both"/>
        <w:rPr>
          <w:szCs w:val="20"/>
          <w:lang w:eastAsia="en-GB"/>
        </w:rPr>
      </w:pPr>
      <w:r w:rsidRPr="00DA01C8">
        <w:rPr>
          <w:szCs w:val="20"/>
          <w:lang w:eastAsia="en-GB"/>
        </w:rPr>
        <w:t>will replace labels like C101, Cu10, C10a to C10b, C10b and Cu1b.</w:t>
      </w:r>
    </w:p>
    <w:p w:rsidR="00F30468" w:rsidRPr="00DA01C8" w:rsidRDefault="00F30468" w:rsidP="00054DEC">
      <w:pPr>
        <w:jc w:val="both"/>
        <w:rPr>
          <w:szCs w:val="20"/>
          <w:lang w:eastAsia="en-GB"/>
        </w:rPr>
      </w:pPr>
      <w:r w:rsidRPr="00DA01C8">
        <w:rPr>
          <w:szCs w:val="20"/>
          <w:lang w:eastAsia="en-GB"/>
        </w:rPr>
        <w:t>Any other values of 'mask' are simply added to the labels, like</w:t>
      </w:r>
    </w:p>
    <w:p w:rsidR="00F30468" w:rsidRPr="00DA01C8" w:rsidRDefault="00F30468" w:rsidP="00054DEC">
      <w:pPr>
        <w:jc w:val="both"/>
        <w:rPr>
          <w:szCs w:val="20"/>
          <w:lang w:eastAsia="en-GB"/>
        </w:rPr>
      </w:pPr>
      <w:r w:rsidRPr="00DA01C8">
        <w:rPr>
          <w:szCs w:val="20"/>
          <w:lang w:eastAsia="en-GB"/>
        </w:rPr>
        <w:t>match -n=a  </w:t>
      </w:r>
    </w:p>
    <w:p w:rsidR="00F30468" w:rsidRPr="00DA01C8" w:rsidRDefault="00F30468" w:rsidP="00054DEC">
      <w:pPr>
        <w:jc w:val="both"/>
        <w:rPr>
          <w:szCs w:val="20"/>
          <w:lang w:eastAsia="en-GB"/>
        </w:rPr>
      </w:pPr>
      <w:r w:rsidRPr="00DA01C8">
        <w:rPr>
          <w:szCs w:val="20"/>
          <w:lang w:eastAsia="en-GB"/>
        </w:rPr>
        <w:t>will replace labels like C101, Cu10, C10a to C201a, C10a and Cu10a.</w:t>
      </w:r>
    </w:p>
    <w:p w:rsidR="00F30468" w:rsidRPr="00DA01C8" w:rsidRDefault="00F30468" w:rsidP="00054DEC">
      <w:pPr>
        <w:jc w:val="both"/>
        <w:rPr>
          <w:szCs w:val="20"/>
          <w:lang w:eastAsia="en-GB"/>
        </w:rPr>
      </w:pPr>
      <w:r w:rsidRPr="00DA01C8">
        <w:rPr>
          <w:szCs w:val="20"/>
          <w:lang w:eastAsia="en-GB"/>
        </w:rPr>
        <w:t>Note that the labels may become invalid for the use with some programs and will be trimmed/changed on the next file input/output operation.</w:t>
      </w:r>
    </w:p>
    <w:p w:rsidR="00F30468" w:rsidRPr="00DA01C8" w:rsidRDefault="00F30468" w:rsidP="00054DEC">
      <w:pPr>
        <w:jc w:val="both"/>
        <w:rPr>
          <w:szCs w:val="20"/>
          <w:lang w:eastAsia="en-GB"/>
        </w:rPr>
      </w:pPr>
      <w:r w:rsidRPr="00DA01C8">
        <w:rPr>
          <w:szCs w:val="20"/>
          <w:lang w:eastAsia="en-GB"/>
        </w:rPr>
        <w:t>Atom name suffix</w:t>
      </w:r>
      <w:r w:rsidRPr="00DA01C8">
        <w:rPr>
          <w:rStyle w:val="FootnoteReference"/>
          <w:szCs w:val="20"/>
          <w:lang w:eastAsia="en-GB"/>
        </w:rPr>
        <w:footnoteReference w:id="2"/>
      </w:r>
      <w:r w:rsidRPr="00DA01C8">
        <w:rPr>
          <w:szCs w:val="20"/>
          <w:lang w:eastAsia="en-GB"/>
        </w:rPr>
        <w:t xml:space="preserve"> can be changed by the following command:</w:t>
      </w:r>
    </w:p>
    <w:p w:rsidR="00F30468" w:rsidRPr="00DA01C8" w:rsidRDefault="00F30468" w:rsidP="00054DEC">
      <w:pPr>
        <w:jc w:val="both"/>
        <w:rPr>
          <w:szCs w:val="20"/>
          <w:lang w:eastAsia="en-GB"/>
        </w:rPr>
      </w:pPr>
      <w:r w:rsidRPr="00DA01C8">
        <w:rPr>
          <w:szCs w:val="20"/>
          <w:lang w:eastAsia="en-GB"/>
        </w:rPr>
        <w:t>&gt;&gt;name [atoms] -s=[suffix]</w:t>
      </w:r>
    </w:p>
    <w:p w:rsidR="00F30468" w:rsidRPr="00DA01C8" w:rsidRDefault="00F30468" w:rsidP="00054DEC">
      <w:pPr>
        <w:jc w:val="both"/>
        <w:rPr>
          <w:szCs w:val="20"/>
          <w:lang w:eastAsia="en-GB"/>
        </w:rPr>
      </w:pPr>
      <w:r w:rsidRPr="00DA01C8">
        <w:rPr>
          <w:szCs w:val="20"/>
          <w:lang w:eastAsia="en-GB"/>
        </w:rPr>
        <w:t>if no atom names provided, suffix of all atoms will be changed to the provided one or removed (if no value is provide for the '-</w:t>
      </w:r>
      <w:r w:rsidRPr="00DA01C8">
        <w:rPr>
          <w:b/>
          <w:bCs/>
          <w:szCs w:val="20"/>
          <w:lang w:eastAsia="en-GB"/>
        </w:rPr>
        <w:t>s</w:t>
      </w:r>
      <w:r w:rsidRPr="00DA01C8">
        <w:rPr>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2" w:name="Get_esd_s_on_geometric_measure_064455216"/>
      <w:bookmarkStart w:id="43" w:name="_Toc404255968"/>
      <w:bookmarkEnd w:id="42"/>
      <w:r w:rsidRPr="00DA01C8">
        <w:t>Get esd's on geometric measurements</w:t>
      </w:r>
      <w:bookmarkEnd w:id="43"/>
    </w:p>
    <w:p w:rsidR="00F30468" w:rsidRPr="00DA01C8" w:rsidRDefault="00F30468" w:rsidP="00054DEC">
      <w:pPr>
        <w:jc w:val="both"/>
        <w:rPr>
          <w:szCs w:val="20"/>
          <w:lang w:eastAsia="en-GB"/>
        </w:rPr>
      </w:pPr>
      <w:r w:rsidRPr="00DA01C8">
        <w:rPr>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F30468" w:rsidRPr="00DA01C8" w:rsidRDefault="00F30468" w:rsidP="00054DEC">
      <w:pPr>
        <w:jc w:val="both"/>
        <w:rPr>
          <w:szCs w:val="20"/>
          <w:lang w:eastAsia="en-GB"/>
        </w:rPr>
      </w:pPr>
      <w:r w:rsidRPr="00DA01C8">
        <w:rPr>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F30468" w:rsidRPr="00DA01C8" w:rsidRDefault="00F30468" w:rsidP="00054DEC">
      <w:pPr>
        <w:jc w:val="both"/>
        <w:rPr>
          <w:szCs w:val="20"/>
          <w:lang w:eastAsia="en-GB"/>
        </w:rPr>
      </w:pPr>
      <w:r w:rsidRPr="00DA01C8">
        <w:rPr>
          <w:szCs w:val="20"/>
          <w:lang w:eastAsia="en-GB"/>
        </w:rPr>
        <w:lastRenderedPageBreak/>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F30468" w:rsidRPr="00DA01C8" w:rsidRDefault="00F30468" w:rsidP="00054DEC">
      <w:pPr>
        <w:jc w:val="both"/>
        <w:rPr>
          <w:szCs w:val="20"/>
          <w:lang w:eastAsia="en-GB"/>
        </w:rPr>
      </w:pPr>
      <w:r w:rsidRPr="00DA01C8">
        <w:rPr>
          <w:szCs w:val="20"/>
          <w:lang w:eastAsia="en-GB"/>
        </w:rPr>
        <w:t>Then type:</w:t>
      </w:r>
    </w:p>
    <w:p w:rsidR="00F30468" w:rsidRPr="00DA01C8" w:rsidRDefault="00F30468" w:rsidP="00054DEC">
      <w:pPr>
        <w:jc w:val="both"/>
        <w:rPr>
          <w:szCs w:val="20"/>
          <w:lang w:eastAsia="en-GB"/>
        </w:rPr>
      </w:pPr>
      <w:r w:rsidRPr="00DA01C8">
        <w:rPr>
          <w:szCs w:val="20"/>
          <w:lang w:eastAsia="en-GB"/>
        </w:rPr>
        <w:t>&gt;&gt;esd</w:t>
      </w:r>
    </w:p>
    <w:p w:rsidR="00F30468" w:rsidRPr="00DA01C8" w:rsidRDefault="00F30468" w:rsidP="00054DEC">
      <w:pPr>
        <w:jc w:val="both"/>
        <w:rPr>
          <w:szCs w:val="20"/>
          <w:lang w:eastAsia="en-GB"/>
        </w:rPr>
      </w:pPr>
      <w:r w:rsidRPr="00DA01C8">
        <w:rPr>
          <w:szCs w:val="20"/>
          <w:lang w:eastAsia="en-GB"/>
        </w:rPr>
        <w:t>to get the measurements with esd's.</w:t>
      </w:r>
    </w:p>
    <w:p w:rsidR="00F30468" w:rsidRDefault="00F30468" w:rsidP="00054DEC">
      <w:pPr>
        <w:jc w:val="both"/>
        <w:rPr>
          <w:szCs w:val="20"/>
          <w:lang w:eastAsia="en-GB"/>
        </w:rPr>
      </w:pPr>
      <w:r w:rsidRPr="00DA01C8">
        <w:rPr>
          <w:szCs w:val="20"/>
          <w:lang w:eastAsia="en-GB"/>
        </w:rPr>
        <w:t>Note that the current implementation of the esd calculation procedure does not consider symmetry constraints and gives esd's even for the symmetry related parameters.</w:t>
      </w:r>
    </w:p>
    <w:p w:rsidR="000A04F5" w:rsidRDefault="000A04F5" w:rsidP="00D1329E">
      <w:pPr>
        <w:pStyle w:val="Heading2"/>
        <w:rPr>
          <w:lang w:eastAsia="en-GB"/>
        </w:rPr>
      </w:pPr>
      <w:bookmarkStart w:id="44" w:name="_Toc404255969"/>
      <w:r>
        <w:rPr>
          <w:lang w:eastAsia="en-GB"/>
        </w:rPr>
        <w:t>Automated parameter recalculation</w:t>
      </w:r>
      <w:bookmarkEnd w:id="44"/>
    </w:p>
    <w:p w:rsidR="000A04F5" w:rsidRDefault="00D1329E" w:rsidP="00054DEC">
      <w:pPr>
        <w:jc w:val="both"/>
        <w:rPr>
          <w:szCs w:val="20"/>
          <w:lang w:eastAsia="en-GB"/>
        </w:rPr>
      </w:pPr>
      <w:r>
        <w:rPr>
          <w:szCs w:val="20"/>
          <w:lang w:eastAsia="en-GB"/>
        </w:rPr>
        <w:t xml:space="preserve">Olex2 can recalculate some parameters to help with report generation, paper writing and other tasks which may require updating your structure. The parameters are calculated and placed as Olex2 variables. Currently the user can specify bonds, angles, plane normal to bond angle and various plane-to-plane parameters calculation. </w:t>
      </w:r>
      <w:r w:rsidR="0015356A">
        <w:rPr>
          <w:szCs w:val="20"/>
          <w:lang w:eastAsia="en-GB"/>
        </w:rPr>
        <w:t>The following examples show the usage of this feature.</w:t>
      </w:r>
    </w:p>
    <w:p w:rsidR="007E694D" w:rsidRDefault="0015356A" w:rsidP="00054DEC">
      <w:pPr>
        <w:jc w:val="both"/>
        <w:rPr>
          <w:szCs w:val="20"/>
          <w:lang w:eastAsia="en-GB"/>
        </w:rPr>
      </w:pPr>
      <w:r>
        <w:rPr>
          <w:szCs w:val="20"/>
          <w:lang w:eastAsia="en-GB"/>
        </w:rPr>
        <w:t xml:space="preserve">‘DefineVar </w:t>
      </w:r>
      <w:r w:rsidR="007E694D">
        <w:rPr>
          <w:szCs w:val="20"/>
          <w:lang w:eastAsia="en-GB"/>
        </w:rPr>
        <w:t>param</w:t>
      </w:r>
      <w:r>
        <w:rPr>
          <w:szCs w:val="20"/>
          <w:lang w:eastAsia="en-GB"/>
        </w:rPr>
        <w:t>_name’</w:t>
      </w:r>
      <w:r w:rsidR="007E694D">
        <w:rPr>
          <w:szCs w:val="20"/>
          <w:lang w:eastAsia="en-GB"/>
        </w:rPr>
        <w:t>:</w:t>
      </w:r>
    </w:p>
    <w:p w:rsidR="007E694D" w:rsidRDefault="0015356A" w:rsidP="007E694D">
      <w:pPr>
        <w:numPr>
          <w:ilvl w:val="0"/>
          <w:numId w:val="14"/>
        </w:numPr>
        <w:jc w:val="both"/>
        <w:rPr>
          <w:szCs w:val="20"/>
          <w:lang w:eastAsia="en-GB"/>
        </w:rPr>
      </w:pPr>
      <w:r>
        <w:rPr>
          <w:szCs w:val="20"/>
          <w:lang w:eastAsia="en-GB"/>
        </w:rPr>
        <w:t>for two selected atoms will store the interatomic distance in the ‘</w:t>
      </w:r>
      <w:r w:rsidR="007E694D">
        <w:rPr>
          <w:szCs w:val="20"/>
          <w:lang w:eastAsia="en-GB"/>
        </w:rPr>
        <w:t>olex2.calculated.param</w:t>
      </w:r>
      <w:r>
        <w:rPr>
          <w:szCs w:val="20"/>
          <w:lang w:eastAsia="en-GB"/>
        </w:rPr>
        <w:t>_name’</w:t>
      </w:r>
    </w:p>
    <w:p w:rsidR="007E694D" w:rsidRDefault="007E694D" w:rsidP="007E694D">
      <w:pPr>
        <w:numPr>
          <w:ilvl w:val="0"/>
          <w:numId w:val="14"/>
        </w:numPr>
        <w:jc w:val="both"/>
        <w:rPr>
          <w:szCs w:val="20"/>
          <w:lang w:eastAsia="en-GB"/>
        </w:rPr>
      </w:pPr>
      <w:r>
        <w:rPr>
          <w:szCs w:val="20"/>
          <w:lang w:eastAsia="en-GB"/>
        </w:rPr>
        <w:t>for three selected bonds it will be the angle stored in ‘olex2.calculated.param_name’</w:t>
      </w:r>
    </w:p>
    <w:p w:rsidR="007E694D" w:rsidRDefault="007E694D" w:rsidP="007E694D">
      <w:pPr>
        <w:numPr>
          <w:ilvl w:val="0"/>
          <w:numId w:val="14"/>
        </w:numPr>
        <w:jc w:val="both"/>
        <w:rPr>
          <w:szCs w:val="20"/>
          <w:lang w:eastAsia="en-GB"/>
        </w:rPr>
      </w:pPr>
      <w:r>
        <w:rPr>
          <w:szCs w:val="20"/>
          <w:lang w:eastAsia="en-GB"/>
        </w:rPr>
        <w:t>for the election of a plane and a bond it will be the angle between the plane normal and the bon stored in ‘olex2.calculated.param_namen’</w:t>
      </w:r>
    </w:p>
    <w:p w:rsidR="007E694D" w:rsidRDefault="007E694D" w:rsidP="007E694D">
      <w:pPr>
        <w:numPr>
          <w:ilvl w:val="0"/>
          <w:numId w:val="14"/>
        </w:numPr>
        <w:jc w:val="both"/>
        <w:rPr>
          <w:szCs w:val="20"/>
          <w:lang w:eastAsia="en-GB"/>
        </w:rPr>
      </w:pPr>
      <w:r>
        <w:rPr>
          <w:szCs w:val="20"/>
          <w:lang w:eastAsia="en-GB"/>
        </w:rPr>
        <w:t>for two selected planes it will be 5 parameters, centroid-to-centroid distance stored in ‘olex2.calculated.param_namecc’, centroid of the first plane to the second plane distance stored in ‘olex2.calculated.param_namepc’, angle between the plane normals stored in ‘olex2.calculated.param_namea’ and plane centroid shifts stored in ‘olex2.calculated.param_namesa’ and ‘olex2.calculated.param_namesb’</w:t>
      </w:r>
    </w:p>
    <w:p w:rsidR="0015356A" w:rsidRPr="00DA01C8" w:rsidRDefault="007E694D" w:rsidP="00054DEC">
      <w:pPr>
        <w:jc w:val="both"/>
        <w:rPr>
          <w:szCs w:val="20"/>
          <w:lang w:eastAsia="en-GB"/>
        </w:rPr>
      </w:pPr>
      <w:r>
        <w:rPr>
          <w:szCs w:val="20"/>
          <w:lang w:eastAsia="en-GB"/>
        </w:rPr>
        <w:t>To enforce the variable calculations, type ‘CalcVars’ command which will also print the calculate values.</w:t>
      </w:r>
    </w:p>
    <w:p w:rsidR="00F30468" w:rsidRDefault="000A04F5" w:rsidP="000A04F5">
      <w:pPr>
        <w:pStyle w:val="Heading2"/>
        <w:rPr>
          <w:lang w:eastAsia="en-GB"/>
        </w:rPr>
      </w:pPr>
      <w:bookmarkStart w:id="45" w:name="_Toc404255970"/>
      <w:r>
        <w:rPr>
          <w:lang w:eastAsia="en-GB"/>
        </w:rPr>
        <w:t>Automate tables of selected parameters</w:t>
      </w:r>
      <w:bookmarkEnd w:id="45"/>
    </w:p>
    <w:p w:rsidR="000A04F5" w:rsidRDefault="000A04F5" w:rsidP="00054DEC">
      <w:pPr>
        <w:jc w:val="both"/>
        <w:rPr>
          <w:sz w:val="19"/>
          <w:szCs w:val="19"/>
          <w:lang w:eastAsia="en-GB"/>
        </w:rPr>
      </w:pPr>
      <w:r>
        <w:rPr>
          <w:sz w:val="19"/>
          <w:szCs w:val="19"/>
          <w:lang w:eastAsia="en-GB"/>
        </w:rPr>
        <w:t>There is an easy way in Olex2 to automate the generation of the selected tables. You have to put the definitions once and then every time the CIF is recreated it is automatically updated to specify the information required for the selected parameter tables. The key command is ‘sel cif’ followed by the parameter – bond, angle, torsions (or dihedrals) and then followed by the parameter mask. For example the following command will select all metal containing bonds ‘sel cif bonds $M’. If you want to be more specific, you can put ‘sel cif bonds $M $N’ to select bonds only from metal to N atoms. There is also a shortcut for any atom – ‘$*’ which can be used to specify the position of the desired atom. For example this command ‘sel cif angles $* $M $*’ will selec only angles where the metal is in the middle.</w:t>
      </w:r>
    </w:p>
    <w:p w:rsidR="000A04F5" w:rsidRPr="00DA01C8" w:rsidRDefault="000A04F5" w:rsidP="00054DEC">
      <w:pPr>
        <w:jc w:val="both"/>
        <w:rPr>
          <w:sz w:val="19"/>
          <w:szCs w:val="19"/>
          <w:lang w:eastAsia="en-GB"/>
        </w:rPr>
      </w:pPr>
    </w:p>
    <w:p w:rsidR="00F30468" w:rsidRPr="00DA01C8" w:rsidRDefault="00F30468" w:rsidP="00CC3961">
      <w:pPr>
        <w:pStyle w:val="Heading2"/>
      </w:pPr>
      <w:bookmarkStart w:id="46" w:name="Get_a_stereo_view_487458711490"/>
      <w:bookmarkStart w:id="47" w:name="_Toc404255971"/>
      <w:bookmarkEnd w:id="46"/>
      <w:r w:rsidRPr="00DA01C8">
        <w:t>Get a stereo view</w:t>
      </w:r>
      <w:bookmarkEnd w:id="47"/>
    </w:p>
    <w:p w:rsidR="00F30468" w:rsidRPr="00DA01C8" w:rsidRDefault="00F30468" w:rsidP="00054DEC">
      <w:pPr>
        <w:jc w:val="both"/>
        <w:rPr>
          <w:szCs w:val="20"/>
          <w:lang w:eastAsia="en-GB"/>
        </w:rPr>
      </w:pPr>
      <w:r w:rsidRPr="00DA01C8">
        <w:rPr>
          <w:szCs w:val="20"/>
          <w:lang w:eastAsia="en-GB"/>
        </w:rPr>
        <w:t>There are four stereo modes available in Olex2:</w:t>
      </w:r>
    </w:p>
    <w:p w:rsidR="00F30468" w:rsidRPr="00DA01C8" w:rsidRDefault="00F30468" w:rsidP="00054DEC">
      <w:pPr>
        <w:jc w:val="both"/>
        <w:rPr>
          <w:szCs w:val="20"/>
          <w:lang w:eastAsia="en-GB"/>
        </w:rPr>
      </w:pPr>
      <w:r w:rsidRPr="00DA01C8">
        <w:rPr>
          <w:szCs w:val="20"/>
          <w:lang w:eastAsia="en-GB"/>
        </w:rPr>
        <w:lastRenderedPageBreak/>
        <w:t>Color stereo (resulting in monochrome stereo image)</w:t>
      </w:r>
    </w:p>
    <w:p w:rsidR="00F30468" w:rsidRPr="00DA01C8" w:rsidRDefault="00F30468" w:rsidP="00054DEC">
      <w:pPr>
        <w:jc w:val="both"/>
        <w:rPr>
          <w:szCs w:val="20"/>
          <w:lang w:eastAsia="en-GB"/>
        </w:rPr>
      </w:pPr>
      <w:r w:rsidRPr="00DA01C8">
        <w:rPr>
          <w:szCs w:val="20"/>
          <w:lang w:eastAsia="en-GB"/>
        </w:rPr>
        <w:t>Anaglyph stereo (resulting in grey-scale color for colors matching with colors of the glasses)</w:t>
      </w:r>
    </w:p>
    <w:p w:rsidR="00F30468" w:rsidRPr="00DA01C8" w:rsidRDefault="00F30468" w:rsidP="00054DEC">
      <w:pPr>
        <w:jc w:val="both"/>
        <w:rPr>
          <w:szCs w:val="20"/>
          <w:lang w:eastAsia="en-GB"/>
        </w:rPr>
      </w:pPr>
      <w:r w:rsidRPr="00DA01C8">
        <w:rPr>
          <w:szCs w:val="20"/>
          <w:lang w:eastAsia="en-GB"/>
        </w:rPr>
        <w:t>Rendering of two spatially separated projections</w:t>
      </w:r>
    </w:p>
    <w:p w:rsidR="00F30468" w:rsidRPr="00DA01C8" w:rsidRDefault="00F30468" w:rsidP="00054DEC">
      <w:pPr>
        <w:jc w:val="both"/>
        <w:rPr>
          <w:szCs w:val="20"/>
          <w:lang w:eastAsia="en-GB"/>
        </w:rPr>
      </w:pPr>
      <w:r w:rsidRPr="00DA01C8">
        <w:rPr>
          <w:szCs w:val="20"/>
          <w:lang w:eastAsia="en-GB"/>
        </w:rPr>
        <w:t>Hardware stereo</w:t>
      </w:r>
    </w:p>
    <w:p w:rsidR="00F30468" w:rsidRPr="00DA01C8" w:rsidRDefault="00F30468" w:rsidP="00054DEC">
      <w:pPr>
        <w:jc w:val="both"/>
        <w:rPr>
          <w:szCs w:val="20"/>
          <w:lang w:eastAsia="en-GB"/>
        </w:rPr>
      </w:pPr>
      <w:r w:rsidRPr="00DA01C8">
        <w:rPr>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F30468" w:rsidRPr="00DA01C8" w:rsidRDefault="00F30468" w:rsidP="00054DEC">
      <w:pPr>
        <w:jc w:val="both"/>
        <w:rPr>
          <w:szCs w:val="20"/>
          <w:lang w:eastAsia="en-GB"/>
        </w:rPr>
      </w:pPr>
      <w:r w:rsidRPr="00DA01C8">
        <w:rPr>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Cs w:val="20"/>
          <w:lang w:eastAsia="en-GB"/>
        </w:rPr>
      </w:pPr>
      <w:r w:rsidRPr="00DA01C8">
        <w:rPr>
          <w:szCs w:val="20"/>
          <w:lang w:eastAsia="en-GB"/>
        </w:rPr>
        <w:t>120Hz refresh rate display (we have Samsung)</w:t>
      </w:r>
    </w:p>
    <w:p w:rsidR="00F30468" w:rsidRPr="00DA01C8" w:rsidRDefault="00F30468" w:rsidP="00991B85">
      <w:pPr>
        <w:pStyle w:val="ListParagraph"/>
        <w:numPr>
          <w:ilvl w:val="0"/>
          <w:numId w:val="1"/>
        </w:numPr>
        <w:jc w:val="both"/>
        <w:rPr>
          <w:szCs w:val="20"/>
          <w:lang w:eastAsia="en-GB"/>
        </w:rPr>
      </w:pPr>
      <w:r w:rsidRPr="00DA01C8">
        <w:rPr>
          <w:szCs w:val="20"/>
          <w:lang w:eastAsia="en-GB"/>
        </w:rPr>
        <w:t>NVIDIA® 3D active shutter glasses (we have NVIDIA 3D vision kit)</w:t>
      </w:r>
    </w:p>
    <w:p w:rsidR="00F30468" w:rsidRPr="00DA01C8" w:rsidRDefault="00F30468" w:rsidP="00991B85">
      <w:pPr>
        <w:pStyle w:val="ListParagraph"/>
        <w:numPr>
          <w:ilvl w:val="0"/>
          <w:numId w:val="1"/>
        </w:numPr>
        <w:jc w:val="both"/>
        <w:rPr>
          <w:szCs w:val="20"/>
          <w:lang w:eastAsia="en-GB"/>
        </w:rPr>
      </w:pPr>
      <w:r w:rsidRPr="00DA01C8">
        <w:rPr>
          <w:szCs w:val="20"/>
          <w:lang w:eastAsia="en-GB"/>
        </w:rPr>
        <w:t>NVIDIA® Quadro FX graphics card (we have the low end FX580)</w:t>
      </w:r>
    </w:p>
    <w:p w:rsidR="00F30468" w:rsidRPr="00DA01C8" w:rsidRDefault="00F30468" w:rsidP="00054DEC">
      <w:pPr>
        <w:jc w:val="both"/>
        <w:rPr>
          <w:szCs w:val="20"/>
          <w:lang w:eastAsia="en-GB"/>
        </w:rPr>
      </w:pPr>
      <w:r w:rsidRPr="00DA01C8">
        <w:rPr>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F30468" w:rsidRPr="00DA01C8" w:rsidRDefault="00F30468" w:rsidP="00054DEC">
      <w:pPr>
        <w:jc w:val="both"/>
        <w:rPr>
          <w:szCs w:val="20"/>
          <w:lang w:eastAsia="en-GB"/>
        </w:rPr>
      </w:pPr>
      <w:r w:rsidRPr="00DA01C8">
        <w:rPr>
          <w:szCs w:val="20"/>
          <w:lang w:eastAsia="en-GB"/>
        </w:rPr>
        <w:t>To switching stereo mode on/off use either the View tab of the GUI, or the following command:</w:t>
      </w:r>
    </w:p>
    <w:p w:rsidR="00F30468" w:rsidRPr="00DA01C8" w:rsidRDefault="00F30468" w:rsidP="00054DEC">
      <w:pPr>
        <w:jc w:val="both"/>
        <w:rPr>
          <w:szCs w:val="20"/>
          <w:lang w:eastAsia="en-GB"/>
        </w:rPr>
      </w:pPr>
      <w:r w:rsidRPr="00DA01C8">
        <w:rPr>
          <w:b/>
          <w:bCs/>
          <w:szCs w:val="20"/>
          <w:lang w:eastAsia="en-GB"/>
        </w:rPr>
        <w:t>&gt;&gt;gl.Stereo(</w:t>
      </w:r>
      <w:r w:rsidRPr="00DA01C8">
        <w:rPr>
          <w:szCs w:val="20"/>
          <w:lang w:eastAsia="en-GB"/>
        </w:rPr>
        <w:t>{</w:t>
      </w:r>
      <w:r w:rsidRPr="00DA01C8">
        <w:rPr>
          <w:i/>
          <w:iCs/>
          <w:szCs w:val="20"/>
          <w:lang w:eastAsia="en-GB"/>
        </w:rPr>
        <w:t>none, cross, color ,anaglyph, hardware,</w:t>
      </w:r>
      <w:r>
        <w:rPr>
          <w:i/>
          <w:iCs/>
          <w:szCs w:val="20"/>
          <w:lang w:eastAsia="en-GB"/>
        </w:rPr>
        <w:t xml:space="preserve"> </w:t>
      </w:r>
      <w:r w:rsidRPr="00DA01C8">
        <w:rPr>
          <w:i/>
          <w:iCs/>
          <w:szCs w:val="20"/>
          <w:lang w:eastAsia="en-GB"/>
        </w:rPr>
        <w:t>interlace</w:t>
      </w:r>
      <w:r w:rsidRPr="00DA01C8">
        <w:rPr>
          <w:szCs w:val="20"/>
          <w:lang w:eastAsia="en-GB"/>
        </w:rPr>
        <w:t>}, [angle=3]</w:t>
      </w:r>
      <w:r w:rsidRPr="00DA01C8">
        <w:rPr>
          <w:b/>
          <w:bCs/>
          <w:szCs w:val="20"/>
          <w:lang w:eastAsia="en-GB"/>
        </w:rPr>
        <w:t>),</w:t>
      </w:r>
    </w:p>
    <w:p w:rsidR="00F30468" w:rsidRPr="00DA01C8" w:rsidRDefault="00F30468" w:rsidP="00054DEC">
      <w:pPr>
        <w:jc w:val="both"/>
        <w:rPr>
          <w:szCs w:val="20"/>
          <w:lang w:eastAsia="en-GB"/>
        </w:rPr>
      </w:pPr>
      <w:r w:rsidRPr="00DA01C8">
        <w:rPr>
          <w:szCs w:val="20"/>
          <w:lang w:eastAsia="en-GB"/>
        </w:rPr>
        <w:t>by providing the angle argument the viewing angle can be changes, the angle is signed and by inverting the sign the left and right projections are swapped.</w:t>
      </w:r>
    </w:p>
    <w:p w:rsidR="00F30468" w:rsidRPr="00DA01C8" w:rsidRDefault="00F30468" w:rsidP="00054DEC">
      <w:pPr>
        <w:jc w:val="both"/>
        <w:rPr>
          <w:szCs w:val="20"/>
          <w:lang w:eastAsia="en-GB"/>
        </w:rPr>
      </w:pPr>
      <w:r w:rsidRPr="00DA01C8">
        <w:rPr>
          <w:szCs w:val="20"/>
          <w:lang w:eastAsia="en-GB"/>
        </w:rPr>
        <w:t>To change the projection colours use the following command:</w:t>
      </w:r>
    </w:p>
    <w:p w:rsidR="00F30468" w:rsidRPr="005F356D" w:rsidRDefault="00F30468" w:rsidP="00054DEC">
      <w:pPr>
        <w:jc w:val="both"/>
        <w:rPr>
          <w:szCs w:val="20"/>
          <w:lang w:val="pt-BR" w:eastAsia="en-GB"/>
        </w:rPr>
      </w:pPr>
      <w:r w:rsidRPr="005F356D">
        <w:rPr>
          <w:szCs w:val="20"/>
          <w:lang w:val="pt-BR" w:eastAsia="en-GB"/>
        </w:rPr>
        <w:t>&gt;&gt;</w:t>
      </w:r>
      <w:r w:rsidRPr="005F356D">
        <w:rPr>
          <w:b/>
          <w:bCs/>
          <w:szCs w:val="20"/>
          <w:lang w:val="pt-BR" w:eastAsia="en-GB"/>
        </w:rPr>
        <w:t>gl.StereoColor(</w:t>
      </w:r>
      <w:r w:rsidRPr="005F356D">
        <w:rPr>
          <w:szCs w:val="20"/>
          <w:lang w:val="pt-BR" w:eastAsia="en-GB"/>
        </w:rPr>
        <w:t>{lef,right}, R,G,B[,A]</w:t>
      </w:r>
      <w:r w:rsidRPr="005F356D">
        <w:rPr>
          <w:b/>
          <w:bCs/>
          <w:szCs w:val="20"/>
          <w:lang w:val="pt-BR" w:eastAsia="en-GB"/>
        </w:rPr>
        <w:t>)</w:t>
      </w:r>
    </w:p>
    <w:p w:rsidR="00F30468" w:rsidRPr="00DA01C8" w:rsidRDefault="00F30468" w:rsidP="00054DEC">
      <w:pPr>
        <w:jc w:val="both"/>
        <w:rPr>
          <w:szCs w:val="20"/>
          <w:lang w:eastAsia="en-GB"/>
        </w:rPr>
      </w:pPr>
      <w:r w:rsidRPr="00DA01C8">
        <w:rPr>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F30468" w:rsidRPr="00DA01C8" w:rsidRDefault="00F30468" w:rsidP="00054DEC">
      <w:pPr>
        <w:jc w:val="both"/>
        <w:rPr>
          <w:szCs w:val="20"/>
          <w:lang w:eastAsia="en-GB"/>
        </w:rPr>
      </w:pPr>
      <w:r w:rsidRPr="00DA01C8">
        <w:rPr>
          <w:i/>
          <w:iCs/>
          <w:szCs w:val="20"/>
          <w:lang w:eastAsia="en-GB"/>
        </w:rPr>
        <w:t>gl.StereoColor(left,1,0,0)</w:t>
      </w:r>
      <w:r w:rsidRPr="00DA01C8">
        <w:rPr>
          <w:i/>
          <w:iCs/>
          <w:szCs w:val="20"/>
          <w:lang w:eastAsia="en-GB"/>
        </w:rPr>
        <w:br/>
        <w:t>gl.StereoColor(right,0,1,1)</w:t>
      </w:r>
    </w:p>
    <w:p w:rsidR="00F30468" w:rsidRPr="00DA01C8" w:rsidRDefault="00F30468" w:rsidP="00CC3961">
      <w:pPr>
        <w:pStyle w:val="Heading2"/>
      </w:pPr>
      <w:bookmarkStart w:id="48" w:name="Pack_or_grow_molecule_s_761062_276684898"/>
      <w:bookmarkStart w:id="49" w:name="_Toc404255972"/>
      <w:bookmarkEnd w:id="48"/>
      <w:r w:rsidRPr="00DA01C8">
        <w:t>Pack or grow molecule(s)</w:t>
      </w:r>
      <w:bookmarkEnd w:id="49"/>
    </w:p>
    <w:p w:rsidR="00F30468" w:rsidRPr="00DA01C8" w:rsidRDefault="00F30468" w:rsidP="00054DEC">
      <w:pPr>
        <w:jc w:val="both"/>
        <w:rPr>
          <w:szCs w:val="20"/>
          <w:lang w:eastAsia="en-GB"/>
        </w:rPr>
      </w:pPr>
      <w:r w:rsidRPr="00DA01C8">
        <w:rPr>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F30468" w:rsidRPr="00DA01C8" w:rsidRDefault="00F30468" w:rsidP="00054DEC">
      <w:pPr>
        <w:jc w:val="both"/>
        <w:rPr>
          <w:szCs w:val="20"/>
          <w:lang w:eastAsia="en-GB"/>
        </w:rPr>
      </w:pPr>
      <w:r w:rsidRPr="00DA01C8">
        <w:rPr>
          <w:szCs w:val="20"/>
          <w:lang w:eastAsia="en-GB"/>
        </w:rPr>
        <w:t xml:space="preserve">&gt;&gt;sgen 1556 $N </w:t>
      </w:r>
    </w:p>
    <w:p w:rsidR="00F30468" w:rsidRPr="00DA01C8" w:rsidRDefault="00F30468" w:rsidP="00054DEC">
      <w:pPr>
        <w:jc w:val="both"/>
        <w:rPr>
          <w:szCs w:val="20"/>
          <w:lang w:eastAsia="en-GB"/>
        </w:rPr>
      </w:pPr>
      <w:r w:rsidRPr="00DA01C8">
        <w:rPr>
          <w:szCs w:val="20"/>
          <w:lang w:eastAsia="en-GB"/>
        </w:rPr>
        <w:t xml:space="preserve">or </w:t>
      </w:r>
    </w:p>
    <w:p w:rsidR="00F30468" w:rsidRPr="00DA01C8" w:rsidRDefault="00F30468" w:rsidP="00054DEC">
      <w:pPr>
        <w:jc w:val="both"/>
        <w:rPr>
          <w:szCs w:val="20"/>
          <w:lang w:eastAsia="en-GB"/>
        </w:rPr>
      </w:pPr>
      <w:r w:rsidRPr="00DA01C8">
        <w:rPr>
          <w:szCs w:val="20"/>
          <w:lang w:eastAsia="en-GB"/>
        </w:rPr>
        <w:t>&gt;&gt;sgen x,y,z+1 $N</w:t>
      </w:r>
    </w:p>
    <w:p w:rsidR="00F30468" w:rsidRPr="00DA01C8" w:rsidRDefault="00F30468" w:rsidP="00054DEC">
      <w:pPr>
        <w:jc w:val="both"/>
        <w:rPr>
          <w:szCs w:val="20"/>
          <w:lang w:eastAsia="en-GB"/>
        </w:rPr>
      </w:pPr>
      <w:r w:rsidRPr="00DA01C8">
        <w:rPr>
          <w:szCs w:val="20"/>
          <w:lang w:eastAsia="en-GB"/>
        </w:rPr>
        <w:lastRenderedPageBreak/>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Cs w:val="20"/>
          <w:lang w:eastAsia="en-GB"/>
        </w:rPr>
      </w:pPr>
      <w:r w:rsidRPr="00DA01C8">
        <w:rPr>
          <w:szCs w:val="20"/>
          <w:lang w:eastAsia="en-GB"/>
        </w:rPr>
        <w:t>To find out the set of operators for loaded structure, use:</w:t>
      </w:r>
    </w:p>
    <w:p w:rsidR="00F30468" w:rsidRPr="00DA01C8" w:rsidRDefault="00F30468" w:rsidP="00054DEC">
      <w:pPr>
        <w:jc w:val="both"/>
        <w:rPr>
          <w:szCs w:val="20"/>
          <w:lang w:eastAsia="en-GB"/>
        </w:rPr>
      </w:pPr>
      <w:r w:rsidRPr="00DA01C8">
        <w:rPr>
          <w:szCs w:val="20"/>
          <w:lang w:eastAsia="en-GB"/>
        </w:rPr>
        <w:t>&gt;&gt;lstsymm</w:t>
      </w:r>
    </w:p>
    <w:p w:rsidR="00F30468" w:rsidRPr="00DA01C8" w:rsidRDefault="00F30468" w:rsidP="00054DEC">
      <w:pPr>
        <w:jc w:val="both"/>
        <w:rPr>
          <w:szCs w:val="20"/>
          <w:lang w:eastAsia="en-GB"/>
        </w:rPr>
      </w:pPr>
      <w:r w:rsidRPr="00DA01C8">
        <w:rPr>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Cs w:val="20"/>
          <w:lang w:eastAsia="en-GB"/>
        </w:rPr>
      </w:pPr>
      <w:r w:rsidRPr="00DA01C8">
        <w:rPr>
          <w:szCs w:val="20"/>
          <w:lang w:eastAsia="en-GB"/>
        </w:rPr>
        <w:t>&gt;&gt;mode grow</w:t>
      </w:r>
    </w:p>
    <w:p w:rsidR="00F30468" w:rsidRPr="00DA01C8" w:rsidRDefault="00F30468" w:rsidP="00054DEC">
      <w:pPr>
        <w:jc w:val="both"/>
        <w:rPr>
          <w:szCs w:val="20"/>
          <w:lang w:eastAsia="en-GB"/>
        </w:rPr>
      </w:pPr>
      <w:r w:rsidRPr="00DA01C8">
        <w:rPr>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r w:rsidR="00042E04">
        <w:rPr>
          <w:szCs w:val="20"/>
          <w:lang w:eastAsia="en-GB"/>
        </w:rPr>
        <w:t xml:space="preserve">it </w:t>
      </w:r>
      <w:r w:rsidRPr="00DA01C8">
        <w:rPr>
          <w:szCs w:val="20"/>
          <w:lang w:eastAsia="en-GB"/>
        </w:rPr>
        <w:t xml:space="preserve">will </w:t>
      </w:r>
      <w:r w:rsidR="00042E04">
        <w:rPr>
          <w:szCs w:val="20"/>
          <w:lang w:eastAsia="en-GB"/>
        </w:rPr>
        <w:t xml:space="preserve">grow the rest of the </w:t>
      </w:r>
      <w:r w:rsidRPr="00DA01C8">
        <w:rPr>
          <w:szCs w:val="20"/>
          <w:lang w:eastAsia="en-GB"/>
        </w:rPr>
        <w:t>asymmetric unit.  </w:t>
      </w:r>
    </w:p>
    <w:p w:rsidR="00F30468" w:rsidRPr="00DA01C8" w:rsidRDefault="00F30468" w:rsidP="00054DEC">
      <w:pPr>
        <w:jc w:val="both"/>
        <w:rPr>
          <w:szCs w:val="20"/>
          <w:lang w:eastAsia="en-GB"/>
        </w:rPr>
      </w:pPr>
      <w:r w:rsidRPr="00DA01C8">
        <w:rPr>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F30468" w:rsidRPr="00DA01C8" w:rsidRDefault="00F30468" w:rsidP="00054DEC">
      <w:pPr>
        <w:jc w:val="both"/>
        <w:rPr>
          <w:szCs w:val="20"/>
          <w:lang w:eastAsia="en-GB"/>
        </w:rPr>
      </w:pPr>
      <w:r w:rsidRPr="00DA01C8">
        <w:rPr>
          <w:szCs w:val="20"/>
          <w:lang w:eastAsia="en-GB"/>
        </w:rPr>
        <w:t>The pack command can be used to pack molecules or particular atoms. For example:</w:t>
      </w:r>
    </w:p>
    <w:p w:rsidR="00F30468" w:rsidRPr="00DA01C8" w:rsidRDefault="00F30468" w:rsidP="00054DEC">
      <w:pPr>
        <w:jc w:val="both"/>
        <w:rPr>
          <w:szCs w:val="20"/>
          <w:lang w:eastAsia="en-GB"/>
        </w:rPr>
      </w:pPr>
      <w:r w:rsidRPr="00DA01C8">
        <w:rPr>
          <w:szCs w:val="20"/>
          <w:lang w:eastAsia="en-GB"/>
        </w:rPr>
        <w:t>&gt;&gt;pack R</w:t>
      </w:r>
    </w:p>
    <w:p w:rsidR="00F30468" w:rsidRPr="00DA01C8" w:rsidRDefault="00F30468" w:rsidP="00054DEC">
      <w:pPr>
        <w:jc w:val="both"/>
        <w:rPr>
          <w:szCs w:val="20"/>
          <w:lang w:eastAsia="en-GB"/>
        </w:rPr>
      </w:pPr>
      <w:r w:rsidRPr="00DA01C8">
        <w:rPr>
          <w:szCs w:val="20"/>
          <w:lang w:eastAsia="en-GB"/>
        </w:rPr>
        <w:t>generates molecules which centre of mass is within sphere of R radius</w:t>
      </w:r>
    </w:p>
    <w:p w:rsidR="00F30468" w:rsidRPr="00DA01C8" w:rsidRDefault="00F30468" w:rsidP="00054DEC">
      <w:pPr>
        <w:jc w:val="both"/>
        <w:rPr>
          <w:szCs w:val="20"/>
          <w:lang w:eastAsia="en-GB"/>
        </w:rPr>
      </w:pPr>
      <w:r w:rsidRPr="00DA01C8">
        <w:rPr>
          <w:szCs w:val="20"/>
          <w:lang w:eastAsia="en-GB"/>
        </w:rPr>
        <w:t>&gt;&gt; pack cell</w:t>
      </w:r>
    </w:p>
    <w:p w:rsidR="00F30468" w:rsidRPr="00DA01C8" w:rsidRDefault="00F30468" w:rsidP="00054DEC">
      <w:pPr>
        <w:jc w:val="both"/>
        <w:rPr>
          <w:szCs w:val="20"/>
          <w:lang w:eastAsia="en-GB"/>
        </w:rPr>
      </w:pPr>
      <w:r w:rsidRPr="00DA01C8">
        <w:rPr>
          <w:szCs w:val="20"/>
          <w:lang w:eastAsia="en-GB"/>
        </w:rPr>
        <w:t>Shows the content of the unit cell. Use 'grow -w' to show all molecules contributing atoms to the unit cell.</w:t>
      </w:r>
    </w:p>
    <w:p w:rsidR="00F30468" w:rsidRPr="00DA01C8" w:rsidRDefault="00F30468" w:rsidP="00054DEC">
      <w:pPr>
        <w:jc w:val="both"/>
        <w:rPr>
          <w:szCs w:val="20"/>
          <w:lang w:eastAsia="en-GB"/>
        </w:rPr>
      </w:pPr>
      <w:r w:rsidRPr="00DA01C8">
        <w:rPr>
          <w:szCs w:val="20"/>
          <w:lang w:eastAsia="en-GB"/>
        </w:rPr>
        <w:t>&gt;&gt;pack $Fe</w:t>
      </w:r>
    </w:p>
    <w:p w:rsidR="00F30468" w:rsidRPr="00DA01C8" w:rsidRDefault="00F30468" w:rsidP="00054DEC">
      <w:pPr>
        <w:jc w:val="both"/>
        <w:rPr>
          <w:szCs w:val="20"/>
          <w:lang w:eastAsia="en-GB"/>
        </w:rPr>
      </w:pPr>
      <w:r w:rsidRPr="00DA01C8">
        <w:rPr>
          <w:szCs w:val="20"/>
          <w:lang w:eastAsia="en-GB"/>
        </w:rPr>
        <w:t>packs only specified atoms, '-c' option can be added to specify that current model should not be cleared.</w:t>
      </w:r>
    </w:p>
    <w:p w:rsidR="00F30468" w:rsidRPr="00DA01C8" w:rsidRDefault="00F30468" w:rsidP="00054DEC">
      <w:pPr>
        <w:jc w:val="both"/>
        <w:rPr>
          <w:szCs w:val="20"/>
          <w:lang w:eastAsia="en-GB"/>
        </w:rPr>
      </w:pPr>
      <w:r w:rsidRPr="00DA01C8">
        <w:rPr>
          <w:szCs w:val="20"/>
          <w:lang w:eastAsia="en-GB"/>
        </w:rPr>
        <w:t>&gt;&gt;mode move [-c]</w:t>
      </w:r>
    </w:p>
    <w:p w:rsidR="00F30468" w:rsidRPr="00DA01C8" w:rsidRDefault="00F30468" w:rsidP="00054DEC">
      <w:pPr>
        <w:jc w:val="both"/>
        <w:rPr>
          <w:szCs w:val="20"/>
          <w:lang w:eastAsia="en-GB"/>
        </w:rPr>
      </w:pPr>
      <w:r w:rsidRPr="00DA01C8">
        <w:rPr>
          <w:szCs w:val="20"/>
          <w:lang w:eastAsia="en-GB"/>
        </w:rPr>
        <w:t>once a fragment atom is selected this mode will copy (if '-c' is provided) or move any other fragment (which is clicked) as close to the selected atom as possible.</w:t>
      </w:r>
    </w:p>
    <w:p w:rsidR="00F30468" w:rsidRPr="00DA01C8" w:rsidRDefault="00F30468" w:rsidP="00054DEC">
      <w:pPr>
        <w:jc w:val="both"/>
        <w:rPr>
          <w:szCs w:val="20"/>
          <w:lang w:eastAsia="en-GB"/>
        </w:rPr>
      </w:pPr>
      <w:r w:rsidRPr="00DA01C8">
        <w:rPr>
          <w:szCs w:val="20"/>
          <w:lang w:eastAsia="en-GB"/>
        </w:rPr>
        <w:t>&gt;&gt;mode pack</w:t>
      </w:r>
    </w:p>
    <w:p w:rsidR="00F30468" w:rsidRPr="00DA01C8" w:rsidRDefault="00F30468" w:rsidP="00054DEC">
      <w:pPr>
        <w:jc w:val="both"/>
        <w:rPr>
          <w:szCs w:val="20"/>
          <w:lang w:eastAsia="en-GB"/>
        </w:rPr>
      </w:pPr>
      <w:r w:rsidRPr="00DA01C8">
        <w:rPr>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Cs w:val="20"/>
          <w:lang w:eastAsia="en-GB"/>
        </w:rPr>
      </w:pPr>
      <w:r w:rsidRPr="00DA01C8">
        <w:rPr>
          <w:szCs w:val="20"/>
          <w:lang w:eastAsia="en-GB"/>
        </w:rPr>
        <w:t>The structure analysis commands like 'pipi' and 'htab' provided with '-g' option can also be used to grow molecules and visualise some particular interactions.</w:t>
      </w:r>
    </w:p>
    <w:p w:rsidR="00F30468" w:rsidRPr="00DA01C8" w:rsidRDefault="00F30468" w:rsidP="00054DEC">
      <w:pPr>
        <w:jc w:val="both"/>
        <w:rPr>
          <w:szCs w:val="20"/>
          <w:lang w:eastAsia="en-GB"/>
        </w:rPr>
      </w:pPr>
      <w:r w:rsidRPr="00DA01C8">
        <w:rPr>
          <w:szCs w:val="20"/>
          <w:lang w:eastAsia="en-GB"/>
        </w:rPr>
        <w:t>Finally, to show the asymmetric unit, type</w:t>
      </w:r>
    </w:p>
    <w:p w:rsidR="00F30468" w:rsidRPr="00DA01C8" w:rsidRDefault="00F30468" w:rsidP="00054DEC">
      <w:pPr>
        <w:jc w:val="both"/>
        <w:rPr>
          <w:szCs w:val="20"/>
          <w:lang w:eastAsia="en-GB"/>
        </w:rPr>
      </w:pPr>
      <w:r w:rsidRPr="00DA01C8">
        <w:rPr>
          <w:szCs w:val="20"/>
          <w:lang w:eastAsia="en-GB"/>
        </w:rPr>
        <w:t>&gt;&gt;fuse</w:t>
      </w:r>
    </w:p>
    <w:p w:rsidR="00F30468" w:rsidRPr="00DA01C8" w:rsidRDefault="00F30468" w:rsidP="00CC3961">
      <w:pPr>
        <w:pStyle w:val="Heading2"/>
      </w:pPr>
      <w:bookmarkStart w:id="50" w:name="Change_P1_space_group_to_P_1_9"/>
      <w:bookmarkStart w:id="51" w:name="_Toc404255973"/>
      <w:bookmarkEnd w:id="50"/>
      <w:r w:rsidRPr="00DA01C8">
        <w:t>Change P1 space group to P-1</w:t>
      </w:r>
      <w:bookmarkEnd w:id="51"/>
    </w:p>
    <w:p w:rsidR="00F30468" w:rsidRPr="00DA01C8" w:rsidRDefault="00F30468" w:rsidP="00054DEC">
      <w:pPr>
        <w:jc w:val="both"/>
        <w:rPr>
          <w:szCs w:val="20"/>
          <w:lang w:eastAsia="en-GB"/>
        </w:rPr>
      </w:pPr>
      <w:r w:rsidRPr="00DA01C8">
        <w:rPr>
          <w:szCs w:val="20"/>
          <w:lang w:eastAsia="en-GB"/>
        </w:rPr>
        <w:t>Identify two atoms related by the center of inversion, select them and type</w:t>
      </w:r>
    </w:p>
    <w:p w:rsidR="00F30468" w:rsidRPr="00DA01C8" w:rsidRDefault="00F30468" w:rsidP="00054DEC">
      <w:pPr>
        <w:jc w:val="both"/>
        <w:rPr>
          <w:szCs w:val="20"/>
          <w:lang w:eastAsia="en-GB"/>
        </w:rPr>
      </w:pPr>
      <w:r w:rsidRPr="00DA01C8">
        <w:rPr>
          <w:szCs w:val="20"/>
          <w:lang w:eastAsia="en-GB"/>
        </w:rPr>
        <w:lastRenderedPageBreak/>
        <w:t>&gt;&gt; echo ccrd()</w:t>
      </w:r>
    </w:p>
    <w:p w:rsidR="00F30468" w:rsidRPr="00DA01C8" w:rsidRDefault="00F30468" w:rsidP="00054DEC">
      <w:pPr>
        <w:jc w:val="both"/>
        <w:rPr>
          <w:szCs w:val="20"/>
          <w:lang w:eastAsia="en-GB"/>
        </w:rPr>
      </w:pPr>
      <w:r w:rsidRPr="00DA01C8">
        <w:rPr>
          <w:szCs w:val="20"/>
          <w:lang w:eastAsia="en-GB"/>
        </w:rPr>
        <w:t>to get coordinates of the point between the selected atoms. This will be fractional coordinates of the proposed centre of  inversion as 'x,y,z'. The type:</w:t>
      </w:r>
    </w:p>
    <w:p w:rsidR="00F30468" w:rsidRPr="00DA01C8" w:rsidRDefault="00F30468" w:rsidP="00054DEC">
      <w:pPr>
        <w:jc w:val="both"/>
        <w:rPr>
          <w:szCs w:val="20"/>
          <w:lang w:eastAsia="en-GB"/>
        </w:rPr>
      </w:pPr>
      <w:r w:rsidRPr="00DA01C8">
        <w:rPr>
          <w:szCs w:val="20"/>
          <w:lang w:eastAsia="en-GB"/>
        </w:rPr>
        <w:t>&gt;&gt; push -x -y -z</w:t>
      </w:r>
    </w:p>
    <w:p w:rsidR="00F30468" w:rsidRPr="00DA01C8" w:rsidRDefault="00F30468" w:rsidP="00054DEC">
      <w:pPr>
        <w:jc w:val="both"/>
        <w:rPr>
          <w:szCs w:val="20"/>
          <w:lang w:eastAsia="en-GB"/>
        </w:rPr>
      </w:pPr>
      <w:r w:rsidRPr="00DA01C8">
        <w:rPr>
          <w:szCs w:val="20"/>
          <w:lang w:eastAsia="en-GB"/>
        </w:rPr>
        <w:t>to move the content of the asymmetric unit so that the centre of inversion now is at (0,0,0). Then type: &gt;&gt;changesg P-1</w:t>
      </w:r>
    </w:p>
    <w:p w:rsidR="00F30468" w:rsidRPr="00DA01C8" w:rsidRDefault="00F30468" w:rsidP="00054DEC">
      <w:pPr>
        <w:jc w:val="both"/>
        <w:rPr>
          <w:szCs w:val="20"/>
          <w:lang w:eastAsia="en-GB"/>
        </w:rPr>
      </w:pPr>
      <w:r w:rsidRPr="00DA01C8">
        <w:rPr>
          <w:szCs w:val="20"/>
          <w:lang w:eastAsia="en-GB"/>
        </w:rPr>
        <w:t>to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Cs w:val="20"/>
          <w:lang w:eastAsia="en-GB"/>
        </w:rPr>
      </w:pPr>
      <w:r w:rsidRPr="00DA01C8">
        <w:rPr>
          <w:szCs w:val="20"/>
          <w:lang w:eastAsia="en-GB"/>
        </w:rPr>
        <w:t>&gt;&gt;fuse </w:t>
      </w:r>
      <w:r w:rsidRPr="00DA01C8">
        <w:rPr>
          <w:i/>
          <w:iCs/>
          <w:szCs w:val="20"/>
          <w:lang w:eastAsia="en-GB"/>
        </w:rPr>
        <w:t>r</w:t>
      </w:r>
    </w:p>
    <w:p w:rsidR="00F30468" w:rsidRPr="00DA01C8" w:rsidRDefault="00F30468" w:rsidP="00054DEC">
      <w:pPr>
        <w:jc w:val="both"/>
        <w:rPr>
          <w:szCs w:val="20"/>
          <w:lang w:eastAsia="en-GB"/>
        </w:rPr>
      </w:pPr>
      <w:r w:rsidRPr="00DA01C8">
        <w:rPr>
          <w:szCs w:val="20"/>
          <w:lang w:eastAsia="en-GB"/>
        </w:rPr>
        <w:t> command, where </w:t>
      </w:r>
      <w:r w:rsidRPr="00DA01C8">
        <w:rPr>
          <w:i/>
          <w:iCs/>
          <w:szCs w:val="20"/>
          <w:lang w:eastAsia="en-GB"/>
        </w:rPr>
        <w:t>r </w:t>
      </w:r>
      <w:r w:rsidRPr="00DA01C8">
        <w:rPr>
          <w:szCs w:val="20"/>
          <w:lang w:eastAsia="en-GB"/>
        </w:rPr>
        <w:t>is the radius within which atoms of the same type get merged into a single one.</w:t>
      </w:r>
    </w:p>
    <w:p w:rsidR="00F30468" w:rsidRPr="00DA01C8" w:rsidRDefault="00F30468" w:rsidP="00054DEC">
      <w:pPr>
        <w:jc w:val="both"/>
        <w:rPr>
          <w:szCs w:val="20"/>
          <w:lang w:eastAsia="en-GB"/>
        </w:rPr>
      </w:pPr>
      <w:r w:rsidRPr="00DA01C8">
        <w:rPr>
          <w:szCs w:val="20"/>
          <w:lang w:eastAsia="en-GB"/>
        </w:rPr>
        <w:t>Sometimes the molecule looks 'broken' after this operation and the command 'compaq -a' has to be executed to assemble the molecule.</w:t>
      </w:r>
    </w:p>
    <w:p w:rsidR="00F30468" w:rsidRPr="00DA01C8" w:rsidRDefault="00F30468" w:rsidP="00054DEC">
      <w:pPr>
        <w:jc w:val="both"/>
        <w:rPr>
          <w:szCs w:val="20"/>
          <w:lang w:eastAsia="en-GB"/>
        </w:rPr>
      </w:pPr>
    </w:p>
    <w:p w:rsidR="00F30468" w:rsidRPr="00DA01C8" w:rsidRDefault="00F30468" w:rsidP="00CC3961">
      <w:pPr>
        <w:pStyle w:val="Heading2"/>
      </w:pPr>
      <w:bookmarkStart w:id="52" w:name="Change_space_group_settings_20_354140252"/>
      <w:bookmarkStart w:id="53" w:name="_Toc404255974"/>
      <w:bookmarkEnd w:id="52"/>
      <w:r w:rsidRPr="00DA01C8">
        <w:t>Change space group settings</w:t>
      </w:r>
      <w:bookmarkEnd w:id="53"/>
    </w:p>
    <w:p w:rsidR="00F30468" w:rsidRPr="00DA01C8" w:rsidRDefault="00F30468" w:rsidP="00054DEC">
      <w:pPr>
        <w:jc w:val="both"/>
        <w:rPr>
          <w:szCs w:val="20"/>
          <w:lang w:eastAsia="en-GB"/>
        </w:rPr>
      </w:pPr>
      <w:r w:rsidRPr="00DA01C8">
        <w:rPr>
          <w:szCs w:val="20"/>
          <w:lang w:eastAsia="en-GB"/>
        </w:rPr>
        <w:t>Olex2 provides the 'sgs' command to change the space group settings (cell choice and the axis). For a monoclinic space group, type:</w:t>
      </w:r>
    </w:p>
    <w:p w:rsidR="00F30468" w:rsidRPr="00DA01C8" w:rsidRDefault="00F30468" w:rsidP="00054DEC">
      <w:pPr>
        <w:jc w:val="both"/>
        <w:rPr>
          <w:szCs w:val="20"/>
          <w:lang w:eastAsia="en-GB"/>
        </w:rPr>
      </w:pPr>
      <w:r w:rsidRPr="00DA01C8">
        <w:rPr>
          <w:szCs w:val="20"/>
          <w:lang w:eastAsia="en-GB"/>
        </w:rPr>
        <w:t>&gt;&gt;sgs axis_cellchoice  [output HKL file name]</w:t>
      </w:r>
    </w:p>
    <w:p w:rsidR="00F30468" w:rsidRPr="00DA01C8" w:rsidRDefault="00F30468" w:rsidP="00054DEC">
      <w:pPr>
        <w:jc w:val="both"/>
        <w:rPr>
          <w:szCs w:val="20"/>
          <w:lang w:eastAsia="en-GB"/>
        </w:rPr>
      </w:pPr>
      <w:r w:rsidRPr="00DA01C8">
        <w:rPr>
          <w:szCs w:val="20"/>
          <w:lang w:eastAsia="en-GB"/>
        </w:rPr>
        <w:t>For example:</w:t>
      </w:r>
    </w:p>
    <w:p w:rsidR="00F30468" w:rsidRPr="00DA01C8" w:rsidRDefault="00F30468" w:rsidP="00054DEC">
      <w:pPr>
        <w:jc w:val="both"/>
        <w:rPr>
          <w:szCs w:val="20"/>
          <w:lang w:eastAsia="en-GB"/>
        </w:rPr>
      </w:pPr>
      <w:r w:rsidRPr="00DA01C8">
        <w:rPr>
          <w:szCs w:val="20"/>
          <w:lang w:eastAsia="en-GB"/>
        </w:rPr>
        <w:t>&gt;&gt;sgs</w:t>
      </w:r>
      <w:r w:rsidRPr="00DA01C8">
        <w:rPr>
          <w:b/>
          <w:bCs/>
          <w:szCs w:val="20"/>
          <w:lang w:eastAsia="en-GB"/>
        </w:rPr>
        <w:t> </w:t>
      </w:r>
      <w:r w:rsidRPr="00DA01C8">
        <w:rPr>
          <w:szCs w:val="20"/>
          <w:lang w:eastAsia="en-GB"/>
        </w:rPr>
        <w:t>b1 b1.hkl</w:t>
      </w:r>
    </w:p>
    <w:p w:rsidR="00F30468" w:rsidRPr="00DA01C8" w:rsidRDefault="00F30468" w:rsidP="00054DEC">
      <w:pPr>
        <w:jc w:val="both"/>
        <w:rPr>
          <w:szCs w:val="20"/>
          <w:lang w:eastAsia="en-GB"/>
        </w:rPr>
      </w:pPr>
      <w:r w:rsidRPr="00DA01C8">
        <w:rPr>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F30468" w:rsidRPr="00DA01C8" w:rsidRDefault="00F30468" w:rsidP="00054DEC">
      <w:pPr>
        <w:jc w:val="both"/>
        <w:rPr>
          <w:szCs w:val="20"/>
          <w:lang w:eastAsia="en-GB"/>
        </w:rPr>
      </w:pPr>
      <w:r w:rsidRPr="00DA01C8">
        <w:rPr>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Cs w:val="20"/>
          <w:lang w:eastAsia="en-GB"/>
        </w:rPr>
      </w:pPr>
      <w:r w:rsidRPr="00DA01C8">
        <w:rPr>
          <w:szCs w:val="20"/>
          <w:lang w:eastAsia="en-GB"/>
        </w:rPr>
        <w:t>To find out current space group settings, type:</w:t>
      </w:r>
    </w:p>
    <w:p w:rsidR="00F30468" w:rsidRPr="00DA01C8" w:rsidRDefault="00F30468" w:rsidP="00054DEC">
      <w:pPr>
        <w:jc w:val="both"/>
        <w:rPr>
          <w:szCs w:val="20"/>
          <w:lang w:eastAsia="en-GB"/>
        </w:rPr>
      </w:pPr>
      <w:r w:rsidRPr="00DA01C8">
        <w:rPr>
          <w:szCs w:val="20"/>
          <w:lang w:eastAsia="en-GB"/>
        </w:rPr>
        <w:t>&gt;&gt;echo sgs()</w:t>
      </w:r>
    </w:p>
    <w:p w:rsidR="00F30468" w:rsidRPr="00DA01C8" w:rsidRDefault="00F30468" w:rsidP="00CC3961">
      <w:pPr>
        <w:pStyle w:val="Heading2"/>
      </w:pPr>
      <w:bookmarkStart w:id="54" w:name="To_control_console_and_graphic"/>
      <w:bookmarkStart w:id="55" w:name="_Toc404255975"/>
      <w:bookmarkEnd w:id="54"/>
      <w:r w:rsidRPr="00DA01C8">
        <w:t>To control console and graphics visibility</w:t>
      </w:r>
      <w:bookmarkEnd w:id="55"/>
    </w:p>
    <w:p w:rsidR="00F30468" w:rsidRPr="00DA01C8" w:rsidRDefault="00F30468" w:rsidP="00054DEC">
      <w:pPr>
        <w:jc w:val="both"/>
        <w:rPr>
          <w:szCs w:val="20"/>
          <w:lang w:eastAsia="en-GB"/>
        </w:rPr>
      </w:pPr>
      <w:r w:rsidRPr="00DA01C8">
        <w:rPr>
          <w:color w:val="666666"/>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Cs w:val="20"/>
          <w:lang w:eastAsia="en-GB"/>
        </w:rPr>
      </w:pPr>
      <w:r w:rsidRPr="00DA01C8">
        <w:rPr>
          <w:color w:val="666666"/>
          <w:szCs w:val="20"/>
          <w:lang w:eastAsia="en-GB"/>
        </w:rPr>
        <w:lastRenderedPageBreak/>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Cs w:val="20"/>
          <w:lang w:eastAsia="en-GB"/>
        </w:rPr>
      </w:pPr>
      <w:r w:rsidRPr="00DA01C8">
        <w:rPr>
          <w:color w:val="666666"/>
          <w:szCs w:val="20"/>
          <w:lang w:eastAsia="en-GB"/>
        </w:rPr>
        <w:t>&gt;&gt;lines n</w:t>
      </w:r>
    </w:p>
    <w:p w:rsidR="00F30468" w:rsidRPr="00DA01C8" w:rsidRDefault="00F30468" w:rsidP="00054DEC">
      <w:pPr>
        <w:jc w:val="both"/>
        <w:rPr>
          <w:szCs w:val="20"/>
          <w:lang w:eastAsia="en-GB"/>
        </w:rPr>
      </w:pPr>
      <w:r w:rsidRPr="00DA01C8">
        <w:rPr>
          <w:color w:val="666666"/>
          <w:szCs w:val="20"/>
          <w:lang w:eastAsia="en-GB"/>
        </w:rPr>
        <w:t> (e.g. </w:t>
      </w:r>
      <w:r w:rsidRPr="00DA01C8">
        <w:rPr>
          <w:b/>
          <w:bCs/>
          <w:color w:val="666666"/>
          <w:szCs w:val="20"/>
          <w:lang w:eastAsia="en-GB"/>
        </w:rPr>
        <w:t>lines 5</w:t>
      </w:r>
      <w:r w:rsidRPr="00DA01C8">
        <w:rPr>
          <w:color w:val="666666"/>
          <w:szCs w:val="20"/>
          <w:lang w:eastAsia="en-GB"/>
        </w:rPr>
        <w:t>) to see only 5 lines of the output a time, it may be confusing for procedures producing more that 5 lines (like calcvoid). If you want to see all lines, type:</w:t>
      </w:r>
    </w:p>
    <w:p w:rsidR="00F30468" w:rsidRPr="00DA01C8" w:rsidRDefault="00F30468" w:rsidP="00054DEC">
      <w:pPr>
        <w:jc w:val="both"/>
        <w:rPr>
          <w:szCs w:val="20"/>
          <w:lang w:eastAsia="en-GB"/>
        </w:rPr>
      </w:pPr>
      <w:r w:rsidRPr="00DA01C8">
        <w:rPr>
          <w:color w:val="666666"/>
          <w:szCs w:val="20"/>
          <w:lang w:eastAsia="en-GB"/>
        </w:rPr>
        <w:t>&gt;&gt;lines -1</w:t>
      </w:r>
    </w:p>
    <w:p w:rsidR="00F30468" w:rsidRPr="00DA01C8" w:rsidRDefault="00F30468" w:rsidP="00054DEC">
      <w:pPr>
        <w:jc w:val="both"/>
        <w:rPr>
          <w:szCs w:val="20"/>
          <w:lang w:eastAsia="en-GB"/>
        </w:rPr>
      </w:pPr>
      <w:r w:rsidRPr="00DA01C8">
        <w:rPr>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F30468" w:rsidRPr="00DA01C8" w:rsidRDefault="00F30468" w:rsidP="00054DEC">
      <w:pPr>
        <w:jc w:val="both"/>
        <w:rPr>
          <w:szCs w:val="20"/>
          <w:lang w:eastAsia="en-GB"/>
        </w:rPr>
      </w:pPr>
      <w:r w:rsidRPr="00DA01C8">
        <w:rPr>
          <w:szCs w:val="20"/>
          <w:lang w:eastAsia="en-GB"/>
        </w:rPr>
        <w:t>&gt;&gt;log</w:t>
      </w:r>
    </w:p>
    <w:p w:rsidR="00F30468" w:rsidRPr="00DA01C8" w:rsidRDefault="00F30468" w:rsidP="00054DEC">
      <w:pPr>
        <w:jc w:val="both"/>
        <w:rPr>
          <w:szCs w:val="20"/>
          <w:lang w:eastAsia="en-GB"/>
        </w:rPr>
      </w:pPr>
      <w:r w:rsidRPr="00DA01C8">
        <w:rPr>
          <w:szCs w:val="20"/>
          <w:lang w:eastAsia="en-GB"/>
        </w:rPr>
        <w:t>command. </w:t>
      </w:r>
    </w:p>
    <w:p w:rsidR="00F30468" w:rsidRPr="00DA01C8" w:rsidRDefault="00F30468" w:rsidP="00CC3961">
      <w:pPr>
        <w:pStyle w:val="Heading2"/>
      </w:pPr>
      <w:bookmarkStart w:id="56" w:name="Select_atoms_that_became_too_s"/>
      <w:bookmarkStart w:id="57" w:name="_Toc404255976"/>
      <w:bookmarkEnd w:id="56"/>
      <w:r w:rsidRPr="00DA01C8">
        <w:t>Select atoms that became 'too small'</w:t>
      </w:r>
      <w:bookmarkEnd w:id="57"/>
    </w:p>
    <w:p w:rsidR="00F30468" w:rsidRPr="00DA01C8" w:rsidRDefault="00F30468" w:rsidP="007B3EC6">
      <w:pPr>
        <w:jc w:val="both"/>
        <w:rPr>
          <w:szCs w:val="20"/>
          <w:lang w:eastAsia="en-GB"/>
        </w:rPr>
      </w:pPr>
      <w:r w:rsidRPr="00DA01C8">
        <w:rPr>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Cs w:val="20"/>
          <w:lang w:eastAsia="en-GB"/>
        </w:rPr>
      </w:pPr>
      <w:r w:rsidRPr="00DA01C8">
        <w:rPr>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Cs w:val="20"/>
          <w:lang w:eastAsia="en-GB"/>
        </w:rPr>
      </w:pPr>
      <w:r w:rsidRPr="00DA01C8">
        <w:rPr>
          <w:szCs w:val="20"/>
          <w:lang w:eastAsia="en-GB"/>
        </w:rPr>
        <w:t xml:space="preserve"> You can switch the view to a Ball and Sticks display (View&gt;Quick Drawing Styles) or type:</w:t>
      </w:r>
    </w:p>
    <w:p w:rsidR="00F30468" w:rsidRPr="00DA01C8" w:rsidRDefault="00F30468" w:rsidP="00054DEC">
      <w:pPr>
        <w:jc w:val="both"/>
        <w:rPr>
          <w:szCs w:val="20"/>
          <w:lang w:eastAsia="en-GB"/>
        </w:rPr>
      </w:pPr>
      <w:r w:rsidRPr="00DA01C8">
        <w:rPr>
          <w:szCs w:val="20"/>
          <w:lang w:eastAsia="en-GB"/>
        </w:rPr>
        <w:t>&gt;&gt;pers</w:t>
      </w:r>
    </w:p>
    <w:p w:rsidR="00F30468" w:rsidRPr="00DA01C8" w:rsidRDefault="00F30468" w:rsidP="00054DEC">
      <w:pPr>
        <w:jc w:val="both"/>
        <w:rPr>
          <w:szCs w:val="20"/>
          <w:lang w:eastAsia="en-GB"/>
        </w:rPr>
      </w:pPr>
      <w:r w:rsidRPr="00DA01C8">
        <w:rPr>
          <w:szCs w:val="20"/>
          <w:lang w:eastAsia="en-GB"/>
        </w:rPr>
        <w:t>Also use (or the GUI):</w:t>
      </w:r>
    </w:p>
    <w:p w:rsidR="00F30468" w:rsidRPr="00DA01C8" w:rsidRDefault="00F30468" w:rsidP="00054DEC">
      <w:pPr>
        <w:jc w:val="both"/>
        <w:rPr>
          <w:szCs w:val="20"/>
          <w:lang w:eastAsia="en-GB"/>
        </w:rPr>
      </w:pPr>
      <w:r w:rsidRPr="00DA01C8">
        <w:rPr>
          <w:szCs w:val="20"/>
          <w:lang w:eastAsia="en-GB"/>
        </w:rPr>
        <w:t>&gt;&gt; telp</w:t>
      </w:r>
    </w:p>
    <w:p w:rsidR="00F30468" w:rsidRPr="00DA01C8" w:rsidRDefault="00F30468" w:rsidP="00054DEC">
      <w:pPr>
        <w:jc w:val="both"/>
        <w:rPr>
          <w:szCs w:val="20"/>
          <w:lang w:eastAsia="en-GB"/>
        </w:rPr>
      </w:pPr>
      <w:r w:rsidRPr="00DA01C8">
        <w:rPr>
          <w:szCs w:val="20"/>
          <w:lang w:eastAsia="en-GB"/>
        </w:rPr>
        <w:t>to switch back to the view when the atoms' proportional Uiso and ADP's are displayed.</w:t>
      </w:r>
    </w:p>
    <w:p w:rsidR="00F30468" w:rsidRPr="00DA01C8" w:rsidRDefault="00F30468" w:rsidP="00CC3961">
      <w:pPr>
        <w:pStyle w:val="Heading2"/>
      </w:pPr>
      <w:bookmarkStart w:id="58" w:name="Use_ShelX_programs_in_Olex2_86"/>
      <w:bookmarkStart w:id="59" w:name="_Toc404255977"/>
      <w:bookmarkEnd w:id="58"/>
      <w:r w:rsidRPr="00DA01C8">
        <w:t>Use ShelX programs in Olex2</w:t>
      </w:r>
      <w:bookmarkEnd w:id="59"/>
    </w:p>
    <w:p w:rsidR="00F30468" w:rsidRPr="00DA01C8" w:rsidRDefault="00F30468" w:rsidP="00054DEC">
      <w:pPr>
        <w:jc w:val="both"/>
        <w:rPr>
          <w:szCs w:val="20"/>
          <w:lang w:eastAsia="en-GB"/>
        </w:rPr>
      </w:pPr>
      <w:r w:rsidRPr="00DA01C8">
        <w:rPr>
          <w:szCs w:val="20"/>
          <w:lang w:eastAsia="en-GB"/>
        </w:rPr>
        <w:t>ShelXL, ShelXLMP, ShelXS and ShelXM executables are available free for academic use from </w:t>
      </w:r>
      <w:hyperlink r:id="rId8" w:tooltip="George Sheldrick" w:history="1">
        <w:r w:rsidRPr="00DA01C8">
          <w:rPr>
            <w:color w:val="666666"/>
            <w:szCs w:val="20"/>
            <w:u w:val="single"/>
            <w:lang w:eastAsia="en-GB"/>
          </w:rPr>
          <w:t>George Sheldrick</w:t>
        </w:r>
      </w:hyperlink>
      <w:r w:rsidRPr="00DA01C8">
        <w:rPr>
          <w:szCs w:val="20"/>
          <w:lang w:eastAsia="en-GB"/>
        </w:rPr>
        <w:t xml:space="preserve">.  If ShelX programs are on the system </w:t>
      </w:r>
      <w:r>
        <w:rPr>
          <w:szCs w:val="20"/>
          <w:lang w:eastAsia="en-GB"/>
        </w:rPr>
        <w:t>PATH</w:t>
      </w:r>
      <w:r w:rsidRPr="00DA01C8">
        <w:rPr>
          <w:szCs w:val="20"/>
          <w:lang w:eastAsia="en-GB"/>
        </w:rPr>
        <w:t>, then Olex2 will know that ShelX is installed.  You could put the ShelX executables alongside the Olex2 executable (on Windows or Linux) or in the olex2.app/Content/MacOS folder (on Mac).</w:t>
      </w:r>
    </w:p>
    <w:p w:rsidR="00F30468" w:rsidRPr="00DA01C8" w:rsidRDefault="00F30468" w:rsidP="00054DEC">
      <w:pPr>
        <w:jc w:val="both"/>
        <w:rPr>
          <w:szCs w:val="20"/>
          <w:lang w:eastAsia="en-GB"/>
        </w:rPr>
      </w:pPr>
      <w:r w:rsidRPr="00DA01C8">
        <w:rPr>
          <w:szCs w:val="20"/>
          <w:lang w:eastAsia="en-GB"/>
        </w:rPr>
        <w:t>All ShelX commands are – or at least should be – processed by Olex2 correctly. Please let us know immediately if any correct ShelX command does not behave the way you expect it to behave.</w:t>
      </w:r>
    </w:p>
    <w:p w:rsidR="00F30468" w:rsidRPr="00DA01C8" w:rsidRDefault="00F30468" w:rsidP="00CC3961">
      <w:pPr>
        <w:pStyle w:val="Heading2"/>
      </w:pPr>
      <w:bookmarkStart w:id="60" w:name="Change_default_programs_824793141335249"/>
      <w:bookmarkStart w:id="61" w:name="_Ref313538012"/>
      <w:bookmarkStart w:id="62" w:name="_Toc404255978"/>
      <w:bookmarkEnd w:id="60"/>
      <w:r w:rsidRPr="00DA01C8">
        <w:t>Change default programs</w:t>
      </w:r>
      <w:bookmarkEnd w:id="61"/>
      <w:bookmarkEnd w:id="62"/>
    </w:p>
    <w:p w:rsidR="00F30468" w:rsidRPr="00DA01C8" w:rsidRDefault="00F30468" w:rsidP="00054DEC">
      <w:pPr>
        <w:jc w:val="both"/>
        <w:rPr>
          <w:lang w:eastAsia="en-GB"/>
        </w:rPr>
      </w:pPr>
      <w:r w:rsidRPr="00DA01C8">
        <w:rPr>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Cs w:val="20"/>
          <w:lang w:eastAsia="en-GB"/>
        </w:rPr>
        <w:t>&lt;user_onstartup help="Executes on program start"</w:t>
      </w:r>
      <w:r w:rsidRPr="00DA01C8">
        <w:rPr>
          <w:color w:val="000000"/>
          <w:szCs w:val="20"/>
          <w:lang w:eastAsia="en-GB"/>
        </w:rPr>
        <w:br/>
        <w:t>  &lt;body &lt;args&gt;</w:t>
      </w:r>
      <w:r w:rsidRPr="00DA01C8">
        <w:rPr>
          <w:color w:val="000000"/>
          <w:szCs w:val="20"/>
          <w:lang w:eastAsia="en-GB"/>
        </w:rPr>
        <w:br/>
      </w:r>
      <w:r w:rsidRPr="00DA01C8">
        <w:rPr>
          <w:color w:val="000000"/>
          <w:szCs w:val="20"/>
          <w:lang w:eastAsia="en-GB"/>
        </w:rPr>
        <w:lastRenderedPageBreak/>
        <w:t>    &lt;cmd</w:t>
      </w:r>
      <w:r w:rsidRPr="00DA01C8">
        <w:rPr>
          <w:color w:val="000000"/>
          <w:szCs w:val="20"/>
          <w:lang w:eastAsia="en-GB"/>
        </w:rPr>
        <w:br/>
        <w:t>      &lt;cmd1 "setvar(defeditor,'kate')"&gt;</w:t>
      </w:r>
      <w:r w:rsidRPr="00DA01C8">
        <w:rPr>
          <w:color w:val="000000"/>
          <w:szCs w:val="20"/>
          <w:lang w:eastAsia="en-GB"/>
        </w:rPr>
        <w:br/>
        <w:t>      &lt;cmd2 "setvar(defexplorer,'konqueror')"&gt;</w:t>
      </w:r>
      <w:r w:rsidRPr="00DA01C8">
        <w:rPr>
          <w:color w:val="000000"/>
          <w:szCs w:val="20"/>
          <w:lang w:eastAsia="en-GB"/>
        </w:rPr>
        <w:br/>
        <w:t>      &lt;cmd3 "setvar(defbrowser,'konqueror')"&gt; </w:t>
      </w:r>
      <w:r w:rsidRPr="00DA01C8">
        <w:rPr>
          <w:color w:val="000000"/>
          <w:szCs w:val="20"/>
          <w:lang w:eastAsia="en-GB"/>
        </w:rPr>
        <w:br/>
        <w:t>     &gt;</w:t>
      </w:r>
      <w:r w:rsidRPr="00DA01C8">
        <w:rPr>
          <w:color w:val="000000"/>
          <w:szCs w:val="20"/>
          <w:lang w:eastAsia="en-GB"/>
        </w:rPr>
        <w:br/>
        <w:t> &gt;</w:t>
      </w:r>
    </w:p>
    <w:p w:rsidR="00F30468" w:rsidRPr="00DA01C8" w:rsidRDefault="00F30468" w:rsidP="00054DEC">
      <w:pPr>
        <w:jc w:val="both"/>
        <w:rPr>
          <w:lang w:eastAsia="en-GB"/>
        </w:rPr>
      </w:pPr>
      <w:r w:rsidRPr="00DA01C8">
        <w:rPr>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F30468" w:rsidRPr="00DA01C8" w:rsidRDefault="00F30468" w:rsidP="00CC3961">
      <w:pPr>
        <w:pStyle w:val="Heading2"/>
      </w:pPr>
      <w:bookmarkStart w:id="63" w:name="Working_with_the_Maps_display_8926176372"/>
      <w:bookmarkStart w:id="64" w:name="_Toc404255979"/>
      <w:bookmarkEnd w:id="63"/>
      <w:r w:rsidRPr="00DA01C8">
        <w:t>Working with the Maps display</w:t>
      </w:r>
      <w:bookmarkEnd w:id="64"/>
    </w:p>
    <w:p w:rsidR="00F30468" w:rsidRPr="00DA01C8" w:rsidRDefault="00F30468" w:rsidP="00054DEC">
      <w:pPr>
        <w:jc w:val="both"/>
        <w:rPr>
          <w:szCs w:val="20"/>
          <w:lang w:eastAsia="en-GB"/>
        </w:rPr>
      </w:pPr>
      <w:r w:rsidRPr="00DA01C8">
        <w:rPr>
          <w:szCs w:val="20"/>
          <w:lang w:eastAsia="en-GB"/>
        </w:rPr>
        <w:t>The 2D map can be operated by the following controls:</w:t>
      </w:r>
    </w:p>
    <w:p w:rsidR="00F30468" w:rsidRPr="00DA01C8" w:rsidRDefault="00F30468" w:rsidP="00054DEC">
      <w:pPr>
        <w:jc w:val="both"/>
        <w:rPr>
          <w:szCs w:val="20"/>
          <w:lang w:eastAsia="en-GB"/>
        </w:rPr>
      </w:pPr>
      <w:r w:rsidRPr="00DA01C8">
        <w:rPr>
          <w:szCs w:val="20"/>
          <w:lang w:eastAsia="en-GB"/>
        </w:rPr>
        <w:t>Expand/Shrink – Ctrl</w:t>
      </w:r>
      <w:r>
        <w:rPr>
          <w:szCs w:val="20"/>
          <w:lang w:eastAsia="en-GB"/>
        </w:rPr>
        <w:t xml:space="preserve"> </w:t>
      </w:r>
      <w:r w:rsidRPr="00DA01C8">
        <w:rPr>
          <w:szCs w:val="20"/>
          <w:lang w:eastAsia="en-GB"/>
        </w:rPr>
        <w:t>+ right mouse button</w:t>
      </w:r>
    </w:p>
    <w:p w:rsidR="00F30468" w:rsidRPr="00DA01C8" w:rsidRDefault="00F30468" w:rsidP="00054DEC">
      <w:pPr>
        <w:jc w:val="both"/>
        <w:rPr>
          <w:szCs w:val="20"/>
          <w:lang w:eastAsia="en-GB"/>
        </w:rPr>
      </w:pPr>
      <w:r w:rsidRPr="00DA01C8">
        <w:rPr>
          <w:szCs w:val="20"/>
          <w:lang w:eastAsia="en-GB"/>
        </w:rPr>
        <w:t>Level change – Shift + right mouse button (only in the Contour view)</w:t>
      </w:r>
    </w:p>
    <w:p w:rsidR="00F30468" w:rsidRPr="00DA01C8" w:rsidRDefault="00F30468" w:rsidP="00054DEC">
      <w:pPr>
        <w:jc w:val="both"/>
        <w:rPr>
          <w:szCs w:val="20"/>
          <w:lang w:eastAsia="en-GB"/>
        </w:rPr>
      </w:pPr>
      <w:r w:rsidRPr="00DA01C8">
        <w:rPr>
          <w:szCs w:val="20"/>
          <w:lang w:eastAsia="en-GB"/>
        </w:rPr>
        <w:t>Z change – Ctrl + left mouse button</w:t>
      </w:r>
    </w:p>
    <w:p w:rsidR="00F30468" w:rsidRPr="00DA01C8" w:rsidRDefault="00F30468" w:rsidP="00054DEC">
      <w:pPr>
        <w:jc w:val="both"/>
        <w:rPr>
          <w:szCs w:val="20"/>
          <w:lang w:eastAsia="en-GB"/>
        </w:rPr>
      </w:pPr>
      <w:r w:rsidRPr="00DA01C8">
        <w:rPr>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Cs w:val="20"/>
          <w:lang w:eastAsia="en-GB"/>
        </w:rPr>
        <w:t>direction</w:t>
      </w:r>
      <w:r w:rsidRPr="00DA01C8">
        <w:rPr>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F30468" w:rsidRPr="00DA01C8" w:rsidRDefault="00F30468" w:rsidP="00054DEC">
      <w:pPr>
        <w:jc w:val="both"/>
        <w:rPr>
          <w:szCs w:val="20"/>
          <w:lang w:eastAsia="en-GB"/>
        </w:rPr>
      </w:pPr>
      <w:r w:rsidRPr="00DA01C8">
        <w:rPr>
          <w:szCs w:val="20"/>
          <w:lang w:eastAsia="en-GB"/>
        </w:rPr>
        <w:t>&gt;&gt;matr -r 1</w:t>
      </w:r>
    </w:p>
    <w:p w:rsidR="00F30468" w:rsidRPr="00DA01C8" w:rsidRDefault="00F30468" w:rsidP="00054DEC">
      <w:pPr>
        <w:jc w:val="both"/>
        <w:rPr>
          <w:szCs w:val="20"/>
          <w:lang w:eastAsia="en-GB"/>
        </w:rPr>
      </w:pPr>
      <w:r w:rsidRPr="00DA01C8">
        <w:rPr>
          <w:szCs w:val="20"/>
          <w:lang w:eastAsia="en-GB"/>
        </w:rPr>
        <w:t>to set current view along the reciprocal a axis</w:t>
      </w:r>
    </w:p>
    <w:p w:rsidR="00F30468" w:rsidRPr="00DA01C8" w:rsidRDefault="00F30468" w:rsidP="00054DEC">
      <w:pPr>
        <w:jc w:val="both"/>
        <w:rPr>
          <w:szCs w:val="20"/>
          <w:lang w:eastAsia="en-GB"/>
        </w:rPr>
      </w:pPr>
      <w:r w:rsidRPr="00DA01C8">
        <w:rPr>
          <w:szCs w:val="20"/>
          <w:lang w:eastAsia="en-GB"/>
        </w:rPr>
        <w:t>&gt;&gt;xgrid.Depth(0.5,0,0)</w:t>
      </w:r>
    </w:p>
    <w:p w:rsidR="00F30468" w:rsidRPr="00DA01C8" w:rsidRDefault="00F30468" w:rsidP="00054DEC">
      <w:pPr>
        <w:jc w:val="both"/>
        <w:rPr>
          <w:szCs w:val="20"/>
          <w:lang w:eastAsia="en-GB"/>
        </w:rPr>
      </w:pPr>
      <w:r w:rsidRPr="00DA01C8">
        <w:rPr>
          <w:szCs w:val="20"/>
          <w:lang w:eastAsia="en-GB"/>
        </w:rPr>
        <w:t>to set the map depth to the length a/2 vector cuts on current view normal.</w:t>
      </w:r>
    </w:p>
    <w:p w:rsidR="00F30468" w:rsidRPr="00DA01C8" w:rsidRDefault="00F30468" w:rsidP="00CC3961">
      <w:pPr>
        <w:pStyle w:val="Heading2"/>
      </w:pPr>
      <w:bookmarkStart w:id="65" w:name="Fix_tooltips_problems_9572209371253848"/>
      <w:bookmarkStart w:id="66" w:name="_Toc404255980"/>
      <w:bookmarkEnd w:id="65"/>
      <w:r w:rsidRPr="00DA01C8">
        <w:t>Fix tooltips problems</w:t>
      </w:r>
      <w:bookmarkEnd w:id="66"/>
    </w:p>
    <w:p w:rsidR="00F30468" w:rsidRPr="00DA01C8" w:rsidRDefault="00F30468" w:rsidP="00054DEC">
      <w:pPr>
        <w:jc w:val="both"/>
        <w:rPr>
          <w:szCs w:val="20"/>
          <w:lang w:eastAsia="en-GB"/>
        </w:rPr>
      </w:pPr>
      <w:r w:rsidRPr="00DA01C8">
        <w:rPr>
          <w:szCs w:val="20"/>
          <w:lang w:eastAsia="en-GB"/>
        </w:rPr>
        <w:t>Functionality:</w:t>
      </w:r>
    </w:p>
    <w:p w:rsidR="00F30468" w:rsidRPr="00DA01C8" w:rsidRDefault="00F30468" w:rsidP="00054DEC">
      <w:pPr>
        <w:jc w:val="both"/>
        <w:rPr>
          <w:szCs w:val="20"/>
          <w:lang w:eastAsia="en-GB"/>
        </w:rPr>
      </w:pPr>
      <w:r w:rsidRPr="00DA01C8">
        <w:rPr>
          <w:szCs w:val="20"/>
          <w:lang w:eastAsia="en-GB"/>
        </w:rPr>
        <w:t>&gt;&gt;GlTooltips(bool)</w:t>
      </w:r>
    </w:p>
    <w:p w:rsidR="00F30468" w:rsidRPr="00DA01C8" w:rsidRDefault="00F30468" w:rsidP="00054DEC">
      <w:pPr>
        <w:jc w:val="both"/>
        <w:rPr>
          <w:szCs w:val="20"/>
          <w:lang w:eastAsia="en-GB"/>
        </w:rPr>
      </w:pPr>
      <w:r w:rsidRPr="00DA01C8">
        <w:rPr>
          <w:szCs w:val="20"/>
          <w:lang w:eastAsia="en-GB"/>
        </w:rPr>
        <w:t>&gt;&gt;echo GlTooltips()</w:t>
      </w:r>
    </w:p>
    <w:p w:rsidR="00F30468" w:rsidRPr="00DA01C8" w:rsidRDefault="00F30468" w:rsidP="00054DEC">
      <w:pPr>
        <w:jc w:val="both"/>
        <w:rPr>
          <w:szCs w:val="20"/>
          <w:lang w:eastAsia="en-GB"/>
        </w:rPr>
      </w:pPr>
      <w:r w:rsidRPr="00DA01C8">
        <w:rPr>
          <w:szCs w:val="20"/>
          <w:lang w:eastAsia="en-GB"/>
        </w:rPr>
        <w:t xml:space="preserve">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w:t>
      </w:r>
      <w:r w:rsidRPr="00DA01C8">
        <w:rPr>
          <w:szCs w:val="20"/>
          <w:lang w:eastAsia="en-GB"/>
        </w:rPr>
        <w:lastRenderedPageBreak/>
        <w:t>is pressed) will cause the scene re-drawing. Using the OpenGl emulation of the tooltip will render the scene only when the mose movement stopped for at least 1/2 of the second. </w:t>
      </w:r>
    </w:p>
    <w:p w:rsidR="00F30468" w:rsidRPr="00DA01C8" w:rsidRDefault="00F30468" w:rsidP="00054DEC">
      <w:pPr>
        <w:jc w:val="both"/>
        <w:rPr>
          <w:szCs w:val="20"/>
          <w:lang w:eastAsia="en-GB"/>
        </w:rPr>
      </w:pPr>
      <w:r w:rsidRPr="00DA01C8">
        <w:rPr>
          <w:szCs w:val="20"/>
          <w:lang w:eastAsia="en-GB"/>
        </w:rPr>
        <w:t>To control the OpenGl tooltip emulation appearance the use can use the following command:</w:t>
      </w:r>
    </w:p>
    <w:p w:rsidR="00F30468" w:rsidRPr="00DA01C8" w:rsidRDefault="00F30468" w:rsidP="00054DEC">
      <w:pPr>
        <w:jc w:val="both"/>
        <w:rPr>
          <w:szCs w:val="20"/>
          <w:lang w:eastAsia="en-GB"/>
        </w:rPr>
      </w:pPr>
      <w:r w:rsidRPr="00DA01C8">
        <w:rPr>
          <w:szCs w:val="20"/>
          <w:lang w:eastAsia="en-GB"/>
        </w:rPr>
        <w:t>&gt;&gt;editmaterial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7" w:name="_Toc404255981"/>
      <w:r w:rsidRPr="00DA01C8">
        <w:t>Rotate a group of atoms around a bond</w:t>
      </w:r>
      <w:bookmarkEnd w:id="67"/>
    </w:p>
    <w:p w:rsidR="00F30468" w:rsidRPr="00DA01C8" w:rsidRDefault="00F30468" w:rsidP="00054DEC">
      <w:pPr>
        <w:jc w:val="both"/>
        <w:rPr>
          <w:lang w:eastAsia="en-GB"/>
        </w:rPr>
      </w:pPr>
      <w:r w:rsidRPr="00DA01C8">
        <w:rPr>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Cs w:val="20"/>
          <w:lang w:eastAsia="en-GB"/>
        </w:rPr>
        <w:t>2) Type 'mode fit'. The selected group now has changed colour a bit.</w:t>
      </w:r>
    </w:p>
    <w:p w:rsidR="00F30468" w:rsidRPr="00DA01C8" w:rsidRDefault="00F30468" w:rsidP="00054DEC">
      <w:pPr>
        <w:jc w:val="both"/>
        <w:rPr>
          <w:lang w:eastAsia="en-GB"/>
        </w:rPr>
      </w:pPr>
      <w:r w:rsidRPr="00DA01C8">
        <w:rPr>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Cs w:val="20"/>
          <w:lang w:eastAsia="en-GB"/>
        </w:rPr>
        <w:t>4) Left-click on the bond, then move the mouse while holding down the left mouse button.</w:t>
      </w:r>
    </w:p>
    <w:p w:rsidR="00F30468" w:rsidRPr="00DA01C8" w:rsidRDefault="00F30468" w:rsidP="00054DEC">
      <w:pPr>
        <w:jc w:val="both"/>
        <w:rPr>
          <w:szCs w:val="20"/>
          <w:lang w:eastAsia="en-GB"/>
        </w:rPr>
      </w:pPr>
      <w:r w:rsidRPr="00DA01C8">
        <w:rPr>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8" w:name="Colour_fragments"/>
      <w:bookmarkStart w:id="69" w:name="_Toc404255982"/>
      <w:r w:rsidRPr="00DA01C8">
        <w:rPr>
          <w:lang w:eastAsia="en-GB"/>
        </w:rPr>
        <w:t>Colour fragments uniformly</w:t>
      </w:r>
      <w:bookmarkEnd w:id="68"/>
      <w:bookmarkEnd w:id="69"/>
    </w:p>
    <w:p w:rsidR="00F30468" w:rsidRPr="00DA01C8" w:rsidRDefault="00F30468" w:rsidP="00054DEC">
      <w:pPr>
        <w:jc w:val="both"/>
        <w:rPr>
          <w:szCs w:val="20"/>
          <w:lang w:eastAsia="en-GB"/>
        </w:rPr>
      </w:pPr>
      <w:r w:rsidRPr="00DA01C8">
        <w:rPr>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394303" w:rsidP="00D00D90">
      <w:pPr>
        <w:keepNext/>
        <w:jc w:val="both"/>
      </w:pPr>
      <w:r>
        <w:rPr>
          <w:noProof/>
          <w:szCs w:val="20"/>
          <w:lang w:eastAsia="en-GB"/>
        </w:rPr>
        <w:drawing>
          <wp:inline distT="0" distB="0" distL="0" distR="0">
            <wp:extent cx="3967480" cy="259207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7480" cy="2592070"/>
                    </a:xfrm>
                    <a:prstGeom prst="rect">
                      <a:avLst/>
                    </a:prstGeom>
                    <a:noFill/>
                    <a:ln>
                      <a:noFill/>
                    </a:ln>
                  </pic:spPr>
                </pic:pic>
              </a:graphicData>
            </a:graphic>
          </wp:inline>
        </w:drawing>
      </w:r>
    </w:p>
    <w:p w:rsidR="00F30468" w:rsidRPr="00DA01C8" w:rsidRDefault="00F30468" w:rsidP="00D00D90">
      <w:pPr>
        <w:pStyle w:val="Caption"/>
        <w:jc w:val="both"/>
        <w:rPr>
          <w:sz w:val="20"/>
          <w:szCs w:val="20"/>
          <w:lang w:eastAsia="en-GB"/>
        </w:rPr>
      </w:pPr>
      <w:r w:rsidRPr="00DA01C8">
        <w:t xml:space="preserve">Figure </w:t>
      </w:r>
      <w:r w:rsidR="00745647">
        <w:fldChar w:fldCharType="begin"/>
      </w:r>
      <w:r w:rsidR="00077DF9">
        <w:instrText xml:space="preserve"> SEQ Figure \* ARABIC </w:instrText>
      </w:r>
      <w:r w:rsidR="00745647">
        <w:fldChar w:fldCharType="separate"/>
      </w:r>
      <w:r w:rsidR="0071111F">
        <w:rPr>
          <w:noProof/>
        </w:rPr>
        <w:t>1</w:t>
      </w:r>
      <w:r w:rsidR="00745647">
        <w:rPr>
          <w:noProof/>
        </w:rPr>
        <w:fldChar w:fldCharType="end"/>
      </w:r>
      <w:r w:rsidRPr="00DA01C8">
        <w:t>. An illustration of the grouping in Olex2. The colour overriding is shown on the left, the colour blending is shown on the right.</w:t>
      </w:r>
    </w:p>
    <w:p w:rsidR="00F30468" w:rsidRPr="00DA01C8" w:rsidRDefault="00394303" w:rsidP="00D00D90">
      <w:pPr>
        <w:keepNext/>
        <w:jc w:val="both"/>
      </w:pPr>
      <w:r>
        <w:rPr>
          <w:noProof/>
          <w:szCs w:val="20"/>
          <w:lang w:eastAsia="en-GB"/>
        </w:rPr>
        <w:lastRenderedPageBreak/>
        <w:drawing>
          <wp:inline distT="0" distB="0" distL="0" distR="0">
            <wp:extent cx="5677535" cy="277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7535" cy="2774950"/>
                    </a:xfrm>
                    <a:prstGeom prst="rect">
                      <a:avLst/>
                    </a:prstGeom>
                    <a:noFill/>
                    <a:ln>
                      <a:noFill/>
                    </a:ln>
                  </pic:spPr>
                </pic:pic>
              </a:graphicData>
            </a:graphic>
          </wp:inline>
        </w:drawing>
      </w:r>
    </w:p>
    <w:p w:rsidR="00F30468" w:rsidRPr="00DA01C8" w:rsidRDefault="00F30468" w:rsidP="00D00D90">
      <w:pPr>
        <w:pStyle w:val="Caption"/>
        <w:jc w:val="both"/>
      </w:pPr>
      <w:r w:rsidRPr="00DA01C8">
        <w:t xml:space="preserve">Figure </w:t>
      </w:r>
      <w:r w:rsidR="00745647">
        <w:fldChar w:fldCharType="begin"/>
      </w:r>
      <w:r w:rsidR="00077DF9">
        <w:instrText xml:space="preserve"> SEQ Figure \* ARABIC </w:instrText>
      </w:r>
      <w:r w:rsidR="00745647">
        <w:fldChar w:fldCharType="separate"/>
      </w:r>
      <w:r w:rsidR="0071111F">
        <w:rPr>
          <w:noProof/>
        </w:rPr>
        <w:t>2</w:t>
      </w:r>
      <w:r w:rsidR="00745647">
        <w:rPr>
          <w:noProof/>
        </w:rPr>
        <w:fldChar w:fldCharType="end"/>
      </w:r>
      <w:r w:rsidRPr="00DA01C8">
        <w:t>. View of the Material Properties dialog for groups.</w:t>
      </w:r>
    </w:p>
    <w:p w:rsidR="00F30468" w:rsidRPr="00DA01C8" w:rsidRDefault="00F30468" w:rsidP="00F012D3">
      <w:pPr>
        <w:jc w:val="both"/>
        <w:rPr>
          <w:szCs w:val="20"/>
        </w:rPr>
      </w:pPr>
      <w:r w:rsidRPr="00DA01C8">
        <w:rPr>
          <w:szCs w:val="20"/>
        </w:rPr>
        <w:t xml:space="preserve">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70" w:name="_Toc404255983"/>
      <w:r w:rsidRPr="00DA01C8">
        <w:t>Customise GUI toolbar</w:t>
      </w:r>
      <w:bookmarkEnd w:id="70"/>
    </w:p>
    <w:p w:rsidR="00F30468" w:rsidRPr="00F012D3" w:rsidRDefault="00F30468" w:rsidP="00F012D3">
      <w:pPr>
        <w:jc w:val="both"/>
        <w:rPr>
          <w:szCs w:val="20"/>
        </w:rPr>
      </w:pPr>
      <w:r w:rsidRPr="00F012D3">
        <w:rPr>
          <w:szCs w:val="20"/>
        </w:rPr>
        <w:t>You can add your own buttons to the main GUI toolbar there the buttons like EditIns, EditAtom and Text are located. For this purpose first of all locate your configuration directory by typing:</w:t>
      </w:r>
    </w:p>
    <w:p w:rsidR="00F30468" w:rsidRPr="00F012D3" w:rsidRDefault="00F30468" w:rsidP="00F012D3">
      <w:pPr>
        <w:jc w:val="both"/>
        <w:rPr>
          <w:rStyle w:val="console"/>
          <w:szCs w:val="20"/>
        </w:rPr>
      </w:pPr>
      <w:r w:rsidRPr="00F012D3">
        <w:rPr>
          <w:rStyle w:val="console"/>
          <w:szCs w:val="20"/>
        </w:rPr>
        <w:t>&gt;&gt;shell app.ConfigDir()</w:t>
      </w:r>
    </w:p>
    <w:p w:rsidR="00F30468" w:rsidRPr="00F012D3" w:rsidRDefault="00F30468" w:rsidP="00F012D3">
      <w:pPr>
        <w:jc w:val="both"/>
        <w:rPr>
          <w:szCs w:val="20"/>
        </w:rPr>
      </w:pPr>
      <w:r w:rsidRPr="00F012D3">
        <w:rPr>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F30468" w:rsidRPr="00DA01C8" w:rsidRDefault="00F30468"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Cs w:val="20"/>
        </w:rPr>
      </w:pPr>
      <w:r w:rsidRPr="00F012D3">
        <w:rPr>
          <w:szCs w:val="20"/>
        </w:rPr>
        <w:t>Then you can update the GUI panel by expanding or collapsing any of the items or by typing the following into the Olex2 command line:</w:t>
      </w:r>
    </w:p>
    <w:p w:rsidR="00F30468" w:rsidRDefault="00F30468" w:rsidP="00CF4D90">
      <w:pPr>
        <w:rPr>
          <w:rStyle w:val="console"/>
        </w:rPr>
      </w:pPr>
      <w:r w:rsidRPr="00DA01C8">
        <w:rPr>
          <w:rStyle w:val="console"/>
        </w:rPr>
        <w:t>&gt;&gt;html.Update</w:t>
      </w:r>
    </w:p>
    <w:p w:rsidR="009956B6" w:rsidRDefault="009956B6" w:rsidP="009956B6">
      <w:pPr>
        <w:pStyle w:val="Heading2"/>
        <w:rPr>
          <w:rStyle w:val="console"/>
        </w:rPr>
      </w:pPr>
      <w:bookmarkStart w:id="71" w:name="_Toc404255984"/>
      <w:r>
        <w:rPr>
          <w:rStyle w:val="console"/>
        </w:rPr>
        <w:lastRenderedPageBreak/>
        <w:t>Customising Olex2 Shortcuts</w:t>
      </w:r>
      <w:r w:rsidR="00861DB2">
        <w:rPr>
          <w:rStyle w:val="console"/>
        </w:rPr>
        <w:t xml:space="preserve"> and main menu bar</w:t>
      </w:r>
      <w:bookmarkEnd w:id="71"/>
    </w:p>
    <w:p w:rsidR="009956B6" w:rsidRDefault="00861DB2" w:rsidP="00CF4D90">
      <w:pPr>
        <w:rPr>
          <w:rStyle w:val="console"/>
        </w:rPr>
      </w:pPr>
      <w:r>
        <w:rPr>
          <w:rStyle w:val="console"/>
        </w:rPr>
        <w:t xml:space="preserve">Olex2 keyboard shortcuts and main menu can be easily customised and extended. For this you need to open the application configuration directory as above and create custrom_settings.xld file. This file has two sections – shortcuts </w:t>
      </w:r>
      <w:r w:rsidR="003B63E0">
        <w:rPr>
          <w:rStyle w:val="console"/>
        </w:rPr>
        <w:t>and menus:</w:t>
      </w:r>
    </w:p>
    <w:p w:rsidR="003B63E0" w:rsidRPr="003B63E0" w:rsidRDefault="003B63E0" w:rsidP="003B63E0">
      <w:pPr>
        <w:rPr>
          <w:rStyle w:val="HTMLCode"/>
        </w:rPr>
      </w:pPr>
      <w:r w:rsidRPr="003B63E0">
        <w:rPr>
          <w:rStyle w:val="HTMLCode"/>
        </w:rPr>
        <w:t>&lt;shortcuts</w:t>
      </w:r>
      <w:r w:rsidRPr="003B63E0">
        <w:rPr>
          <w:rStyle w:val="HTMLCode"/>
        </w:rPr>
        <w:br/>
        <w:t xml:space="preserve">  &lt;shortcut key="Ctrl+Shift+C" macro="exec -o cmd"&gt;</w:t>
      </w:r>
      <w:r w:rsidRPr="003B63E0">
        <w:rPr>
          <w:rStyle w:val="HTMLCode"/>
        </w:rPr>
        <w:br/>
        <w:t>&gt;</w:t>
      </w:r>
      <w:r w:rsidRPr="003B63E0">
        <w:rPr>
          <w:rStyle w:val="HTMLCode"/>
        </w:rPr>
        <w:br/>
        <w:t>&lt;menus</w:t>
      </w:r>
      <w:r w:rsidRPr="003B63E0">
        <w:rPr>
          <w:rStyle w:val="HTMLCode"/>
        </w:rPr>
        <w:br/>
        <w:t xml:space="preserve">    &lt;item title="Help;My item" macro="echo getCompilationInfo(full) -c"&gt;</w:t>
      </w:r>
      <w:r w:rsidRPr="003B63E0">
        <w:rPr>
          <w:rStyle w:val="HTMLCode"/>
        </w:rPr>
        <w:br/>
        <w:t xml:space="preserve">    &lt;item title="My menu;Exit" macro="exit" before="Help"&gt;</w:t>
      </w:r>
      <w:r w:rsidRPr="003B63E0">
        <w:rPr>
          <w:rStyle w:val="HTMLCode"/>
        </w:rPr>
        <w:br/>
        <w:t>&gt;</w:t>
      </w:r>
    </w:p>
    <w:p w:rsidR="003B63E0" w:rsidRPr="00DA01C8" w:rsidRDefault="003B63E0" w:rsidP="003B63E0">
      <w:pPr>
        <w:rPr>
          <w:rStyle w:val="console"/>
        </w:rPr>
      </w:pPr>
      <w:r>
        <w:rPr>
          <w:rStyle w:val="console"/>
        </w:rPr>
        <w:t>Note that to control your menu position in the menubar, you use the ‘before’ keyword.</w:t>
      </w:r>
    </w:p>
    <w:p w:rsidR="00F30468" w:rsidRPr="00DA01C8" w:rsidRDefault="00F30468" w:rsidP="00CA26BA">
      <w:pPr>
        <w:pStyle w:val="Heading2"/>
      </w:pPr>
      <w:bookmarkStart w:id="72" w:name="_Toc404255985"/>
      <w:r w:rsidRPr="00DA01C8">
        <w:t xml:space="preserve">Work with idealised and </w:t>
      </w:r>
      <w:r w:rsidR="005027FC" w:rsidRPr="00DA01C8">
        <w:t>regularised groups</w:t>
      </w:r>
      <w:r w:rsidRPr="00DA01C8">
        <w:t xml:space="preserve"> and AFIX instructions</w:t>
      </w:r>
      <w:bookmarkEnd w:id="72"/>
    </w:p>
    <w:p w:rsidR="00F30468" w:rsidRPr="00DA01C8" w:rsidRDefault="00F30468" w:rsidP="00CA26BA">
      <w:pPr>
        <w:pStyle w:val="Normal10pt"/>
      </w:pPr>
      <w:r w:rsidRPr="00DA01C8">
        <w:t>There are several command</w:t>
      </w:r>
      <w:r w:rsidR="00C80F44">
        <w:t>s</w:t>
      </w:r>
      <w:r w:rsidRPr="00DA01C8">
        <w:t xml:space="preserve"> in Olex2/shelx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w:t>
      </w:r>
      <w:r w:rsidR="005027FC">
        <w:t>es during the refinement) occur</w:t>
      </w:r>
      <w:r w:rsidRPr="00DA01C8">
        <w:t>.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0914CA" w:rsidRDefault="000914CA" w:rsidP="000914CA">
      <w:pPr>
        <w:pStyle w:val="Heading2"/>
      </w:pPr>
      <w:bookmarkStart w:id="73" w:name="_Toc404255986"/>
      <w:r>
        <w:t>Enable hardware 3D and antialiasing</w:t>
      </w:r>
      <w:bookmarkEnd w:id="73"/>
    </w:p>
    <w:p w:rsidR="000914CA" w:rsidRDefault="000914CA" w:rsidP="000914CA">
      <w:r>
        <w:lastRenderedPageBreak/>
        <w:t>Since the introduction of antialiasing in Olex2, which became possible in 2.9 and later versions of wxWidgets,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r w:rsidRPr="00C2488D">
        <w:rPr>
          <w:i/>
        </w:rPr>
        <w:t>gl_stereo=true</w:t>
      </w:r>
    </w:p>
    <w:p w:rsidR="00C2488D" w:rsidRDefault="00C2488D" w:rsidP="000914CA">
      <w:r>
        <w:t>and restart Olex2. To enable antialiasing, which provides a smoother graphical output but makes the rendering slower (not always noticeable for small models), use the following option:</w:t>
      </w:r>
    </w:p>
    <w:p w:rsidR="00C2488D" w:rsidRDefault="00C2488D" w:rsidP="000914CA">
      <w:pPr>
        <w:rPr>
          <w:i/>
        </w:rPr>
      </w:pPr>
      <w:r w:rsidRPr="00C2488D">
        <w:rPr>
          <w:i/>
        </w:rPr>
        <w:tab/>
        <w:t>gl_multisamp</w:t>
      </w:r>
      <w:r>
        <w:rPr>
          <w:i/>
        </w:rPr>
        <w:t>le</w:t>
      </w:r>
      <w:r w:rsidRPr="00C2488D">
        <w:rPr>
          <w:i/>
        </w:rPr>
        <w:t>=true</w:t>
      </w:r>
    </w:p>
    <w:p w:rsidR="005027FC" w:rsidRDefault="005027FC" w:rsidP="005027FC">
      <w:pPr>
        <w:pStyle w:val="Heading2"/>
      </w:pPr>
      <w:bookmarkStart w:id="74" w:name="_Toc404255987"/>
      <w:r>
        <w:t>Modifying atomic radii</w:t>
      </w:r>
      <w:bookmarkEnd w:id="74"/>
    </w:p>
    <w:p w:rsidR="005027FC" w:rsidRDefault="005027FC" w:rsidP="00BB586F">
      <w:pPr>
        <w:jc w:val="both"/>
      </w:pPr>
      <w:r>
        <w:t xml:space="preserve">There is a way to modify atomic radii used for visualisation and calculations in Olex2. Some procedures (like CalcVoid) can take a file which contains element and it’s radius a line, however if you work in an area where atomic radii differ from the ones Olex2 uses, you can </w:t>
      </w:r>
      <w:r w:rsidR="00CD21DD">
        <w:t>modify them permanently by creating a file called radii.xld in DataDir().</w:t>
      </w:r>
      <w:r w:rsidR="00814B5A">
        <w:t xml:space="preserve"> The file’s structure should be like this:</w:t>
      </w:r>
    </w:p>
    <w:p w:rsidR="00814B5A" w:rsidRDefault="00814B5A" w:rsidP="00814B5A">
      <w:pPr>
        <w:rPr>
          <w:rStyle w:val="HTMLCode"/>
        </w:rPr>
      </w:pPr>
      <w:r w:rsidRPr="00814B5A">
        <w:rPr>
          <w:rStyle w:val="HTMLCode"/>
        </w:rPr>
        <w:t>&lt;elements</w:t>
      </w:r>
      <w:r w:rsidRPr="00814B5A">
        <w:rPr>
          <w:rStyle w:val="HTMLCode"/>
        </w:rPr>
        <w:br/>
        <w:t xml:space="preserve"> &lt;Sr bonding="2.15" vdw=”2” sfil=”1.65” pers=”0.3”&gt;</w:t>
      </w:r>
      <w:r w:rsidRPr="00814B5A">
        <w:rPr>
          <w:rStyle w:val="HTMLCode"/>
        </w:rPr>
        <w:br/>
      </w:r>
      <w:r>
        <w:rPr>
          <w:rStyle w:val="HTMLCode"/>
        </w:rPr>
        <w:t xml:space="preserve"> </w:t>
      </w:r>
      <w:r w:rsidRPr="00814B5A">
        <w:rPr>
          <w:rStyle w:val="HTMLCode"/>
        </w:rPr>
        <w:t>&lt;Nd …&gt;</w:t>
      </w:r>
      <w:r w:rsidRPr="00814B5A">
        <w:rPr>
          <w:rStyle w:val="HTMLCode"/>
        </w:rPr>
        <w:br/>
        <w:t>&gt;</w:t>
      </w:r>
    </w:p>
    <w:p w:rsidR="00814B5A" w:rsidRDefault="00814B5A" w:rsidP="00BB586F">
      <w:pPr>
        <w:jc w:val="both"/>
      </w:pPr>
      <w:r>
        <w:t xml:space="preserve">You need to specify only the elements and radii you want to override. </w:t>
      </w:r>
      <w:r w:rsidRPr="00814B5A">
        <w:t xml:space="preserve">This </w:t>
      </w:r>
      <w:r>
        <w:t>file will be loaded on Olex2 startup. If you want to modify radii only for one section, you can use similar file and call ‘</w:t>
      </w:r>
      <w:r w:rsidRPr="00814B5A">
        <w:rPr>
          <w:i/>
        </w:rPr>
        <w:t>load radii file_name</w:t>
      </w:r>
      <w:r>
        <w:t>’</w:t>
      </w:r>
      <w:r w:rsidR="00F60AA3">
        <w:t xml:space="preserve"> or if you have a file with element and it’s radius a line, you can specify what radii to load like ‘</w:t>
      </w:r>
      <w:r w:rsidR="00F60AA3" w:rsidRPr="00F60AA3">
        <w:rPr>
          <w:i/>
        </w:rPr>
        <w:t>load radii bonding file_name</w:t>
      </w:r>
      <w:r w:rsidR="00F60AA3">
        <w:t>’.</w:t>
      </w:r>
    </w:p>
    <w:p w:rsidR="00C80F44" w:rsidRDefault="00C80F44" w:rsidP="00C80F44">
      <w:pPr>
        <w:pStyle w:val="Heading2"/>
      </w:pPr>
      <w:bookmarkStart w:id="75" w:name="_Toc404255988"/>
      <w:r>
        <w:t xml:space="preserve">Customising </w:t>
      </w:r>
      <w:r w:rsidR="00BB586F">
        <w:t>m</w:t>
      </w:r>
      <w:r>
        <w:t>olecular display</w:t>
      </w:r>
      <w:bookmarkEnd w:id="75"/>
    </w:p>
    <w:p w:rsidR="00C80F44" w:rsidRDefault="00C80F44" w:rsidP="00BB586F">
      <w:pPr>
        <w:jc w:val="both"/>
      </w:pPr>
      <w:r>
        <w:t xml:space="preserve">Olex2 provides a number of tools to customise the graphical display for picture production. Some of the customisation is described above the </w:t>
      </w:r>
      <w:r w:rsidR="00745647">
        <w:fldChar w:fldCharType="begin"/>
      </w:r>
      <w:r>
        <w:instrText xml:space="preserve"> REF Colour_fragments \h </w:instrText>
      </w:r>
      <w:r w:rsidR="00745647">
        <w:fldChar w:fldCharType="separate"/>
      </w:r>
      <w:r w:rsidR="0071111F" w:rsidRPr="00DA01C8">
        <w:rPr>
          <w:lang w:eastAsia="en-GB"/>
        </w:rPr>
        <w:t>Colour fragments uniformly</w:t>
      </w:r>
      <w:r w:rsidR="00745647">
        <w:fldChar w:fldCharType="end"/>
      </w:r>
      <w:r>
        <w:t xml:space="preserve"> section. All graphical objects in Olex2 belong to groups. The default atom groups</w:t>
      </w:r>
      <w:r w:rsidR="00F75FE8">
        <w:t xml:space="preserve"> are groups by element type, the next, more detailed group is by atom name and the final group, which Olex2 can create automatically also include the symmetry generating the atom, thus containing a single, unique atom. It is very similar with bonds. Currently existing groups and their usage can be listed using ‘lstgo’ command. Opening a different file or using ‘default’ command clears the groups’ customisation. Typical use of the groups by atom name is for packing – customisation to atoms or bonds done in the asymmetric unit will be also included into any packing of the molecules.</w:t>
      </w:r>
    </w:p>
    <w:p w:rsidR="00F75FE8" w:rsidRDefault="00F75FE8" w:rsidP="00BB586F">
      <w:pPr>
        <w:jc w:val="both"/>
      </w:pPr>
      <w:r>
        <w:t xml:space="preserve">Any of the Olex2 graphical objects consists of ‘primitives’. These can be added or removed to the object thus changing its appearance. </w:t>
      </w:r>
      <w:r w:rsidR="00C56314">
        <w:t>Primitives are a part of the group into which the atoms or bond belong and therefore undergo the same convention as the material group’s properties. There are a few commands which allow operating on groups, their primitives and primitive material:</w:t>
      </w:r>
    </w:p>
    <w:p w:rsidR="00C56314" w:rsidRDefault="00C56314" w:rsidP="00BB586F">
      <w:pPr>
        <w:numPr>
          <w:ilvl w:val="0"/>
          <w:numId w:val="14"/>
        </w:numPr>
        <w:jc w:val="both"/>
      </w:pPr>
      <w:r>
        <w:t>Mask  - changes the primitives available in the group. The command can be applied to a selection or a named group. For example ‘mask C-C 0’ will make C-C bonds invisible; ‘mask C-C 256’ will render C-C bonds a stippled cone. The numeric value is a bitmask for the primitives to enable.</w:t>
      </w:r>
    </w:p>
    <w:p w:rsidR="00C56314" w:rsidRDefault="00C56314" w:rsidP="00BB586F">
      <w:pPr>
        <w:numPr>
          <w:ilvl w:val="0"/>
          <w:numId w:val="14"/>
        </w:numPr>
        <w:jc w:val="both"/>
      </w:pPr>
      <w:r>
        <w:t xml:space="preserve">GetMaterial – returns material properties of a named primitive. For example ‘echo </w:t>
      </w:r>
      <w:r w:rsidR="00394303">
        <w:t>GetMaterial(N.Sphere)</w:t>
      </w:r>
    </w:p>
    <w:p w:rsidR="00F75FE8" w:rsidRDefault="00394303" w:rsidP="00BB586F">
      <w:pPr>
        <w:numPr>
          <w:ilvl w:val="0"/>
          <w:numId w:val="14"/>
        </w:numPr>
        <w:jc w:val="both"/>
      </w:pPr>
      <w:r>
        <w:lastRenderedPageBreak/>
        <w:t>SetMaterial – sets material of a named primitive to the given material string value. For example it can be used to copy material of one primitive onto the other like “SetMaterial ‘destination primitive name’ ‘material string’” where ‘material string’ can be a call to GetMaterial</w:t>
      </w:r>
    </w:p>
    <w:p w:rsidR="00394303" w:rsidRDefault="00394303" w:rsidP="00BB586F">
      <w:pPr>
        <w:numPr>
          <w:ilvl w:val="0"/>
          <w:numId w:val="14"/>
        </w:numPr>
        <w:jc w:val="both"/>
      </w:pPr>
      <w:r>
        <w:t>Individualise – creates a more specialised group</w:t>
      </w:r>
    </w:p>
    <w:p w:rsidR="00394303" w:rsidRDefault="00394303" w:rsidP="00BB586F">
      <w:pPr>
        <w:numPr>
          <w:ilvl w:val="0"/>
          <w:numId w:val="14"/>
        </w:numPr>
        <w:jc w:val="both"/>
      </w:pPr>
      <w:r>
        <w:t>Collectivise – joins a specialised group with the parent group (reverts effects of the ‘individualise’</w:t>
      </w:r>
      <w:r w:rsidR="00696379">
        <w:t>). Note that if no argument provided (and the selection is clear) all previous group operations are undone an only default groups remain</w:t>
      </w:r>
      <w:r w:rsidR="00003421">
        <w:t xml:space="preserve"> (same as ‘clear style’</w:t>
      </w:r>
      <w:bookmarkStart w:id="76" w:name="_GoBack"/>
      <w:bookmarkEnd w:id="76"/>
      <w:r w:rsidR="00003421">
        <w:t>)</w:t>
      </w:r>
      <w:r w:rsidR="00696379">
        <w:t>.</w:t>
      </w:r>
    </w:p>
    <w:p w:rsidR="00DB6F16" w:rsidRDefault="00DB6F16" w:rsidP="00BB586F">
      <w:pPr>
        <w:ind w:left="360"/>
        <w:jc w:val="both"/>
      </w:pPr>
      <w:r>
        <w:t>There are two dialogs available to control groups, their pr</w:t>
      </w:r>
      <w:r w:rsidR="00D600A9">
        <w:t xml:space="preserve">imitives and primitive material. The dialogs are accessible through the object context menu ‘Graphics-&gt;Draw style’ and ‘Graphics-&gt;Primitives’.  The Bond and Atom primitives dialogs are shown in </w:t>
      </w:r>
      <w:r w:rsidR="00745647">
        <w:fldChar w:fldCharType="begin"/>
      </w:r>
      <w:r w:rsidR="00D600A9">
        <w:instrText xml:space="preserve"> REF _Ref404255588 \h </w:instrText>
      </w:r>
      <w:r w:rsidR="00745647">
        <w:fldChar w:fldCharType="separate"/>
      </w:r>
      <w:r w:rsidR="0071111F">
        <w:t xml:space="preserve">Figure </w:t>
      </w:r>
      <w:r w:rsidR="0071111F">
        <w:rPr>
          <w:noProof/>
        </w:rPr>
        <w:t>3</w:t>
      </w:r>
      <w:r w:rsidR="0071111F">
        <w:t>. View of the bond primitives.</w:t>
      </w:r>
      <w:r w:rsidR="00745647">
        <w:fldChar w:fldCharType="end"/>
      </w:r>
      <w:r w:rsidR="00D600A9">
        <w:t xml:space="preserve">  and </w:t>
      </w:r>
      <w:r w:rsidR="00745647">
        <w:fldChar w:fldCharType="begin"/>
      </w:r>
      <w:r w:rsidR="00D600A9">
        <w:instrText xml:space="preserve"> REF _Ref404255578 \h </w:instrText>
      </w:r>
      <w:r w:rsidR="00745647">
        <w:fldChar w:fldCharType="separate"/>
      </w:r>
      <w:r w:rsidR="0071111F">
        <w:t xml:space="preserve">Figure </w:t>
      </w:r>
      <w:r w:rsidR="0071111F">
        <w:rPr>
          <w:noProof/>
        </w:rPr>
        <w:t>4</w:t>
      </w:r>
      <w:r w:rsidR="0071111F">
        <w:t>. View of the atom primitives.</w:t>
      </w:r>
      <w:r w:rsidR="00745647">
        <w:fldChar w:fldCharType="end"/>
      </w:r>
    </w:p>
    <w:p w:rsidR="00394303" w:rsidRDefault="00394303" w:rsidP="00394303">
      <w:pPr>
        <w:keepNext/>
      </w:pPr>
      <w:r>
        <w:rPr>
          <w:noProof/>
          <w:lang w:eastAsia="en-GB"/>
        </w:rPr>
        <w:drawing>
          <wp:inline distT="0" distB="0" distL="0" distR="0">
            <wp:extent cx="2480945" cy="331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0945" cy="3315970"/>
                    </a:xfrm>
                    <a:prstGeom prst="rect">
                      <a:avLst/>
                    </a:prstGeom>
                    <a:noFill/>
                    <a:ln>
                      <a:noFill/>
                    </a:ln>
                  </pic:spPr>
                </pic:pic>
              </a:graphicData>
            </a:graphic>
          </wp:inline>
        </w:drawing>
      </w:r>
    </w:p>
    <w:p w:rsidR="00394303" w:rsidRDefault="00394303" w:rsidP="00394303">
      <w:pPr>
        <w:pStyle w:val="Caption"/>
      </w:pPr>
      <w:bookmarkStart w:id="77" w:name="_Ref404255588"/>
      <w:r>
        <w:t xml:space="preserve">Figure </w:t>
      </w:r>
      <w:r w:rsidR="00745647">
        <w:fldChar w:fldCharType="begin"/>
      </w:r>
      <w:r>
        <w:instrText xml:space="preserve"> SEQ Figure \* ARABIC </w:instrText>
      </w:r>
      <w:r w:rsidR="00745647">
        <w:fldChar w:fldCharType="separate"/>
      </w:r>
      <w:r w:rsidR="0071111F">
        <w:rPr>
          <w:noProof/>
        </w:rPr>
        <w:t>3</w:t>
      </w:r>
      <w:r w:rsidR="00745647">
        <w:fldChar w:fldCharType="end"/>
      </w:r>
      <w:r>
        <w:t>. View of the bond primitives</w:t>
      </w:r>
      <w:r w:rsidR="00DB6F16">
        <w:t>.</w:t>
      </w:r>
      <w:bookmarkEnd w:id="77"/>
    </w:p>
    <w:p w:rsidR="00394303" w:rsidRDefault="00394303" w:rsidP="00394303">
      <w:pPr>
        <w:keepNext/>
      </w:pPr>
      <w:r>
        <w:rPr>
          <w:noProof/>
          <w:lang w:eastAsia="en-GB"/>
        </w:rPr>
        <w:drawing>
          <wp:inline distT="0" distB="0" distL="0" distR="0">
            <wp:extent cx="2417445" cy="1812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7445" cy="1812925"/>
                    </a:xfrm>
                    <a:prstGeom prst="rect">
                      <a:avLst/>
                    </a:prstGeom>
                    <a:noFill/>
                    <a:ln>
                      <a:noFill/>
                    </a:ln>
                  </pic:spPr>
                </pic:pic>
              </a:graphicData>
            </a:graphic>
          </wp:inline>
        </w:drawing>
      </w:r>
    </w:p>
    <w:p w:rsidR="00394303" w:rsidRDefault="00394303" w:rsidP="00394303">
      <w:pPr>
        <w:pStyle w:val="Caption"/>
      </w:pPr>
      <w:bookmarkStart w:id="78" w:name="_Ref404255578"/>
      <w:r>
        <w:t xml:space="preserve">Figure </w:t>
      </w:r>
      <w:r w:rsidR="00745647">
        <w:fldChar w:fldCharType="begin"/>
      </w:r>
      <w:r>
        <w:instrText xml:space="preserve"> SEQ Figure \* ARABIC </w:instrText>
      </w:r>
      <w:r w:rsidR="00745647">
        <w:fldChar w:fldCharType="separate"/>
      </w:r>
      <w:r w:rsidR="0071111F">
        <w:rPr>
          <w:noProof/>
        </w:rPr>
        <w:t>4</w:t>
      </w:r>
      <w:r w:rsidR="00745647">
        <w:fldChar w:fldCharType="end"/>
      </w:r>
      <w:r w:rsidR="00DB6F16">
        <w:t>. View of the atom primitives.</w:t>
      </w:r>
      <w:bookmarkEnd w:id="78"/>
    </w:p>
    <w:p w:rsidR="00394303" w:rsidRDefault="00D600A9" w:rsidP="00814B5A">
      <w:r>
        <w:t xml:space="preserve">The ‘Material properties’ dialog is shown in </w:t>
      </w:r>
      <w:r w:rsidR="00745647">
        <w:fldChar w:fldCharType="begin"/>
      </w:r>
      <w:r>
        <w:instrText xml:space="preserve"> REF _Ref404255684 \h </w:instrText>
      </w:r>
      <w:r w:rsidR="00745647">
        <w:fldChar w:fldCharType="separate"/>
      </w:r>
      <w:r w:rsidR="0071111F">
        <w:t xml:space="preserve">Figure </w:t>
      </w:r>
      <w:r w:rsidR="0071111F">
        <w:rPr>
          <w:noProof/>
        </w:rPr>
        <w:t>5</w:t>
      </w:r>
      <w:r w:rsidR="0071111F">
        <w:t>. View of the atom material properties dialog.</w:t>
      </w:r>
      <w:r w:rsidR="00745647">
        <w:fldChar w:fldCharType="end"/>
      </w:r>
    </w:p>
    <w:p w:rsidR="00DB6F16" w:rsidRDefault="00394303" w:rsidP="00DB6F16">
      <w:pPr>
        <w:keepNext/>
      </w:pPr>
      <w:r>
        <w:rPr>
          <w:noProof/>
          <w:lang w:eastAsia="en-GB"/>
        </w:rPr>
        <w:lastRenderedPageBreak/>
        <w:drawing>
          <wp:inline distT="0" distB="0" distL="0" distR="0">
            <wp:extent cx="5725160" cy="2639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160" cy="2639695"/>
                    </a:xfrm>
                    <a:prstGeom prst="rect">
                      <a:avLst/>
                    </a:prstGeom>
                    <a:noFill/>
                    <a:ln>
                      <a:noFill/>
                    </a:ln>
                  </pic:spPr>
                </pic:pic>
              </a:graphicData>
            </a:graphic>
          </wp:inline>
        </w:drawing>
      </w:r>
    </w:p>
    <w:p w:rsidR="00F75FE8" w:rsidRDefault="00DB6F16" w:rsidP="00DB6F16">
      <w:pPr>
        <w:pStyle w:val="Caption"/>
      </w:pPr>
      <w:bookmarkStart w:id="79" w:name="_Ref404255684"/>
      <w:r>
        <w:t xml:space="preserve">Figure </w:t>
      </w:r>
      <w:r w:rsidR="00745647">
        <w:fldChar w:fldCharType="begin"/>
      </w:r>
      <w:r>
        <w:instrText xml:space="preserve"> SEQ Figure \* ARABIC </w:instrText>
      </w:r>
      <w:r w:rsidR="00745647">
        <w:fldChar w:fldCharType="separate"/>
      </w:r>
      <w:r w:rsidR="0071111F">
        <w:rPr>
          <w:noProof/>
        </w:rPr>
        <w:t>5</w:t>
      </w:r>
      <w:r w:rsidR="00745647">
        <w:fldChar w:fldCharType="end"/>
      </w:r>
      <w:r>
        <w:t>. View of the atom material properties dialog.</w:t>
      </w:r>
      <w:bookmarkEnd w:id="79"/>
    </w:p>
    <w:p w:rsidR="004A0A52" w:rsidRDefault="004A0A52" w:rsidP="004A0A52"/>
    <w:p w:rsidR="004A0A52" w:rsidRDefault="004A0A52" w:rsidP="004A0A52">
      <w:r>
        <w:t>It is possible to group graphical objects (such as atoms or labels). Each of the grops can then be assigned different visual properties.</w:t>
      </w:r>
    </w:p>
    <w:p w:rsidR="004A0A52" w:rsidRDefault="004A0A52" w:rsidP="004A0A52">
      <w:r>
        <w:t>For example, you may want to change the label colour of some (but not all) labels in the picture. You can achieve this by selecting the labels you want to collect in a group call ‘red_labels’ and typing</w:t>
      </w:r>
    </w:p>
    <w:p w:rsidR="004A0A52" w:rsidRDefault="004A0A52" w:rsidP="004A0A52">
      <w:r>
        <w:t>&gt;&gt;name collection red_label</w:t>
      </w:r>
    </w:p>
    <w:p w:rsidR="004A0A52" w:rsidRDefault="004A0A52" w:rsidP="004A0A52">
      <w:r>
        <w:t>You can then Right-Click on one of the labels in this group and select ‘Draw Style’. Any graphic properties you set here will apply to all labels in this group.</w:t>
      </w:r>
    </w:p>
    <w:p w:rsidR="004A0A52" w:rsidRDefault="004A0A52" w:rsidP="004A0A52">
      <w:r>
        <w:t>Alternatively, you can get the same dialoge box by typing:</w:t>
      </w:r>
    </w:p>
    <w:p w:rsidR="004A0A52" w:rsidRDefault="004A0A52" w:rsidP="004A0A52">
      <w:r>
        <w:t>&gt;&gt;editmaterial red_label</w:t>
      </w:r>
    </w:p>
    <w:p w:rsidR="004A0A52" w:rsidRDefault="004A0A52" w:rsidP="004A0A52">
      <w:r>
        <w:t>When you ‘fuse’ the structure, or refine again, the label colour is lost. But the properties of the ‘red_label’ collection is remembered, so if you need to re-make an image, you just need to add the objects to the relevant collection again.</w:t>
      </w:r>
    </w:p>
    <w:p w:rsidR="004A0A52" w:rsidRDefault="004A0A52" w:rsidP="004A0A52">
      <w:r>
        <w:t>You can use this technique to make the label colour of Atom Labels different from the Bond Labels.</w:t>
      </w:r>
    </w:p>
    <w:p w:rsidR="004A0A52" w:rsidRDefault="004A0A52" w:rsidP="004A0A52"/>
    <w:p w:rsidR="004A0A52" w:rsidRPr="004A0A52" w:rsidRDefault="004A0A52" w:rsidP="004A0A52"/>
    <w:p w:rsidR="00F30468" w:rsidRPr="00DA01C8" w:rsidRDefault="00F30468" w:rsidP="00CC3961">
      <w:pPr>
        <w:pStyle w:val="Heading1"/>
      </w:pPr>
      <w:bookmarkStart w:id="80" w:name="_Toc404255989"/>
      <w:r w:rsidRPr="00DA01C8">
        <w:t>Appendix</w:t>
      </w:r>
      <w:bookmarkEnd w:id="80"/>
    </w:p>
    <w:p w:rsidR="00F30468" w:rsidRPr="00DA01C8" w:rsidRDefault="00F30468" w:rsidP="00CC3961">
      <w:pPr>
        <w:pStyle w:val="Heading2"/>
      </w:pPr>
      <w:bookmarkStart w:id="81" w:name="About_Versions_and_Tags_243735"/>
      <w:bookmarkStart w:id="82" w:name="_Toc404255990"/>
      <w:bookmarkEnd w:id="81"/>
      <w:r w:rsidRPr="00DA01C8">
        <w:t>About Versions and Tags</w:t>
      </w:r>
      <w:bookmarkEnd w:id="82"/>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Cs w:val="20"/>
          <w:lang w:eastAsia="en-GB"/>
        </w:rPr>
      </w:pPr>
      <w:r w:rsidRPr="00DA01C8">
        <w:rPr>
          <w:szCs w:val="20"/>
          <w:lang w:eastAsia="en-GB"/>
        </w:rPr>
        <w:lastRenderedPageBreak/>
        <w:t>For a while - up to about December 2009 - we have made updates available on a very frequent basis. This has met with a warm welcome from many of our users, but has also caused some problems: Not all updates did </w:t>
      </w:r>
      <w:r w:rsidRPr="00DA01C8">
        <w:rPr>
          <w:i/>
          <w:iCs/>
          <w:szCs w:val="20"/>
          <w:lang w:eastAsia="en-GB"/>
        </w:rPr>
        <w:t>only</w:t>
      </w:r>
      <w:r w:rsidRPr="00DA01C8">
        <w:rPr>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Cs w:val="20"/>
          <w:lang w:eastAsia="en-GB"/>
        </w:rPr>
      </w:pPr>
      <w:r w:rsidRPr="00DA01C8">
        <w:rPr>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Cs w:val="20"/>
          <w:lang w:eastAsia="en-GB"/>
        </w:rPr>
      </w:pPr>
      <w:r w:rsidRPr="00DA01C8">
        <w:rPr>
          <w:szCs w:val="20"/>
          <w:lang w:eastAsia="en-GB"/>
        </w:rPr>
        <w:t>1.</w:t>
      </w:r>
      <w:r w:rsidR="000914CA">
        <w:rPr>
          <w:szCs w:val="20"/>
          <w:lang w:eastAsia="en-GB"/>
        </w:rPr>
        <w:t>2</w:t>
      </w:r>
      <w:r w:rsidRPr="00DA01C8">
        <w:rPr>
          <w:szCs w:val="20"/>
          <w:lang w:eastAsia="en-GB"/>
        </w:rPr>
        <w:t>-alpha</w:t>
      </w:r>
    </w:p>
    <w:p w:rsidR="00F30468" w:rsidRPr="00DA01C8" w:rsidRDefault="00F30468" w:rsidP="00054DEC">
      <w:pPr>
        <w:jc w:val="both"/>
        <w:rPr>
          <w:szCs w:val="20"/>
          <w:lang w:eastAsia="en-GB"/>
        </w:rPr>
      </w:pPr>
      <w:r w:rsidRPr="00DA01C8">
        <w:rPr>
          <w:szCs w:val="20"/>
          <w:lang w:eastAsia="en-GB"/>
        </w:rPr>
        <w:t>1.</w:t>
      </w:r>
      <w:r w:rsidR="000914CA">
        <w:rPr>
          <w:szCs w:val="20"/>
          <w:lang w:eastAsia="en-GB"/>
        </w:rPr>
        <w:t>2</w:t>
      </w:r>
      <w:r w:rsidRPr="00DA01C8">
        <w:rPr>
          <w:szCs w:val="20"/>
          <w:lang w:eastAsia="en-GB"/>
        </w:rPr>
        <w:t>-beta</w:t>
      </w:r>
    </w:p>
    <w:p w:rsidR="00F30468" w:rsidRPr="00DA01C8" w:rsidRDefault="00F30468" w:rsidP="00054DEC">
      <w:pPr>
        <w:jc w:val="both"/>
        <w:rPr>
          <w:szCs w:val="20"/>
          <w:lang w:eastAsia="en-GB"/>
        </w:rPr>
      </w:pPr>
      <w:r w:rsidRPr="00DA01C8">
        <w:rPr>
          <w:szCs w:val="20"/>
          <w:lang w:eastAsia="en-GB"/>
        </w:rPr>
        <w:t>1.</w:t>
      </w:r>
      <w:r w:rsidR="000914CA">
        <w:rPr>
          <w:szCs w:val="20"/>
          <w:lang w:eastAsia="en-GB"/>
        </w:rPr>
        <w:t>2</w:t>
      </w:r>
    </w:p>
    <w:p w:rsidR="00F30468" w:rsidRPr="00DA01C8" w:rsidRDefault="00F30468" w:rsidP="00054DEC">
      <w:pPr>
        <w:jc w:val="both"/>
        <w:rPr>
          <w:szCs w:val="20"/>
          <w:lang w:eastAsia="en-GB"/>
        </w:rPr>
      </w:pPr>
      <w:r w:rsidRPr="00DA01C8">
        <w:rPr>
          <w:b/>
          <w:bCs/>
          <w:szCs w:val="20"/>
          <w:lang w:eastAsia="en-GB"/>
        </w:rPr>
        <w:t>Alpha:</w:t>
      </w:r>
      <w:r w:rsidRPr="00DA01C8">
        <w:rPr>
          <w:szCs w:val="20"/>
          <w:lang w:eastAsia="en-GB"/>
        </w:rPr>
        <w:t> Whenever we made some changes, we 'make' an </w:t>
      </w:r>
      <w:r w:rsidRPr="00DA01C8">
        <w:rPr>
          <w:i/>
          <w:iCs/>
          <w:szCs w:val="20"/>
          <w:lang w:eastAsia="en-GB"/>
        </w:rPr>
        <w:t>alpha</w:t>
      </w:r>
      <w:r w:rsidRPr="00DA01C8">
        <w:rPr>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Cs w:val="20"/>
          <w:lang w:eastAsia="en-GB"/>
        </w:rPr>
      </w:pPr>
      <w:r w:rsidRPr="00DA01C8">
        <w:rPr>
          <w:b/>
          <w:bCs/>
          <w:szCs w:val="20"/>
          <w:lang w:eastAsia="en-GB"/>
        </w:rPr>
        <w:t>Beta:</w:t>
      </w:r>
      <w:r w:rsidRPr="00DA01C8">
        <w:rPr>
          <w:szCs w:val="20"/>
          <w:lang w:eastAsia="en-GB"/>
        </w:rPr>
        <w:t> Once we've done some testing of this alpha version, we 'promote' it to the </w:t>
      </w:r>
      <w:r w:rsidRPr="00DA01C8">
        <w:rPr>
          <w:i/>
          <w:iCs/>
          <w:szCs w:val="20"/>
          <w:lang w:eastAsia="en-GB"/>
        </w:rPr>
        <w:t>beta </w:t>
      </w:r>
      <w:r w:rsidRPr="00DA01C8">
        <w:rPr>
          <w:szCs w:val="20"/>
          <w:lang w:eastAsia="en-GB"/>
        </w:rPr>
        <w:t>distribution. This version is tested by a wider group of testers - these tend to be those users with whom we have a lot of contact.</w:t>
      </w:r>
    </w:p>
    <w:p w:rsidR="00F30468" w:rsidRPr="00DA01C8" w:rsidRDefault="00F30468" w:rsidP="00054DEC">
      <w:pPr>
        <w:jc w:val="both"/>
        <w:rPr>
          <w:szCs w:val="20"/>
          <w:lang w:eastAsia="en-GB"/>
        </w:rPr>
      </w:pPr>
      <w:r w:rsidRPr="00DA01C8">
        <w:rPr>
          <w:b/>
          <w:bCs/>
          <w:szCs w:val="20"/>
          <w:lang w:eastAsia="en-GB"/>
        </w:rPr>
        <w:t>Release: </w:t>
      </w:r>
      <w:r w:rsidRPr="00DA01C8">
        <w:rPr>
          <w:szCs w:val="20"/>
          <w:lang w:eastAsia="en-GB"/>
        </w:rPr>
        <w:t>Once a distribution has been tested in the </w:t>
      </w:r>
      <w:r w:rsidRPr="00DA01C8">
        <w:rPr>
          <w:i/>
          <w:iCs/>
          <w:szCs w:val="20"/>
          <w:lang w:eastAsia="en-GB"/>
        </w:rPr>
        <w:t>beta</w:t>
      </w:r>
      <w:r w:rsidRPr="00DA01C8">
        <w:rPr>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83" w:name="Installing_Olex2_6555415214970"/>
      <w:bookmarkStart w:id="84" w:name="_Toc404255991"/>
      <w:bookmarkEnd w:id="83"/>
      <w:r w:rsidRPr="00DA01C8">
        <w:t>Installing Olex2</w:t>
      </w:r>
      <w:bookmarkEnd w:id="84"/>
    </w:p>
    <w:p w:rsidR="00F30468" w:rsidRPr="00DA01C8" w:rsidRDefault="00F30468" w:rsidP="00054DEC">
      <w:pPr>
        <w:jc w:val="both"/>
        <w:rPr>
          <w:b/>
          <w:bCs/>
          <w:color w:val="6B6B89"/>
          <w:szCs w:val="20"/>
          <w:lang w:eastAsia="en-GB"/>
        </w:rPr>
      </w:pPr>
      <w:bookmarkStart w:id="85" w:name="Windows_08184444066137075_3901"/>
      <w:bookmarkEnd w:id="85"/>
      <w:r w:rsidRPr="00DA01C8">
        <w:rPr>
          <w:b/>
          <w:bCs/>
          <w:color w:val="6B6B89"/>
          <w:szCs w:val="20"/>
          <w:lang w:eastAsia="en-GB"/>
        </w:rPr>
        <w:t>Windows:</w:t>
      </w:r>
    </w:p>
    <w:p w:rsidR="00F30468" w:rsidRPr="00DA01C8" w:rsidRDefault="00F30468" w:rsidP="00054DEC">
      <w:pPr>
        <w:jc w:val="both"/>
        <w:rPr>
          <w:szCs w:val="20"/>
          <w:lang w:eastAsia="en-GB"/>
        </w:rPr>
      </w:pPr>
      <w:r w:rsidRPr="00DA01C8">
        <w:rPr>
          <w:szCs w:val="20"/>
          <w:lang w:eastAsia="en-GB"/>
        </w:rPr>
        <w:t>Please download the Olex2 installer from the Windows tab and run it. Select the destination folder to which to install Olex2 (typically </w:t>
      </w:r>
      <w:r w:rsidRPr="00DA01C8">
        <w:rPr>
          <w:b/>
          <w:bCs/>
          <w:szCs w:val="20"/>
          <w:lang w:eastAsia="en-GB"/>
        </w:rPr>
        <w:t>C:\Program Files\Olex2</w:t>
      </w:r>
      <w:r w:rsidRPr="00DA01C8">
        <w:rPr>
          <w:szCs w:val="20"/>
          <w:lang w:eastAsia="en-GB"/>
        </w:rPr>
        <w:t>). If you do not have administrator privileges*, please select a folder where you have full access rights.</w:t>
      </w:r>
    </w:p>
    <w:p w:rsidR="00F30468" w:rsidRPr="00DA01C8" w:rsidRDefault="00F30468" w:rsidP="00054DEC">
      <w:pPr>
        <w:jc w:val="both"/>
        <w:rPr>
          <w:szCs w:val="20"/>
          <w:lang w:eastAsia="en-GB"/>
        </w:rPr>
      </w:pPr>
      <w:r w:rsidRPr="00DA01C8">
        <w:rPr>
          <w:szCs w:val="20"/>
          <w:lang w:eastAsia="en-GB"/>
        </w:rPr>
        <w:t>Make sure you select the latest version of Olex2—Version 1.</w:t>
      </w:r>
      <w:r w:rsidR="006A3144">
        <w:rPr>
          <w:szCs w:val="20"/>
          <w:lang w:eastAsia="en-GB"/>
        </w:rPr>
        <w:t>2</w:t>
      </w:r>
      <w:r w:rsidRPr="00DA01C8">
        <w:rPr>
          <w:szCs w:val="20"/>
          <w:lang w:eastAsia="en-GB"/>
        </w:rPr>
        <w:t>—from the download repository.</w:t>
      </w:r>
    </w:p>
    <w:p w:rsidR="00F30468" w:rsidRPr="00DA01C8" w:rsidRDefault="00F30468" w:rsidP="00054DEC">
      <w:pPr>
        <w:jc w:val="both"/>
        <w:rPr>
          <w:szCs w:val="20"/>
          <w:lang w:eastAsia="en-GB"/>
        </w:rPr>
      </w:pPr>
      <w:r w:rsidRPr="00DA01C8">
        <w:rPr>
          <w:szCs w:val="20"/>
          <w:lang w:eastAsia="en-GB"/>
        </w:rPr>
        <w:t>Click on </w:t>
      </w:r>
      <w:r w:rsidRPr="00DA01C8">
        <w:rPr>
          <w:b/>
          <w:bCs/>
          <w:szCs w:val="20"/>
          <w:lang w:eastAsia="en-GB"/>
        </w:rPr>
        <w:t>Install. </w:t>
      </w:r>
      <w:r w:rsidRPr="00DA01C8">
        <w:rPr>
          <w:szCs w:val="20"/>
          <w:lang w:eastAsia="en-GB"/>
        </w:rPr>
        <w:t>This will install Olex2 on your computer. When it is done, there will be a ‘Run’ button on the installer form. Click this to run Olex2. The first time Olex2 runs on your computer, it will take some time to start up (up to one minute!).</w:t>
      </w:r>
      <w:r w:rsidR="006A3144">
        <w:rPr>
          <w:szCs w:val="20"/>
          <w:lang w:eastAsia="en-GB"/>
        </w:rPr>
        <w:t xml:space="preserve"> </w:t>
      </w:r>
      <w:r w:rsidR="006A3144" w:rsidRPr="00956A46">
        <w:rPr>
          <w:b/>
          <w:szCs w:val="20"/>
          <w:lang w:eastAsia="en-GB"/>
        </w:rPr>
        <w:t>Unless you used ‘Run’ in the installer, you should run Olex2 as an administrator for the first time.</w:t>
      </w:r>
    </w:p>
    <w:p w:rsidR="00F30468" w:rsidRPr="00DA01C8" w:rsidRDefault="00F30468" w:rsidP="00054DEC">
      <w:pPr>
        <w:jc w:val="both"/>
        <w:rPr>
          <w:szCs w:val="20"/>
          <w:lang w:eastAsia="en-GB"/>
        </w:rPr>
      </w:pPr>
      <w:r w:rsidRPr="00DA01C8">
        <w:rPr>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w:t>
      </w:r>
      <w:r w:rsidR="006A3144">
        <w:rPr>
          <w:szCs w:val="20"/>
          <w:lang w:eastAsia="en-GB"/>
        </w:rPr>
        <w:t>installed on your system</w:t>
      </w:r>
      <w:r w:rsidRPr="00DA01C8">
        <w:rPr>
          <w:szCs w:val="20"/>
          <w:lang w:eastAsia="en-GB"/>
        </w:rPr>
        <w:t>, you may want to make sure that Olex2 interact</w:t>
      </w:r>
      <w:r w:rsidR="006A3144">
        <w:rPr>
          <w:szCs w:val="20"/>
          <w:lang w:eastAsia="en-GB"/>
        </w:rPr>
        <w:t>s</w:t>
      </w:r>
      <w:r w:rsidRPr="00DA01C8">
        <w:rPr>
          <w:szCs w:val="20"/>
          <w:lang w:eastAsia="en-GB"/>
        </w:rPr>
        <w:t xml:space="preserve"> with the ShelXS, </w:t>
      </w:r>
      <w:r w:rsidR="006A3144">
        <w:rPr>
          <w:szCs w:val="20"/>
          <w:lang w:eastAsia="en-GB"/>
        </w:rPr>
        <w:t xml:space="preserve">ShelXT, </w:t>
      </w:r>
      <w:r w:rsidRPr="00DA01C8">
        <w:rPr>
          <w:szCs w:val="20"/>
          <w:lang w:eastAsia="en-GB"/>
        </w:rPr>
        <w:t>ShelXL and ShelXM. If you do not have a ShelX, and would like to obtain one, please go to the </w:t>
      </w:r>
      <w:hyperlink r:id="rId14" w:tooltip="ShelX Pages" w:history="1">
        <w:r w:rsidRPr="00DA01C8">
          <w:rPr>
            <w:color w:val="551A8B"/>
            <w:szCs w:val="20"/>
            <w:u w:val="single"/>
            <w:lang w:eastAsia="en-GB"/>
          </w:rPr>
          <w:t>ShelX Pages</w:t>
        </w:r>
      </w:hyperlink>
      <w:r w:rsidRPr="00DA01C8">
        <w:rPr>
          <w:szCs w:val="20"/>
          <w:lang w:eastAsia="en-GB"/>
        </w:rPr>
        <w:t> for more information.</w:t>
      </w:r>
    </w:p>
    <w:p w:rsidR="00F30468" w:rsidRPr="00DA01C8" w:rsidRDefault="00F30468" w:rsidP="00054DEC">
      <w:pPr>
        <w:jc w:val="both"/>
        <w:rPr>
          <w:szCs w:val="20"/>
          <w:lang w:eastAsia="en-GB"/>
        </w:rPr>
      </w:pPr>
      <w:r w:rsidRPr="00DA01C8">
        <w:rPr>
          <w:szCs w:val="20"/>
          <w:lang w:eastAsia="en-GB"/>
        </w:rPr>
        <w:t>Please note that the ShelX executables that are shipped with WinGX do not work with Olex2.</w:t>
      </w:r>
    </w:p>
    <w:p w:rsidR="00F30468" w:rsidRDefault="00F30468" w:rsidP="00054DEC">
      <w:pPr>
        <w:jc w:val="both"/>
        <w:rPr>
          <w:szCs w:val="20"/>
          <w:lang w:eastAsia="en-GB"/>
        </w:rPr>
      </w:pPr>
      <w:r w:rsidRPr="00DA01C8">
        <w:rPr>
          <w:szCs w:val="20"/>
          <w:lang w:eastAsia="en-GB"/>
        </w:rPr>
        <w:lastRenderedPageBreak/>
        <w:t>You can either copy your ShelX executables into the Olex2 installation folder, or—better—you can copy your executables into a folder which you then add to the PATH variable of Windows. For example, create a folder </w:t>
      </w:r>
      <w:r w:rsidRPr="00DA01C8">
        <w:rPr>
          <w:b/>
          <w:bCs/>
          <w:szCs w:val="20"/>
          <w:lang w:eastAsia="en-GB"/>
        </w:rPr>
        <w:t>C:\Program Files\Shelx</w:t>
      </w:r>
      <w:r w:rsidRPr="00DA01C8">
        <w:rPr>
          <w:szCs w:val="20"/>
          <w:lang w:eastAsia="en-GB"/>
        </w:rPr>
        <w:t>, then Right-Click on ‘My Computer’ (XP) or ‘Computer’ (Vista and 7) and select </w:t>
      </w:r>
      <w:r w:rsidRPr="00DA01C8">
        <w:rPr>
          <w:i/>
          <w:iCs/>
          <w:szCs w:val="20"/>
          <w:lang w:eastAsia="en-GB"/>
        </w:rPr>
        <w:t>Properties</w:t>
      </w:r>
      <w:r w:rsidRPr="00DA01C8">
        <w:rPr>
          <w:szCs w:val="20"/>
          <w:lang w:eastAsia="en-GB"/>
        </w:rPr>
        <w:t>. Then select </w:t>
      </w:r>
      <w:r w:rsidRPr="00DA01C8">
        <w:rPr>
          <w:i/>
          <w:iCs/>
          <w:szCs w:val="20"/>
          <w:lang w:eastAsia="en-GB"/>
        </w:rPr>
        <w:t>Advanced. </w:t>
      </w:r>
      <w:r w:rsidRPr="00DA01C8">
        <w:rPr>
          <w:szCs w:val="20"/>
          <w:lang w:eastAsia="en-GB"/>
        </w:rPr>
        <w:t>There you can add the location of your ShelX executables to the PATH variable.</w:t>
      </w:r>
    </w:p>
    <w:p w:rsidR="00956A46" w:rsidRDefault="00956A46" w:rsidP="00054DEC">
      <w:pPr>
        <w:jc w:val="both"/>
        <w:rPr>
          <w:szCs w:val="20"/>
          <w:lang w:eastAsia="en-GB"/>
        </w:rPr>
      </w:pPr>
      <w:r>
        <w:rPr>
          <w:b/>
          <w:bCs/>
          <w:color w:val="6B6B89"/>
          <w:szCs w:val="20"/>
          <w:lang w:eastAsia="en-GB"/>
        </w:rPr>
        <w:t>Linux</w:t>
      </w:r>
    </w:p>
    <w:p w:rsidR="00956A46" w:rsidRDefault="00956A46" w:rsidP="00054DEC">
      <w:pPr>
        <w:jc w:val="both"/>
        <w:rPr>
          <w:szCs w:val="20"/>
          <w:lang w:eastAsia="en-GB"/>
        </w:rPr>
      </w:pPr>
      <w:r>
        <w:rPr>
          <w:szCs w:val="20"/>
          <w:lang w:eastAsia="en-GB"/>
        </w:rPr>
        <w:t xml:space="preserve">Olex2 for 32 and 64 bit Linux is provided in ZIP archives which contains commonly required dependencies. Simply unzip it to a desired location and use the ‘start’ script located in the Olex2 folder. </w:t>
      </w:r>
    </w:p>
    <w:p w:rsidR="00956A46" w:rsidRDefault="00956A46" w:rsidP="00054DEC">
      <w:pPr>
        <w:jc w:val="both"/>
        <w:rPr>
          <w:szCs w:val="20"/>
          <w:lang w:eastAsia="en-GB"/>
        </w:rPr>
      </w:pPr>
      <w:r>
        <w:rPr>
          <w:b/>
          <w:bCs/>
          <w:color w:val="6B6B89"/>
          <w:szCs w:val="20"/>
          <w:lang w:eastAsia="en-GB"/>
        </w:rPr>
        <w:t>Mac</w:t>
      </w:r>
    </w:p>
    <w:p w:rsidR="00956A46" w:rsidRPr="00DA01C8" w:rsidRDefault="00956A46" w:rsidP="00054DEC">
      <w:pPr>
        <w:jc w:val="both"/>
        <w:rPr>
          <w:szCs w:val="20"/>
          <w:lang w:eastAsia="en-GB"/>
        </w:rPr>
      </w:pPr>
      <w:r>
        <w:rPr>
          <w:szCs w:val="20"/>
          <w:lang w:eastAsia="en-GB"/>
        </w:rPr>
        <w:t xml:space="preserve">The release versions of Olex2 are provided as </w:t>
      </w:r>
      <w:r w:rsidR="00A53536">
        <w:rPr>
          <w:szCs w:val="20"/>
          <w:lang w:eastAsia="en-GB"/>
        </w:rPr>
        <w:t>DMG images. Other versions are available as ZIP archives. Note that when unzipping Olex2 with Finder, the latter removes the executable flags from files in the archive and these have to be restored in the terminal using chmod command: simply locate olex2.app in Terminal application and use ‘chmod +x olex2.app/Contents/MacOS/olex2’</w:t>
      </w:r>
    </w:p>
    <w:p w:rsidR="00F30468" w:rsidRPr="00DA01C8" w:rsidRDefault="00F30468" w:rsidP="00CC3961">
      <w:pPr>
        <w:pStyle w:val="Heading2"/>
      </w:pPr>
      <w:bookmarkStart w:id="86" w:name="External_Progams_7345755221322"/>
      <w:bookmarkStart w:id="87" w:name="_Toc404255992"/>
      <w:bookmarkEnd w:id="86"/>
      <w:r w:rsidRPr="00DA01C8">
        <w:t>External Programs</w:t>
      </w:r>
      <w:bookmarkEnd w:id="87"/>
    </w:p>
    <w:p w:rsidR="00F30468" w:rsidRPr="00DA01C8" w:rsidRDefault="00F30468" w:rsidP="00054DEC">
      <w:pPr>
        <w:jc w:val="both"/>
        <w:rPr>
          <w:b/>
          <w:bCs/>
          <w:color w:val="6B6B89"/>
          <w:szCs w:val="20"/>
          <w:lang w:eastAsia="en-GB"/>
        </w:rPr>
      </w:pPr>
      <w:bookmarkStart w:id="88" w:name="SHELX_9969458160921931_5693663_125898098"/>
      <w:bookmarkEnd w:id="88"/>
      <w:r w:rsidRPr="00DA01C8">
        <w:rPr>
          <w:b/>
          <w:bCs/>
          <w:color w:val="6B6B89"/>
          <w:szCs w:val="20"/>
          <w:lang w:eastAsia="en-GB"/>
        </w:rPr>
        <w:t>SHELX</w:t>
      </w:r>
    </w:p>
    <w:p w:rsidR="00F30468" w:rsidRPr="00DA01C8" w:rsidRDefault="00F30468" w:rsidP="00054DEC">
      <w:pPr>
        <w:jc w:val="both"/>
        <w:rPr>
          <w:szCs w:val="20"/>
          <w:lang w:eastAsia="en-GB"/>
        </w:rPr>
      </w:pPr>
      <w:r w:rsidRPr="00DA01C8">
        <w:rPr>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F30468" w:rsidRDefault="00F30468" w:rsidP="00054DEC">
      <w:pPr>
        <w:jc w:val="both"/>
        <w:rPr>
          <w:szCs w:val="20"/>
          <w:lang w:eastAsia="en-GB"/>
        </w:rPr>
      </w:pPr>
      <w:r w:rsidRPr="00DA01C8">
        <w:rPr>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A3144" w:rsidRPr="00DA01C8" w:rsidRDefault="006A3144" w:rsidP="00054DEC">
      <w:pPr>
        <w:jc w:val="both"/>
        <w:rPr>
          <w:szCs w:val="20"/>
          <w:lang w:eastAsia="en-GB"/>
        </w:rPr>
      </w:pPr>
      <w:r>
        <w:rPr>
          <w:szCs w:val="20"/>
          <w:lang w:eastAsia="en-GB"/>
        </w:rPr>
        <w:t>Olex2 uses shelxl.exe name as the default ShelXL. If you have new version of ShelXL and still want to use 1997 version occasionally, you may want to rename the latter to shelxl-97.exe – it then will appear as a separate item in the list of the available refinement programs.</w:t>
      </w:r>
    </w:p>
    <w:p w:rsidR="00F30468" w:rsidRPr="00DA01C8" w:rsidRDefault="00F30468" w:rsidP="00054DEC">
      <w:pPr>
        <w:jc w:val="both"/>
        <w:rPr>
          <w:b/>
          <w:bCs/>
          <w:color w:val="6B6B89"/>
          <w:szCs w:val="20"/>
          <w:lang w:eastAsia="en-GB"/>
        </w:rPr>
      </w:pPr>
      <w:bookmarkStart w:id="89" w:name="Platon_054015377536416054_5722_429874418"/>
      <w:bookmarkEnd w:id="89"/>
      <w:r w:rsidRPr="00DA01C8">
        <w:rPr>
          <w:b/>
          <w:bCs/>
          <w:color w:val="6B6B89"/>
          <w:szCs w:val="20"/>
          <w:lang w:eastAsia="en-GB"/>
        </w:rPr>
        <w:t>Platon</w:t>
      </w:r>
    </w:p>
    <w:p w:rsidR="00F30468" w:rsidRPr="00DA01C8" w:rsidRDefault="00F30468" w:rsidP="00054DEC">
      <w:pPr>
        <w:jc w:val="both"/>
        <w:rPr>
          <w:szCs w:val="20"/>
          <w:lang w:eastAsia="en-GB"/>
        </w:rPr>
      </w:pPr>
      <w:r w:rsidRPr="00DA01C8">
        <w:rPr>
          <w:szCs w:val="20"/>
          <w:lang w:eastAsia="en-GB"/>
        </w:rPr>
        <w:t>John Warren has provided an interface to PLATON.</w:t>
      </w:r>
      <w:r w:rsidR="0096690C">
        <w:rPr>
          <w:szCs w:val="20"/>
          <w:lang w:eastAsia="en-GB"/>
        </w:rPr>
        <w:t xml:space="preserve"> If Platon is on the system PATH, you will see ‘P’ icon at the top of the GUI. Note that some manufacturers distribute Platon which cannot be used with Olex2. In this case you need to install the original Platon and make sure that it comes first on the system PATH (paths are traversed in order of appearance).</w:t>
      </w:r>
    </w:p>
    <w:p w:rsidR="00F30468" w:rsidRPr="00DA01C8" w:rsidRDefault="00F30468" w:rsidP="00054DEC">
      <w:pPr>
        <w:jc w:val="both"/>
        <w:rPr>
          <w:b/>
          <w:bCs/>
          <w:color w:val="6B6B89"/>
          <w:szCs w:val="20"/>
          <w:lang w:eastAsia="en-GB"/>
        </w:rPr>
      </w:pPr>
      <w:bookmarkStart w:id="90" w:name="SuperFlip_5879412144422531_308_197189435"/>
      <w:bookmarkEnd w:id="90"/>
      <w:r w:rsidRPr="00DA01C8">
        <w:rPr>
          <w:b/>
          <w:bCs/>
          <w:color w:val="6B6B89"/>
          <w:szCs w:val="20"/>
          <w:lang w:eastAsia="en-GB"/>
        </w:rPr>
        <w:t>SuperFlip</w:t>
      </w:r>
    </w:p>
    <w:p w:rsidR="00F30468" w:rsidRPr="00DA01C8" w:rsidRDefault="0096690C" w:rsidP="00054DEC">
      <w:pPr>
        <w:jc w:val="both"/>
        <w:rPr>
          <w:szCs w:val="20"/>
          <w:lang w:eastAsia="en-GB"/>
        </w:rPr>
      </w:pPr>
      <w:r>
        <w:rPr>
          <w:szCs w:val="20"/>
          <w:lang w:eastAsia="en-GB"/>
        </w:rPr>
        <w:t xml:space="preserve">Originally </w:t>
      </w:r>
      <w:r w:rsidR="00F30468" w:rsidRPr="00DA01C8">
        <w:rPr>
          <w:szCs w:val="20"/>
          <w:lang w:eastAsia="en-GB"/>
        </w:rPr>
        <w:t>Arie van der Lee has pro</w:t>
      </w:r>
      <w:r>
        <w:rPr>
          <w:szCs w:val="20"/>
          <w:lang w:eastAsia="en-GB"/>
        </w:rPr>
        <w:t>vided an interface to SuperFlip; this had been superseded by tighter integration of Superflip into Olex2.</w:t>
      </w:r>
    </w:p>
    <w:p w:rsidR="00F30468" w:rsidRPr="00DA01C8" w:rsidRDefault="00F30468" w:rsidP="00054DEC">
      <w:pPr>
        <w:jc w:val="both"/>
        <w:rPr>
          <w:b/>
          <w:bCs/>
          <w:sz w:val="28"/>
          <w:szCs w:val="28"/>
          <w:lang w:eastAsia="en-GB"/>
        </w:rPr>
      </w:pPr>
      <w:bookmarkStart w:id="91" w:name="About_Macros_and_Scripting_in_"/>
      <w:bookmarkEnd w:id="91"/>
      <w:r w:rsidRPr="00DA01C8">
        <w:rPr>
          <w:b/>
          <w:bCs/>
          <w:sz w:val="28"/>
          <w:szCs w:val="28"/>
          <w:lang w:eastAsia="en-GB"/>
        </w:rPr>
        <w:t>About Macros and Scripting in Olex2</w:t>
      </w:r>
    </w:p>
    <w:p w:rsidR="00F30468" w:rsidRPr="00DA01C8" w:rsidRDefault="00F30468" w:rsidP="00054DEC">
      <w:pPr>
        <w:jc w:val="both"/>
        <w:rPr>
          <w:szCs w:val="20"/>
          <w:lang w:eastAsia="en-GB"/>
        </w:rPr>
      </w:pPr>
      <w:r w:rsidRPr="00DA01C8">
        <w:rPr>
          <w:szCs w:val="20"/>
          <w:lang w:eastAsia="en-GB"/>
        </w:rPr>
        <w:t xml:space="preserve">Olex2 supports two different types of external scripting: Macros and Python scripts. An example of the internal script is shown in </w:t>
      </w:r>
      <w:r w:rsidR="00745647" w:rsidRPr="00DA01C8">
        <w:rPr>
          <w:szCs w:val="20"/>
          <w:lang w:eastAsia="en-GB"/>
        </w:rPr>
        <w:fldChar w:fldCharType="begin"/>
      </w:r>
      <w:r w:rsidRPr="00DA01C8">
        <w:rPr>
          <w:szCs w:val="20"/>
          <w:lang w:eastAsia="en-GB"/>
        </w:rPr>
        <w:instrText xml:space="preserve"> REF _Ref313538012 \h </w:instrText>
      </w:r>
      <w:r w:rsidR="00745647" w:rsidRPr="00DA01C8">
        <w:rPr>
          <w:szCs w:val="20"/>
          <w:lang w:eastAsia="en-GB"/>
        </w:rPr>
      </w:r>
      <w:r w:rsidR="00745647" w:rsidRPr="00DA01C8">
        <w:rPr>
          <w:szCs w:val="20"/>
          <w:lang w:eastAsia="en-GB"/>
        </w:rPr>
        <w:fldChar w:fldCharType="separate"/>
      </w:r>
      <w:r w:rsidR="0071111F" w:rsidRPr="00DA01C8">
        <w:t>Change default programs</w:t>
      </w:r>
      <w:r w:rsidR="00745647" w:rsidRPr="00DA01C8">
        <w:rPr>
          <w:szCs w:val="20"/>
          <w:lang w:eastAsia="en-GB"/>
        </w:rPr>
        <w:fldChar w:fldCharType="end"/>
      </w:r>
      <w:r w:rsidRPr="00DA01C8">
        <w:rPr>
          <w:szCs w:val="20"/>
          <w:lang w:eastAsia="en-GB"/>
        </w:rPr>
        <w:t>. The Python scripts can be either executed externally or attached to the Olex2 console.</w:t>
      </w:r>
    </w:p>
    <w:p w:rsidR="00F30468" w:rsidRPr="00DA01C8" w:rsidRDefault="00F30468" w:rsidP="00CC3961">
      <w:pPr>
        <w:pStyle w:val="Heading1"/>
      </w:pPr>
      <w:bookmarkStart w:id="92" w:name="_Toc404255993"/>
      <w:r w:rsidRPr="00DA01C8">
        <w:lastRenderedPageBreak/>
        <w:t>List of external packages used in Olex2</w:t>
      </w:r>
      <w:bookmarkEnd w:id="92"/>
    </w:p>
    <w:p w:rsidR="00F30468" w:rsidRPr="00DA01C8" w:rsidRDefault="00F30468" w:rsidP="00054DEC">
      <w:pPr>
        <w:jc w:val="both"/>
        <w:rPr>
          <w:szCs w:val="20"/>
          <w:lang w:eastAsia="en-GB"/>
        </w:rPr>
      </w:pPr>
      <w:r w:rsidRPr="00DA01C8">
        <w:rPr>
          <w:szCs w:val="20"/>
          <w:lang w:eastAsia="en-GB"/>
        </w:rPr>
        <w:t>Computational Crystallography Toolbox (</w:t>
      </w:r>
      <w:hyperlink r:id="rId15" w:tooltip="cctbx" w:history="1">
        <w:r w:rsidRPr="00DA01C8">
          <w:rPr>
            <w:color w:val="551A8B"/>
            <w:szCs w:val="20"/>
            <w:u w:val="single"/>
            <w:lang w:eastAsia="en-GB"/>
          </w:rPr>
          <w:t>cctbx</w:t>
        </w:r>
      </w:hyperlink>
      <w:r w:rsidRPr="00DA01C8">
        <w:rPr>
          <w:szCs w:val="20"/>
          <w:lang w:eastAsia="en-GB"/>
        </w:rPr>
        <w:t>)</w:t>
      </w:r>
    </w:p>
    <w:p w:rsidR="00F30468" w:rsidRPr="00DA01C8" w:rsidRDefault="00745647" w:rsidP="00054DEC">
      <w:pPr>
        <w:jc w:val="both"/>
        <w:rPr>
          <w:szCs w:val="20"/>
          <w:lang w:eastAsia="en-GB"/>
        </w:rPr>
      </w:pPr>
      <w:hyperlink r:id="rId16" w:tooltip="wxWidgets" w:history="1">
        <w:r w:rsidR="00F30468" w:rsidRPr="00DA01C8">
          <w:rPr>
            <w:color w:val="551A8B"/>
            <w:szCs w:val="20"/>
            <w:u w:val="single"/>
            <w:lang w:eastAsia="en-GB"/>
          </w:rPr>
          <w:t>wxWidgets</w:t>
        </w:r>
      </w:hyperlink>
    </w:p>
    <w:p w:rsidR="00F30468" w:rsidRPr="00DA01C8" w:rsidRDefault="00745647" w:rsidP="00054DEC">
      <w:pPr>
        <w:jc w:val="both"/>
        <w:rPr>
          <w:szCs w:val="20"/>
          <w:lang w:eastAsia="en-GB"/>
        </w:rPr>
      </w:pPr>
      <w:hyperlink r:id="rId17" w:tooltip="Python" w:history="1">
        <w:r w:rsidR="00F30468" w:rsidRPr="00DA01C8">
          <w:rPr>
            <w:color w:val="551A8B"/>
            <w:szCs w:val="20"/>
            <w:u w:val="single"/>
            <w:lang w:eastAsia="en-GB"/>
          </w:rPr>
          <w:t>Python</w:t>
        </w:r>
      </w:hyperlink>
    </w:p>
    <w:p w:rsidR="00A53536" w:rsidRPr="00DA01C8" w:rsidRDefault="00A53536" w:rsidP="00054DEC">
      <w:pPr>
        <w:jc w:val="both"/>
        <w:rPr>
          <w:szCs w:val="20"/>
          <w:lang w:eastAsia="en-GB"/>
        </w:rPr>
      </w:pPr>
      <w:r>
        <w:rPr>
          <w:szCs w:val="20"/>
          <w:lang w:eastAsia="en-GB"/>
        </w:rPr>
        <w:t>Pillow,</w:t>
      </w:r>
      <w:r w:rsidRPr="00A53536">
        <w:t xml:space="preserve"> </w:t>
      </w:r>
      <w:r w:rsidRPr="00A53536">
        <w:rPr>
          <w:szCs w:val="20"/>
          <w:lang w:eastAsia="en-GB"/>
        </w:rPr>
        <w:t>the ‘friendly’ PIL fork by Alex Clark and Contributors. PIL is the Python Imaging Library by Fredrik Lundh and Contributors.</w:t>
      </w:r>
      <w:r>
        <w:rPr>
          <w:szCs w:val="20"/>
          <w:lang w:eastAsia="en-GB"/>
        </w:rPr>
        <w:t xml:space="preserve"> </w:t>
      </w:r>
      <w:r w:rsidRPr="00A53536">
        <w:rPr>
          <w:szCs w:val="20"/>
          <w:lang w:eastAsia="en-GB"/>
        </w:rPr>
        <w:t>© Copyright 1997-2011 by Secret Labs AB, 1995-2011 by Fredrik Lundh, 2010-2013 Alex Clark.</w:t>
      </w:r>
    </w:p>
    <w:p w:rsidR="00F30468" w:rsidRPr="00DA01C8" w:rsidRDefault="00F30468" w:rsidP="00054DEC">
      <w:pPr>
        <w:jc w:val="both"/>
        <w:rPr>
          <w:szCs w:val="20"/>
          <w:lang w:eastAsia="en-GB"/>
        </w:rPr>
      </w:pPr>
      <w:r w:rsidRPr="00DA01C8">
        <w:rPr>
          <w:szCs w:val="20"/>
          <w:lang w:eastAsia="en-GB"/>
        </w:rPr>
        <w:t>The Python Cryptography Toolkit (</w:t>
      </w:r>
      <w:hyperlink r:id="rId18" w:tooltip="PyCrypto" w:history="1">
        <w:r w:rsidRPr="00DA01C8">
          <w:rPr>
            <w:color w:val="551A8B"/>
            <w:szCs w:val="20"/>
            <w:u w:val="single"/>
            <w:lang w:eastAsia="en-GB"/>
          </w:rPr>
          <w:t>PyCrypto</w:t>
        </w:r>
      </w:hyperlink>
      <w:r w:rsidRPr="00DA01C8">
        <w:rPr>
          <w:szCs w:val="20"/>
          <w:lang w:eastAsia="en-GB"/>
        </w:rPr>
        <w:t>) </w:t>
      </w:r>
    </w:p>
    <w:p w:rsidR="00F30468" w:rsidRDefault="0096690C" w:rsidP="0096690C">
      <w:pPr>
        <w:pStyle w:val="Heading1"/>
      </w:pPr>
      <w:bookmarkStart w:id="93" w:name="_Toc404255994"/>
      <w:r>
        <w:t>Credits</w:t>
      </w:r>
      <w:bookmarkEnd w:id="93"/>
    </w:p>
    <w:p w:rsidR="0096690C" w:rsidRPr="0096690C" w:rsidRDefault="0096690C" w:rsidP="0096690C">
      <w:r>
        <w:t>We thank people who stayed with us all these years and provided either code or feedback. Sorry if we missed you in this list!</w:t>
      </w:r>
    </w:p>
    <w:p w:rsidR="0096690C" w:rsidRDefault="0096690C" w:rsidP="0096690C">
      <w:pPr>
        <w:jc w:val="both"/>
        <w:rPr>
          <w:rFonts w:ascii="Arial" w:hAnsi="Arial" w:cs="Arial"/>
          <w:color w:val="555555"/>
          <w:sz w:val="21"/>
          <w:szCs w:val="21"/>
          <w:shd w:val="clear" w:color="auto" w:fill="F9F9F9"/>
        </w:rPr>
      </w:pPr>
    </w:p>
    <w:p w:rsidR="005027FC" w:rsidRDefault="005027FC" w:rsidP="0096690C">
      <w:pPr>
        <w:jc w:val="both"/>
        <w:rPr>
          <w:rFonts w:ascii="Arial" w:hAnsi="Arial" w:cs="Arial"/>
          <w:color w:val="555555"/>
          <w:sz w:val="21"/>
          <w:szCs w:val="21"/>
          <w:shd w:val="clear" w:color="auto" w:fill="F9F9F9"/>
        </w:rPr>
        <w:sectPr w:rsidR="005027FC" w:rsidSect="00F364A4">
          <w:footerReference w:type="default" r:id="rId19"/>
          <w:pgSz w:w="11906" w:h="16838"/>
          <w:pgMar w:top="1440" w:right="1440" w:bottom="1440" w:left="1440" w:header="708" w:footer="708" w:gutter="0"/>
          <w:cols w:space="708"/>
          <w:docGrid w:linePitch="360"/>
        </w:sectPr>
      </w:pPr>
    </w:p>
    <w:p w:rsidR="005027FC" w:rsidRDefault="005027FC" w:rsidP="005027FC">
      <w:pPr>
        <w:jc w:val="both"/>
      </w:pPr>
      <w:r>
        <w:lastRenderedPageBreak/>
        <w:t xml:space="preserve">Andrei Batsanov </w:t>
      </w:r>
    </w:p>
    <w:p w:rsidR="005027FC" w:rsidRDefault="005027FC" w:rsidP="005027FC">
      <w:pPr>
        <w:jc w:val="both"/>
      </w:pPr>
      <w:r>
        <w:t>John Bacsa</w:t>
      </w:r>
    </w:p>
    <w:p w:rsidR="005027FC" w:rsidRDefault="005027FC" w:rsidP="005027FC">
      <w:pPr>
        <w:jc w:val="both"/>
      </w:pPr>
      <w:r>
        <w:t>Maxim Borzov</w:t>
      </w:r>
    </w:p>
    <w:p w:rsidR="005027FC" w:rsidRDefault="005027FC" w:rsidP="005027FC">
      <w:pPr>
        <w:jc w:val="both"/>
      </w:pPr>
      <w:r>
        <w:t>Neil Brooks</w:t>
      </w:r>
    </w:p>
    <w:p w:rsidR="005027FC" w:rsidRDefault="005027FC" w:rsidP="005027FC">
      <w:pPr>
        <w:jc w:val="both"/>
      </w:pPr>
      <w:r>
        <w:t>Andrei Churakov</w:t>
      </w:r>
    </w:p>
    <w:p w:rsidR="005027FC" w:rsidRDefault="005027FC" w:rsidP="005027FC">
      <w:pPr>
        <w:jc w:val="both"/>
      </w:pPr>
      <w:r>
        <w:t>Sebastian Cirkel</w:t>
      </w:r>
    </w:p>
    <w:p w:rsidR="005027FC" w:rsidRDefault="005027FC" w:rsidP="005027FC">
      <w:pPr>
        <w:jc w:val="both"/>
      </w:pPr>
      <w:r>
        <w:t>Jonathan Coome</w:t>
      </w:r>
    </w:p>
    <w:p w:rsidR="005027FC" w:rsidRDefault="005027FC" w:rsidP="005027FC">
      <w:pPr>
        <w:jc w:val="both"/>
      </w:pPr>
      <w:r>
        <w:lastRenderedPageBreak/>
        <w:t>Ilia Guzei</w:t>
      </w:r>
    </w:p>
    <w:p w:rsidR="005027FC" w:rsidRDefault="005027FC" w:rsidP="005027FC">
      <w:pPr>
        <w:jc w:val="both"/>
      </w:pPr>
      <w:r>
        <w:t>Simon Harries</w:t>
      </w:r>
    </w:p>
    <w:p w:rsidR="005027FC" w:rsidRDefault="005027FC" w:rsidP="005027FC">
      <w:pPr>
        <w:jc w:val="both"/>
      </w:pPr>
      <w:r>
        <w:t>Arie Van der Lee</w:t>
      </w:r>
    </w:p>
    <w:p w:rsidR="005027FC" w:rsidRDefault="005027FC" w:rsidP="005027FC">
      <w:pPr>
        <w:jc w:val="both"/>
      </w:pPr>
      <w:r>
        <w:t xml:space="preserve"> Sergey Lindeman</w:t>
      </w:r>
    </w:p>
    <w:p w:rsidR="005027FC" w:rsidRDefault="005027FC" w:rsidP="005027FC">
      <w:pPr>
        <w:jc w:val="both"/>
      </w:pPr>
      <w:r>
        <w:t xml:space="preserve"> Pascal Parois</w:t>
      </w:r>
    </w:p>
    <w:p w:rsidR="005027FC" w:rsidRDefault="005027FC" w:rsidP="005027FC">
      <w:pPr>
        <w:jc w:val="both"/>
      </w:pPr>
      <w:r>
        <w:t>Mike Probert</w:t>
      </w:r>
    </w:p>
    <w:p w:rsidR="005027FC" w:rsidRDefault="005027FC" w:rsidP="005027FC">
      <w:pPr>
        <w:jc w:val="both"/>
      </w:pPr>
      <w:r>
        <w:t>Radostan Riedel</w:t>
      </w:r>
    </w:p>
    <w:p w:rsidR="005027FC" w:rsidRDefault="005027FC" w:rsidP="005027FC">
      <w:pPr>
        <w:jc w:val="both"/>
      </w:pPr>
      <w:r>
        <w:lastRenderedPageBreak/>
        <w:t>Helena Shepherd</w:t>
      </w:r>
    </w:p>
    <w:p w:rsidR="005027FC" w:rsidRDefault="005027FC" w:rsidP="005027FC">
      <w:pPr>
        <w:jc w:val="both"/>
      </w:pPr>
      <w:r>
        <w:t>Richard Staples</w:t>
      </w:r>
    </w:p>
    <w:p w:rsidR="00373F72" w:rsidRDefault="005027FC" w:rsidP="005027FC">
      <w:pPr>
        <w:jc w:val="both"/>
      </w:pPr>
      <w:r>
        <w:t>John Warren</w:t>
      </w:r>
    </w:p>
    <w:p w:rsidR="00373F72" w:rsidRDefault="005027FC" w:rsidP="005027FC">
      <w:pPr>
        <w:jc w:val="both"/>
      </w:pPr>
      <w:r>
        <w:t xml:space="preserve"> Zier Yan</w:t>
      </w:r>
    </w:p>
    <w:p w:rsidR="00373F72" w:rsidRDefault="005027FC" w:rsidP="005027FC">
      <w:pPr>
        <w:jc w:val="both"/>
      </w:pPr>
      <w:r>
        <w:t>Dima Yufit</w:t>
      </w:r>
    </w:p>
    <w:p w:rsidR="00373F72" w:rsidRDefault="00373F72" w:rsidP="005027FC">
      <w:pPr>
        <w:jc w:val="both"/>
        <w:sectPr w:rsidR="00373F72" w:rsidSect="00373F72">
          <w:type w:val="continuous"/>
          <w:pgSz w:w="11906" w:h="16838"/>
          <w:pgMar w:top="1440" w:right="1440" w:bottom="1440" w:left="1440" w:header="708" w:footer="708" w:gutter="0"/>
          <w:cols w:num="3" w:space="708"/>
          <w:docGrid w:linePitch="360"/>
        </w:sectPr>
      </w:pPr>
    </w:p>
    <w:p w:rsidR="00373F72" w:rsidRPr="00DA01C8" w:rsidRDefault="00373F72" w:rsidP="005027FC">
      <w:pPr>
        <w:jc w:val="both"/>
      </w:pPr>
    </w:p>
    <w:sectPr w:rsidR="00373F72" w:rsidRPr="00DA01C8" w:rsidSect="005027FC">
      <w:type w:val="continuous"/>
      <w:pgSz w:w="11906" w:h="16838"/>
      <w:pgMar w:top="1440" w:right="1440" w:bottom="1440" w:left="1440"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DFC" w:rsidRDefault="004F4DFC" w:rsidP="00041AB1">
      <w:pPr>
        <w:spacing w:after="0" w:line="240" w:lineRule="auto"/>
      </w:pPr>
      <w:r>
        <w:separator/>
      </w:r>
    </w:p>
  </w:endnote>
  <w:endnote w:type="continuationSeparator" w:id="0">
    <w:p w:rsidR="004F4DFC" w:rsidRDefault="004F4DFC"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A52" w:rsidRDefault="004A0A52">
    <w:pPr>
      <w:pStyle w:val="Footer"/>
      <w:jc w:val="right"/>
    </w:pPr>
    <w:fldSimple w:instr=" PAGE   \* MERGEFORMAT ">
      <w:r w:rsidR="006C2B73">
        <w:rPr>
          <w:noProof/>
        </w:rPr>
        <w:t>37</w:t>
      </w:r>
    </w:fldSimple>
  </w:p>
  <w:p w:rsidR="004A0A52" w:rsidRDefault="004A0A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DFC" w:rsidRDefault="004F4DFC" w:rsidP="00041AB1">
      <w:pPr>
        <w:spacing w:after="0" w:line="240" w:lineRule="auto"/>
      </w:pPr>
      <w:r>
        <w:separator/>
      </w:r>
    </w:p>
  </w:footnote>
  <w:footnote w:type="continuationSeparator" w:id="0">
    <w:p w:rsidR="004F4DFC" w:rsidRDefault="004F4DFC" w:rsidP="00041AB1">
      <w:pPr>
        <w:spacing w:after="0" w:line="240" w:lineRule="auto"/>
      </w:pPr>
      <w:r>
        <w:continuationSeparator/>
      </w:r>
    </w:p>
  </w:footnote>
  <w:footnote w:id="1">
    <w:p w:rsidR="004A0A52" w:rsidRDefault="004A0A52">
      <w:pPr>
        <w:pStyle w:val="FootnoteText"/>
      </w:pPr>
      <w:r>
        <w:rPr>
          <w:rStyle w:val="FootnoteReference"/>
        </w:rPr>
        <w:footnoteRef/>
      </w:r>
      <w:r>
        <w:t xml:space="preserve"> Available only with olex2-refine</w:t>
      </w:r>
    </w:p>
  </w:footnote>
  <w:footnote w:id="2">
    <w:p w:rsidR="004A0A52" w:rsidRPr="001541E4" w:rsidRDefault="004A0A52" w:rsidP="00752A9E">
      <w:pPr>
        <w:jc w:val="both"/>
        <w:rPr>
          <w:szCs w:val="20"/>
          <w:lang w:eastAsia="en-GB"/>
        </w:rPr>
      </w:pPr>
      <w:r w:rsidRPr="001541E4">
        <w:rPr>
          <w:rStyle w:val="FootnoteReference"/>
          <w:szCs w:val="20"/>
        </w:rPr>
        <w:footnoteRef/>
      </w:r>
      <w:r w:rsidRPr="001541E4">
        <w:rPr>
          <w:szCs w:val="20"/>
        </w:rPr>
        <w:t xml:space="preserve"> </w:t>
      </w:r>
      <w:r w:rsidRPr="001541E4">
        <w:rPr>
          <w:szCs w:val="20"/>
          <w:lang w:eastAsia="en-GB"/>
        </w:rPr>
        <w:t>The suffix here is assumed the ending of the atom name following the atom symbol or any number, e.g. for C12a, suffix is 'a', for C12 the suffix is empty and for Cz the suffix is 'z'</w:t>
      </w:r>
    </w:p>
    <w:p w:rsidR="004A0A52" w:rsidRDefault="004A0A52"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5BF50511"/>
    <w:multiLevelType w:val="hybridMultilevel"/>
    <w:tmpl w:val="12CA4FCC"/>
    <w:lvl w:ilvl="0" w:tplc="205CDC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E07CFC"/>
    <w:multiLevelType w:val="hybridMultilevel"/>
    <w:tmpl w:val="537C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41AB1"/>
    <w:rsid w:val="00002F35"/>
    <w:rsid w:val="00003421"/>
    <w:rsid w:val="000054C7"/>
    <w:rsid w:val="00012151"/>
    <w:rsid w:val="00032DC2"/>
    <w:rsid w:val="00041AB1"/>
    <w:rsid w:val="00042E04"/>
    <w:rsid w:val="00054DEC"/>
    <w:rsid w:val="00077DF9"/>
    <w:rsid w:val="000914CA"/>
    <w:rsid w:val="00096477"/>
    <w:rsid w:val="000A04F5"/>
    <w:rsid w:val="000B5D63"/>
    <w:rsid w:val="000C7DFF"/>
    <w:rsid w:val="00124760"/>
    <w:rsid w:val="0015356A"/>
    <w:rsid w:val="001541E4"/>
    <w:rsid w:val="001766E5"/>
    <w:rsid w:val="0018371A"/>
    <w:rsid w:val="001B17DB"/>
    <w:rsid w:val="001F5E52"/>
    <w:rsid w:val="0022748B"/>
    <w:rsid w:val="00241609"/>
    <w:rsid w:val="00244D5A"/>
    <w:rsid w:val="00283C70"/>
    <w:rsid w:val="002A1540"/>
    <w:rsid w:val="002B1246"/>
    <w:rsid w:val="002D3379"/>
    <w:rsid w:val="00306166"/>
    <w:rsid w:val="0032775E"/>
    <w:rsid w:val="00336121"/>
    <w:rsid w:val="00347D8E"/>
    <w:rsid w:val="003662B6"/>
    <w:rsid w:val="00373F72"/>
    <w:rsid w:val="00386C2E"/>
    <w:rsid w:val="003911F0"/>
    <w:rsid w:val="00394303"/>
    <w:rsid w:val="003A4CE6"/>
    <w:rsid w:val="003B63E0"/>
    <w:rsid w:val="003F2579"/>
    <w:rsid w:val="003F2C07"/>
    <w:rsid w:val="00401401"/>
    <w:rsid w:val="004132C1"/>
    <w:rsid w:val="00413601"/>
    <w:rsid w:val="00452541"/>
    <w:rsid w:val="004622CE"/>
    <w:rsid w:val="00465A50"/>
    <w:rsid w:val="00490217"/>
    <w:rsid w:val="00491B2C"/>
    <w:rsid w:val="004A04E6"/>
    <w:rsid w:val="004A0A52"/>
    <w:rsid w:val="004B2145"/>
    <w:rsid w:val="004B3878"/>
    <w:rsid w:val="004C5204"/>
    <w:rsid w:val="004C5816"/>
    <w:rsid w:val="004C7EA8"/>
    <w:rsid w:val="004F199A"/>
    <w:rsid w:val="004F4DFC"/>
    <w:rsid w:val="00500AE7"/>
    <w:rsid w:val="005027FC"/>
    <w:rsid w:val="00523E37"/>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96379"/>
    <w:rsid w:val="00697BC6"/>
    <w:rsid w:val="006A1714"/>
    <w:rsid w:val="006A3144"/>
    <w:rsid w:val="006B3FC9"/>
    <w:rsid w:val="006C2B73"/>
    <w:rsid w:val="0071111F"/>
    <w:rsid w:val="00714A00"/>
    <w:rsid w:val="00722AE3"/>
    <w:rsid w:val="00730809"/>
    <w:rsid w:val="00745647"/>
    <w:rsid w:val="00752A9E"/>
    <w:rsid w:val="00766F64"/>
    <w:rsid w:val="007816C4"/>
    <w:rsid w:val="007909CC"/>
    <w:rsid w:val="007B3EC6"/>
    <w:rsid w:val="007B6A8D"/>
    <w:rsid w:val="007D2896"/>
    <w:rsid w:val="007D7C30"/>
    <w:rsid w:val="007E2C39"/>
    <w:rsid w:val="007E2D99"/>
    <w:rsid w:val="007E694D"/>
    <w:rsid w:val="00804E0E"/>
    <w:rsid w:val="00814B5A"/>
    <w:rsid w:val="00860EAB"/>
    <w:rsid w:val="00861DB2"/>
    <w:rsid w:val="00887559"/>
    <w:rsid w:val="00896180"/>
    <w:rsid w:val="008A6928"/>
    <w:rsid w:val="008E05A5"/>
    <w:rsid w:val="00901EF9"/>
    <w:rsid w:val="0091027B"/>
    <w:rsid w:val="00915505"/>
    <w:rsid w:val="00932DA6"/>
    <w:rsid w:val="0095526A"/>
    <w:rsid w:val="00956A46"/>
    <w:rsid w:val="00956DC8"/>
    <w:rsid w:val="00960B97"/>
    <w:rsid w:val="0096690C"/>
    <w:rsid w:val="0097256A"/>
    <w:rsid w:val="009826CE"/>
    <w:rsid w:val="00991B85"/>
    <w:rsid w:val="009956B6"/>
    <w:rsid w:val="009A6040"/>
    <w:rsid w:val="00A470D4"/>
    <w:rsid w:val="00A512DD"/>
    <w:rsid w:val="00A51AF1"/>
    <w:rsid w:val="00A53536"/>
    <w:rsid w:val="00A542C0"/>
    <w:rsid w:val="00A71D5C"/>
    <w:rsid w:val="00A8141C"/>
    <w:rsid w:val="00A907B8"/>
    <w:rsid w:val="00AA77DB"/>
    <w:rsid w:val="00AC62C0"/>
    <w:rsid w:val="00AC64FC"/>
    <w:rsid w:val="00AC70CF"/>
    <w:rsid w:val="00AD394F"/>
    <w:rsid w:val="00AF7C74"/>
    <w:rsid w:val="00B16D94"/>
    <w:rsid w:val="00B264C5"/>
    <w:rsid w:val="00B37768"/>
    <w:rsid w:val="00B5328B"/>
    <w:rsid w:val="00B75526"/>
    <w:rsid w:val="00B802C9"/>
    <w:rsid w:val="00BA2E3C"/>
    <w:rsid w:val="00BA67CF"/>
    <w:rsid w:val="00BB3C84"/>
    <w:rsid w:val="00BB4C1A"/>
    <w:rsid w:val="00BB586F"/>
    <w:rsid w:val="00BC7632"/>
    <w:rsid w:val="00BD2A5B"/>
    <w:rsid w:val="00BE1CDE"/>
    <w:rsid w:val="00BE23E1"/>
    <w:rsid w:val="00BE2E15"/>
    <w:rsid w:val="00BE7029"/>
    <w:rsid w:val="00C2488D"/>
    <w:rsid w:val="00C342D0"/>
    <w:rsid w:val="00C376A1"/>
    <w:rsid w:val="00C40E53"/>
    <w:rsid w:val="00C56314"/>
    <w:rsid w:val="00C57512"/>
    <w:rsid w:val="00C75E51"/>
    <w:rsid w:val="00C80F44"/>
    <w:rsid w:val="00CA26BA"/>
    <w:rsid w:val="00CB099D"/>
    <w:rsid w:val="00CB4073"/>
    <w:rsid w:val="00CB504C"/>
    <w:rsid w:val="00CC3961"/>
    <w:rsid w:val="00CD21DD"/>
    <w:rsid w:val="00CD24B2"/>
    <w:rsid w:val="00CF3158"/>
    <w:rsid w:val="00CF4D90"/>
    <w:rsid w:val="00D00D90"/>
    <w:rsid w:val="00D12427"/>
    <w:rsid w:val="00D1329E"/>
    <w:rsid w:val="00D1400F"/>
    <w:rsid w:val="00D175F7"/>
    <w:rsid w:val="00D2242A"/>
    <w:rsid w:val="00D40BC0"/>
    <w:rsid w:val="00D41EFB"/>
    <w:rsid w:val="00D5499D"/>
    <w:rsid w:val="00D57EEC"/>
    <w:rsid w:val="00D600A9"/>
    <w:rsid w:val="00D61755"/>
    <w:rsid w:val="00DA01C8"/>
    <w:rsid w:val="00DB6F16"/>
    <w:rsid w:val="00DC0A41"/>
    <w:rsid w:val="00DD16D1"/>
    <w:rsid w:val="00DD5B98"/>
    <w:rsid w:val="00DD7CC1"/>
    <w:rsid w:val="00DF4203"/>
    <w:rsid w:val="00E14E92"/>
    <w:rsid w:val="00E155CB"/>
    <w:rsid w:val="00E42F46"/>
    <w:rsid w:val="00E800A7"/>
    <w:rsid w:val="00E92CEC"/>
    <w:rsid w:val="00E97F2D"/>
    <w:rsid w:val="00EA4330"/>
    <w:rsid w:val="00EB5701"/>
    <w:rsid w:val="00EB7DC3"/>
    <w:rsid w:val="00ED127B"/>
    <w:rsid w:val="00F012D3"/>
    <w:rsid w:val="00F30468"/>
    <w:rsid w:val="00F364A4"/>
    <w:rsid w:val="00F37720"/>
    <w:rsid w:val="00F51973"/>
    <w:rsid w:val="00F54525"/>
    <w:rsid w:val="00F60AA3"/>
    <w:rsid w:val="00F75FE8"/>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BB586F"/>
    <w:pPr>
      <w:spacing w:after="200" w:line="276" w:lineRule="auto"/>
    </w:pPr>
    <w:rPr>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szCs w:val="20"/>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szCs w:val="20"/>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szCs w:val="20"/>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szCs w:val="20"/>
    </w:rPr>
  </w:style>
  <w:style w:type="paragraph" w:styleId="Heading7">
    <w:name w:val="heading 7"/>
    <w:basedOn w:val="Normal"/>
    <w:next w:val="Normal"/>
    <w:link w:val="Heading7Char"/>
    <w:uiPriority w:val="99"/>
    <w:qFormat/>
    <w:rsid w:val="001541E4"/>
    <w:pPr>
      <w:spacing w:after="0"/>
      <w:outlineLvl w:val="6"/>
    </w:pPr>
    <w:rPr>
      <w:rFonts w:ascii="Cambria" w:hAnsi="Cambria"/>
      <w:i/>
      <w:iCs/>
      <w:szCs w:val="20"/>
    </w:rPr>
  </w:style>
  <w:style w:type="paragraph" w:styleId="Heading8">
    <w:name w:val="heading 8"/>
    <w:basedOn w:val="Normal"/>
    <w:next w:val="Normal"/>
    <w:link w:val="Heading8Char"/>
    <w:uiPriority w:val="99"/>
    <w:qFormat/>
    <w:rsid w:val="001541E4"/>
    <w:pPr>
      <w:spacing w:after="0"/>
      <w:outlineLvl w:val="7"/>
    </w:pPr>
    <w:rPr>
      <w:rFonts w:ascii="Cambria" w:hAnsi="Cambria"/>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rPr>
      <w:szCs w:val="20"/>
    </w:r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rPr>
      <w:szCs w:val="20"/>
    </w:r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39"/>
    <w:rsid w:val="00054DEC"/>
    <w:pPr>
      <w:spacing w:after="100"/>
    </w:pPr>
  </w:style>
  <w:style w:type="paragraph" w:styleId="TOC2">
    <w:name w:val="toc 2"/>
    <w:basedOn w:val="Normal"/>
    <w:next w:val="Normal"/>
    <w:autoRedefine/>
    <w:uiPriority w:val="3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szCs w:val="20"/>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szCs w:val="20"/>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style>
  <w:style w:type="table" w:styleId="TableGrid">
    <w:name w:val="Table Grid"/>
    <w:basedOn w:val="TableNormal"/>
    <w:uiPriority w:val="59"/>
    <w:locked/>
    <w:rsid w:val="00966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BB586F"/>
    <w:pPr>
      <w:spacing w:after="200" w:line="276" w:lineRule="auto"/>
    </w:pPr>
    <w:rPr>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szCs w:val="20"/>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szCs w:val="20"/>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szCs w:val="20"/>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szCs w:val="20"/>
    </w:rPr>
  </w:style>
  <w:style w:type="paragraph" w:styleId="Heading7">
    <w:name w:val="heading 7"/>
    <w:basedOn w:val="Normal"/>
    <w:next w:val="Normal"/>
    <w:link w:val="Heading7Char"/>
    <w:uiPriority w:val="99"/>
    <w:qFormat/>
    <w:rsid w:val="001541E4"/>
    <w:pPr>
      <w:spacing w:after="0"/>
      <w:outlineLvl w:val="6"/>
    </w:pPr>
    <w:rPr>
      <w:rFonts w:ascii="Cambria" w:hAnsi="Cambria"/>
      <w:i/>
      <w:iCs/>
      <w:szCs w:val="20"/>
    </w:rPr>
  </w:style>
  <w:style w:type="paragraph" w:styleId="Heading8">
    <w:name w:val="heading 8"/>
    <w:basedOn w:val="Normal"/>
    <w:next w:val="Normal"/>
    <w:link w:val="Heading8Char"/>
    <w:uiPriority w:val="99"/>
    <w:qFormat/>
    <w:rsid w:val="001541E4"/>
    <w:pPr>
      <w:spacing w:after="0"/>
      <w:outlineLvl w:val="7"/>
    </w:pPr>
    <w:rPr>
      <w:rFonts w:ascii="Cambria" w:hAnsi="Cambria"/>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rPr>
      <w:szCs w:val="20"/>
    </w:r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rPr>
      <w:szCs w:val="20"/>
    </w:r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39"/>
    <w:rsid w:val="00054DEC"/>
    <w:pPr>
      <w:spacing w:after="100"/>
    </w:pPr>
  </w:style>
  <w:style w:type="paragraph" w:styleId="TOC2">
    <w:name w:val="toc 2"/>
    <w:basedOn w:val="Normal"/>
    <w:next w:val="Normal"/>
    <w:autoRedefine/>
    <w:uiPriority w:val="3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szCs w:val="20"/>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szCs w:val="20"/>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style>
  <w:style w:type="table" w:styleId="TableGrid">
    <w:name w:val="Table Grid"/>
    <w:basedOn w:val="TableNormal"/>
    <w:uiPriority w:val="59"/>
    <w:locked/>
    <w:rsid w:val="0096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image" Target="media/image5.png"/><Relationship Id="rId18" Type="http://schemas.openxmlformats.org/officeDocument/2006/relationships/hyperlink" Target="https://www.dlitz.net/software/pycryp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hyperlink" Target="http://www.wxwidget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ctbx.sourceforge.ne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lx.uni-ac.gwdg.de/SHELX/"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1DA55-B86A-40E4-8E65-8D2433C0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40</Pages>
  <Words>12897</Words>
  <Characters>73516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Horst</cp:lastModifiedBy>
  <cp:revision>88</cp:revision>
  <cp:lastPrinted>2014-11-20T15:34:00Z</cp:lastPrinted>
  <dcterms:created xsi:type="dcterms:W3CDTF">2011-12-16T11:09:00Z</dcterms:created>
  <dcterms:modified xsi:type="dcterms:W3CDTF">2015-01-16T13:58:00Z</dcterms:modified>
</cp:coreProperties>
</file>