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5A" w:rsidRPr="00DA01C8" w:rsidRDefault="00244D5A" w:rsidP="00054DEC">
      <w:pPr>
        <w:jc w:val="both"/>
        <w:rPr>
          <w:lang w:eastAsia="en-GB"/>
        </w:rPr>
      </w:pPr>
    </w:p>
    <w:p w:rsidR="00244D5A" w:rsidRPr="00DA01C8" w:rsidRDefault="00244D5A" w:rsidP="00054DEC">
      <w:pPr>
        <w:jc w:val="both"/>
        <w:rPr>
          <w:lang w:eastAsia="en-GB"/>
        </w:rPr>
      </w:pPr>
      <w:r w:rsidRPr="00DA01C8">
        <w:rPr>
          <w:b/>
          <w:bCs/>
          <w:lang w:eastAsia="en-GB"/>
        </w:rPr>
        <w:t> </w:t>
      </w:r>
    </w:p>
    <w:p w:rsidR="00244D5A" w:rsidRPr="00DA01C8" w:rsidRDefault="00244D5A" w:rsidP="00054DEC">
      <w:pPr>
        <w:jc w:val="both"/>
        <w:rPr>
          <w:sz w:val="19"/>
          <w:szCs w:val="19"/>
          <w:lang w:eastAsia="en-GB"/>
        </w:rPr>
      </w:pPr>
      <w:r w:rsidRPr="00DA01C8">
        <w:rPr>
          <w:b/>
          <w:bCs/>
          <w:color w:val="6B6B89"/>
          <w:sz w:val="48"/>
          <w:szCs w:val="48"/>
          <w:lang w:eastAsia="en-GB"/>
        </w:rPr>
        <w:t>Olex2 Manual (Commands)</w:t>
      </w:r>
    </w:p>
    <w:p w:rsidR="00244D5A" w:rsidRPr="00DA01C8" w:rsidRDefault="00244D5A" w:rsidP="00054DEC">
      <w:pPr>
        <w:jc w:val="both"/>
        <w:rPr>
          <w:sz w:val="19"/>
          <w:szCs w:val="19"/>
          <w:lang w:eastAsia="en-GB"/>
        </w:rPr>
      </w:pPr>
      <w:r w:rsidRPr="00DA01C8">
        <w:rPr>
          <w:b/>
          <w:bCs/>
          <w:color w:val="FF0000"/>
          <w:sz w:val="20"/>
          <w:szCs w:val="20"/>
          <w:lang w:eastAsia="en-GB"/>
        </w:rPr>
        <w:t xml:space="preserve">Draft: </w:t>
      </w:r>
      <w:r>
        <w:rPr>
          <w:b/>
          <w:bCs/>
          <w:color w:val="FF0000"/>
          <w:sz w:val="20"/>
          <w:szCs w:val="20"/>
          <w:lang w:eastAsia="en-GB"/>
        </w:rPr>
        <w:t>March</w:t>
      </w:r>
      <w:r w:rsidRPr="00DA01C8">
        <w:rPr>
          <w:b/>
          <w:bCs/>
          <w:color w:val="FF0000"/>
          <w:sz w:val="20"/>
          <w:szCs w:val="20"/>
          <w:lang w:eastAsia="en-GB"/>
        </w:rPr>
        <w:t>, 201</w:t>
      </w:r>
      <w:r>
        <w:rPr>
          <w:b/>
          <w:bCs/>
          <w:color w:val="FF0000"/>
          <w:sz w:val="20"/>
          <w:szCs w:val="20"/>
          <w:lang w:eastAsia="en-GB"/>
        </w:rPr>
        <w:t>3</w:t>
      </w:r>
    </w:p>
    <w:p w:rsidR="00244D5A" w:rsidRPr="00DA01C8" w:rsidRDefault="00244D5A">
      <w:pPr>
        <w:pStyle w:val="TOCHeading"/>
      </w:pPr>
      <w:r w:rsidRPr="00DA01C8">
        <w:t>Contents</w:t>
      </w:r>
    </w:p>
    <w:p w:rsidR="00244D5A" w:rsidRDefault="00A51AF1">
      <w:pPr>
        <w:pStyle w:val="TOC1"/>
        <w:tabs>
          <w:tab w:val="right" w:leader="dot" w:pos="9016"/>
        </w:tabs>
        <w:rPr>
          <w:rFonts w:ascii="Times New Roman" w:hAnsi="Times New Roman"/>
          <w:noProof/>
          <w:sz w:val="24"/>
          <w:szCs w:val="24"/>
          <w:lang w:eastAsia="en-GB"/>
        </w:rPr>
      </w:pPr>
      <w:r w:rsidRPr="00DA01C8">
        <w:fldChar w:fldCharType="begin"/>
      </w:r>
      <w:r w:rsidR="00244D5A" w:rsidRPr="00DA01C8">
        <w:instrText xml:space="preserve"> TOC \o "1-3" \h \z \u </w:instrText>
      </w:r>
      <w:r w:rsidRPr="00DA01C8">
        <w:fldChar w:fldCharType="separate"/>
      </w:r>
      <w:hyperlink w:anchor="_Toc349914324" w:history="1">
        <w:r w:rsidR="00244D5A" w:rsidRPr="003F2C07">
          <w:rPr>
            <w:rStyle w:val="Hyperlink"/>
            <w:noProof/>
          </w:rPr>
          <w:t>Introduction</w:t>
        </w:r>
        <w:r w:rsidR="00244D5A">
          <w:rPr>
            <w:noProof/>
            <w:webHidden/>
          </w:rPr>
          <w:tab/>
        </w:r>
        <w:r>
          <w:rPr>
            <w:noProof/>
            <w:webHidden/>
          </w:rPr>
          <w:fldChar w:fldCharType="begin"/>
        </w:r>
        <w:r w:rsidR="00244D5A">
          <w:rPr>
            <w:noProof/>
            <w:webHidden/>
          </w:rPr>
          <w:instrText xml:space="preserve"> PAGEREF _Toc349914324 \h </w:instrText>
        </w:r>
        <w:r>
          <w:rPr>
            <w:noProof/>
            <w:webHidden/>
          </w:rPr>
        </w:r>
        <w:r>
          <w:rPr>
            <w:noProof/>
            <w:webHidden/>
          </w:rPr>
          <w:fldChar w:fldCharType="separate"/>
        </w:r>
        <w:r w:rsidR="005A1544">
          <w:rPr>
            <w:noProof/>
            <w:webHidden/>
          </w:rPr>
          <w:t>2</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25" w:history="1">
        <w:r w:rsidR="00244D5A" w:rsidRPr="003F2C07">
          <w:rPr>
            <w:rStyle w:val="Hyperlink"/>
            <w:noProof/>
          </w:rPr>
          <w:t>Understanding the Syntax</w:t>
        </w:r>
        <w:r w:rsidR="00244D5A">
          <w:rPr>
            <w:noProof/>
            <w:webHidden/>
          </w:rPr>
          <w:tab/>
        </w:r>
        <w:r>
          <w:rPr>
            <w:noProof/>
            <w:webHidden/>
          </w:rPr>
          <w:fldChar w:fldCharType="begin"/>
        </w:r>
        <w:r w:rsidR="00244D5A">
          <w:rPr>
            <w:noProof/>
            <w:webHidden/>
          </w:rPr>
          <w:instrText xml:space="preserve"> PAGEREF _Toc349914325 \h </w:instrText>
        </w:r>
        <w:r>
          <w:rPr>
            <w:noProof/>
            <w:webHidden/>
          </w:rPr>
        </w:r>
        <w:r>
          <w:rPr>
            <w:noProof/>
            <w:webHidden/>
          </w:rPr>
          <w:fldChar w:fldCharType="separate"/>
        </w:r>
        <w:r w:rsidR="005A1544">
          <w:rPr>
            <w:noProof/>
            <w:webHidden/>
          </w:rPr>
          <w:t>2</w:t>
        </w:r>
        <w:r>
          <w:rPr>
            <w:noProof/>
            <w:webHidden/>
          </w:rPr>
          <w:fldChar w:fldCharType="end"/>
        </w:r>
      </w:hyperlink>
    </w:p>
    <w:p w:rsidR="00244D5A" w:rsidRDefault="00A51AF1">
      <w:pPr>
        <w:pStyle w:val="TOC1"/>
        <w:tabs>
          <w:tab w:val="right" w:leader="dot" w:pos="9016"/>
        </w:tabs>
        <w:rPr>
          <w:rFonts w:ascii="Times New Roman" w:hAnsi="Times New Roman"/>
          <w:noProof/>
          <w:sz w:val="24"/>
          <w:szCs w:val="24"/>
          <w:lang w:eastAsia="en-GB"/>
        </w:rPr>
      </w:pPr>
      <w:hyperlink w:anchor="_Toc349914326" w:history="1">
        <w:r w:rsidR="00244D5A" w:rsidRPr="003F2C07">
          <w:rPr>
            <w:rStyle w:val="Hyperlink"/>
            <w:noProof/>
          </w:rPr>
          <w:t>Tables of Olex2 Commands</w:t>
        </w:r>
        <w:r w:rsidR="00244D5A">
          <w:rPr>
            <w:noProof/>
            <w:webHidden/>
          </w:rPr>
          <w:tab/>
        </w:r>
        <w:r>
          <w:rPr>
            <w:noProof/>
            <w:webHidden/>
          </w:rPr>
          <w:fldChar w:fldCharType="begin"/>
        </w:r>
        <w:r w:rsidR="00244D5A">
          <w:rPr>
            <w:noProof/>
            <w:webHidden/>
          </w:rPr>
          <w:instrText xml:space="preserve"> PAGEREF _Toc349914326 \h </w:instrText>
        </w:r>
        <w:r>
          <w:rPr>
            <w:noProof/>
            <w:webHidden/>
          </w:rPr>
        </w:r>
        <w:r>
          <w:rPr>
            <w:noProof/>
            <w:webHidden/>
          </w:rPr>
          <w:fldChar w:fldCharType="separate"/>
        </w:r>
        <w:r w:rsidR="005A1544">
          <w:rPr>
            <w:noProof/>
            <w:webHidden/>
          </w:rPr>
          <w:t>3</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27" w:history="1">
        <w:r w:rsidR="00244D5A" w:rsidRPr="003F2C07">
          <w:rPr>
            <w:rStyle w:val="Hyperlink"/>
            <w:noProof/>
          </w:rPr>
          <w:t>Changing the Model View</w:t>
        </w:r>
        <w:r w:rsidR="00244D5A">
          <w:rPr>
            <w:noProof/>
            <w:webHidden/>
          </w:rPr>
          <w:tab/>
        </w:r>
        <w:r>
          <w:rPr>
            <w:noProof/>
            <w:webHidden/>
          </w:rPr>
          <w:fldChar w:fldCharType="begin"/>
        </w:r>
        <w:r w:rsidR="00244D5A">
          <w:rPr>
            <w:noProof/>
            <w:webHidden/>
          </w:rPr>
          <w:instrText xml:space="preserve"> PAGEREF _Toc349914327 \h </w:instrText>
        </w:r>
        <w:r>
          <w:rPr>
            <w:noProof/>
            <w:webHidden/>
          </w:rPr>
        </w:r>
        <w:r>
          <w:rPr>
            <w:noProof/>
            <w:webHidden/>
          </w:rPr>
          <w:fldChar w:fldCharType="separate"/>
        </w:r>
        <w:r w:rsidR="005A1544">
          <w:rPr>
            <w:noProof/>
            <w:webHidden/>
          </w:rPr>
          <w:t>3</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28" w:history="1">
        <w:r w:rsidR="00244D5A" w:rsidRPr="003F2C07">
          <w:rPr>
            <w:rStyle w:val="Hyperlink"/>
            <w:noProof/>
          </w:rPr>
          <w:t>Keyboard Shortcuts</w:t>
        </w:r>
        <w:r w:rsidR="00244D5A">
          <w:rPr>
            <w:noProof/>
            <w:webHidden/>
          </w:rPr>
          <w:tab/>
        </w:r>
        <w:r>
          <w:rPr>
            <w:noProof/>
            <w:webHidden/>
          </w:rPr>
          <w:fldChar w:fldCharType="begin"/>
        </w:r>
        <w:r w:rsidR="00244D5A">
          <w:rPr>
            <w:noProof/>
            <w:webHidden/>
          </w:rPr>
          <w:instrText xml:space="preserve"> PAGEREF _Toc349914328 \h </w:instrText>
        </w:r>
        <w:r>
          <w:rPr>
            <w:noProof/>
            <w:webHidden/>
          </w:rPr>
        </w:r>
        <w:r>
          <w:rPr>
            <w:noProof/>
            <w:webHidden/>
          </w:rPr>
          <w:fldChar w:fldCharType="separate"/>
        </w:r>
        <w:r w:rsidR="005A1544">
          <w:rPr>
            <w:noProof/>
            <w:webHidden/>
          </w:rPr>
          <w:t>4</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29" w:history="1">
        <w:r w:rsidR="00244D5A" w:rsidRPr="003F2C07">
          <w:rPr>
            <w:rStyle w:val="Hyperlink"/>
            <w:noProof/>
          </w:rPr>
          <w:t>Fixed/Refined Parameters</w:t>
        </w:r>
        <w:r w:rsidR="00244D5A">
          <w:rPr>
            <w:noProof/>
            <w:webHidden/>
          </w:rPr>
          <w:tab/>
        </w:r>
        <w:r>
          <w:rPr>
            <w:noProof/>
            <w:webHidden/>
          </w:rPr>
          <w:fldChar w:fldCharType="begin"/>
        </w:r>
        <w:r w:rsidR="00244D5A">
          <w:rPr>
            <w:noProof/>
            <w:webHidden/>
          </w:rPr>
          <w:instrText xml:space="preserve"> PAGEREF _Toc349914329 \h </w:instrText>
        </w:r>
        <w:r>
          <w:rPr>
            <w:noProof/>
            <w:webHidden/>
          </w:rPr>
        </w:r>
        <w:r>
          <w:rPr>
            <w:noProof/>
            <w:webHidden/>
          </w:rPr>
          <w:fldChar w:fldCharType="separate"/>
        </w:r>
        <w:r w:rsidR="005A1544">
          <w:rPr>
            <w:noProof/>
            <w:webHidden/>
          </w:rPr>
          <w:t>6</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0" w:history="1">
        <w:r w:rsidR="00244D5A" w:rsidRPr="003F2C07">
          <w:rPr>
            <w:rStyle w:val="Hyperlink"/>
            <w:noProof/>
          </w:rPr>
          <w:t>Atom Connectivity Table Manipulation</w:t>
        </w:r>
        <w:r w:rsidR="00244D5A">
          <w:rPr>
            <w:noProof/>
            <w:webHidden/>
          </w:rPr>
          <w:tab/>
        </w:r>
        <w:r>
          <w:rPr>
            <w:noProof/>
            <w:webHidden/>
          </w:rPr>
          <w:fldChar w:fldCharType="begin"/>
        </w:r>
        <w:r w:rsidR="00244D5A">
          <w:rPr>
            <w:noProof/>
            <w:webHidden/>
          </w:rPr>
          <w:instrText xml:space="preserve"> PAGEREF _Toc349914330 \h </w:instrText>
        </w:r>
        <w:r>
          <w:rPr>
            <w:noProof/>
            <w:webHidden/>
          </w:rPr>
        </w:r>
        <w:r>
          <w:rPr>
            <w:noProof/>
            <w:webHidden/>
          </w:rPr>
          <w:fldChar w:fldCharType="separate"/>
        </w:r>
        <w:r w:rsidR="005A1544">
          <w:rPr>
            <w:noProof/>
            <w:webHidden/>
          </w:rPr>
          <w:t>6</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1" w:history="1">
        <w:r w:rsidR="00244D5A" w:rsidRPr="003F2C07">
          <w:rPr>
            <w:rStyle w:val="Hyperlink"/>
            <w:noProof/>
          </w:rPr>
          <w:t>Symmetry Operations</w:t>
        </w:r>
        <w:r w:rsidR="00244D5A">
          <w:rPr>
            <w:noProof/>
            <w:webHidden/>
          </w:rPr>
          <w:tab/>
        </w:r>
        <w:r>
          <w:rPr>
            <w:noProof/>
            <w:webHidden/>
          </w:rPr>
          <w:fldChar w:fldCharType="begin"/>
        </w:r>
        <w:r w:rsidR="00244D5A">
          <w:rPr>
            <w:noProof/>
            <w:webHidden/>
          </w:rPr>
          <w:instrText xml:space="preserve"> PAGEREF _Toc349914331 \h </w:instrText>
        </w:r>
        <w:r>
          <w:rPr>
            <w:noProof/>
            <w:webHidden/>
          </w:rPr>
        </w:r>
        <w:r>
          <w:rPr>
            <w:noProof/>
            <w:webHidden/>
          </w:rPr>
          <w:fldChar w:fldCharType="separate"/>
        </w:r>
        <w:r w:rsidR="005A1544">
          <w:rPr>
            <w:noProof/>
            <w:webHidden/>
          </w:rPr>
          <w:t>9</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2" w:history="1">
        <w:r w:rsidR="00244D5A" w:rsidRPr="003F2C07">
          <w:rPr>
            <w:rStyle w:val="Hyperlink"/>
            <w:noProof/>
          </w:rPr>
          <w:t>Disorder Modelling: Constraints and Restraints</w:t>
        </w:r>
        <w:r w:rsidR="00244D5A">
          <w:rPr>
            <w:noProof/>
            <w:webHidden/>
          </w:rPr>
          <w:tab/>
        </w:r>
        <w:r>
          <w:rPr>
            <w:noProof/>
            <w:webHidden/>
          </w:rPr>
          <w:fldChar w:fldCharType="begin"/>
        </w:r>
        <w:r w:rsidR="00244D5A">
          <w:rPr>
            <w:noProof/>
            <w:webHidden/>
          </w:rPr>
          <w:instrText xml:space="preserve"> PAGEREF _Toc349914332 \h </w:instrText>
        </w:r>
        <w:r>
          <w:rPr>
            <w:noProof/>
            <w:webHidden/>
          </w:rPr>
        </w:r>
        <w:r>
          <w:rPr>
            <w:noProof/>
            <w:webHidden/>
          </w:rPr>
          <w:fldChar w:fldCharType="separate"/>
        </w:r>
        <w:r w:rsidR="005A1544">
          <w:rPr>
            <w:noProof/>
            <w:webHidden/>
          </w:rPr>
          <w:t>10</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3" w:history="1">
        <w:r w:rsidR="00244D5A" w:rsidRPr="003F2C07">
          <w:rPr>
            <w:rStyle w:val="Hyperlink"/>
            <w:noProof/>
          </w:rPr>
          <w:t>Selection Syntax</w:t>
        </w:r>
        <w:r w:rsidR="00244D5A">
          <w:rPr>
            <w:noProof/>
            <w:webHidden/>
          </w:rPr>
          <w:tab/>
        </w:r>
        <w:r>
          <w:rPr>
            <w:noProof/>
            <w:webHidden/>
          </w:rPr>
          <w:fldChar w:fldCharType="begin"/>
        </w:r>
        <w:r w:rsidR="00244D5A">
          <w:rPr>
            <w:noProof/>
            <w:webHidden/>
          </w:rPr>
          <w:instrText xml:space="preserve"> PAGEREF _Toc349914333 \h </w:instrText>
        </w:r>
        <w:r>
          <w:rPr>
            <w:noProof/>
            <w:webHidden/>
          </w:rPr>
        </w:r>
        <w:r>
          <w:rPr>
            <w:noProof/>
            <w:webHidden/>
          </w:rPr>
          <w:fldChar w:fldCharType="separate"/>
        </w:r>
        <w:r w:rsidR="005A1544">
          <w:rPr>
            <w:noProof/>
            <w:webHidden/>
          </w:rPr>
          <w:t>14</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4" w:history="1">
        <w:r w:rsidR="00244D5A" w:rsidRPr="003F2C07">
          <w:rPr>
            <w:rStyle w:val="Hyperlink"/>
            <w:noProof/>
          </w:rPr>
          <w:t>HKL file Operations</w:t>
        </w:r>
        <w:r w:rsidR="00244D5A">
          <w:rPr>
            <w:noProof/>
            <w:webHidden/>
          </w:rPr>
          <w:tab/>
        </w:r>
        <w:r>
          <w:rPr>
            <w:noProof/>
            <w:webHidden/>
          </w:rPr>
          <w:fldChar w:fldCharType="begin"/>
        </w:r>
        <w:r w:rsidR="00244D5A">
          <w:rPr>
            <w:noProof/>
            <w:webHidden/>
          </w:rPr>
          <w:instrText xml:space="preserve"> PAGEREF _Toc349914334 \h </w:instrText>
        </w:r>
        <w:r>
          <w:rPr>
            <w:noProof/>
            <w:webHidden/>
          </w:rPr>
        </w:r>
        <w:r>
          <w:rPr>
            <w:noProof/>
            <w:webHidden/>
          </w:rPr>
          <w:fldChar w:fldCharType="separate"/>
        </w:r>
        <w:r w:rsidR="005A1544">
          <w:rPr>
            <w:noProof/>
            <w:webHidden/>
          </w:rPr>
          <w:t>15</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5" w:history="1">
        <w:r w:rsidR="00244D5A" w:rsidRPr="003F2C07">
          <w:rPr>
            <w:rStyle w:val="Hyperlink"/>
            <w:noProof/>
          </w:rPr>
          <w:t>Customising the Olex2 GUI</w:t>
        </w:r>
        <w:r w:rsidR="00244D5A">
          <w:rPr>
            <w:noProof/>
            <w:webHidden/>
          </w:rPr>
          <w:tab/>
        </w:r>
        <w:r>
          <w:rPr>
            <w:noProof/>
            <w:webHidden/>
          </w:rPr>
          <w:fldChar w:fldCharType="begin"/>
        </w:r>
        <w:r w:rsidR="00244D5A">
          <w:rPr>
            <w:noProof/>
            <w:webHidden/>
          </w:rPr>
          <w:instrText xml:space="preserve"> PAGEREF _Toc349914335 \h </w:instrText>
        </w:r>
        <w:r>
          <w:rPr>
            <w:noProof/>
            <w:webHidden/>
          </w:rPr>
        </w:r>
        <w:r>
          <w:rPr>
            <w:noProof/>
            <w:webHidden/>
          </w:rPr>
          <w:fldChar w:fldCharType="separate"/>
        </w:r>
        <w:r w:rsidR="005A1544">
          <w:rPr>
            <w:noProof/>
            <w:webHidden/>
          </w:rPr>
          <w:t>16</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6" w:history="1">
        <w:r w:rsidR="00244D5A" w:rsidRPr="003F2C07">
          <w:rPr>
            <w:rStyle w:val="Hyperlink"/>
            <w:noProof/>
          </w:rPr>
          <w:t>Output: Tables, Reports and Images</w:t>
        </w:r>
        <w:r w:rsidR="00244D5A">
          <w:rPr>
            <w:noProof/>
            <w:webHidden/>
          </w:rPr>
          <w:tab/>
        </w:r>
        <w:r>
          <w:rPr>
            <w:noProof/>
            <w:webHidden/>
          </w:rPr>
          <w:fldChar w:fldCharType="begin"/>
        </w:r>
        <w:r w:rsidR="00244D5A">
          <w:rPr>
            <w:noProof/>
            <w:webHidden/>
          </w:rPr>
          <w:instrText xml:space="preserve"> PAGEREF _Toc349914336 \h </w:instrText>
        </w:r>
        <w:r>
          <w:rPr>
            <w:noProof/>
            <w:webHidden/>
          </w:rPr>
        </w:r>
        <w:r>
          <w:rPr>
            <w:noProof/>
            <w:webHidden/>
          </w:rPr>
          <w:fldChar w:fldCharType="separate"/>
        </w:r>
        <w:r w:rsidR="005A1544">
          <w:rPr>
            <w:noProof/>
            <w:webHidden/>
          </w:rPr>
          <w:t>17</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7" w:history="1">
        <w:r w:rsidR="00244D5A" w:rsidRPr="003F2C07">
          <w:rPr>
            <w:rStyle w:val="Hyperlink"/>
            <w:noProof/>
          </w:rPr>
          <w:t>Structure Analysis</w:t>
        </w:r>
        <w:r w:rsidR="00244D5A">
          <w:rPr>
            <w:noProof/>
            <w:webHidden/>
          </w:rPr>
          <w:tab/>
        </w:r>
        <w:r>
          <w:rPr>
            <w:noProof/>
            <w:webHidden/>
          </w:rPr>
          <w:fldChar w:fldCharType="begin"/>
        </w:r>
        <w:r w:rsidR="00244D5A">
          <w:rPr>
            <w:noProof/>
            <w:webHidden/>
          </w:rPr>
          <w:instrText xml:space="preserve"> PAGEREF _Toc349914337 \h </w:instrText>
        </w:r>
        <w:r>
          <w:rPr>
            <w:noProof/>
            <w:webHidden/>
          </w:rPr>
        </w:r>
        <w:r>
          <w:rPr>
            <w:noProof/>
            <w:webHidden/>
          </w:rPr>
          <w:fldChar w:fldCharType="separate"/>
        </w:r>
        <w:r w:rsidR="005A1544">
          <w:rPr>
            <w:noProof/>
            <w:webHidden/>
          </w:rPr>
          <w:t>19</w:t>
        </w:r>
        <w:r>
          <w:rPr>
            <w:noProof/>
            <w:webHidden/>
          </w:rPr>
          <w:fldChar w:fldCharType="end"/>
        </w:r>
      </w:hyperlink>
    </w:p>
    <w:p w:rsidR="00244D5A" w:rsidRDefault="00A51AF1">
      <w:pPr>
        <w:pStyle w:val="TOC1"/>
        <w:tabs>
          <w:tab w:val="right" w:leader="dot" w:pos="9016"/>
        </w:tabs>
        <w:rPr>
          <w:rFonts w:ascii="Times New Roman" w:hAnsi="Times New Roman"/>
          <w:noProof/>
          <w:sz w:val="24"/>
          <w:szCs w:val="24"/>
          <w:lang w:eastAsia="en-GB"/>
        </w:rPr>
      </w:pPr>
      <w:hyperlink w:anchor="_Toc349914338" w:history="1">
        <w:r w:rsidR="00244D5A" w:rsidRPr="003F2C07">
          <w:rPr>
            <w:rStyle w:val="Hyperlink"/>
            <w:noProof/>
          </w:rPr>
          <w:t>How to...?</w:t>
        </w:r>
        <w:r w:rsidR="00244D5A">
          <w:rPr>
            <w:noProof/>
            <w:webHidden/>
          </w:rPr>
          <w:tab/>
        </w:r>
        <w:r>
          <w:rPr>
            <w:noProof/>
            <w:webHidden/>
          </w:rPr>
          <w:fldChar w:fldCharType="begin"/>
        </w:r>
        <w:r w:rsidR="00244D5A">
          <w:rPr>
            <w:noProof/>
            <w:webHidden/>
          </w:rPr>
          <w:instrText xml:space="preserve"> PAGEREF _Toc349914338 \h </w:instrText>
        </w:r>
        <w:r>
          <w:rPr>
            <w:noProof/>
            <w:webHidden/>
          </w:rPr>
        </w:r>
        <w:r>
          <w:rPr>
            <w:noProof/>
            <w:webHidden/>
          </w:rPr>
          <w:fldChar w:fldCharType="separate"/>
        </w:r>
        <w:r w:rsidR="005A1544">
          <w:rPr>
            <w:noProof/>
            <w:webHidden/>
          </w:rPr>
          <w:t>22</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39" w:history="1">
        <w:r w:rsidR="00244D5A" w:rsidRPr="003F2C07">
          <w:rPr>
            <w:rStyle w:val="Hyperlink"/>
            <w:noProof/>
          </w:rPr>
          <w:t>Overlay molecules</w:t>
        </w:r>
        <w:r w:rsidR="00244D5A">
          <w:rPr>
            <w:noProof/>
            <w:webHidden/>
          </w:rPr>
          <w:tab/>
        </w:r>
        <w:r>
          <w:rPr>
            <w:noProof/>
            <w:webHidden/>
          </w:rPr>
          <w:fldChar w:fldCharType="begin"/>
        </w:r>
        <w:r w:rsidR="00244D5A">
          <w:rPr>
            <w:noProof/>
            <w:webHidden/>
          </w:rPr>
          <w:instrText xml:space="preserve"> PAGEREF _Toc349914339 \h </w:instrText>
        </w:r>
        <w:r>
          <w:rPr>
            <w:noProof/>
            <w:webHidden/>
          </w:rPr>
        </w:r>
        <w:r>
          <w:rPr>
            <w:noProof/>
            <w:webHidden/>
          </w:rPr>
          <w:fldChar w:fldCharType="separate"/>
        </w:r>
        <w:r w:rsidR="005A1544">
          <w:rPr>
            <w:noProof/>
            <w:webHidden/>
          </w:rPr>
          <w:t>22</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0" w:history="1">
        <w:r w:rsidR="00244D5A" w:rsidRPr="003F2C07">
          <w:rPr>
            <w:rStyle w:val="Hyperlink"/>
            <w:noProof/>
          </w:rPr>
          <w:t>Copy naming scheme from one fragment to another</w:t>
        </w:r>
        <w:r w:rsidR="00244D5A">
          <w:rPr>
            <w:noProof/>
            <w:webHidden/>
          </w:rPr>
          <w:tab/>
        </w:r>
        <w:r>
          <w:rPr>
            <w:noProof/>
            <w:webHidden/>
          </w:rPr>
          <w:fldChar w:fldCharType="begin"/>
        </w:r>
        <w:r w:rsidR="00244D5A">
          <w:rPr>
            <w:noProof/>
            <w:webHidden/>
          </w:rPr>
          <w:instrText xml:space="preserve"> PAGEREF _Toc349914340 \h </w:instrText>
        </w:r>
        <w:r>
          <w:rPr>
            <w:noProof/>
            <w:webHidden/>
          </w:rPr>
        </w:r>
        <w:r>
          <w:rPr>
            <w:noProof/>
            <w:webHidden/>
          </w:rPr>
          <w:fldChar w:fldCharType="separate"/>
        </w:r>
        <w:r w:rsidR="005A1544">
          <w:rPr>
            <w:noProof/>
            <w:webHidden/>
          </w:rPr>
          <w:t>23</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1" w:history="1">
        <w:r w:rsidR="00244D5A" w:rsidRPr="003F2C07">
          <w:rPr>
            <w:rStyle w:val="Hyperlink"/>
            <w:noProof/>
          </w:rPr>
          <w:t>Get esd's on geometric measurements</w:t>
        </w:r>
        <w:r w:rsidR="00244D5A">
          <w:rPr>
            <w:noProof/>
            <w:webHidden/>
          </w:rPr>
          <w:tab/>
        </w:r>
        <w:r>
          <w:rPr>
            <w:noProof/>
            <w:webHidden/>
          </w:rPr>
          <w:fldChar w:fldCharType="begin"/>
        </w:r>
        <w:r w:rsidR="00244D5A">
          <w:rPr>
            <w:noProof/>
            <w:webHidden/>
          </w:rPr>
          <w:instrText xml:space="preserve"> PAGEREF _Toc349914341 \h </w:instrText>
        </w:r>
        <w:r>
          <w:rPr>
            <w:noProof/>
            <w:webHidden/>
          </w:rPr>
        </w:r>
        <w:r>
          <w:rPr>
            <w:noProof/>
            <w:webHidden/>
          </w:rPr>
          <w:fldChar w:fldCharType="separate"/>
        </w:r>
        <w:r w:rsidR="005A1544">
          <w:rPr>
            <w:noProof/>
            <w:webHidden/>
          </w:rPr>
          <w:t>24</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2" w:history="1">
        <w:r w:rsidR="00244D5A" w:rsidRPr="003F2C07">
          <w:rPr>
            <w:rStyle w:val="Hyperlink"/>
            <w:noProof/>
          </w:rPr>
          <w:t>Get a stereo view</w:t>
        </w:r>
        <w:r w:rsidR="00244D5A">
          <w:rPr>
            <w:noProof/>
            <w:webHidden/>
          </w:rPr>
          <w:tab/>
        </w:r>
        <w:r>
          <w:rPr>
            <w:noProof/>
            <w:webHidden/>
          </w:rPr>
          <w:fldChar w:fldCharType="begin"/>
        </w:r>
        <w:r w:rsidR="00244D5A">
          <w:rPr>
            <w:noProof/>
            <w:webHidden/>
          </w:rPr>
          <w:instrText xml:space="preserve"> PAGEREF _Toc349914342 \h </w:instrText>
        </w:r>
        <w:r>
          <w:rPr>
            <w:noProof/>
            <w:webHidden/>
          </w:rPr>
        </w:r>
        <w:r>
          <w:rPr>
            <w:noProof/>
            <w:webHidden/>
          </w:rPr>
          <w:fldChar w:fldCharType="separate"/>
        </w:r>
        <w:r w:rsidR="005A1544">
          <w:rPr>
            <w:noProof/>
            <w:webHidden/>
          </w:rPr>
          <w:t>24</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3" w:history="1">
        <w:r w:rsidR="00244D5A" w:rsidRPr="003F2C07">
          <w:rPr>
            <w:rStyle w:val="Hyperlink"/>
            <w:noProof/>
          </w:rPr>
          <w:t>Pack or grow molecule(s)</w:t>
        </w:r>
        <w:r w:rsidR="00244D5A">
          <w:rPr>
            <w:noProof/>
            <w:webHidden/>
          </w:rPr>
          <w:tab/>
        </w:r>
        <w:r>
          <w:rPr>
            <w:noProof/>
            <w:webHidden/>
          </w:rPr>
          <w:fldChar w:fldCharType="begin"/>
        </w:r>
        <w:r w:rsidR="00244D5A">
          <w:rPr>
            <w:noProof/>
            <w:webHidden/>
          </w:rPr>
          <w:instrText xml:space="preserve"> PAGEREF _Toc349914343 \h </w:instrText>
        </w:r>
        <w:r>
          <w:rPr>
            <w:noProof/>
            <w:webHidden/>
          </w:rPr>
        </w:r>
        <w:r>
          <w:rPr>
            <w:noProof/>
            <w:webHidden/>
          </w:rPr>
          <w:fldChar w:fldCharType="separate"/>
        </w:r>
        <w:r w:rsidR="005A1544">
          <w:rPr>
            <w:noProof/>
            <w:webHidden/>
          </w:rPr>
          <w:t>25</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4" w:history="1">
        <w:r w:rsidR="00244D5A" w:rsidRPr="003F2C07">
          <w:rPr>
            <w:rStyle w:val="Hyperlink"/>
            <w:noProof/>
          </w:rPr>
          <w:t>Change P1 space group to P-1</w:t>
        </w:r>
        <w:r w:rsidR="00244D5A">
          <w:rPr>
            <w:noProof/>
            <w:webHidden/>
          </w:rPr>
          <w:tab/>
        </w:r>
        <w:r>
          <w:rPr>
            <w:noProof/>
            <w:webHidden/>
          </w:rPr>
          <w:fldChar w:fldCharType="begin"/>
        </w:r>
        <w:r w:rsidR="00244D5A">
          <w:rPr>
            <w:noProof/>
            <w:webHidden/>
          </w:rPr>
          <w:instrText xml:space="preserve"> PAGEREF _Toc349914344 \h </w:instrText>
        </w:r>
        <w:r>
          <w:rPr>
            <w:noProof/>
            <w:webHidden/>
          </w:rPr>
        </w:r>
        <w:r>
          <w:rPr>
            <w:noProof/>
            <w:webHidden/>
          </w:rPr>
          <w:fldChar w:fldCharType="separate"/>
        </w:r>
        <w:r w:rsidR="005A1544">
          <w:rPr>
            <w:noProof/>
            <w:webHidden/>
          </w:rPr>
          <w:t>26</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5" w:history="1">
        <w:r w:rsidR="00244D5A" w:rsidRPr="003F2C07">
          <w:rPr>
            <w:rStyle w:val="Hyperlink"/>
            <w:noProof/>
          </w:rPr>
          <w:t>Change space group settings</w:t>
        </w:r>
        <w:r w:rsidR="00244D5A">
          <w:rPr>
            <w:noProof/>
            <w:webHidden/>
          </w:rPr>
          <w:tab/>
        </w:r>
        <w:r>
          <w:rPr>
            <w:noProof/>
            <w:webHidden/>
          </w:rPr>
          <w:fldChar w:fldCharType="begin"/>
        </w:r>
        <w:r w:rsidR="00244D5A">
          <w:rPr>
            <w:noProof/>
            <w:webHidden/>
          </w:rPr>
          <w:instrText xml:space="preserve"> PAGEREF _Toc349914345 \h </w:instrText>
        </w:r>
        <w:r>
          <w:rPr>
            <w:noProof/>
            <w:webHidden/>
          </w:rPr>
        </w:r>
        <w:r>
          <w:rPr>
            <w:noProof/>
            <w:webHidden/>
          </w:rPr>
          <w:fldChar w:fldCharType="separate"/>
        </w:r>
        <w:r w:rsidR="005A1544">
          <w:rPr>
            <w:noProof/>
            <w:webHidden/>
          </w:rPr>
          <w:t>27</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6" w:history="1">
        <w:r w:rsidR="00244D5A" w:rsidRPr="003F2C07">
          <w:rPr>
            <w:rStyle w:val="Hyperlink"/>
            <w:noProof/>
          </w:rPr>
          <w:t>To control console and graphics visibility</w:t>
        </w:r>
        <w:r w:rsidR="00244D5A">
          <w:rPr>
            <w:noProof/>
            <w:webHidden/>
          </w:rPr>
          <w:tab/>
        </w:r>
        <w:r>
          <w:rPr>
            <w:noProof/>
            <w:webHidden/>
          </w:rPr>
          <w:fldChar w:fldCharType="begin"/>
        </w:r>
        <w:r w:rsidR="00244D5A">
          <w:rPr>
            <w:noProof/>
            <w:webHidden/>
          </w:rPr>
          <w:instrText xml:space="preserve"> PAGEREF _Toc349914346 \h </w:instrText>
        </w:r>
        <w:r>
          <w:rPr>
            <w:noProof/>
            <w:webHidden/>
          </w:rPr>
        </w:r>
        <w:r>
          <w:rPr>
            <w:noProof/>
            <w:webHidden/>
          </w:rPr>
          <w:fldChar w:fldCharType="separate"/>
        </w:r>
        <w:r w:rsidR="005A1544">
          <w:rPr>
            <w:noProof/>
            <w:webHidden/>
          </w:rPr>
          <w:t>27</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7" w:history="1">
        <w:r w:rsidR="00244D5A" w:rsidRPr="003F2C07">
          <w:rPr>
            <w:rStyle w:val="Hyperlink"/>
            <w:noProof/>
          </w:rPr>
          <w:t>Select atoms that became 'too small'</w:t>
        </w:r>
        <w:r w:rsidR="00244D5A">
          <w:rPr>
            <w:noProof/>
            <w:webHidden/>
          </w:rPr>
          <w:tab/>
        </w:r>
        <w:r>
          <w:rPr>
            <w:noProof/>
            <w:webHidden/>
          </w:rPr>
          <w:fldChar w:fldCharType="begin"/>
        </w:r>
        <w:r w:rsidR="00244D5A">
          <w:rPr>
            <w:noProof/>
            <w:webHidden/>
          </w:rPr>
          <w:instrText xml:space="preserve"> PAGEREF _Toc349914347 \h </w:instrText>
        </w:r>
        <w:r>
          <w:rPr>
            <w:noProof/>
            <w:webHidden/>
          </w:rPr>
        </w:r>
        <w:r>
          <w:rPr>
            <w:noProof/>
            <w:webHidden/>
          </w:rPr>
          <w:fldChar w:fldCharType="separate"/>
        </w:r>
        <w:r w:rsidR="005A1544">
          <w:rPr>
            <w:noProof/>
            <w:webHidden/>
          </w:rPr>
          <w:t>28</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8" w:history="1">
        <w:r w:rsidR="00244D5A" w:rsidRPr="003F2C07">
          <w:rPr>
            <w:rStyle w:val="Hyperlink"/>
            <w:noProof/>
          </w:rPr>
          <w:t>Use ShelX programs in Olex2</w:t>
        </w:r>
        <w:r w:rsidR="00244D5A">
          <w:rPr>
            <w:noProof/>
            <w:webHidden/>
          </w:rPr>
          <w:tab/>
        </w:r>
        <w:r>
          <w:rPr>
            <w:noProof/>
            <w:webHidden/>
          </w:rPr>
          <w:fldChar w:fldCharType="begin"/>
        </w:r>
        <w:r w:rsidR="00244D5A">
          <w:rPr>
            <w:noProof/>
            <w:webHidden/>
          </w:rPr>
          <w:instrText xml:space="preserve"> PAGEREF _Toc349914348 \h </w:instrText>
        </w:r>
        <w:r>
          <w:rPr>
            <w:noProof/>
            <w:webHidden/>
          </w:rPr>
        </w:r>
        <w:r>
          <w:rPr>
            <w:noProof/>
            <w:webHidden/>
          </w:rPr>
          <w:fldChar w:fldCharType="separate"/>
        </w:r>
        <w:r w:rsidR="005A1544">
          <w:rPr>
            <w:noProof/>
            <w:webHidden/>
          </w:rPr>
          <w:t>28</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49" w:history="1">
        <w:r w:rsidR="00244D5A" w:rsidRPr="003F2C07">
          <w:rPr>
            <w:rStyle w:val="Hyperlink"/>
            <w:noProof/>
          </w:rPr>
          <w:t>Change default programs</w:t>
        </w:r>
        <w:r w:rsidR="00244D5A">
          <w:rPr>
            <w:noProof/>
            <w:webHidden/>
          </w:rPr>
          <w:tab/>
        </w:r>
        <w:r>
          <w:rPr>
            <w:noProof/>
            <w:webHidden/>
          </w:rPr>
          <w:fldChar w:fldCharType="begin"/>
        </w:r>
        <w:r w:rsidR="00244D5A">
          <w:rPr>
            <w:noProof/>
            <w:webHidden/>
          </w:rPr>
          <w:instrText xml:space="preserve"> PAGEREF _Toc349914349 \h </w:instrText>
        </w:r>
        <w:r>
          <w:rPr>
            <w:noProof/>
            <w:webHidden/>
          </w:rPr>
        </w:r>
        <w:r>
          <w:rPr>
            <w:noProof/>
            <w:webHidden/>
          </w:rPr>
          <w:fldChar w:fldCharType="separate"/>
        </w:r>
        <w:r w:rsidR="005A1544">
          <w:rPr>
            <w:noProof/>
            <w:webHidden/>
          </w:rPr>
          <w:t>28</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0" w:history="1">
        <w:r w:rsidR="00244D5A" w:rsidRPr="003F2C07">
          <w:rPr>
            <w:rStyle w:val="Hyperlink"/>
            <w:noProof/>
          </w:rPr>
          <w:t>Working with the Maps display</w:t>
        </w:r>
        <w:r w:rsidR="00244D5A">
          <w:rPr>
            <w:noProof/>
            <w:webHidden/>
          </w:rPr>
          <w:tab/>
        </w:r>
        <w:r>
          <w:rPr>
            <w:noProof/>
            <w:webHidden/>
          </w:rPr>
          <w:fldChar w:fldCharType="begin"/>
        </w:r>
        <w:r w:rsidR="00244D5A">
          <w:rPr>
            <w:noProof/>
            <w:webHidden/>
          </w:rPr>
          <w:instrText xml:space="preserve"> PAGEREF _Toc349914350 \h </w:instrText>
        </w:r>
        <w:r>
          <w:rPr>
            <w:noProof/>
            <w:webHidden/>
          </w:rPr>
        </w:r>
        <w:r>
          <w:rPr>
            <w:noProof/>
            <w:webHidden/>
          </w:rPr>
          <w:fldChar w:fldCharType="separate"/>
        </w:r>
        <w:r w:rsidR="005A1544">
          <w:rPr>
            <w:noProof/>
            <w:webHidden/>
          </w:rPr>
          <w:t>29</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1" w:history="1">
        <w:r w:rsidR="00244D5A" w:rsidRPr="003F2C07">
          <w:rPr>
            <w:rStyle w:val="Hyperlink"/>
            <w:noProof/>
          </w:rPr>
          <w:t>Fix tooltips problems</w:t>
        </w:r>
        <w:r w:rsidR="00244D5A">
          <w:rPr>
            <w:noProof/>
            <w:webHidden/>
          </w:rPr>
          <w:tab/>
        </w:r>
        <w:r>
          <w:rPr>
            <w:noProof/>
            <w:webHidden/>
          </w:rPr>
          <w:fldChar w:fldCharType="begin"/>
        </w:r>
        <w:r w:rsidR="00244D5A">
          <w:rPr>
            <w:noProof/>
            <w:webHidden/>
          </w:rPr>
          <w:instrText xml:space="preserve"> PAGEREF _Toc349914351 \h </w:instrText>
        </w:r>
        <w:r>
          <w:rPr>
            <w:noProof/>
            <w:webHidden/>
          </w:rPr>
        </w:r>
        <w:r>
          <w:rPr>
            <w:noProof/>
            <w:webHidden/>
          </w:rPr>
          <w:fldChar w:fldCharType="separate"/>
        </w:r>
        <w:r w:rsidR="005A1544">
          <w:rPr>
            <w:noProof/>
            <w:webHidden/>
          </w:rPr>
          <w:t>29</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2" w:history="1">
        <w:r w:rsidR="00244D5A" w:rsidRPr="003F2C07">
          <w:rPr>
            <w:rStyle w:val="Hyperlink"/>
            <w:noProof/>
          </w:rPr>
          <w:t>Rotate a group of atoms around a bond</w:t>
        </w:r>
        <w:r w:rsidR="00244D5A">
          <w:rPr>
            <w:noProof/>
            <w:webHidden/>
          </w:rPr>
          <w:tab/>
        </w:r>
        <w:r>
          <w:rPr>
            <w:noProof/>
            <w:webHidden/>
          </w:rPr>
          <w:fldChar w:fldCharType="begin"/>
        </w:r>
        <w:r w:rsidR="00244D5A">
          <w:rPr>
            <w:noProof/>
            <w:webHidden/>
          </w:rPr>
          <w:instrText xml:space="preserve"> PAGEREF _Toc349914352 \h </w:instrText>
        </w:r>
        <w:r>
          <w:rPr>
            <w:noProof/>
            <w:webHidden/>
          </w:rPr>
        </w:r>
        <w:r>
          <w:rPr>
            <w:noProof/>
            <w:webHidden/>
          </w:rPr>
          <w:fldChar w:fldCharType="separate"/>
        </w:r>
        <w:r w:rsidR="005A1544">
          <w:rPr>
            <w:noProof/>
            <w:webHidden/>
          </w:rPr>
          <w:t>30</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3" w:history="1">
        <w:r w:rsidR="00244D5A" w:rsidRPr="003F2C07">
          <w:rPr>
            <w:rStyle w:val="Hyperlink"/>
            <w:noProof/>
            <w:lang w:eastAsia="en-GB"/>
          </w:rPr>
          <w:t>Colour fragments uniformly</w:t>
        </w:r>
        <w:r w:rsidR="00244D5A">
          <w:rPr>
            <w:noProof/>
            <w:webHidden/>
          </w:rPr>
          <w:tab/>
        </w:r>
        <w:r>
          <w:rPr>
            <w:noProof/>
            <w:webHidden/>
          </w:rPr>
          <w:fldChar w:fldCharType="begin"/>
        </w:r>
        <w:r w:rsidR="00244D5A">
          <w:rPr>
            <w:noProof/>
            <w:webHidden/>
          </w:rPr>
          <w:instrText xml:space="preserve"> PAGEREF _Toc349914353 \h </w:instrText>
        </w:r>
        <w:r>
          <w:rPr>
            <w:noProof/>
            <w:webHidden/>
          </w:rPr>
        </w:r>
        <w:r>
          <w:rPr>
            <w:noProof/>
            <w:webHidden/>
          </w:rPr>
          <w:fldChar w:fldCharType="separate"/>
        </w:r>
        <w:r w:rsidR="005A1544">
          <w:rPr>
            <w:noProof/>
            <w:webHidden/>
          </w:rPr>
          <w:t>30</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4" w:history="1">
        <w:r w:rsidR="00244D5A" w:rsidRPr="003F2C07">
          <w:rPr>
            <w:rStyle w:val="Hyperlink"/>
            <w:noProof/>
          </w:rPr>
          <w:t>Customise GUI toolbar</w:t>
        </w:r>
        <w:r w:rsidR="00244D5A">
          <w:rPr>
            <w:noProof/>
            <w:webHidden/>
          </w:rPr>
          <w:tab/>
        </w:r>
        <w:r>
          <w:rPr>
            <w:noProof/>
            <w:webHidden/>
          </w:rPr>
          <w:fldChar w:fldCharType="begin"/>
        </w:r>
        <w:r w:rsidR="00244D5A">
          <w:rPr>
            <w:noProof/>
            <w:webHidden/>
          </w:rPr>
          <w:instrText xml:space="preserve"> PAGEREF _Toc349914354 \h </w:instrText>
        </w:r>
        <w:r>
          <w:rPr>
            <w:noProof/>
            <w:webHidden/>
          </w:rPr>
        </w:r>
        <w:r>
          <w:rPr>
            <w:noProof/>
            <w:webHidden/>
          </w:rPr>
          <w:fldChar w:fldCharType="separate"/>
        </w:r>
        <w:r w:rsidR="005A1544">
          <w:rPr>
            <w:noProof/>
            <w:webHidden/>
          </w:rPr>
          <w:t>31</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5" w:history="1">
        <w:r w:rsidR="00244D5A" w:rsidRPr="003F2C07">
          <w:rPr>
            <w:rStyle w:val="Hyperlink"/>
            <w:noProof/>
          </w:rPr>
          <w:t>Work with idealised and regularised  groups and AFIX instructions</w:t>
        </w:r>
        <w:r w:rsidR="00244D5A">
          <w:rPr>
            <w:noProof/>
            <w:webHidden/>
          </w:rPr>
          <w:tab/>
        </w:r>
        <w:r>
          <w:rPr>
            <w:noProof/>
            <w:webHidden/>
          </w:rPr>
          <w:fldChar w:fldCharType="begin"/>
        </w:r>
        <w:r w:rsidR="00244D5A">
          <w:rPr>
            <w:noProof/>
            <w:webHidden/>
          </w:rPr>
          <w:instrText xml:space="preserve"> PAGEREF _Toc349914355 \h </w:instrText>
        </w:r>
        <w:r>
          <w:rPr>
            <w:noProof/>
            <w:webHidden/>
          </w:rPr>
        </w:r>
        <w:r>
          <w:rPr>
            <w:noProof/>
            <w:webHidden/>
          </w:rPr>
          <w:fldChar w:fldCharType="separate"/>
        </w:r>
        <w:r w:rsidR="005A1544">
          <w:rPr>
            <w:noProof/>
            <w:webHidden/>
          </w:rPr>
          <w:t>32</w:t>
        </w:r>
        <w:r>
          <w:rPr>
            <w:noProof/>
            <w:webHidden/>
          </w:rPr>
          <w:fldChar w:fldCharType="end"/>
        </w:r>
      </w:hyperlink>
    </w:p>
    <w:p w:rsidR="00244D5A" w:rsidRDefault="00A51AF1">
      <w:pPr>
        <w:pStyle w:val="TOC1"/>
        <w:tabs>
          <w:tab w:val="right" w:leader="dot" w:pos="9016"/>
        </w:tabs>
        <w:rPr>
          <w:rFonts w:ascii="Times New Roman" w:hAnsi="Times New Roman"/>
          <w:noProof/>
          <w:sz w:val="24"/>
          <w:szCs w:val="24"/>
          <w:lang w:eastAsia="en-GB"/>
        </w:rPr>
      </w:pPr>
      <w:hyperlink w:anchor="_Toc349914356" w:history="1">
        <w:r w:rsidR="00244D5A" w:rsidRPr="003F2C07">
          <w:rPr>
            <w:rStyle w:val="Hyperlink"/>
            <w:noProof/>
          </w:rPr>
          <w:t>Appendix</w:t>
        </w:r>
        <w:r w:rsidR="00244D5A">
          <w:rPr>
            <w:noProof/>
            <w:webHidden/>
          </w:rPr>
          <w:tab/>
        </w:r>
        <w:r>
          <w:rPr>
            <w:noProof/>
            <w:webHidden/>
          </w:rPr>
          <w:fldChar w:fldCharType="begin"/>
        </w:r>
        <w:r w:rsidR="00244D5A">
          <w:rPr>
            <w:noProof/>
            <w:webHidden/>
          </w:rPr>
          <w:instrText xml:space="preserve"> PAGEREF _Toc349914356 \h </w:instrText>
        </w:r>
        <w:r>
          <w:rPr>
            <w:noProof/>
            <w:webHidden/>
          </w:rPr>
        </w:r>
        <w:r>
          <w:rPr>
            <w:noProof/>
            <w:webHidden/>
          </w:rPr>
          <w:fldChar w:fldCharType="separate"/>
        </w:r>
        <w:r w:rsidR="005A1544">
          <w:rPr>
            <w:noProof/>
            <w:webHidden/>
          </w:rPr>
          <w:t>32</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7" w:history="1">
        <w:r w:rsidR="00244D5A" w:rsidRPr="003F2C07">
          <w:rPr>
            <w:rStyle w:val="Hyperlink"/>
            <w:noProof/>
          </w:rPr>
          <w:t>About Versions and Tags</w:t>
        </w:r>
        <w:r w:rsidR="00244D5A">
          <w:rPr>
            <w:noProof/>
            <w:webHidden/>
          </w:rPr>
          <w:tab/>
        </w:r>
        <w:r>
          <w:rPr>
            <w:noProof/>
            <w:webHidden/>
          </w:rPr>
          <w:fldChar w:fldCharType="begin"/>
        </w:r>
        <w:r w:rsidR="00244D5A">
          <w:rPr>
            <w:noProof/>
            <w:webHidden/>
          </w:rPr>
          <w:instrText xml:space="preserve"> PAGEREF _Toc349914357 \h </w:instrText>
        </w:r>
        <w:r>
          <w:rPr>
            <w:noProof/>
            <w:webHidden/>
          </w:rPr>
        </w:r>
        <w:r>
          <w:rPr>
            <w:noProof/>
            <w:webHidden/>
          </w:rPr>
          <w:fldChar w:fldCharType="separate"/>
        </w:r>
        <w:r w:rsidR="005A1544">
          <w:rPr>
            <w:noProof/>
            <w:webHidden/>
          </w:rPr>
          <w:t>32</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8" w:history="1">
        <w:r w:rsidR="00244D5A" w:rsidRPr="003F2C07">
          <w:rPr>
            <w:rStyle w:val="Hyperlink"/>
            <w:noProof/>
          </w:rPr>
          <w:t>Installing Olex2</w:t>
        </w:r>
        <w:r w:rsidR="00244D5A">
          <w:rPr>
            <w:noProof/>
            <w:webHidden/>
          </w:rPr>
          <w:tab/>
        </w:r>
        <w:r>
          <w:rPr>
            <w:noProof/>
            <w:webHidden/>
          </w:rPr>
          <w:fldChar w:fldCharType="begin"/>
        </w:r>
        <w:r w:rsidR="00244D5A">
          <w:rPr>
            <w:noProof/>
            <w:webHidden/>
          </w:rPr>
          <w:instrText xml:space="preserve"> PAGEREF _Toc349914358 \h </w:instrText>
        </w:r>
        <w:r>
          <w:rPr>
            <w:noProof/>
            <w:webHidden/>
          </w:rPr>
        </w:r>
        <w:r>
          <w:rPr>
            <w:noProof/>
            <w:webHidden/>
          </w:rPr>
          <w:fldChar w:fldCharType="separate"/>
        </w:r>
        <w:r w:rsidR="005A1544">
          <w:rPr>
            <w:noProof/>
            <w:webHidden/>
          </w:rPr>
          <w:t>33</w:t>
        </w:r>
        <w:r>
          <w:rPr>
            <w:noProof/>
            <w:webHidden/>
          </w:rPr>
          <w:fldChar w:fldCharType="end"/>
        </w:r>
      </w:hyperlink>
    </w:p>
    <w:p w:rsidR="00244D5A" w:rsidRDefault="00A51AF1">
      <w:pPr>
        <w:pStyle w:val="TOC2"/>
        <w:tabs>
          <w:tab w:val="right" w:leader="dot" w:pos="9016"/>
        </w:tabs>
        <w:rPr>
          <w:rFonts w:ascii="Times New Roman" w:hAnsi="Times New Roman"/>
          <w:noProof/>
          <w:sz w:val="24"/>
          <w:szCs w:val="24"/>
          <w:lang w:eastAsia="en-GB"/>
        </w:rPr>
      </w:pPr>
      <w:hyperlink w:anchor="_Toc349914359" w:history="1">
        <w:r w:rsidR="00244D5A" w:rsidRPr="003F2C07">
          <w:rPr>
            <w:rStyle w:val="Hyperlink"/>
            <w:noProof/>
          </w:rPr>
          <w:t>External Programs</w:t>
        </w:r>
        <w:r w:rsidR="00244D5A">
          <w:rPr>
            <w:noProof/>
            <w:webHidden/>
          </w:rPr>
          <w:tab/>
        </w:r>
        <w:r>
          <w:rPr>
            <w:noProof/>
            <w:webHidden/>
          </w:rPr>
          <w:fldChar w:fldCharType="begin"/>
        </w:r>
        <w:r w:rsidR="00244D5A">
          <w:rPr>
            <w:noProof/>
            <w:webHidden/>
          </w:rPr>
          <w:instrText xml:space="preserve"> PAGEREF _Toc349914359 \h </w:instrText>
        </w:r>
        <w:r>
          <w:rPr>
            <w:noProof/>
            <w:webHidden/>
          </w:rPr>
        </w:r>
        <w:r>
          <w:rPr>
            <w:noProof/>
            <w:webHidden/>
          </w:rPr>
          <w:fldChar w:fldCharType="separate"/>
        </w:r>
        <w:r w:rsidR="005A1544">
          <w:rPr>
            <w:noProof/>
            <w:webHidden/>
          </w:rPr>
          <w:t>33</w:t>
        </w:r>
        <w:r>
          <w:rPr>
            <w:noProof/>
            <w:webHidden/>
          </w:rPr>
          <w:fldChar w:fldCharType="end"/>
        </w:r>
      </w:hyperlink>
    </w:p>
    <w:p w:rsidR="00244D5A" w:rsidRDefault="00A51AF1">
      <w:pPr>
        <w:pStyle w:val="TOC1"/>
        <w:tabs>
          <w:tab w:val="right" w:leader="dot" w:pos="9016"/>
        </w:tabs>
        <w:rPr>
          <w:rFonts w:ascii="Times New Roman" w:hAnsi="Times New Roman"/>
          <w:noProof/>
          <w:sz w:val="24"/>
          <w:szCs w:val="24"/>
          <w:lang w:eastAsia="en-GB"/>
        </w:rPr>
      </w:pPr>
      <w:hyperlink w:anchor="_Toc349914360" w:history="1">
        <w:r w:rsidR="00244D5A" w:rsidRPr="003F2C07">
          <w:rPr>
            <w:rStyle w:val="Hyperlink"/>
            <w:noProof/>
          </w:rPr>
          <w:t>List of external packages used in Olex2</w:t>
        </w:r>
        <w:r w:rsidR="00244D5A">
          <w:rPr>
            <w:noProof/>
            <w:webHidden/>
          </w:rPr>
          <w:tab/>
        </w:r>
        <w:r>
          <w:rPr>
            <w:noProof/>
            <w:webHidden/>
          </w:rPr>
          <w:fldChar w:fldCharType="begin"/>
        </w:r>
        <w:r w:rsidR="00244D5A">
          <w:rPr>
            <w:noProof/>
            <w:webHidden/>
          </w:rPr>
          <w:instrText xml:space="preserve"> PAGEREF _Toc349914360 \h </w:instrText>
        </w:r>
        <w:r>
          <w:rPr>
            <w:noProof/>
            <w:webHidden/>
          </w:rPr>
        </w:r>
        <w:r>
          <w:rPr>
            <w:noProof/>
            <w:webHidden/>
          </w:rPr>
          <w:fldChar w:fldCharType="separate"/>
        </w:r>
        <w:r w:rsidR="005A1544">
          <w:rPr>
            <w:noProof/>
            <w:webHidden/>
          </w:rPr>
          <w:t>34</w:t>
        </w:r>
        <w:r>
          <w:rPr>
            <w:noProof/>
            <w:webHidden/>
          </w:rPr>
          <w:fldChar w:fldCharType="end"/>
        </w:r>
      </w:hyperlink>
    </w:p>
    <w:p w:rsidR="00244D5A" w:rsidRPr="00DA01C8" w:rsidRDefault="00A51AF1">
      <w:r w:rsidRPr="00DA01C8">
        <w:fldChar w:fldCharType="end"/>
      </w:r>
    </w:p>
    <w:p w:rsidR="00244D5A" w:rsidRPr="00DA01C8" w:rsidRDefault="00244D5A"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244D5A" w:rsidRPr="00DA01C8" w:rsidRDefault="00244D5A" w:rsidP="00054DEC">
      <w:pPr>
        <w:pStyle w:val="Heading1"/>
      </w:pPr>
      <w:bookmarkStart w:id="0" w:name="Introduction_28545915335416794_531318004"/>
      <w:bookmarkStart w:id="1" w:name="_Toc349914324"/>
      <w:bookmarkEnd w:id="0"/>
      <w:r w:rsidRPr="00DA01C8">
        <w:t>Introduction</w:t>
      </w:r>
      <w:bookmarkEnd w:id="1"/>
    </w:p>
    <w:p w:rsidR="00244D5A" w:rsidRPr="00DA01C8" w:rsidRDefault="00244D5A"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244D5A" w:rsidRPr="00DA01C8" w:rsidRDefault="00244D5A"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244D5A" w:rsidRPr="00DA01C8" w:rsidRDefault="00244D5A"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244D5A" w:rsidRPr="00DA01C8" w:rsidRDefault="00244D5A" w:rsidP="00054DEC">
      <w:pPr>
        <w:pStyle w:val="Heading2"/>
      </w:pPr>
      <w:bookmarkStart w:id="2" w:name="Understanding_the_Syntax_70771"/>
      <w:bookmarkStart w:id="3" w:name="_Toc349914325"/>
      <w:bookmarkEnd w:id="2"/>
      <w:r w:rsidRPr="00DA01C8">
        <w:t>Understanding the Syntax</w:t>
      </w:r>
      <w:bookmarkEnd w:id="3"/>
    </w:p>
    <w:p w:rsidR="00244D5A" w:rsidRPr="00DA01C8" w:rsidRDefault="00244D5A"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244D5A" w:rsidRPr="00DA01C8" w:rsidRDefault="00244D5A"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244D5A" w:rsidRPr="00DA01C8" w:rsidRDefault="00244D5A" w:rsidP="00054DEC">
      <w:pPr>
        <w:jc w:val="both"/>
        <w:rPr>
          <w:sz w:val="23"/>
          <w:szCs w:val="23"/>
          <w:lang w:eastAsia="en-GB"/>
        </w:rPr>
      </w:pPr>
      <w:r w:rsidRPr="00DA01C8">
        <w:rPr>
          <w:b/>
          <w:bCs/>
          <w:sz w:val="20"/>
          <w:szCs w:val="20"/>
          <w:lang w:eastAsia="en-GB"/>
        </w:rPr>
        <w:lastRenderedPageBreak/>
        <w:t>Syntax used in this document:</w:t>
      </w:r>
    </w:p>
    <w:p w:rsidR="00244D5A" w:rsidRPr="00DA01C8" w:rsidRDefault="00244D5A"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244D5A" w:rsidRPr="00DA01C8" w:rsidRDefault="00244D5A"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244D5A" w:rsidRPr="00DA01C8" w:rsidRDefault="00244D5A"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244D5A" w:rsidRPr="00DA01C8" w:rsidRDefault="00244D5A"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244D5A" w:rsidRPr="00DA01C8" w:rsidRDefault="00244D5A"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244D5A" w:rsidRPr="00DA01C8" w:rsidRDefault="00244D5A"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244D5A" w:rsidRPr="00DA01C8" w:rsidRDefault="00244D5A"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244D5A" w:rsidRPr="00DA01C8" w:rsidRDefault="00244D5A"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244D5A" w:rsidRPr="00DA01C8" w:rsidRDefault="00244D5A" w:rsidP="00CC3961">
      <w:pPr>
        <w:pStyle w:val="Heading1"/>
      </w:pPr>
      <w:bookmarkStart w:id="4" w:name="Tables_of_Olex2_Commands_94725"/>
      <w:bookmarkStart w:id="5" w:name="_Toc349914326"/>
      <w:bookmarkEnd w:id="4"/>
      <w:r w:rsidRPr="00DA01C8">
        <w:t>Tables of Olex2 Commands</w:t>
      </w:r>
      <w:bookmarkEnd w:id="5"/>
    </w:p>
    <w:p w:rsidR="00244D5A" w:rsidRPr="00DA01C8" w:rsidRDefault="00244D5A"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244D5A" w:rsidRPr="00DA01C8" w:rsidTr="00B75526">
        <w:tc>
          <w:tcPr>
            <w:tcW w:w="1266"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244D5A" w:rsidRPr="00DA01C8" w:rsidRDefault="00244D5A"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244D5A" w:rsidRPr="00DA01C8" w:rsidTr="00B75526">
        <w:tc>
          <w:tcPr>
            <w:tcW w:w="1266"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244D5A" w:rsidRPr="00DA01C8" w:rsidRDefault="00244D5A" w:rsidP="00054DEC">
      <w:pPr>
        <w:jc w:val="both"/>
        <w:rPr>
          <w:lang w:eastAsia="en-GB"/>
        </w:rPr>
      </w:pPr>
    </w:p>
    <w:p w:rsidR="00244D5A" w:rsidRPr="00DA01C8" w:rsidRDefault="00244D5A"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244D5A" w:rsidRPr="00DA01C8" w:rsidRDefault="00244D5A"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show electron density peaks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lastRenderedPageBreak/>
              <w:t>Ctrl+H</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lastRenderedPageBreak/>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smartTag w:uri="urn:schemas-microsoft-com:office:smarttags" w:element="place">
              <w:smartTag w:uri="urn:schemas-microsoft-com:office:smarttags" w:element="State">
                <w:r w:rsidRPr="00DA01C8">
                  <w:rPr>
                    <w:rFonts w:ascii="Times New Roman" w:hAnsi="Times New Roman"/>
                    <w:b/>
                    <w:bCs/>
                    <w:sz w:val="20"/>
                    <w:szCs w:val="20"/>
                    <w:lang w:eastAsia="en-GB"/>
                  </w:rPr>
                  <w:t>Del</w:t>
                </w:r>
              </w:smartTag>
            </w:smartTag>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244D5A" w:rsidRPr="00DA01C8" w:rsidRDefault="00244D5A" w:rsidP="00054DEC">
      <w:pPr>
        <w:jc w:val="both"/>
        <w:rPr>
          <w:lang w:eastAsia="en-GB"/>
        </w:rPr>
      </w:pPr>
    </w:p>
    <w:p w:rsidR="00244D5A" w:rsidRPr="00DA01C8" w:rsidRDefault="00244D5A"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244D5A" w:rsidRPr="00DA01C8" w:rsidTr="00B75526">
        <w:tc>
          <w:tcPr>
            <w:tcW w:w="9086" w:type="dxa"/>
            <w:gridSpan w:val="3"/>
            <w:tcBorders>
              <w:top w:val="outset" w:sz="6" w:space="0" w:color="999999"/>
              <w:bottom w:val="outset" w:sz="6" w:space="0" w:color="999999"/>
            </w:tcBorders>
            <w:shd w:val="clear" w:color="auto" w:fill="EEEEEE"/>
          </w:tcPr>
          <w:p w:rsidR="00244D5A" w:rsidRPr="00DA01C8" w:rsidRDefault="00244D5A"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244D5A" w:rsidRPr="00DA01C8" w:rsidRDefault="00244D5A" w:rsidP="00054DEC">
      <w:pPr>
        <w:jc w:val="both"/>
        <w:rPr>
          <w:sz w:val="23"/>
          <w:szCs w:val="23"/>
          <w:lang w:eastAsia="en-GB"/>
        </w:rPr>
      </w:pPr>
    </w:p>
    <w:p w:rsidR="00244D5A" w:rsidRPr="00DA01C8" w:rsidRDefault="00244D5A"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lastRenderedPageBreak/>
              <w:t>conn 5 $C</w:t>
            </w:r>
            <w:r w:rsidRPr="00DA01C8">
              <w:rPr>
                <w:rFonts w:ascii="Times New Roman" w:hAnsi="Times New Roman"/>
                <w:sz w:val="20"/>
                <w:szCs w:val="20"/>
                <w:lang w:eastAsia="en-GB"/>
              </w:rPr>
              <w:t> sets the maximum number of bonds all C atoms can have to 5,</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lastRenderedPageBreak/>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244D5A"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932DA6" w:rsidRDefault="00244D5A"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244D5A"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244D5A" w:rsidRPr="00932DA6" w:rsidRDefault="00244D5A" w:rsidP="00054DEC">
            <w:pPr>
              <w:jc w:val="both"/>
              <w:rPr>
                <w:rFonts w:ascii="Times New Roman" w:hAnsi="Times New Roman"/>
                <w:sz w:val="20"/>
                <w:szCs w:val="20"/>
                <w:lang w:val="it-IT" w:eastAsia="en-GB"/>
              </w:rPr>
            </w:pPr>
            <w:r w:rsidRPr="00932DA6">
              <w:rPr>
                <w:rFonts w:ascii="Times New Roman" w:hAnsi="Times New Roman"/>
                <w:b/>
                <w:sz w:val="20"/>
                <w:szCs w:val="20"/>
                <w:lang w:val="it-IT" w:eastAsia="en-GB"/>
              </w:rPr>
              <w:t>-z</w:t>
            </w:r>
            <w:r w:rsidRPr="00932DA6">
              <w:rPr>
                <w:rFonts w:ascii="Times New Roman" w:hAnsi="Times New Roman"/>
                <w:sz w:val="20"/>
                <w:szCs w:val="20"/>
                <w:lang w:val="it-IT" w:eastAsia="en-GB"/>
              </w:rPr>
              <w:t>: non-numerical label suffix</w:t>
            </w:r>
          </w:p>
          <w:p w:rsidR="00244D5A" w:rsidRPr="00932DA6" w:rsidRDefault="00244D5A"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244D5A" w:rsidRPr="00DA01C8" w:rsidRDefault="00244D5A"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244D5A" w:rsidRPr="00DA01C8" w:rsidRDefault="00244D5A" w:rsidP="00054DEC">
            <w:pPr>
              <w:jc w:val="both"/>
              <w:rPr>
                <w:rFonts w:ascii="Times New Roman" w:hAnsi="Times New Roman"/>
                <w:sz w:val="20"/>
                <w:szCs w:val="20"/>
                <w:lang w:eastAsia="en-GB"/>
              </w:rPr>
            </w:pP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44D5A" w:rsidRPr="00DA01C8" w:rsidRDefault="00244D5A"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244D5A" w:rsidRPr="00860EAB" w:rsidRDefault="00244D5A"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244D5A" w:rsidRPr="00860EAB" w:rsidRDefault="00244D5A"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244D5A" w:rsidRPr="00DA01C8" w:rsidRDefault="00244D5A"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244D5A" w:rsidRPr="00DA01C8" w:rsidRDefault="00244D5A" w:rsidP="00054DEC">
      <w:pPr>
        <w:jc w:val="both"/>
        <w:rPr>
          <w:lang w:eastAsia="en-GB"/>
        </w:rPr>
      </w:pPr>
    </w:p>
    <w:p w:rsidR="00244D5A" w:rsidRPr="00DA01C8" w:rsidRDefault="00244D5A"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9" w:name="command_sgen"/>
            <w:r w:rsidRPr="00DA01C8">
              <w:rPr>
                <w:rFonts w:ascii="Times New Roman" w:hAnsi="Times New Roman"/>
                <w:b/>
                <w:bCs/>
                <w:sz w:val="20"/>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-c:</w:t>
            </w:r>
            <w:r w:rsidRPr="00DA01C8">
              <w:rPr>
                <w:rFonts w:ascii="Times New Roman" w:hAnsi="Times New Roman"/>
                <w:sz w:val="20"/>
                <w:szCs w:val="20"/>
                <w:lang w:eastAsia="en-GB"/>
              </w:rPr>
              <w:t> prevents clearing existing model</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18371A" w:rsidRDefault="00244D5A"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244D5A" w:rsidRPr="00DA01C8" w:rsidRDefault="00244D5A"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244D5A" w:rsidRPr="00DA01C8" w:rsidRDefault="00244D5A"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244D5A" w:rsidRPr="00DA01C8" w:rsidRDefault="00244D5A" w:rsidP="00054DEC">
      <w:pPr>
        <w:jc w:val="both"/>
        <w:rPr>
          <w:lang w:eastAsia="en-GB"/>
        </w:rPr>
      </w:pPr>
    </w:p>
    <w:p w:rsidR="00244D5A" w:rsidRPr="00DA01C8" w:rsidRDefault="00244D5A"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EADP</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SAME</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244D5A" w:rsidRPr="00DA01C8" w:rsidTr="00B75526">
        <w:tc>
          <w:tcPr>
            <w:tcW w:w="135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 For example, the following command generates three missing atoms in positions 4,5 and 6 for the Ph ring when applied to a selection of 3 atoms (assumed to be in positions 1, 2 and 3):</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244D5A" w:rsidRPr="00DA01C8" w:rsidRDefault="00244D5A"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244D5A" w:rsidRPr="00DA01C8" w:rsidRDefault="00244D5A"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244D5A" w:rsidRPr="00DA01C8" w:rsidRDefault="00244D5A" w:rsidP="00660EC9">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fvar</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w:t>
            </w:r>
            <w:r w:rsidRPr="00DA01C8">
              <w:rPr>
                <w:rFonts w:ascii="Times New Roman" w:hAnsi="Times New Roman"/>
                <w:b/>
                <w:bCs/>
                <w:sz w:val="20"/>
                <w:szCs w:val="20"/>
                <w:lang w:eastAsia="en-GB"/>
              </w:rPr>
              <w:t>value is not 0</w:t>
            </w:r>
            <w:r w:rsidRPr="00DA01C8">
              <w:rPr>
                <w:rFonts w:ascii="Times New Roman" w:hAnsi="Times New Roman"/>
                <w:sz w:val="20"/>
                <w:szCs w:val="20"/>
                <w:lang w:eastAsia="en-GB"/>
              </w:rPr>
              <w:t>, the occupancy value of the specified atoms is set to the given value.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 and insert the </w:t>
            </w:r>
            <w:r w:rsidRPr="00DA01C8">
              <w:rPr>
                <w:rFonts w:ascii="Times New Roman" w:hAnsi="Times New Roman"/>
                <w:b/>
                <w:bCs/>
                <w:color w:val="882222"/>
                <w:sz w:val="20"/>
                <w:szCs w:val="20"/>
                <w:lang w:eastAsia="en-GB"/>
              </w:rPr>
              <w:t>r2 1.0 var 3</w:t>
            </w:r>
            <w:r w:rsidRPr="00DA01C8">
              <w:rPr>
                <w:rFonts w:ascii="Times New Roman" w:hAnsi="Times New Roman"/>
                <w:sz w:val="20"/>
                <w:szCs w:val="20"/>
                <w:lang w:eastAsia="en-GB"/>
              </w:rPr>
              <w:t> instruction (equivalent to 1.0 = 1.0*occu(A1) + 1.0*occu(A2) + 1.0*occu(A3).</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xml:space="preserve">: generates DFIX for 1,2 and 1,3 distance for the imported </w:t>
            </w:r>
            <w:r w:rsidRPr="00DA01C8">
              <w:rPr>
                <w:rFonts w:ascii="Times New Roman" w:hAnsi="Times New Roman"/>
                <w:sz w:val="20"/>
                <w:szCs w:val="20"/>
                <w:lang w:eastAsia="en-GB"/>
              </w:rPr>
              <w:lastRenderedPageBreak/>
              <w:t>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lastRenderedPageBreak/>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005A1544" w:rsidRPr="005A1544">
                <w:rPr>
                  <w:rFonts w:ascii="Times New Roman" w:hAnsi="Times New Roman"/>
                  <w:sz w:val="20"/>
                  <w:szCs w:val="20"/>
                  <w:vertAlign w:val="superscript"/>
                  <w:lang w:eastAsia="en-GB"/>
                </w:rPr>
                <w:t>1</w:t>
              </w:r>
            </w:fldSimple>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3" w:name="_Ref313378252"/>
            <w:r w:rsidRPr="00DA01C8">
              <w:rPr>
                <w:rStyle w:val="FootnoteReference"/>
                <w:rFonts w:ascii="Times New Roman" w:hAnsi="Times New Roman"/>
                <w:sz w:val="20"/>
                <w:szCs w:val="20"/>
                <w:lang w:eastAsia="en-GB"/>
              </w:rPr>
              <w:footnoteReference w:id="1"/>
            </w:r>
            <w:bookmarkEnd w:id="23"/>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005A1544" w:rsidRPr="005A1544">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244D5A" w:rsidRPr="00DA01C8" w:rsidRDefault="00244D5A"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005A1544" w:rsidRPr="005A1544">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244D5A" w:rsidRPr="00DA01C8" w:rsidRDefault="00244D5A"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005A1544" w:rsidRPr="005A1544">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244D5A" w:rsidRPr="00DA01C8" w:rsidRDefault="00244D5A" w:rsidP="00054DEC">
      <w:pPr>
        <w:jc w:val="both"/>
        <w:rPr>
          <w:sz w:val="23"/>
          <w:szCs w:val="23"/>
          <w:lang w:eastAsia="en-GB"/>
        </w:rPr>
      </w:pPr>
    </w:p>
    <w:p w:rsidR="00244D5A" w:rsidRPr="00DA01C8" w:rsidRDefault="00244D5A" w:rsidP="00CC3961">
      <w:pPr>
        <w:pStyle w:val="Heading2"/>
      </w:pPr>
      <w:bookmarkStart w:id="24" w:name="_Toc349914333"/>
      <w:r w:rsidRPr="00DA01C8">
        <w:t>Selection Syntax</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1"/>
        <w:gridCol w:w="7495"/>
      </w:tblGrid>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244D5A" w:rsidRPr="00DA01C8" w:rsidTr="00041AB1">
        <w:tc>
          <w:tcPr>
            <w:tcW w:w="0" w:type="auto"/>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244D5A" w:rsidRPr="00DA01C8" w:rsidRDefault="00244D5A"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sel  frag C5</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Pr>
                <w:rFonts w:ascii="Times New Roman" w:hAnsi="Times New Roman"/>
                <w:sz w:val="20"/>
                <w:szCs w:val="20"/>
                <w:lang w:eastAsia="en-GB"/>
              </w:rPr>
              <w:t xml:space="preserve"> (This box can be used for packing and 3D maps trimming/extending).</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bl>
    <w:p w:rsidR="00244D5A" w:rsidRPr="00DA01C8" w:rsidRDefault="00244D5A" w:rsidP="00054DEC">
      <w:pPr>
        <w:jc w:val="both"/>
        <w:rPr>
          <w:sz w:val="23"/>
          <w:szCs w:val="23"/>
          <w:lang w:eastAsia="en-GB"/>
        </w:rPr>
      </w:pPr>
    </w:p>
    <w:p w:rsidR="00244D5A" w:rsidRPr="00DA01C8" w:rsidRDefault="00244D5A" w:rsidP="00B75526">
      <w:pPr>
        <w:pStyle w:val="Heading2"/>
        <w:rPr>
          <w:sz w:val="23"/>
          <w:szCs w:val="23"/>
        </w:rPr>
      </w:pPr>
      <w:bookmarkStart w:id="25" w:name="_Toc349914334"/>
      <w:r w:rsidRPr="00DA01C8">
        <w:t>HKL file Operations</w:t>
      </w:r>
      <w:bookmarkEnd w:id="25"/>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6" w:name="HKL_file_Operations_5438779126"/>
            <w:bookmarkEnd w:id="26"/>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5A1544" w:rsidRPr="00A51AF1">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8.85pt;height:11.25pt;visibility:visible">
                  <v:imagedata r:id="rId7" o:title=""/>
                </v:shape>
              </w:pict>
            </w:r>
            <w:r w:rsidRPr="00DA01C8">
              <w:rPr>
                <w:rFonts w:ascii="Times New Roman" w:hAnsi="Times New Roman"/>
                <w:sz w:val="20"/>
                <w:szCs w:val="20"/>
                <w:lang w:eastAsia="en-GB"/>
              </w:rPr>
              <w:t> .</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 constrast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244D5A" w:rsidRPr="005F356D" w:rsidRDefault="00244D5A"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244D5A" w:rsidRPr="00DA01C8" w:rsidTr="0018371A">
        <w:tc>
          <w:tcPr>
            <w:tcW w:w="1266" w:type="dxa"/>
            <w:tcBorders>
              <w:top w:val="outset" w:sz="6" w:space="0" w:color="666666"/>
              <w:bottom w:val="outset" w:sz="6" w:space="0" w:color="666666"/>
              <w:right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hklView</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244D5A" w:rsidRPr="00DA01C8" w:rsidRDefault="00244D5A" w:rsidP="00054DEC">
      <w:pPr>
        <w:jc w:val="both"/>
        <w:rPr>
          <w:lang w:eastAsia="en-GB"/>
        </w:rPr>
      </w:pPr>
    </w:p>
    <w:p w:rsidR="00244D5A" w:rsidRPr="00DA01C8" w:rsidRDefault="00244D5A" w:rsidP="00B75526">
      <w:pPr>
        <w:pStyle w:val="Heading2"/>
      </w:pPr>
      <w:bookmarkStart w:id="27" w:name="_Toc349914335"/>
      <w:r w:rsidRPr="00DA01C8">
        <w:t>Customising the Olex2 GUI</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8" w:name="Customising_the_Olex2_GUI_8897"/>
            <w:bookmarkEnd w:id="28"/>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load</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 Loading radii (vdw, pers, sfil) allows the user to change the radii Olex2 uses for various calculations/display.</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elp - represents atoms as ellipsoids (if ADP is available)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smartTag w:uri="urn:schemas-microsoft-com:office:smarttags" w:element="place">
              <w:r w:rsidRPr="00DA01C8">
                <w:rPr>
                  <w:rFonts w:ascii="Times New Roman" w:hAnsi="Times New Roman"/>
                  <w:b/>
                  <w:bCs/>
                  <w:sz w:val="20"/>
                  <w:szCs w:val="20"/>
                  <w:lang w:eastAsia="en-GB"/>
                </w:rPr>
                <w:t>arad</w:t>
              </w:r>
            </w:smartTag>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244D5A" w:rsidRPr="00DA01C8" w:rsidTr="00B75526">
        <w:tc>
          <w:tcPr>
            <w:tcW w:w="1452"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244D5A" w:rsidRPr="00DA01C8" w:rsidRDefault="00244D5A" w:rsidP="00054DEC">
      <w:pPr>
        <w:jc w:val="both"/>
        <w:rPr>
          <w:lang w:eastAsia="en-GB"/>
        </w:rPr>
      </w:pPr>
    </w:p>
    <w:p w:rsidR="00244D5A" w:rsidRPr="00DA01C8" w:rsidRDefault="00244D5A" w:rsidP="00B75526">
      <w:pPr>
        <w:pStyle w:val="Heading2"/>
      </w:pPr>
      <w:bookmarkStart w:id="29" w:name="_Toc349914336"/>
      <w:r w:rsidRPr="00DA01C8">
        <w:t>Output: Tables, Reports and Images</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30" w:name="Output_Tables_Reports_and_Imag"/>
            <w:bookmarkEnd w:id="30"/>
            <w:r w:rsidRPr="00DA01C8">
              <w:rPr>
                <w:rFonts w:ascii="Times New Roman" w:hAnsi="Times New Roman"/>
                <w:b/>
                <w:bCs/>
                <w:sz w:val="20"/>
                <w:szCs w:val="20"/>
                <w:lang w:eastAsia="en-GB"/>
              </w:rPr>
              <w:lastRenderedPageBreak/>
              <w:t>pictPS    </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sidR="005A1544">
              <w:rPr>
                <w:rFonts w:ascii="Times New Roman" w:hAnsi="Times New Roman"/>
                <w:sz w:val="20"/>
                <w:szCs w:val="20"/>
                <w:lang w:eastAsia="en-GB"/>
              </w:rPr>
              <w:br/>
              <w:t>[-</w:t>
            </w:r>
            <w:r w:rsidR="005A1544" w:rsidRPr="005A1544">
              <w:rPr>
                <w:rFonts w:ascii="Times New Roman" w:hAnsi="Times New Roman"/>
                <w:b/>
                <w:sz w:val="20"/>
                <w:szCs w:val="20"/>
                <w:lang w:eastAsia="en-GB"/>
              </w:rPr>
              <w:t>dpi</w:t>
            </w:r>
            <w:r w:rsidR="005A1544">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p w:rsidR="005A1544" w:rsidRPr="00DA01C8" w:rsidRDefault="005A1544"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sidR="005A1544">
              <w:rPr>
                <w:rFonts w:ascii="Times New Roman" w:hAnsi="Times New Roman"/>
                <w:sz w:val="20"/>
                <w:szCs w:val="20"/>
                <w:lang w:eastAsia="en-GB"/>
              </w:rPr>
              <w:br/>
              <w:t>[-</w:t>
            </w:r>
            <w:r w:rsidR="005A1544" w:rsidRPr="005A1544">
              <w:rPr>
                <w:rFonts w:ascii="Times New Roman" w:hAnsi="Times New Roman"/>
                <w:b/>
                <w:sz w:val="20"/>
                <w:szCs w:val="20"/>
                <w:lang w:eastAsia="en-GB"/>
              </w:rPr>
              <w:t>dpi</w:t>
            </w:r>
            <w:r w:rsidR="005A154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w:t>
            </w:r>
            <w:r w:rsidRPr="00DA01C8">
              <w:rPr>
                <w:rFonts w:ascii="Times New Roman" w:hAnsi="Times New Roman"/>
                <w:b/>
                <w:bCs/>
                <w:sz w:val="20"/>
                <w:szCs w:val="20"/>
                <w:lang w:eastAsia="en-GB"/>
              </w:rPr>
              <w:t>nbg</w:t>
            </w:r>
            <w:r w:rsidR="005A1544">
              <w:rPr>
                <w:rFonts w:ascii="Times New Roman" w:hAnsi="Times New Roman"/>
                <w:b/>
                <w:bCs/>
                <w:sz w:val="20"/>
                <w:szCs w:val="20"/>
                <w:lang w:eastAsia="en-GB"/>
              </w:rPr>
              <w:t>, -dpi</w:t>
            </w:r>
            <w:r w:rsidRPr="00DA01C8">
              <w:rPr>
                <w:rFonts w:ascii="Times New Roman" w:hAnsi="Times New Roman"/>
                <w:sz w:val="20"/>
                <w:szCs w:val="20"/>
                <w:lang w:eastAsia="en-GB"/>
              </w:rPr>
              <w:t>: as for 'pict'</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w:t>
            </w:r>
            <w:smartTag w:uri="urn:schemas-microsoft-com:office:smarttags" w:element="place">
              <w:r>
                <w:rPr>
                  <w:rFonts w:ascii="Times New Roman" w:hAnsi="Times New Roman"/>
                  <w:sz w:val="24"/>
                  <w:szCs w:val="24"/>
                  <w:lang w:eastAsia="en-GB"/>
                </w:rPr>
                <w:t>Del</w:t>
              </w:r>
            </w:smartTag>
            <w:r>
              <w:rPr>
                <w:rFonts w:ascii="Times New Roman" w:hAnsi="Times New Roman"/>
                <w:sz w:val="24"/>
                <w:szCs w:val="24"/>
                <w:lang w:eastAsia="en-GB"/>
              </w:rPr>
              <w:t xml:space="preserve"> key.</w:t>
            </w:r>
          </w:p>
        </w:tc>
      </w:tr>
    </w:tbl>
    <w:p w:rsidR="00244D5A" w:rsidRPr="00DA01C8" w:rsidRDefault="00244D5A" w:rsidP="00054DEC">
      <w:pPr>
        <w:jc w:val="both"/>
        <w:rPr>
          <w:lang w:eastAsia="en-GB"/>
        </w:rPr>
      </w:pPr>
    </w:p>
    <w:p w:rsidR="00244D5A" w:rsidRPr="00DA01C8" w:rsidRDefault="00244D5A" w:rsidP="00B75526">
      <w:pPr>
        <w:pStyle w:val="Heading2"/>
      </w:pPr>
      <w:bookmarkStart w:id="31" w:name="_Toc349914337"/>
      <w:r w:rsidRPr="00DA01C8">
        <w:t>Structure Analysis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041AB1">
        <w:tc>
          <w:tcPr>
            <w:tcW w:w="0" w:type="auto"/>
            <w:gridSpan w:val="3"/>
            <w:tcBorders>
              <w:top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bookmarkStart w:id="32" w:name="Structure_Analysis_77378220390"/>
            <w:bookmarkEnd w:id="32"/>
            <w:r w:rsidRPr="00DA01C8">
              <w:rPr>
                <w:rFonts w:ascii="Times New Roman" w:hAnsi="Times New Roman"/>
                <w:sz w:val="20"/>
                <w:szCs w:val="20"/>
                <w:lang w:eastAsia="en-GB"/>
              </w:rPr>
              <w:t>There are various tools available for the analysis of structures.</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Searches and adds found hydrogen bonds (like HTAB and RTAB in Shelx) into the list for the refinement program to add to the CIF. Equivalent symmetry positions are automatically inserted and merged with the existing ones. The command can </w:t>
            </w:r>
            <w:r w:rsidRPr="00DA01C8">
              <w:rPr>
                <w:rFonts w:ascii="Times New Roman" w:hAnsi="Times New Roman"/>
                <w:sz w:val="20"/>
                <w:szCs w:val="20"/>
                <w:lang w:eastAsia="en-GB"/>
              </w:rPr>
              <w:lastRenderedPageBreak/>
              <w:t>be executed several times with different parameter values, only one unique instructions will be added.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PiPi</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244D5A" w:rsidRPr="00DA01C8" w:rsidRDefault="00244D5A" w:rsidP="00054DEC">
            <w:pPr>
              <w:jc w:val="both"/>
              <w:rPr>
                <w:rFonts w:ascii="Times New Roman" w:hAnsi="Times New Roman"/>
                <w:sz w:val="20"/>
                <w:szCs w:val="20"/>
                <w:lang w:eastAsia="en-GB"/>
              </w:rPr>
            </w:pP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calcfourier</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Deletes given or selected </w:t>
            </w:r>
            <w:r w:rsidR="005A1544" w:rsidRPr="00DA01C8">
              <w:rPr>
                <w:rFonts w:ascii="Times New Roman" w:hAnsi="Times New Roman"/>
                <w:sz w:val="20"/>
                <w:szCs w:val="20"/>
                <w:lang w:eastAsia="en-GB"/>
              </w:rPr>
              <w:t>atoms,</w:t>
            </w:r>
            <w:r w:rsidRPr="00DA01C8">
              <w:rPr>
                <w:rFonts w:ascii="Times New Roman" w:hAnsi="Times New Roman"/>
                <w:sz w:val="20"/>
                <w:szCs w:val="20"/>
                <w:lang w:eastAsia="en-GB"/>
              </w:rPr>
              <w:t xml:space="preserve"> bonds or labels. Note that if the bonds are deleted this way - they will reappear the next time the structure connectivity updated, use delbond to remove bonds permanently.</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33" w:name="command_match"/>
            <w:r w:rsidRPr="00DA01C8">
              <w:rPr>
                <w:rFonts w:ascii="Times New Roman" w:hAnsi="Times New Roman"/>
                <w:b/>
                <w:bCs/>
                <w:sz w:val="20"/>
                <w:szCs w:val="20"/>
                <w:lang w:eastAsia="en-GB"/>
              </w:rPr>
              <w:t>match</w:t>
            </w:r>
            <w:bookmarkEnd w:id="33"/>
          </w:p>
        </w:tc>
        <w:tc>
          <w:tcPr>
            <w:tcW w:w="2687" w:type="dxa"/>
            <w:tcBorders>
              <w:top w:val="outset" w:sz="6" w:space="0" w:color="666666"/>
              <w:left w:val="outset" w:sz="6" w:space="0" w:color="666666"/>
              <w:bottom w:val="outset" w:sz="6" w:space="0" w:color="666666"/>
              <w:right w:val="outset" w:sz="6" w:space="0" w:color="666666"/>
            </w:tcBorders>
          </w:tcPr>
          <w:p w:rsidR="00244D5A" w:rsidRPr="00124760" w:rsidRDefault="00244D5A"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xml:space="preserve"> options, this should also be </w:t>
            </w:r>
            <w:r w:rsidRPr="00DA01C8">
              <w:rPr>
                <w:rFonts w:ascii="Times New Roman" w:hAnsi="Times New Roman"/>
                <w:sz w:val="20"/>
                <w:szCs w:val="20"/>
                <w:lang w:eastAsia="en-GB"/>
              </w:rPr>
              <w:lastRenderedPageBreak/>
              <w:t>provided for the label transfer</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 w:val="20"/>
                  <w:szCs w:val="20"/>
                  <w:lang w:eastAsia="en-GB"/>
                </w:rPr>
                <w:t>sgen</w:t>
              </w:r>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244D5A" w:rsidRPr="00932DA6" w:rsidTr="00B75526">
        <w:tc>
          <w:tcPr>
            <w:tcW w:w="9086" w:type="dxa"/>
            <w:gridSpan w:val="3"/>
            <w:tcBorders>
              <w:top w:val="outset" w:sz="6" w:space="0" w:color="666666"/>
              <w:bottom w:val="outset" w:sz="6" w:space="0" w:color="666666"/>
            </w:tcBorders>
            <w:shd w:val="clear" w:color="auto" w:fill="EEEEEE"/>
          </w:tcPr>
          <w:p w:rsidR="00244D5A" w:rsidRPr="005F356D" w:rsidRDefault="00244D5A"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Notes etc about Structure Analysis</w:t>
            </w:r>
          </w:p>
        </w:tc>
      </w:tr>
    </w:tbl>
    <w:p w:rsidR="00244D5A" w:rsidRPr="005F356D" w:rsidRDefault="00244D5A" w:rsidP="00054DEC">
      <w:pPr>
        <w:jc w:val="both"/>
        <w:rPr>
          <w:lang w:val="fr-FR" w:eastAsia="en-GB"/>
        </w:rPr>
      </w:pPr>
    </w:p>
    <w:p w:rsidR="00244D5A" w:rsidRPr="00DA01C8" w:rsidRDefault="00244D5A" w:rsidP="00CC3961">
      <w:pPr>
        <w:pStyle w:val="Heading1"/>
      </w:pPr>
      <w:bookmarkStart w:id="34" w:name="How_to_7525797616690397_248763_419630230"/>
      <w:bookmarkStart w:id="35" w:name="_Toc349914338"/>
      <w:bookmarkEnd w:id="34"/>
      <w:r w:rsidRPr="00DA01C8">
        <w:t>How to...?</w:t>
      </w:r>
      <w:bookmarkEnd w:id="35"/>
    </w:p>
    <w:p w:rsidR="00244D5A" w:rsidRPr="00DA01C8" w:rsidRDefault="00244D5A" w:rsidP="00CC3961">
      <w:pPr>
        <w:pStyle w:val="Heading2"/>
      </w:pPr>
      <w:bookmarkStart w:id="36" w:name="Overlay_molecules_795407803729_051836892"/>
      <w:bookmarkStart w:id="37" w:name="_Toc349914339"/>
      <w:bookmarkEnd w:id="36"/>
      <w:r w:rsidRPr="00DA01C8">
        <w:t>Overlay molecules</w:t>
      </w:r>
      <w:bookmarkEnd w:id="37"/>
    </w:p>
    <w:p w:rsidR="00244D5A" w:rsidRPr="00DA01C8" w:rsidRDefault="00244D5A"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244D5A" w:rsidRPr="00DA01C8" w:rsidRDefault="00244D5A" w:rsidP="00054DEC">
      <w:pPr>
        <w:jc w:val="both"/>
        <w:rPr>
          <w:sz w:val="20"/>
          <w:szCs w:val="20"/>
          <w:lang w:eastAsia="en-GB"/>
        </w:rPr>
      </w:pPr>
      <w:r w:rsidRPr="00DA01C8">
        <w:rPr>
          <w:sz w:val="20"/>
          <w:szCs w:val="20"/>
          <w:shd w:val="clear" w:color="auto" w:fill="FFFFFF"/>
          <w:lang w:eastAsia="en-GB"/>
        </w:rPr>
        <w:t>&gt;&gt;match</w:t>
      </w:r>
    </w:p>
    <w:p w:rsidR="00244D5A" w:rsidRPr="00DA01C8" w:rsidRDefault="00244D5A"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244D5A" w:rsidRPr="00DA01C8" w:rsidRDefault="00244D5A"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244D5A" w:rsidRPr="00DA01C8" w:rsidRDefault="00244D5A" w:rsidP="00054DEC">
      <w:pPr>
        <w:jc w:val="both"/>
        <w:rPr>
          <w:sz w:val="20"/>
          <w:szCs w:val="20"/>
          <w:lang w:eastAsia="en-GB"/>
        </w:rPr>
      </w:pPr>
      <w:r w:rsidRPr="00DA01C8">
        <w:rPr>
          <w:sz w:val="20"/>
          <w:szCs w:val="20"/>
          <w:shd w:val="clear" w:color="auto" w:fill="FFFFFF"/>
          <w:lang w:eastAsia="en-GB"/>
        </w:rPr>
        <w:t>&gt;&gt;kill $Q</w:t>
      </w:r>
    </w:p>
    <w:p w:rsidR="00244D5A" w:rsidRPr="00DA01C8" w:rsidRDefault="00244D5A"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244D5A" w:rsidRPr="00DA01C8" w:rsidRDefault="00244D5A"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244D5A" w:rsidRPr="00DA01C8" w:rsidRDefault="00244D5A" w:rsidP="00054DEC">
      <w:pPr>
        <w:jc w:val="both"/>
        <w:rPr>
          <w:sz w:val="20"/>
          <w:szCs w:val="20"/>
          <w:lang w:eastAsia="en-GB"/>
        </w:rPr>
      </w:pPr>
      <w:r w:rsidRPr="00DA01C8">
        <w:rPr>
          <w:sz w:val="20"/>
          <w:szCs w:val="20"/>
          <w:shd w:val="clear" w:color="auto" w:fill="FFFFFF"/>
          <w:lang w:eastAsia="en-GB"/>
        </w:rPr>
        <w:lastRenderedPageBreak/>
        <w:t>&gt;&gt;match</w:t>
      </w:r>
    </w:p>
    <w:p w:rsidR="00244D5A" w:rsidRPr="00DA01C8" w:rsidRDefault="00244D5A" w:rsidP="00054DEC">
      <w:pPr>
        <w:jc w:val="both"/>
        <w:rPr>
          <w:sz w:val="20"/>
          <w:szCs w:val="20"/>
          <w:lang w:eastAsia="en-GB"/>
        </w:rPr>
      </w:pPr>
      <w:r w:rsidRPr="00DA01C8">
        <w:rPr>
          <w:sz w:val="20"/>
          <w:szCs w:val="20"/>
          <w:shd w:val="clear" w:color="auto" w:fill="FFFFFF"/>
          <w:lang w:eastAsia="en-GB"/>
        </w:rPr>
        <w:t>to match fragments using only the selected atoms.</w:t>
      </w:r>
    </w:p>
    <w:p w:rsidR="00244D5A" w:rsidRPr="00DA01C8" w:rsidRDefault="00244D5A"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244D5A" w:rsidRPr="00DA01C8" w:rsidRDefault="00244D5A" w:rsidP="00054DEC">
      <w:pPr>
        <w:jc w:val="both"/>
        <w:rPr>
          <w:sz w:val="20"/>
          <w:szCs w:val="20"/>
          <w:lang w:eastAsia="en-GB"/>
        </w:rPr>
      </w:pPr>
      <w:r w:rsidRPr="00DA01C8">
        <w:rPr>
          <w:sz w:val="20"/>
          <w:szCs w:val="20"/>
          <w:shd w:val="clear" w:color="auto" w:fill="FFFFFF"/>
          <w:lang w:eastAsia="en-GB"/>
        </w:rPr>
        <w:t>&gt;&gt;mode match</w:t>
      </w:r>
    </w:p>
    <w:p w:rsidR="00244D5A" w:rsidRPr="00DA01C8" w:rsidRDefault="00244D5A"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244D5A" w:rsidRPr="00DA01C8" w:rsidRDefault="00244D5A"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244D5A" w:rsidRPr="00DA01C8" w:rsidRDefault="00244D5A" w:rsidP="00054DEC">
      <w:pPr>
        <w:jc w:val="both"/>
        <w:rPr>
          <w:sz w:val="20"/>
          <w:szCs w:val="20"/>
          <w:lang w:eastAsia="en-GB"/>
        </w:rPr>
      </w:pPr>
      <w:r w:rsidRPr="00DA01C8">
        <w:rPr>
          <w:sz w:val="20"/>
          <w:szCs w:val="20"/>
          <w:shd w:val="clear" w:color="auto" w:fill="FFFFFF"/>
          <w:lang w:eastAsia="en-GB"/>
        </w:rPr>
        <w:t>&gt;&gt;@reap -* [file_name]</w:t>
      </w:r>
    </w:p>
    <w:p w:rsidR="00244D5A" w:rsidRPr="00DA01C8" w:rsidRDefault="00244D5A"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244D5A" w:rsidRPr="00DA01C8" w:rsidRDefault="00244D5A" w:rsidP="00054DEC">
      <w:pPr>
        <w:jc w:val="both"/>
        <w:rPr>
          <w:sz w:val="20"/>
          <w:szCs w:val="20"/>
          <w:lang w:eastAsia="en-GB"/>
        </w:rPr>
      </w:pPr>
      <w:r w:rsidRPr="00DA01C8">
        <w:rPr>
          <w:sz w:val="20"/>
          <w:szCs w:val="20"/>
          <w:shd w:val="clear" w:color="auto" w:fill="FFFFFF"/>
          <w:lang w:eastAsia="en-GB"/>
        </w:rPr>
        <w:t xml:space="preserve">*The fragment connectivity can be adjusted using the AddBond, DelBond and the </w:t>
      </w:r>
      <w:smartTag w:uri="urn:schemas-microsoft-com:office:smarttags" w:element="place">
        <w:r w:rsidRPr="00DA01C8">
          <w:rPr>
            <w:sz w:val="20"/>
            <w:szCs w:val="20"/>
            <w:shd w:val="clear" w:color="auto" w:fill="FFFFFF"/>
            <w:lang w:eastAsia="en-GB"/>
          </w:rPr>
          <w:t>Conn</w:t>
        </w:r>
      </w:smartTag>
      <w:r w:rsidRPr="00DA01C8">
        <w:rPr>
          <w:sz w:val="20"/>
          <w:szCs w:val="20"/>
          <w:shd w:val="clear" w:color="auto" w:fill="FFFFFF"/>
          <w:lang w:eastAsia="en-GB"/>
        </w:rPr>
        <w:t xml:space="preserve"> commands. For example if the compound under the consideration is a metal complex with two or more identical ligands, the ligands can be 'detached' from the metal by selecting the metal atom and typing</w:t>
      </w:r>
    </w:p>
    <w:p w:rsidR="00244D5A" w:rsidRPr="00DA01C8" w:rsidRDefault="00244D5A" w:rsidP="00054DEC">
      <w:pPr>
        <w:jc w:val="both"/>
        <w:rPr>
          <w:sz w:val="20"/>
          <w:szCs w:val="20"/>
          <w:lang w:eastAsia="en-GB"/>
        </w:rPr>
      </w:pPr>
      <w:r w:rsidRPr="00DA01C8">
        <w:rPr>
          <w:sz w:val="20"/>
          <w:szCs w:val="20"/>
          <w:shd w:val="clear" w:color="auto" w:fill="FFFFFF"/>
          <w:lang w:eastAsia="en-GB"/>
        </w:rPr>
        <w:t>&gt;&gt;conn 0</w:t>
      </w:r>
    </w:p>
    <w:p w:rsidR="00244D5A" w:rsidRPr="00DA01C8" w:rsidRDefault="00244D5A" w:rsidP="007B3EC6">
      <w:pPr>
        <w:jc w:val="both"/>
        <w:rPr>
          <w:sz w:val="20"/>
          <w:szCs w:val="20"/>
          <w:shd w:val="clear" w:color="auto" w:fill="FFFFFF"/>
          <w:lang w:eastAsia="en-GB"/>
        </w:rPr>
      </w:pPr>
      <w:r w:rsidRPr="00DA01C8">
        <w:rPr>
          <w:sz w:val="20"/>
          <w:szCs w:val="20"/>
          <w:shd w:val="clear" w:color="auto" w:fill="FFFFFF"/>
          <w:lang w:eastAsia="en-GB"/>
        </w:rPr>
        <w:t>  </w:t>
      </w:r>
      <w:bookmarkStart w:id="38" w:name="Copy_naming_scheme_from_one_fr"/>
      <w:bookmarkEnd w:id="38"/>
    </w:p>
    <w:p w:rsidR="00244D5A" w:rsidRPr="00DA01C8" w:rsidRDefault="00244D5A" w:rsidP="00CC3961">
      <w:pPr>
        <w:pStyle w:val="Heading2"/>
      </w:pPr>
      <w:bookmarkStart w:id="39" w:name="_Toc349914340"/>
      <w:r w:rsidRPr="00DA01C8">
        <w:t>Copy naming scheme from one fragment to another</w:t>
      </w:r>
      <w:bookmarkEnd w:id="39"/>
    </w:p>
    <w:p w:rsidR="00244D5A" w:rsidRPr="00DA01C8" w:rsidRDefault="00244D5A"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option was used for the matching, it also should be used for the naming.</w:t>
      </w:r>
    </w:p>
    <w:p w:rsidR="00244D5A" w:rsidRPr="00DA01C8" w:rsidRDefault="00244D5A"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244D5A" w:rsidRPr="00DA01C8" w:rsidRDefault="00244D5A" w:rsidP="00054DEC">
      <w:pPr>
        <w:jc w:val="both"/>
        <w:rPr>
          <w:sz w:val="20"/>
          <w:szCs w:val="20"/>
          <w:lang w:eastAsia="en-GB"/>
        </w:rPr>
      </w:pPr>
      <w:r w:rsidRPr="00DA01C8">
        <w:rPr>
          <w:sz w:val="20"/>
          <w:szCs w:val="20"/>
          <w:lang w:eastAsia="en-GB"/>
        </w:rPr>
        <w:t>&gt;&gt;match -n=mask</w:t>
      </w:r>
    </w:p>
    <w:p w:rsidR="00244D5A" w:rsidRPr="00DA01C8" w:rsidRDefault="00244D5A"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244D5A" w:rsidRPr="00DA01C8" w:rsidRDefault="00244D5A" w:rsidP="00054DEC">
      <w:pPr>
        <w:jc w:val="both"/>
        <w:rPr>
          <w:sz w:val="20"/>
          <w:szCs w:val="20"/>
          <w:lang w:eastAsia="en-GB"/>
        </w:rPr>
      </w:pPr>
      <w:r w:rsidRPr="00DA01C8">
        <w:rPr>
          <w:sz w:val="20"/>
          <w:szCs w:val="20"/>
          <w:lang w:eastAsia="en-GB"/>
        </w:rPr>
        <w:t>match -n=$2</w:t>
      </w:r>
    </w:p>
    <w:p w:rsidR="00244D5A" w:rsidRPr="00DA01C8" w:rsidRDefault="00244D5A" w:rsidP="00054DEC">
      <w:pPr>
        <w:jc w:val="both"/>
        <w:rPr>
          <w:sz w:val="20"/>
          <w:szCs w:val="20"/>
          <w:lang w:eastAsia="en-GB"/>
        </w:rPr>
      </w:pPr>
      <w:r w:rsidRPr="00DA01C8">
        <w:rPr>
          <w:sz w:val="20"/>
          <w:szCs w:val="20"/>
          <w:lang w:eastAsia="en-GB"/>
        </w:rPr>
        <w:t>will replace labels like C101, Cu10, C10a to C201, C20a and Cu20.</w:t>
      </w:r>
    </w:p>
    <w:p w:rsidR="00244D5A" w:rsidRPr="00DA01C8" w:rsidRDefault="00244D5A"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244D5A" w:rsidRPr="00DA01C8" w:rsidRDefault="00244D5A" w:rsidP="00054DEC">
      <w:pPr>
        <w:jc w:val="both"/>
        <w:rPr>
          <w:sz w:val="20"/>
          <w:szCs w:val="20"/>
          <w:lang w:eastAsia="en-GB"/>
        </w:rPr>
      </w:pPr>
      <w:r w:rsidRPr="00DA01C8">
        <w:rPr>
          <w:sz w:val="20"/>
          <w:szCs w:val="20"/>
          <w:lang w:eastAsia="en-GB"/>
        </w:rPr>
        <w:t>match -n=-b</w:t>
      </w:r>
    </w:p>
    <w:p w:rsidR="00244D5A" w:rsidRPr="00DA01C8" w:rsidRDefault="00244D5A" w:rsidP="00054DEC">
      <w:pPr>
        <w:jc w:val="both"/>
        <w:rPr>
          <w:sz w:val="20"/>
          <w:szCs w:val="20"/>
          <w:lang w:eastAsia="en-GB"/>
        </w:rPr>
      </w:pPr>
      <w:r w:rsidRPr="00DA01C8">
        <w:rPr>
          <w:sz w:val="20"/>
          <w:szCs w:val="20"/>
          <w:lang w:eastAsia="en-GB"/>
        </w:rPr>
        <w:t>will replace labels like C101, Cu10, C10a to C10b, C10b and Cu1b.</w:t>
      </w:r>
    </w:p>
    <w:p w:rsidR="00244D5A" w:rsidRPr="00DA01C8" w:rsidRDefault="00244D5A" w:rsidP="00054DEC">
      <w:pPr>
        <w:jc w:val="both"/>
        <w:rPr>
          <w:sz w:val="20"/>
          <w:szCs w:val="20"/>
          <w:lang w:eastAsia="en-GB"/>
        </w:rPr>
      </w:pPr>
      <w:r w:rsidRPr="00DA01C8">
        <w:rPr>
          <w:sz w:val="20"/>
          <w:szCs w:val="20"/>
          <w:lang w:eastAsia="en-GB"/>
        </w:rPr>
        <w:t>Any other values of 'mask' are simply added to the labels, like</w:t>
      </w:r>
    </w:p>
    <w:p w:rsidR="00244D5A" w:rsidRPr="00DA01C8" w:rsidRDefault="00244D5A" w:rsidP="00054DEC">
      <w:pPr>
        <w:jc w:val="both"/>
        <w:rPr>
          <w:sz w:val="20"/>
          <w:szCs w:val="20"/>
          <w:lang w:eastAsia="en-GB"/>
        </w:rPr>
      </w:pPr>
      <w:r w:rsidRPr="00DA01C8">
        <w:rPr>
          <w:sz w:val="20"/>
          <w:szCs w:val="20"/>
          <w:lang w:eastAsia="en-GB"/>
        </w:rPr>
        <w:t>match -n=a  </w:t>
      </w:r>
    </w:p>
    <w:p w:rsidR="00244D5A" w:rsidRPr="00DA01C8" w:rsidRDefault="00244D5A" w:rsidP="00054DEC">
      <w:pPr>
        <w:jc w:val="both"/>
        <w:rPr>
          <w:sz w:val="20"/>
          <w:szCs w:val="20"/>
          <w:lang w:eastAsia="en-GB"/>
        </w:rPr>
      </w:pPr>
      <w:r w:rsidRPr="00DA01C8">
        <w:rPr>
          <w:sz w:val="20"/>
          <w:szCs w:val="20"/>
          <w:lang w:eastAsia="en-GB"/>
        </w:rPr>
        <w:lastRenderedPageBreak/>
        <w:t>will replace labels like C101, Cu10, C10a to C201a, C10a and Cu10a.</w:t>
      </w:r>
    </w:p>
    <w:p w:rsidR="00244D5A" w:rsidRPr="00DA01C8" w:rsidRDefault="00244D5A"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244D5A" w:rsidRPr="00DA01C8" w:rsidRDefault="00244D5A"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244D5A" w:rsidRPr="00DA01C8" w:rsidRDefault="00244D5A" w:rsidP="00054DEC">
      <w:pPr>
        <w:jc w:val="both"/>
        <w:rPr>
          <w:sz w:val="20"/>
          <w:szCs w:val="20"/>
          <w:lang w:eastAsia="en-GB"/>
        </w:rPr>
      </w:pPr>
      <w:r w:rsidRPr="00DA01C8">
        <w:rPr>
          <w:sz w:val="20"/>
          <w:szCs w:val="20"/>
          <w:lang w:eastAsia="en-GB"/>
        </w:rPr>
        <w:t>&gt;&gt;name [atoms] -s=[suffix]</w:t>
      </w:r>
    </w:p>
    <w:p w:rsidR="00244D5A" w:rsidRPr="00DA01C8" w:rsidRDefault="00244D5A"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244D5A" w:rsidRPr="00DA01C8" w:rsidRDefault="00244D5A" w:rsidP="00054DEC">
      <w:pPr>
        <w:jc w:val="both"/>
        <w:rPr>
          <w:lang w:eastAsia="en-GB"/>
        </w:rPr>
      </w:pPr>
    </w:p>
    <w:p w:rsidR="00244D5A" w:rsidRPr="00DA01C8" w:rsidRDefault="00244D5A" w:rsidP="00CC3961">
      <w:pPr>
        <w:pStyle w:val="Heading2"/>
      </w:pPr>
      <w:bookmarkStart w:id="40" w:name="Get_esd_s_on_geometric_measure_064455216"/>
      <w:bookmarkStart w:id="41" w:name="_Toc349914341"/>
      <w:bookmarkEnd w:id="40"/>
      <w:r w:rsidRPr="00DA01C8">
        <w:t>Get esd's on geometric measurements</w:t>
      </w:r>
      <w:bookmarkEnd w:id="41"/>
    </w:p>
    <w:p w:rsidR="00244D5A" w:rsidRPr="00DA01C8" w:rsidRDefault="00244D5A"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244D5A" w:rsidRPr="00DA01C8" w:rsidRDefault="00244D5A"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244D5A" w:rsidRPr="00DA01C8" w:rsidRDefault="00244D5A"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244D5A" w:rsidRPr="00DA01C8" w:rsidRDefault="00244D5A" w:rsidP="00054DEC">
      <w:pPr>
        <w:jc w:val="both"/>
        <w:rPr>
          <w:sz w:val="20"/>
          <w:szCs w:val="20"/>
          <w:lang w:eastAsia="en-GB"/>
        </w:rPr>
      </w:pPr>
      <w:r w:rsidRPr="00DA01C8">
        <w:rPr>
          <w:sz w:val="20"/>
          <w:szCs w:val="20"/>
          <w:lang w:eastAsia="en-GB"/>
        </w:rPr>
        <w:t>Then type:</w:t>
      </w:r>
    </w:p>
    <w:p w:rsidR="00244D5A" w:rsidRPr="00DA01C8" w:rsidRDefault="00244D5A" w:rsidP="00054DEC">
      <w:pPr>
        <w:jc w:val="both"/>
        <w:rPr>
          <w:sz w:val="20"/>
          <w:szCs w:val="20"/>
          <w:lang w:eastAsia="en-GB"/>
        </w:rPr>
      </w:pPr>
      <w:r w:rsidRPr="00DA01C8">
        <w:rPr>
          <w:sz w:val="20"/>
          <w:szCs w:val="20"/>
          <w:lang w:eastAsia="en-GB"/>
        </w:rPr>
        <w:t>&gt;&gt;esd</w:t>
      </w:r>
    </w:p>
    <w:p w:rsidR="00244D5A" w:rsidRPr="00DA01C8" w:rsidRDefault="00244D5A" w:rsidP="00054DEC">
      <w:pPr>
        <w:jc w:val="both"/>
        <w:rPr>
          <w:sz w:val="20"/>
          <w:szCs w:val="20"/>
          <w:lang w:eastAsia="en-GB"/>
        </w:rPr>
      </w:pPr>
      <w:r w:rsidRPr="00DA01C8">
        <w:rPr>
          <w:sz w:val="20"/>
          <w:szCs w:val="20"/>
          <w:lang w:eastAsia="en-GB"/>
        </w:rPr>
        <w:t>to get the measurements with esd's.</w:t>
      </w:r>
    </w:p>
    <w:p w:rsidR="00244D5A" w:rsidRPr="00DA01C8" w:rsidRDefault="00244D5A"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244D5A" w:rsidRPr="00DA01C8" w:rsidRDefault="00244D5A" w:rsidP="00054DEC">
      <w:pPr>
        <w:jc w:val="both"/>
        <w:rPr>
          <w:sz w:val="19"/>
          <w:szCs w:val="19"/>
          <w:lang w:eastAsia="en-GB"/>
        </w:rPr>
      </w:pPr>
    </w:p>
    <w:p w:rsidR="00244D5A" w:rsidRPr="00DA01C8" w:rsidRDefault="00244D5A" w:rsidP="00CC3961">
      <w:pPr>
        <w:pStyle w:val="Heading2"/>
      </w:pPr>
      <w:bookmarkStart w:id="42" w:name="Get_a_stereo_view_487458711490"/>
      <w:bookmarkStart w:id="43" w:name="_Toc349914342"/>
      <w:bookmarkEnd w:id="42"/>
      <w:r w:rsidRPr="00DA01C8">
        <w:t>Get a stereo view</w:t>
      </w:r>
      <w:bookmarkEnd w:id="43"/>
    </w:p>
    <w:p w:rsidR="00244D5A" w:rsidRPr="00DA01C8" w:rsidRDefault="00244D5A" w:rsidP="00054DEC">
      <w:pPr>
        <w:jc w:val="both"/>
        <w:rPr>
          <w:sz w:val="20"/>
          <w:szCs w:val="20"/>
          <w:lang w:eastAsia="en-GB"/>
        </w:rPr>
      </w:pPr>
      <w:r w:rsidRPr="00DA01C8">
        <w:rPr>
          <w:sz w:val="20"/>
          <w:szCs w:val="20"/>
          <w:lang w:eastAsia="en-GB"/>
        </w:rPr>
        <w:t>There are four stereo modes available in Olex2:</w:t>
      </w:r>
    </w:p>
    <w:p w:rsidR="00244D5A" w:rsidRPr="00DA01C8" w:rsidRDefault="00244D5A" w:rsidP="00054DEC">
      <w:pPr>
        <w:jc w:val="both"/>
        <w:rPr>
          <w:sz w:val="20"/>
          <w:szCs w:val="20"/>
          <w:lang w:eastAsia="en-GB"/>
        </w:rPr>
      </w:pPr>
      <w:r w:rsidRPr="00DA01C8">
        <w:rPr>
          <w:sz w:val="20"/>
          <w:szCs w:val="20"/>
          <w:lang w:eastAsia="en-GB"/>
        </w:rPr>
        <w:t>Color stereo (resulting in monochrome stereo image)</w:t>
      </w:r>
    </w:p>
    <w:p w:rsidR="00244D5A" w:rsidRPr="00DA01C8" w:rsidRDefault="00244D5A"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244D5A" w:rsidRPr="00DA01C8" w:rsidRDefault="00244D5A" w:rsidP="00054DEC">
      <w:pPr>
        <w:jc w:val="both"/>
        <w:rPr>
          <w:sz w:val="20"/>
          <w:szCs w:val="20"/>
          <w:lang w:eastAsia="en-GB"/>
        </w:rPr>
      </w:pPr>
      <w:r w:rsidRPr="00DA01C8">
        <w:rPr>
          <w:sz w:val="20"/>
          <w:szCs w:val="20"/>
          <w:lang w:eastAsia="en-GB"/>
        </w:rPr>
        <w:lastRenderedPageBreak/>
        <w:t>Rendering of two spatially separated projections</w:t>
      </w:r>
    </w:p>
    <w:p w:rsidR="00244D5A" w:rsidRPr="00DA01C8" w:rsidRDefault="00244D5A" w:rsidP="00054DEC">
      <w:pPr>
        <w:jc w:val="both"/>
        <w:rPr>
          <w:sz w:val="20"/>
          <w:szCs w:val="20"/>
          <w:lang w:eastAsia="en-GB"/>
        </w:rPr>
      </w:pPr>
      <w:r w:rsidRPr="00DA01C8">
        <w:rPr>
          <w:sz w:val="20"/>
          <w:szCs w:val="20"/>
          <w:lang w:eastAsia="en-GB"/>
        </w:rPr>
        <w:t>Hardware stereo</w:t>
      </w:r>
    </w:p>
    <w:p w:rsidR="00244D5A" w:rsidRPr="00DA01C8" w:rsidRDefault="00244D5A"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244D5A" w:rsidRPr="00DA01C8" w:rsidRDefault="00244D5A"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244D5A" w:rsidRPr="00DA01C8" w:rsidRDefault="00244D5A"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244D5A" w:rsidRPr="00DA01C8" w:rsidRDefault="00244D5A" w:rsidP="00054DEC">
      <w:pPr>
        <w:jc w:val="both"/>
        <w:rPr>
          <w:sz w:val="20"/>
          <w:szCs w:val="20"/>
          <w:lang w:eastAsia="en-GB"/>
        </w:rPr>
      </w:pPr>
      <w:r w:rsidRPr="00DA01C8">
        <w:rPr>
          <w:sz w:val="20"/>
          <w:szCs w:val="20"/>
          <w:lang w:eastAsia="en-GB"/>
        </w:rPr>
        <w:t>To switching stereo mode on/off use either the View tab of the GUI, or the following command:</w:t>
      </w:r>
    </w:p>
    <w:p w:rsidR="00244D5A" w:rsidRPr="00DA01C8" w:rsidRDefault="00244D5A"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244D5A" w:rsidRPr="00DA01C8" w:rsidRDefault="00244D5A"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244D5A" w:rsidRPr="00DA01C8" w:rsidRDefault="00244D5A" w:rsidP="00054DEC">
      <w:pPr>
        <w:jc w:val="both"/>
        <w:rPr>
          <w:sz w:val="20"/>
          <w:szCs w:val="20"/>
          <w:lang w:eastAsia="en-GB"/>
        </w:rPr>
      </w:pPr>
      <w:r w:rsidRPr="00DA01C8">
        <w:rPr>
          <w:sz w:val="20"/>
          <w:szCs w:val="20"/>
          <w:lang w:eastAsia="en-GB"/>
        </w:rPr>
        <w:t>To change the projection colours use the following command:</w:t>
      </w:r>
    </w:p>
    <w:p w:rsidR="00244D5A" w:rsidRPr="005F356D" w:rsidRDefault="00244D5A"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244D5A" w:rsidRPr="00DA01C8" w:rsidRDefault="00244D5A"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244D5A" w:rsidRPr="00DA01C8" w:rsidRDefault="00244D5A"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244D5A" w:rsidRPr="00DA01C8" w:rsidRDefault="00244D5A" w:rsidP="00CC3961">
      <w:pPr>
        <w:pStyle w:val="Heading2"/>
      </w:pPr>
      <w:bookmarkStart w:id="44" w:name="Pack_or_grow_molecule_s_761062_276684898"/>
      <w:bookmarkStart w:id="45" w:name="_Toc349914343"/>
      <w:bookmarkEnd w:id="44"/>
      <w:r w:rsidRPr="00DA01C8">
        <w:t>Pack or grow molecule(s)</w:t>
      </w:r>
      <w:bookmarkEnd w:id="45"/>
    </w:p>
    <w:p w:rsidR="00244D5A" w:rsidRPr="00DA01C8" w:rsidRDefault="00244D5A"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244D5A" w:rsidRPr="00DA01C8" w:rsidRDefault="00244D5A" w:rsidP="00054DEC">
      <w:pPr>
        <w:jc w:val="both"/>
        <w:rPr>
          <w:sz w:val="20"/>
          <w:szCs w:val="20"/>
          <w:lang w:eastAsia="en-GB"/>
        </w:rPr>
      </w:pPr>
      <w:r w:rsidRPr="00DA01C8">
        <w:rPr>
          <w:sz w:val="20"/>
          <w:szCs w:val="20"/>
          <w:lang w:eastAsia="en-GB"/>
        </w:rPr>
        <w:t xml:space="preserve">&gt;&gt;sgen 1556 $N </w:t>
      </w:r>
    </w:p>
    <w:p w:rsidR="00244D5A" w:rsidRPr="00DA01C8" w:rsidRDefault="00244D5A" w:rsidP="00054DEC">
      <w:pPr>
        <w:jc w:val="both"/>
        <w:rPr>
          <w:sz w:val="20"/>
          <w:szCs w:val="20"/>
          <w:lang w:eastAsia="en-GB"/>
        </w:rPr>
      </w:pPr>
      <w:r w:rsidRPr="00DA01C8">
        <w:rPr>
          <w:sz w:val="20"/>
          <w:szCs w:val="20"/>
          <w:lang w:eastAsia="en-GB"/>
        </w:rPr>
        <w:t xml:space="preserve">or </w:t>
      </w:r>
    </w:p>
    <w:p w:rsidR="00244D5A" w:rsidRPr="00DA01C8" w:rsidRDefault="00244D5A" w:rsidP="00054DEC">
      <w:pPr>
        <w:jc w:val="both"/>
        <w:rPr>
          <w:sz w:val="20"/>
          <w:szCs w:val="20"/>
          <w:lang w:eastAsia="en-GB"/>
        </w:rPr>
      </w:pPr>
      <w:r w:rsidRPr="00DA01C8">
        <w:rPr>
          <w:sz w:val="20"/>
          <w:szCs w:val="20"/>
          <w:lang w:eastAsia="en-GB"/>
        </w:rPr>
        <w:t>&gt;&gt;sgen x,y,z+1 $N</w:t>
      </w:r>
    </w:p>
    <w:p w:rsidR="00244D5A" w:rsidRPr="00DA01C8" w:rsidRDefault="00244D5A"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244D5A" w:rsidRPr="00DA01C8" w:rsidRDefault="00244D5A" w:rsidP="00054DEC">
      <w:pPr>
        <w:jc w:val="both"/>
        <w:rPr>
          <w:sz w:val="20"/>
          <w:szCs w:val="20"/>
          <w:lang w:eastAsia="en-GB"/>
        </w:rPr>
      </w:pPr>
      <w:r w:rsidRPr="00DA01C8">
        <w:rPr>
          <w:sz w:val="20"/>
          <w:szCs w:val="20"/>
          <w:lang w:eastAsia="en-GB"/>
        </w:rPr>
        <w:lastRenderedPageBreak/>
        <w:t>To find out the set of operators for loaded structure, use:</w:t>
      </w:r>
    </w:p>
    <w:p w:rsidR="00244D5A" w:rsidRPr="00DA01C8" w:rsidRDefault="00244D5A" w:rsidP="00054DEC">
      <w:pPr>
        <w:jc w:val="both"/>
        <w:rPr>
          <w:sz w:val="20"/>
          <w:szCs w:val="20"/>
          <w:lang w:eastAsia="en-GB"/>
        </w:rPr>
      </w:pPr>
      <w:r w:rsidRPr="00DA01C8">
        <w:rPr>
          <w:sz w:val="20"/>
          <w:szCs w:val="20"/>
          <w:lang w:eastAsia="en-GB"/>
        </w:rPr>
        <w:t>&gt;&gt;lstsymm</w:t>
      </w:r>
    </w:p>
    <w:p w:rsidR="00244D5A" w:rsidRPr="00DA01C8" w:rsidRDefault="00244D5A"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244D5A" w:rsidRPr="00DA01C8" w:rsidRDefault="00244D5A" w:rsidP="00054DEC">
      <w:pPr>
        <w:jc w:val="both"/>
        <w:rPr>
          <w:sz w:val="20"/>
          <w:szCs w:val="20"/>
          <w:lang w:eastAsia="en-GB"/>
        </w:rPr>
      </w:pPr>
      <w:r w:rsidRPr="00DA01C8">
        <w:rPr>
          <w:sz w:val="20"/>
          <w:szCs w:val="20"/>
          <w:lang w:eastAsia="en-GB"/>
        </w:rPr>
        <w:t>&gt;&gt;mode grow</w:t>
      </w:r>
    </w:p>
    <w:p w:rsidR="00244D5A" w:rsidRPr="00DA01C8" w:rsidRDefault="00244D5A"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244D5A" w:rsidRPr="00DA01C8" w:rsidRDefault="00244D5A"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244D5A" w:rsidRPr="00DA01C8" w:rsidRDefault="00244D5A" w:rsidP="00054DEC">
      <w:pPr>
        <w:jc w:val="both"/>
        <w:rPr>
          <w:sz w:val="20"/>
          <w:szCs w:val="20"/>
          <w:lang w:eastAsia="en-GB"/>
        </w:rPr>
      </w:pPr>
      <w:r w:rsidRPr="00DA01C8">
        <w:rPr>
          <w:sz w:val="20"/>
          <w:szCs w:val="20"/>
          <w:lang w:eastAsia="en-GB"/>
        </w:rPr>
        <w:t>The pack command can be used to pack molecules or particular atoms. For example:</w:t>
      </w:r>
    </w:p>
    <w:p w:rsidR="00244D5A" w:rsidRPr="00DA01C8" w:rsidRDefault="00244D5A" w:rsidP="00054DEC">
      <w:pPr>
        <w:jc w:val="both"/>
        <w:rPr>
          <w:sz w:val="20"/>
          <w:szCs w:val="20"/>
          <w:lang w:eastAsia="en-GB"/>
        </w:rPr>
      </w:pPr>
      <w:r w:rsidRPr="00DA01C8">
        <w:rPr>
          <w:sz w:val="20"/>
          <w:szCs w:val="20"/>
          <w:lang w:eastAsia="en-GB"/>
        </w:rPr>
        <w:t>&gt;&gt;pack R</w:t>
      </w:r>
    </w:p>
    <w:p w:rsidR="00244D5A" w:rsidRPr="00DA01C8" w:rsidRDefault="00244D5A" w:rsidP="00054DEC">
      <w:pPr>
        <w:jc w:val="both"/>
        <w:rPr>
          <w:sz w:val="20"/>
          <w:szCs w:val="20"/>
          <w:lang w:eastAsia="en-GB"/>
        </w:rPr>
      </w:pPr>
      <w:r w:rsidRPr="00DA01C8">
        <w:rPr>
          <w:sz w:val="20"/>
          <w:szCs w:val="20"/>
          <w:lang w:eastAsia="en-GB"/>
        </w:rPr>
        <w:t>generates molecules which centre of mass is within sphere of R radius</w:t>
      </w:r>
    </w:p>
    <w:p w:rsidR="00244D5A" w:rsidRPr="00DA01C8" w:rsidRDefault="00244D5A" w:rsidP="00054DEC">
      <w:pPr>
        <w:jc w:val="both"/>
        <w:rPr>
          <w:sz w:val="20"/>
          <w:szCs w:val="20"/>
          <w:lang w:eastAsia="en-GB"/>
        </w:rPr>
      </w:pPr>
      <w:r w:rsidRPr="00DA01C8">
        <w:rPr>
          <w:sz w:val="20"/>
          <w:szCs w:val="20"/>
          <w:lang w:eastAsia="en-GB"/>
        </w:rPr>
        <w:t>&gt;&gt; pack cell</w:t>
      </w:r>
    </w:p>
    <w:p w:rsidR="00244D5A" w:rsidRPr="00DA01C8" w:rsidRDefault="00244D5A"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244D5A" w:rsidRPr="00DA01C8" w:rsidRDefault="00244D5A" w:rsidP="00054DEC">
      <w:pPr>
        <w:jc w:val="both"/>
        <w:rPr>
          <w:sz w:val="20"/>
          <w:szCs w:val="20"/>
          <w:lang w:eastAsia="en-GB"/>
        </w:rPr>
      </w:pPr>
      <w:r w:rsidRPr="00DA01C8">
        <w:rPr>
          <w:sz w:val="20"/>
          <w:szCs w:val="20"/>
          <w:lang w:eastAsia="en-GB"/>
        </w:rPr>
        <w:t>&gt;&gt;pack $Fe</w:t>
      </w:r>
    </w:p>
    <w:p w:rsidR="00244D5A" w:rsidRPr="00DA01C8" w:rsidRDefault="00244D5A"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244D5A" w:rsidRPr="00DA01C8" w:rsidRDefault="00244D5A" w:rsidP="00054DEC">
      <w:pPr>
        <w:jc w:val="both"/>
        <w:rPr>
          <w:sz w:val="20"/>
          <w:szCs w:val="20"/>
          <w:lang w:eastAsia="en-GB"/>
        </w:rPr>
      </w:pPr>
      <w:r w:rsidRPr="00DA01C8">
        <w:rPr>
          <w:sz w:val="20"/>
          <w:szCs w:val="20"/>
          <w:lang w:eastAsia="en-GB"/>
        </w:rPr>
        <w:t>&gt;&gt;mode move [-c]</w:t>
      </w:r>
    </w:p>
    <w:p w:rsidR="00244D5A" w:rsidRPr="00DA01C8" w:rsidRDefault="00244D5A"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244D5A" w:rsidRPr="00DA01C8" w:rsidRDefault="00244D5A" w:rsidP="00054DEC">
      <w:pPr>
        <w:jc w:val="both"/>
        <w:rPr>
          <w:sz w:val="20"/>
          <w:szCs w:val="20"/>
          <w:lang w:eastAsia="en-GB"/>
        </w:rPr>
      </w:pPr>
      <w:r w:rsidRPr="00DA01C8">
        <w:rPr>
          <w:sz w:val="20"/>
          <w:szCs w:val="20"/>
          <w:lang w:eastAsia="en-GB"/>
        </w:rPr>
        <w:t>&gt;&gt;mode pack</w:t>
      </w:r>
    </w:p>
    <w:p w:rsidR="00244D5A" w:rsidRPr="00DA01C8" w:rsidRDefault="00244D5A"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244D5A" w:rsidRPr="00DA01C8" w:rsidRDefault="00244D5A"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244D5A" w:rsidRPr="00DA01C8" w:rsidRDefault="00244D5A" w:rsidP="00054DEC">
      <w:pPr>
        <w:jc w:val="both"/>
        <w:rPr>
          <w:sz w:val="20"/>
          <w:szCs w:val="20"/>
          <w:lang w:eastAsia="en-GB"/>
        </w:rPr>
      </w:pPr>
      <w:r w:rsidRPr="00DA01C8">
        <w:rPr>
          <w:sz w:val="20"/>
          <w:szCs w:val="20"/>
          <w:lang w:eastAsia="en-GB"/>
        </w:rPr>
        <w:t>Finally, to show the asymmetric unit, type</w:t>
      </w:r>
    </w:p>
    <w:p w:rsidR="00244D5A" w:rsidRPr="00DA01C8" w:rsidRDefault="00244D5A" w:rsidP="00054DEC">
      <w:pPr>
        <w:jc w:val="both"/>
        <w:rPr>
          <w:sz w:val="20"/>
          <w:szCs w:val="20"/>
          <w:lang w:eastAsia="en-GB"/>
        </w:rPr>
      </w:pPr>
      <w:r w:rsidRPr="00DA01C8">
        <w:rPr>
          <w:sz w:val="20"/>
          <w:szCs w:val="20"/>
          <w:lang w:eastAsia="en-GB"/>
        </w:rPr>
        <w:t>&gt;&gt;fuse</w:t>
      </w:r>
    </w:p>
    <w:p w:rsidR="00244D5A" w:rsidRPr="00DA01C8" w:rsidRDefault="00244D5A" w:rsidP="00CC3961">
      <w:pPr>
        <w:pStyle w:val="Heading2"/>
      </w:pPr>
      <w:bookmarkStart w:id="46" w:name="Change_P1_space_group_to_P_1_9"/>
      <w:bookmarkStart w:id="47" w:name="_Toc349914344"/>
      <w:bookmarkEnd w:id="46"/>
      <w:r w:rsidRPr="00DA01C8">
        <w:t>Change P1 space group to P-1</w:t>
      </w:r>
      <w:bookmarkEnd w:id="47"/>
    </w:p>
    <w:p w:rsidR="00244D5A" w:rsidRPr="00DA01C8" w:rsidRDefault="00244D5A" w:rsidP="00054DEC">
      <w:pPr>
        <w:jc w:val="both"/>
        <w:rPr>
          <w:sz w:val="20"/>
          <w:szCs w:val="20"/>
          <w:lang w:eastAsia="en-GB"/>
        </w:rPr>
      </w:pPr>
      <w:r w:rsidRPr="00DA01C8">
        <w:rPr>
          <w:sz w:val="20"/>
          <w:szCs w:val="20"/>
          <w:lang w:eastAsia="en-GB"/>
        </w:rPr>
        <w:t>Identify two atoms related by the center of inversion, select them and type</w:t>
      </w:r>
    </w:p>
    <w:p w:rsidR="00244D5A" w:rsidRPr="00DA01C8" w:rsidRDefault="00244D5A" w:rsidP="00054DEC">
      <w:pPr>
        <w:jc w:val="both"/>
        <w:rPr>
          <w:sz w:val="20"/>
          <w:szCs w:val="20"/>
          <w:lang w:eastAsia="en-GB"/>
        </w:rPr>
      </w:pPr>
      <w:r w:rsidRPr="00DA01C8">
        <w:rPr>
          <w:sz w:val="20"/>
          <w:szCs w:val="20"/>
          <w:lang w:eastAsia="en-GB"/>
        </w:rPr>
        <w:t>&gt;&gt; echo ccrd()</w:t>
      </w:r>
    </w:p>
    <w:p w:rsidR="00244D5A" w:rsidRPr="00DA01C8" w:rsidRDefault="00244D5A" w:rsidP="00054DEC">
      <w:pPr>
        <w:jc w:val="both"/>
        <w:rPr>
          <w:sz w:val="20"/>
          <w:szCs w:val="20"/>
          <w:lang w:eastAsia="en-GB"/>
        </w:rPr>
      </w:pPr>
      <w:r w:rsidRPr="00DA01C8">
        <w:rPr>
          <w:sz w:val="20"/>
          <w:szCs w:val="20"/>
          <w:lang w:eastAsia="en-GB"/>
        </w:rPr>
        <w:lastRenderedPageBreak/>
        <w:t>to get coordinates of the point between the selected atoms. This will be fractional coordinates of the proposed centre of  inversion as 'x,y,z'. The type:</w:t>
      </w:r>
    </w:p>
    <w:p w:rsidR="00244D5A" w:rsidRPr="00DA01C8" w:rsidRDefault="00244D5A" w:rsidP="00054DEC">
      <w:pPr>
        <w:jc w:val="both"/>
        <w:rPr>
          <w:sz w:val="20"/>
          <w:szCs w:val="20"/>
          <w:lang w:eastAsia="en-GB"/>
        </w:rPr>
      </w:pPr>
      <w:r w:rsidRPr="00DA01C8">
        <w:rPr>
          <w:sz w:val="20"/>
          <w:szCs w:val="20"/>
          <w:lang w:eastAsia="en-GB"/>
        </w:rPr>
        <w:t>&gt;&gt; push -x -y -z</w:t>
      </w:r>
    </w:p>
    <w:p w:rsidR="00244D5A" w:rsidRPr="00DA01C8" w:rsidRDefault="00244D5A"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244D5A" w:rsidRPr="00DA01C8" w:rsidRDefault="00244D5A"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244D5A" w:rsidRPr="00DA01C8" w:rsidRDefault="00244D5A"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244D5A" w:rsidRPr="00DA01C8" w:rsidRDefault="00244D5A"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244D5A" w:rsidRPr="00DA01C8" w:rsidRDefault="00244D5A"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244D5A" w:rsidRPr="00DA01C8" w:rsidRDefault="00244D5A" w:rsidP="00054DEC">
      <w:pPr>
        <w:jc w:val="both"/>
        <w:rPr>
          <w:sz w:val="20"/>
          <w:szCs w:val="20"/>
          <w:lang w:eastAsia="en-GB"/>
        </w:rPr>
      </w:pPr>
    </w:p>
    <w:p w:rsidR="00244D5A" w:rsidRPr="00DA01C8" w:rsidRDefault="00244D5A" w:rsidP="00CC3961">
      <w:pPr>
        <w:pStyle w:val="Heading2"/>
      </w:pPr>
      <w:bookmarkStart w:id="48" w:name="Change_space_group_settings_20_354140252"/>
      <w:bookmarkStart w:id="49" w:name="_Toc349914345"/>
      <w:bookmarkEnd w:id="48"/>
      <w:r w:rsidRPr="00DA01C8">
        <w:t>Change space group settings</w:t>
      </w:r>
      <w:bookmarkEnd w:id="49"/>
    </w:p>
    <w:p w:rsidR="00244D5A" w:rsidRPr="00DA01C8" w:rsidRDefault="00244D5A"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244D5A" w:rsidRPr="00DA01C8" w:rsidRDefault="00244D5A" w:rsidP="00054DEC">
      <w:pPr>
        <w:jc w:val="both"/>
        <w:rPr>
          <w:sz w:val="20"/>
          <w:szCs w:val="20"/>
          <w:lang w:eastAsia="en-GB"/>
        </w:rPr>
      </w:pPr>
      <w:r w:rsidRPr="00DA01C8">
        <w:rPr>
          <w:sz w:val="20"/>
          <w:szCs w:val="20"/>
          <w:lang w:eastAsia="en-GB"/>
        </w:rPr>
        <w:t>&gt;&gt;sgs axis_cellchoice  [output HKL file name]</w:t>
      </w:r>
    </w:p>
    <w:p w:rsidR="00244D5A" w:rsidRPr="00DA01C8" w:rsidRDefault="00244D5A" w:rsidP="00054DEC">
      <w:pPr>
        <w:jc w:val="both"/>
        <w:rPr>
          <w:sz w:val="20"/>
          <w:szCs w:val="20"/>
          <w:lang w:eastAsia="en-GB"/>
        </w:rPr>
      </w:pPr>
      <w:r w:rsidRPr="00DA01C8">
        <w:rPr>
          <w:sz w:val="20"/>
          <w:szCs w:val="20"/>
          <w:lang w:eastAsia="en-GB"/>
        </w:rPr>
        <w:t>For example:</w:t>
      </w:r>
    </w:p>
    <w:p w:rsidR="00244D5A" w:rsidRPr="00DA01C8" w:rsidRDefault="00244D5A"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244D5A" w:rsidRPr="00DA01C8" w:rsidRDefault="00244D5A"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244D5A" w:rsidRPr="00DA01C8" w:rsidRDefault="00244D5A"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244D5A" w:rsidRPr="00DA01C8" w:rsidRDefault="00244D5A" w:rsidP="00054DEC">
      <w:pPr>
        <w:jc w:val="both"/>
        <w:rPr>
          <w:sz w:val="20"/>
          <w:szCs w:val="20"/>
          <w:lang w:eastAsia="en-GB"/>
        </w:rPr>
      </w:pPr>
      <w:r w:rsidRPr="00DA01C8">
        <w:rPr>
          <w:sz w:val="20"/>
          <w:szCs w:val="20"/>
          <w:lang w:eastAsia="en-GB"/>
        </w:rPr>
        <w:t>To find out current space group settings, type:</w:t>
      </w:r>
    </w:p>
    <w:p w:rsidR="00244D5A" w:rsidRPr="00DA01C8" w:rsidRDefault="00244D5A" w:rsidP="00054DEC">
      <w:pPr>
        <w:jc w:val="both"/>
        <w:rPr>
          <w:sz w:val="20"/>
          <w:szCs w:val="20"/>
          <w:lang w:eastAsia="en-GB"/>
        </w:rPr>
      </w:pPr>
      <w:r w:rsidRPr="00DA01C8">
        <w:rPr>
          <w:sz w:val="20"/>
          <w:szCs w:val="20"/>
          <w:lang w:eastAsia="en-GB"/>
        </w:rPr>
        <w:t>&gt;&gt;echo sgs()</w:t>
      </w:r>
    </w:p>
    <w:p w:rsidR="00244D5A" w:rsidRPr="00DA01C8" w:rsidRDefault="00244D5A" w:rsidP="00CC3961">
      <w:pPr>
        <w:pStyle w:val="Heading2"/>
      </w:pPr>
      <w:bookmarkStart w:id="50" w:name="To_control_console_and_graphic"/>
      <w:bookmarkStart w:id="51" w:name="_Toc349914346"/>
      <w:bookmarkEnd w:id="50"/>
      <w:r w:rsidRPr="00DA01C8">
        <w:t>To control console and graphics visibility</w:t>
      </w:r>
      <w:bookmarkEnd w:id="51"/>
    </w:p>
    <w:p w:rsidR="00244D5A" w:rsidRPr="00DA01C8" w:rsidRDefault="00244D5A"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244D5A" w:rsidRPr="00DA01C8" w:rsidRDefault="00244D5A"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244D5A" w:rsidRPr="00DA01C8" w:rsidRDefault="00244D5A" w:rsidP="00054DEC">
      <w:pPr>
        <w:jc w:val="both"/>
        <w:rPr>
          <w:sz w:val="20"/>
          <w:szCs w:val="20"/>
          <w:lang w:eastAsia="en-GB"/>
        </w:rPr>
      </w:pPr>
      <w:r w:rsidRPr="00DA01C8">
        <w:rPr>
          <w:color w:val="666666"/>
          <w:sz w:val="20"/>
          <w:szCs w:val="20"/>
          <w:lang w:eastAsia="en-GB"/>
        </w:rPr>
        <w:lastRenderedPageBreak/>
        <w:t>&gt;&gt;lines n</w:t>
      </w:r>
    </w:p>
    <w:p w:rsidR="00244D5A" w:rsidRPr="00DA01C8" w:rsidRDefault="00244D5A"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244D5A" w:rsidRPr="00DA01C8" w:rsidRDefault="00244D5A" w:rsidP="00054DEC">
      <w:pPr>
        <w:jc w:val="both"/>
        <w:rPr>
          <w:sz w:val="20"/>
          <w:szCs w:val="20"/>
          <w:lang w:eastAsia="en-GB"/>
        </w:rPr>
      </w:pPr>
      <w:r w:rsidRPr="00DA01C8">
        <w:rPr>
          <w:color w:val="666666"/>
          <w:sz w:val="20"/>
          <w:szCs w:val="20"/>
          <w:lang w:eastAsia="en-GB"/>
        </w:rPr>
        <w:t>&gt;&gt;lines -1</w:t>
      </w:r>
    </w:p>
    <w:p w:rsidR="00244D5A" w:rsidRPr="00DA01C8" w:rsidRDefault="00244D5A"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244D5A" w:rsidRPr="00DA01C8" w:rsidRDefault="00244D5A" w:rsidP="00054DEC">
      <w:pPr>
        <w:jc w:val="both"/>
        <w:rPr>
          <w:sz w:val="20"/>
          <w:szCs w:val="20"/>
          <w:lang w:eastAsia="en-GB"/>
        </w:rPr>
      </w:pPr>
      <w:r w:rsidRPr="00DA01C8">
        <w:rPr>
          <w:sz w:val="20"/>
          <w:szCs w:val="20"/>
          <w:lang w:eastAsia="en-GB"/>
        </w:rPr>
        <w:t>&gt;&gt;log</w:t>
      </w:r>
    </w:p>
    <w:p w:rsidR="00244D5A" w:rsidRPr="00DA01C8" w:rsidRDefault="00244D5A" w:rsidP="00054DEC">
      <w:pPr>
        <w:jc w:val="both"/>
        <w:rPr>
          <w:sz w:val="20"/>
          <w:szCs w:val="20"/>
          <w:lang w:eastAsia="en-GB"/>
        </w:rPr>
      </w:pPr>
      <w:r w:rsidRPr="00DA01C8">
        <w:rPr>
          <w:sz w:val="20"/>
          <w:szCs w:val="20"/>
          <w:lang w:eastAsia="en-GB"/>
        </w:rPr>
        <w:t>command. </w:t>
      </w:r>
    </w:p>
    <w:p w:rsidR="00244D5A" w:rsidRPr="00DA01C8" w:rsidRDefault="00244D5A" w:rsidP="00CC3961">
      <w:pPr>
        <w:pStyle w:val="Heading2"/>
      </w:pPr>
      <w:bookmarkStart w:id="52" w:name="Select_atoms_that_became_too_s"/>
      <w:bookmarkStart w:id="53" w:name="_Toc349914347"/>
      <w:bookmarkEnd w:id="52"/>
      <w:r w:rsidRPr="00DA01C8">
        <w:t>Select atoms that became 'too small'</w:t>
      </w:r>
      <w:bookmarkEnd w:id="53"/>
    </w:p>
    <w:p w:rsidR="00244D5A" w:rsidRPr="00DA01C8" w:rsidRDefault="00244D5A"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244D5A" w:rsidRPr="00DA01C8" w:rsidRDefault="00244D5A"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244D5A" w:rsidRPr="00DA01C8" w:rsidRDefault="00244D5A"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244D5A" w:rsidRPr="00DA01C8" w:rsidRDefault="00244D5A" w:rsidP="00054DEC">
      <w:pPr>
        <w:jc w:val="both"/>
        <w:rPr>
          <w:sz w:val="20"/>
          <w:szCs w:val="20"/>
          <w:lang w:eastAsia="en-GB"/>
        </w:rPr>
      </w:pPr>
      <w:r w:rsidRPr="00DA01C8">
        <w:rPr>
          <w:sz w:val="20"/>
          <w:szCs w:val="20"/>
          <w:lang w:eastAsia="en-GB"/>
        </w:rPr>
        <w:t>&gt;&gt;pers</w:t>
      </w:r>
    </w:p>
    <w:p w:rsidR="00244D5A" w:rsidRPr="00DA01C8" w:rsidRDefault="00244D5A" w:rsidP="00054DEC">
      <w:pPr>
        <w:jc w:val="both"/>
        <w:rPr>
          <w:sz w:val="20"/>
          <w:szCs w:val="20"/>
          <w:lang w:eastAsia="en-GB"/>
        </w:rPr>
      </w:pPr>
      <w:r w:rsidRPr="00DA01C8">
        <w:rPr>
          <w:sz w:val="20"/>
          <w:szCs w:val="20"/>
          <w:lang w:eastAsia="en-GB"/>
        </w:rPr>
        <w:t>Also use (or the GUI):</w:t>
      </w:r>
    </w:p>
    <w:p w:rsidR="00244D5A" w:rsidRPr="00DA01C8" w:rsidRDefault="00244D5A" w:rsidP="00054DEC">
      <w:pPr>
        <w:jc w:val="both"/>
        <w:rPr>
          <w:sz w:val="20"/>
          <w:szCs w:val="20"/>
          <w:lang w:eastAsia="en-GB"/>
        </w:rPr>
      </w:pPr>
      <w:r w:rsidRPr="00DA01C8">
        <w:rPr>
          <w:sz w:val="20"/>
          <w:szCs w:val="20"/>
          <w:lang w:eastAsia="en-GB"/>
        </w:rPr>
        <w:t>&gt;&gt; telp</w:t>
      </w:r>
    </w:p>
    <w:p w:rsidR="00244D5A" w:rsidRPr="00DA01C8" w:rsidRDefault="00244D5A" w:rsidP="00054DEC">
      <w:pPr>
        <w:jc w:val="both"/>
        <w:rPr>
          <w:sz w:val="20"/>
          <w:szCs w:val="20"/>
          <w:lang w:eastAsia="en-GB"/>
        </w:rPr>
      </w:pPr>
      <w:r w:rsidRPr="00DA01C8">
        <w:rPr>
          <w:sz w:val="20"/>
          <w:szCs w:val="20"/>
          <w:lang w:eastAsia="en-GB"/>
        </w:rPr>
        <w:t>to switch back to the view when the atoms' proportional Uiso and ADP's are displayed.</w:t>
      </w:r>
    </w:p>
    <w:p w:rsidR="00244D5A" w:rsidRPr="00DA01C8" w:rsidRDefault="00244D5A" w:rsidP="00CC3961">
      <w:pPr>
        <w:pStyle w:val="Heading2"/>
      </w:pPr>
      <w:bookmarkStart w:id="54" w:name="Use_ShelX_programs_in_Olex2_86"/>
      <w:bookmarkStart w:id="55" w:name="_Toc349914348"/>
      <w:bookmarkEnd w:id="54"/>
      <w:r w:rsidRPr="00DA01C8">
        <w:t>Use ShelX programs in Olex2</w:t>
      </w:r>
      <w:bookmarkEnd w:id="55"/>
    </w:p>
    <w:p w:rsidR="00244D5A" w:rsidRPr="00DA01C8" w:rsidRDefault="00244D5A"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244D5A" w:rsidRPr="00DA01C8" w:rsidRDefault="00244D5A"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244D5A" w:rsidRPr="00DA01C8" w:rsidRDefault="00244D5A" w:rsidP="00CC3961">
      <w:pPr>
        <w:pStyle w:val="Heading2"/>
      </w:pPr>
      <w:bookmarkStart w:id="56" w:name="Change_default_programs_824793141335249"/>
      <w:bookmarkStart w:id="57" w:name="_Ref313538012"/>
      <w:bookmarkStart w:id="58" w:name="_Toc349914349"/>
      <w:bookmarkEnd w:id="56"/>
      <w:r w:rsidRPr="00DA01C8">
        <w:t>Change default programs</w:t>
      </w:r>
      <w:bookmarkEnd w:id="57"/>
      <w:bookmarkEnd w:id="58"/>
    </w:p>
    <w:p w:rsidR="00244D5A" w:rsidRPr="00DA01C8" w:rsidRDefault="00244D5A"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244D5A" w:rsidRPr="00DA01C8" w:rsidRDefault="00244D5A"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r>
      <w:r w:rsidRPr="00DA01C8">
        <w:rPr>
          <w:color w:val="000000"/>
          <w:sz w:val="20"/>
          <w:szCs w:val="20"/>
          <w:lang w:eastAsia="en-GB"/>
        </w:rPr>
        <w:lastRenderedPageBreak/>
        <w:t>     &gt;</w:t>
      </w:r>
      <w:r w:rsidRPr="00DA01C8">
        <w:rPr>
          <w:color w:val="000000"/>
          <w:sz w:val="20"/>
          <w:szCs w:val="20"/>
          <w:lang w:eastAsia="en-GB"/>
        </w:rPr>
        <w:br/>
        <w:t> &gt;</w:t>
      </w:r>
    </w:p>
    <w:p w:rsidR="00244D5A" w:rsidRPr="00DA01C8" w:rsidRDefault="00244D5A"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244D5A" w:rsidRPr="00DA01C8" w:rsidRDefault="00244D5A" w:rsidP="00CC3961">
      <w:pPr>
        <w:pStyle w:val="Heading2"/>
      </w:pPr>
      <w:bookmarkStart w:id="59" w:name="Working_with_the_Maps_display_8926176372"/>
      <w:bookmarkStart w:id="60" w:name="_Toc349914350"/>
      <w:bookmarkEnd w:id="59"/>
      <w:r w:rsidRPr="00DA01C8">
        <w:t>Working with the Maps display</w:t>
      </w:r>
      <w:bookmarkEnd w:id="60"/>
    </w:p>
    <w:p w:rsidR="00244D5A" w:rsidRPr="00DA01C8" w:rsidRDefault="00244D5A" w:rsidP="00054DEC">
      <w:pPr>
        <w:jc w:val="both"/>
        <w:rPr>
          <w:sz w:val="20"/>
          <w:szCs w:val="20"/>
          <w:lang w:eastAsia="en-GB"/>
        </w:rPr>
      </w:pPr>
      <w:r w:rsidRPr="00DA01C8">
        <w:rPr>
          <w:sz w:val="20"/>
          <w:szCs w:val="20"/>
          <w:lang w:eastAsia="en-GB"/>
        </w:rPr>
        <w:t>The 2D map can be operated by the following controls:</w:t>
      </w:r>
    </w:p>
    <w:p w:rsidR="00244D5A" w:rsidRPr="00DA01C8" w:rsidRDefault="00244D5A"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244D5A" w:rsidRPr="00DA01C8" w:rsidRDefault="00244D5A" w:rsidP="00054DEC">
      <w:pPr>
        <w:jc w:val="both"/>
        <w:rPr>
          <w:sz w:val="20"/>
          <w:szCs w:val="20"/>
          <w:lang w:eastAsia="en-GB"/>
        </w:rPr>
      </w:pPr>
      <w:r w:rsidRPr="00DA01C8">
        <w:rPr>
          <w:sz w:val="20"/>
          <w:szCs w:val="20"/>
          <w:lang w:eastAsia="en-GB"/>
        </w:rPr>
        <w:t>Level change – Shift + right mouse button (only in the Contour view)</w:t>
      </w:r>
    </w:p>
    <w:p w:rsidR="00244D5A" w:rsidRPr="00DA01C8" w:rsidRDefault="00244D5A" w:rsidP="00054DEC">
      <w:pPr>
        <w:jc w:val="both"/>
        <w:rPr>
          <w:sz w:val="20"/>
          <w:szCs w:val="20"/>
          <w:lang w:eastAsia="en-GB"/>
        </w:rPr>
      </w:pPr>
      <w:r w:rsidRPr="00DA01C8">
        <w:rPr>
          <w:sz w:val="20"/>
          <w:szCs w:val="20"/>
          <w:lang w:eastAsia="en-GB"/>
        </w:rPr>
        <w:t>Z change – Ctrl + left mouse button</w:t>
      </w:r>
    </w:p>
    <w:p w:rsidR="00244D5A" w:rsidRPr="00DA01C8" w:rsidRDefault="00244D5A"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244D5A" w:rsidRPr="00DA01C8" w:rsidRDefault="00244D5A" w:rsidP="00054DEC">
      <w:pPr>
        <w:jc w:val="both"/>
        <w:rPr>
          <w:sz w:val="20"/>
          <w:szCs w:val="20"/>
          <w:lang w:eastAsia="en-GB"/>
        </w:rPr>
      </w:pPr>
      <w:r w:rsidRPr="00DA01C8">
        <w:rPr>
          <w:sz w:val="20"/>
          <w:szCs w:val="20"/>
          <w:lang w:eastAsia="en-GB"/>
        </w:rPr>
        <w:t>&gt;&gt;matr -r 1</w:t>
      </w:r>
    </w:p>
    <w:p w:rsidR="00244D5A" w:rsidRPr="00DA01C8" w:rsidRDefault="00244D5A" w:rsidP="00054DEC">
      <w:pPr>
        <w:jc w:val="both"/>
        <w:rPr>
          <w:sz w:val="20"/>
          <w:szCs w:val="20"/>
          <w:lang w:eastAsia="en-GB"/>
        </w:rPr>
      </w:pPr>
      <w:r w:rsidRPr="00DA01C8">
        <w:rPr>
          <w:sz w:val="20"/>
          <w:szCs w:val="20"/>
          <w:lang w:eastAsia="en-GB"/>
        </w:rPr>
        <w:t>to set current view along the reciprocal a axis</w:t>
      </w:r>
    </w:p>
    <w:p w:rsidR="00244D5A" w:rsidRPr="00DA01C8" w:rsidRDefault="00244D5A" w:rsidP="00054DEC">
      <w:pPr>
        <w:jc w:val="both"/>
        <w:rPr>
          <w:sz w:val="20"/>
          <w:szCs w:val="20"/>
          <w:lang w:eastAsia="en-GB"/>
        </w:rPr>
      </w:pPr>
      <w:r w:rsidRPr="00DA01C8">
        <w:rPr>
          <w:sz w:val="20"/>
          <w:szCs w:val="20"/>
          <w:lang w:eastAsia="en-GB"/>
        </w:rPr>
        <w:t>&gt;&gt;xgrid.Depth(0.5,0,0)</w:t>
      </w:r>
    </w:p>
    <w:p w:rsidR="00244D5A" w:rsidRPr="00DA01C8" w:rsidRDefault="00244D5A" w:rsidP="00054DEC">
      <w:pPr>
        <w:jc w:val="both"/>
        <w:rPr>
          <w:sz w:val="20"/>
          <w:szCs w:val="20"/>
          <w:lang w:eastAsia="en-GB"/>
        </w:rPr>
      </w:pPr>
      <w:r w:rsidRPr="00DA01C8">
        <w:rPr>
          <w:sz w:val="20"/>
          <w:szCs w:val="20"/>
          <w:lang w:eastAsia="en-GB"/>
        </w:rPr>
        <w:t>to set the map depth to the length a/2 vector cuts on current view normal.</w:t>
      </w:r>
    </w:p>
    <w:p w:rsidR="00244D5A" w:rsidRPr="00DA01C8" w:rsidRDefault="00244D5A" w:rsidP="00CC3961">
      <w:pPr>
        <w:pStyle w:val="Heading2"/>
      </w:pPr>
      <w:bookmarkStart w:id="61" w:name="Fix_tooltips_problems_9572209371253848"/>
      <w:bookmarkStart w:id="62" w:name="_Toc349914351"/>
      <w:bookmarkEnd w:id="61"/>
      <w:r w:rsidRPr="00DA01C8">
        <w:t>Fix tooltips problems</w:t>
      </w:r>
      <w:bookmarkEnd w:id="62"/>
    </w:p>
    <w:p w:rsidR="00244D5A" w:rsidRPr="00DA01C8" w:rsidRDefault="00244D5A" w:rsidP="00054DEC">
      <w:pPr>
        <w:jc w:val="both"/>
        <w:rPr>
          <w:sz w:val="20"/>
          <w:szCs w:val="20"/>
          <w:lang w:eastAsia="en-GB"/>
        </w:rPr>
      </w:pPr>
      <w:r w:rsidRPr="00DA01C8">
        <w:rPr>
          <w:sz w:val="20"/>
          <w:szCs w:val="20"/>
          <w:lang w:eastAsia="en-GB"/>
        </w:rPr>
        <w:t>Functionality:</w:t>
      </w:r>
    </w:p>
    <w:p w:rsidR="00244D5A" w:rsidRPr="00DA01C8" w:rsidRDefault="00244D5A" w:rsidP="00054DEC">
      <w:pPr>
        <w:jc w:val="both"/>
        <w:rPr>
          <w:sz w:val="20"/>
          <w:szCs w:val="20"/>
          <w:lang w:eastAsia="en-GB"/>
        </w:rPr>
      </w:pPr>
      <w:r w:rsidRPr="00DA01C8">
        <w:rPr>
          <w:sz w:val="20"/>
          <w:szCs w:val="20"/>
          <w:lang w:eastAsia="en-GB"/>
        </w:rPr>
        <w:t>&gt;&gt;GlTooltips(bool)</w:t>
      </w:r>
    </w:p>
    <w:p w:rsidR="00244D5A" w:rsidRPr="00DA01C8" w:rsidRDefault="00244D5A" w:rsidP="00054DEC">
      <w:pPr>
        <w:jc w:val="both"/>
        <w:rPr>
          <w:sz w:val="20"/>
          <w:szCs w:val="20"/>
          <w:lang w:eastAsia="en-GB"/>
        </w:rPr>
      </w:pPr>
      <w:r w:rsidRPr="00DA01C8">
        <w:rPr>
          <w:sz w:val="20"/>
          <w:szCs w:val="20"/>
          <w:lang w:eastAsia="en-GB"/>
        </w:rPr>
        <w:t>&gt;&gt;echo GlTooltips()</w:t>
      </w:r>
    </w:p>
    <w:p w:rsidR="00244D5A" w:rsidRPr="00DA01C8" w:rsidRDefault="00244D5A"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244D5A" w:rsidRPr="00DA01C8" w:rsidRDefault="00244D5A" w:rsidP="00054DEC">
      <w:pPr>
        <w:jc w:val="both"/>
        <w:rPr>
          <w:sz w:val="20"/>
          <w:szCs w:val="20"/>
          <w:lang w:eastAsia="en-GB"/>
        </w:rPr>
      </w:pPr>
      <w:r w:rsidRPr="00DA01C8">
        <w:rPr>
          <w:sz w:val="20"/>
          <w:szCs w:val="20"/>
          <w:lang w:eastAsia="en-GB"/>
        </w:rPr>
        <w:t>To control the OpenGl tooltip emulation appearance the use can use the following command:</w:t>
      </w:r>
    </w:p>
    <w:p w:rsidR="00244D5A" w:rsidRPr="00DA01C8" w:rsidRDefault="00244D5A" w:rsidP="00054DEC">
      <w:pPr>
        <w:jc w:val="both"/>
        <w:rPr>
          <w:sz w:val="20"/>
          <w:szCs w:val="20"/>
          <w:lang w:eastAsia="en-GB"/>
        </w:rPr>
      </w:pPr>
      <w:r w:rsidRPr="00DA01C8">
        <w:rPr>
          <w:sz w:val="20"/>
          <w:szCs w:val="20"/>
          <w:lang w:eastAsia="en-GB"/>
        </w:rPr>
        <w:lastRenderedPageBreak/>
        <w:t>&gt;&gt;editmaterial Tooltip</w:t>
      </w:r>
    </w:p>
    <w:p w:rsidR="00244D5A" w:rsidRPr="00DA01C8" w:rsidRDefault="00244D5A" w:rsidP="00054DEC">
      <w:pPr>
        <w:jc w:val="both"/>
        <w:rPr>
          <w:lang w:eastAsia="en-GB"/>
        </w:rPr>
      </w:pPr>
      <w:r w:rsidRPr="00DA01C8">
        <w:rPr>
          <w:lang w:eastAsia="en-GB"/>
        </w:rPr>
        <w:t> </w:t>
      </w:r>
    </w:p>
    <w:p w:rsidR="00244D5A" w:rsidRPr="00DA01C8" w:rsidRDefault="00244D5A" w:rsidP="00CC3961">
      <w:pPr>
        <w:pStyle w:val="Heading2"/>
      </w:pPr>
      <w:bookmarkStart w:id="63" w:name="_Toc349914352"/>
      <w:r w:rsidRPr="00DA01C8">
        <w:t>Rotate a group of atoms around a bond</w:t>
      </w:r>
      <w:bookmarkEnd w:id="63"/>
    </w:p>
    <w:p w:rsidR="00244D5A" w:rsidRPr="00DA01C8" w:rsidRDefault="00244D5A" w:rsidP="00054DEC">
      <w:pPr>
        <w:jc w:val="both"/>
        <w:rPr>
          <w:lang w:eastAsia="en-GB"/>
        </w:rPr>
      </w:pPr>
      <w:r w:rsidRPr="00DA01C8">
        <w:rPr>
          <w:sz w:val="20"/>
          <w:szCs w:val="20"/>
          <w:lang w:eastAsia="en-GB"/>
        </w:rPr>
        <w:t>1) Select the group you want to rotate, including the bond you wish to rotate the group around.</w:t>
      </w:r>
    </w:p>
    <w:p w:rsidR="00244D5A" w:rsidRPr="00DA01C8" w:rsidRDefault="00244D5A" w:rsidP="00054DEC">
      <w:pPr>
        <w:jc w:val="both"/>
        <w:rPr>
          <w:lang w:eastAsia="en-GB"/>
        </w:rPr>
      </w:pPr>
      <w:r w:rsidRPr="00DA01C8">
        <w:rPr>
          <w:sz w:val="20"/>
          <w:szCs w:val="20"/>
          <w:lang w:eastAsia="en-GB"/>
        </w:rPr>
        <w:t>2) Type 'mode fit'. The selected group now has changed colour a bit.</w:t>
      </w:r>
    </w:p>
    <w:p w:rsidR="00244D5A" w:rsidRPr="00DA01C8" w:rsidRDefault="00244D5A" w:rsidP="00054DEC">
      <w:pPr>
        <w:jc w:val="both"/>
        <w:rPr>
          <w:lang w:eastAsia="en-GB"/>
        </w:rPr>
      </w:pPr>
      <w:r w:rsidRPr="00DA01C8">
        <w:rPr>
          <w:sz w:val="20"/>
          <w:szCs w:val="20"/>
          <w:lang w:eastAsia="en-GB"/>
        </w:rPr>
        <w:t>3) Right-click on the bond around which you want to rotate once (this 'activates' this bond)</w:t>
      </w:r>
    </w:p>
    <w:p w:rsidR="00244D5A" w:rsidRPr="00DA01C8" w:rsidRDefault="00244D5A" w:rsidP="00054DEC">
      <w:pPr>
        <w:jc w:val="both"/>
        <w:rPr>
          <w:lang w:eastAsia="en-GB"/>
        </w:rPr>
      </w:pPr>
      <w:r w:rsidRPr="00DA01C8">
        <w:rPr>
          <w:sz w:val="20"/>
          <w:szCs w:val="20"/>
          <w:lang w:eastAsia="en-GB"/>
        </w:rPr>
        <w:t>4) Left-click on the bond, then move the mouse while holding down the left mouse button.</w:t>
      </w:r>
    </w:p>
    <w:p w:rsidR="00244D5A" w:rsidRPr="00DA01C8" w:rsidRDefault="00244D5A"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244D5A" w:rsidRPr="00DA01C8" w:rsidRDefault="00244D5A" w:rsidP="00896180">
      <w:pPr>
        <w:pStyle w:val="Heading2"/>
        <w:rPr>
          <w:lang w:eastAsia="en-GB"/>
        </w:rPr>
      </w:pPr>
    </w:p>
    <w:p w:rsidR="00244D5A" w:rsidRPr="00DA01C8" w:rsidRDefault="00244D5A" w:rsidP="00896180">
      <w:pPr>
        <w:pStyle w:val="Heading2"/>
        <w:rPr>
          <w:lang w:eastAsia="en-GB"/>
        </w:rPr>
      </w:pPr>
      <w:bookmarkStart w:id="64" w:name="_Toc349914353"/>
      <w:r w:rsidRPr="00DA01C8">
        <w:rPr>
          <w:lang w:eastAsia="en-GB"/>
        </w:rPr>
        <w:t>Colour fragments uniformly</w:t>
      </w:r>
      <w:bookmarkEnd w:id="64"/>
    </w:p>
    <w:p w:rsidR="00244D5A" w:rsidRPr="00DA01C8" w:rsidRDefault="00244D5A"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244D5A" w:rsidRPr="00DA01C8" w:rsidRDefault="005A1544" w:rsidP="00D00D90">
      <w:pPr>
        <w:keepNext/>
        <w:jc w:val="both"/>
      </w:pPr>
      <w:r w:rsidRPr="00A51AF1">
        <w:rPr>
          <w:noProof/>
          <w:sz w:val="20"/>
          <w:szCs w:val="20"/>
          <w:lang w:eastAsia="en-GB"/>
        </w:rPr>
        <w:pict>
          <v:shape id="Picture 3" o:spid="_x0000_i1026" type="#_x0000_t75" style="width:315.55pt;height:204.1pt;visibility:visible">
            <v:imagedata r:id="rId9" o:title=""/>
          </v:shape>
        </w:pict>
      </w:r>
    </w:p>
    <w:p w:rsidR="00244D5A" w:rsidRPr="00DA01C8" w:rsidRDefault="00244D5A" w:rsidP="00D00D90">
      <w:pPr>
        <w:pStyle w:val="Caption"/>
        <w:jc w:val="both"/>
        <w:rPr>
          <w:sz w:val="20"/>
          <w:szCs w:val="20"/>
          <w:lang w:eastAsia="en-GB"/>
        </w:rPr>
      </w:pPr>
      <w:r w:rsidRPr="00DA01C8">
        <w:t xml:space="preserve">Figure </w:t>
      </w:r>
      <w:fldSimple w:instr=" SEQ Figure \* ARABIC ">
        <w:r w:rsidR="005A1544">
          <w:rPr>
            <w:noProof/>
          </w:rPr>
          <w:t>1</w:t>
        </w:r>
      </w:fldSimple>
      <w:r w:rsidRPr="00DA01C8">
        <w:t>. An illustration of the grouping in Olex2. The colour overriding is shown on the left, the colour blending is shown on the right.</w:t>
      </w:r>
    </w:p>
    <w:p w:rsidR="00244D5A" w:rsidRPr="00DA01C8" w:rsidRDefault="005A1544" w:rsidP="00D00D90">
      <w:pPr>
        <w:keepNext/>
        <w:jc w:val="both"/>
      </w:pPr>
      <w:r w:rsidRPr="00A51AF1">
        <w:rPr>
          <w:noProof/>
          <w:sz w:val="20"/>
          <w:szCs w:val="20"/>
          <w:lang w:eastAsia="en-GB"/>
        </w:rPr>
        <w:lastRenderedPageBreak/>
        <w:pict>
          <v:shape id="Picture 2" o:spid="_x0000_i1027" type="#_x0000_t75" style="width:447.05pt;height:221pt;visibility:visible">
            <v:imagedata r:id="rId10" o:title=""/>
          </v:shape>
        </w:pict>
      </w:r>
    </w:p>
    <w:p w:rsidR="00244D5A" w:rsidRPr="00DA01C8" w:rsidRDefault="00244D5A" w:rsidP="00D00D90">
      <w:pPr>
        <w:pStyle w:val="Caption"/>
        <w:jc w:val="both"/>
      </w:pPr>
      <w:r w:rsidRPr="00DA01C8">
        <w:t xml:space="preserve">Figure </w:t>
      </w:r>
      <w:fldSimple w:instr=" SEQ Figure \* ARABIC ">
        <w:r w:rsidR="005A1544">
          <w:rPr>
            <w:noProof/>
          </w:rPr>
          <w:t>2</w:t>
        </w:r>
      </w:fldSimple>
      <w:r w:rsidRPr="00DA01C8">
        <w:t>. View of the Material Properties dialog for groups.</w:t>
      </w:r>
    </w:p>
    <w:p w:rsidR="00244D5A" w:rsidRPr="00DA01C8" w:rsidRDefault="00244D5A" w:rsidP="00F012D3">
      <w:pPr>
        <w:jc w:val="both"/>
        <w:rPr>
          <w:sz w:val="20"/>
          <w:szCs w:val="20"/>
        </w:rPr>
      </w:pPr>
      <w:r w:rsidRPr="00DA01C8">
        <w:rPr>
          <w:sz w:val="20"/>
          <w:szCs w:val="20"/>
        </w:rPr>
        <w:t>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5" w:name="_GoBack"/>
      <w:bookmarkEnd w:id="65"/>
      <w:r w:rsidRPr="00DA01C8">
        <w:rPr>
          <w:sz w:val="20"/>
          <w:szCs w:val="20"/>
        </w:rPr>
        <w:t xml:space="preserve"> </w:t>
      </w:r>
    </w:p>
    <w:p w:rsidR="00244D5A" w:rsidRPr="00DA01C8" w:rsidRDefault="00244D5A" w:rsidP="0095526A">
      <w:pPr>
        <w:pStyle w:val="Heading2"/>
      </w:pPr>
      <w:bookmarkStart w:id="66" w:name="_Toc349914354"/>
      <w:r w:rsidRPr="00DA01C8">
        <w:t>Customise GUI toolbar</w:t>
      </w:r>
      <w:bookmarkEnd w:id="66"/>
    </w:p>
    <w:p w:rsidR="00244D5A" w:rsidRPr="00F012D3" w:rsidRDefault="00244D5A"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244D5A" w:rsidRPr="00F012D3" w:rsidRDefault="00244D5A" w:rsidP="00F012D3">
      <w:pPr>
        <w:jc w:val="both"/>
        <w:rPr>
          <w:rStyle w:val="console"/>
          <w:sz w:val="20"/>
          <w:szCs w:val="20"/>
        </w:rPr>
      </w:pPr>
      <w:r w:rsidRPr="00F012D3">
        <w:rPr>
          <w:rStyle w:val="console"/>
          <w:sz w:val="20"/>
          <w:szCs w:val="20"/>
        </w:rPr>
        <w:t>&gt;&gt;shell app.ConfigDir()</w:t>
      </w:r>
    </w:p>
    <w:p w:rsidR="00244D5A" w:rsidRPr="00F012D3" w:rsidRDefault="00244D5A"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244D5A" w:rsidRPr="00DA01C8" w:rsidRDefault="00244D5A" w:rsidP="0095526A">
      <w:pPr>
        <w:ind w:left="540"/>
        <w:rPr>
          <w:rStyle w:val="HTMLCode"/>
        </w:rPr>
      </w:pPr>
      <w:r w:rsidRPr="00DA01C8">
        <w:rPr>
          <w:rStyle w:val="HTMLCode"/>
        </w:rPr>
        <w:t>&lt;table border='1'&gt;</w:t>
      </w:r>
    </w:p>
    <w:p w:rsidR="00244D5A" w:rsidRPr="00DA01C8" w:rsidRDefault="00244D5A"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244D5A" w:rsidRPr="00DA01C8" w:rsidRDefault="00244D5A"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244D5A" w:rsidRPr="00DA01C8" w:rsidRDefault="00244D5A" w:rsidP="0095526A">
      <w:pPr>
        <w:ind w:left="540"/>
        <w:rPr>
          <w:rStyle w:val="HTMLCode"/>
        </w:rPr>
      </w:pPr>
      <w:r w:rsidRPr="00DA01C8">
        <w:rPr>
          <w:rStyle w:val="HTMLCode"/>
        </w:rPr>
        <w:t>&lt;/table&gt;</w:t>
      </w:r>
    </w:p>
    <w:p w:rsidR="00244D5A" w:rsidRPr="00F012D3" w:rsidRDefault="00244D5A"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244D5A" w:rsidRPr="00DA01C8" w:rsidRDefault="00244D5A" w:rsidP="00CF4D90">
      <w:pPr>
        <w:rPr>
          <w:rStyle w:val="console"/>
        </w:rPr>
      </w:pPr>
      <w:r w:rsidRPr="00DA01C8">
        <w:rPr>
          <w:rStyle w:val="console"/>
        </w:rPr>
        <w:t>&gt;&gt;html.Update</w:t>
      </w:r>
    </w:p>
    <w:p w:rsidR="00244D5A" w:rsidRPr="00DA01C8" w:rsidRDefault="00244D5A" w:rsidP="00CA26BA"/>
    <w:p w:rsidR="00244D5A" w:rsidRPr="00DA01C8" w:rsidRDefault="00244D5A" w:rsidP="00CA26BA">
      <w:pPr>
        <w:pStyle w:val="Heading2"/>
      </w:pPr>
      <w:bookmarkStart w:id="67" w:name="_Toc349914355"/>
      <w:r w:rsidRPr="00DA01C8">
        <w:t>Work with idealised and regularised  groups and AFIX instructions</w:t>
      </w:r>
      <w:bookmarkEnd w:id="67"/>
    </w:p>
    <w:p w:rsidR="00244D5A" w:rsidRPr="00DA01C8" w:rsidRDefault="00244D5A"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244D5A" w:rsidRPr="00DA01C8" w:rsidRDefault="00244D5A"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244D5A" w:rsidRPr="00DA01C8" w:rsidRDefault="00244D5A"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244D5A" w:rsidRPr="00DA01C8" w:rsidRDefault="00244D5A"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244D5A" w:rsidRPr="00DA01C8" w:rsidRDefault="00244D5A" w:rsidP="00CA26BA">
      <w:pPr>
        <w:pStyle w:val="Normal10pt"/>
      </w:pPr>
      <w:r w:rsidRPr="00DA01C8">
        <w:t>Here is a list of commands and modes useful for this particular section:</w:t>
      </w:r>
    </w:p>
    <w:p w:rsidR="00244D5A" w:rsidRPr="00DA01C8" w:rsidRDefault="00244D5A"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244D5A" w:rsidRPr="00DA01C8" w:rsidRDefault="00244D5A" w:rsidP="00CC3961">
      <w:pPr>
        <w:pStyle w:val="Heading1"/>
      </w:pPr>
      <w:bookmarkStart w:id="68" w:name="_Toc349914356"/>
      <w:r w:rsidRPr="00DA01C8">
        <w:t>Appendix</w:t>
      </w:r>
      <w:bookmarkEnd w:id="68"/>
    </w:p>
    <w:p w:rsidR="00244D5A" w:rsidRPr="00DA01C8" w:rsidRDefault="00244D5A" w:rsidP="00CC3961">
      <w:pPr>
        <w:pStyle w:val="Heading2"/>
      </w:pPr>
      <w:bookmarkStart w:id="69" w:name="About_Versions_and_Tags_243735"/>
      <w:bookmarkStart w:id="70" w:name="_Toc349914357"/>
      <w:bookmarkEnd w:id="69"/>
      <w:r w:rsidRPr="00DA01C8">
        <w:t>About Versions and Tags</w:t>
      </w:r>
      <w:bookmarkEnd w:id="70"/>
    </w:p>
    <w:p w:rsidR="00244D5A" w:rsidRPr="00DA01C8" w:rsidRDefault="00244D5A"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244D5A" w:rsidRPr="00DA01C8" w:rsidRDefault="00244D5A"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244D5A" w:rsidRPr="00DA01C8" w:rsidRDefault="00244D5A" w:rsidP="00054DEC">
      <w:pPr>
        <w:jc w:val="both"/>
        <w:rPr>
          <w:sz w:val="20"/>
          <w:szCs w:val="20"/>
          <w:lang w:eastAsia="en-GB"/>
        </w:rPr>
      </w:pPr>
      <w:r w:rsidRPr="00DA01C8">
        <w:rPr>
          <w:sz w:val="20"/>
          <w:szCs w:val="20"/>
          <w:lang w:eastAsia="en-GB"/>
        </w:rPr>
        <w:lastRenderedPageBreak/>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244D5A" w:rsidRPr="00DA01C8" w:rsidRDefault="00244D5A" w:rsidP="00054DEC">
      <w:pPr>
        <w:jc w:val="both"/>
        <w:rPr>
          <w:sz w:val="20"/>
          <w:szCs w:val="20"/>
          <w:lang w:eastAsia="en-GB"/>
        </w:rPr>
      </w:pPr>
      <w:r w:rsidRPr="00DA01C8">
        <w:rPr>
          <w:sz w:val="20"/>
          <w:szCs w:val="20"/>
          <w:lang w:eastAsia="en-GB"/>
        </w:rPr>
        <w:t>1.1-alpha</w:t>
      </w:r>
    </w:p>
    <w:p w:rsidR="00244D5A" w:rsidRPr="00DA01C8" w:rsidRDefault="00244D5A" w:rsidP="00054DEC">
      <w:pPr>
        <w:jc w:val="both"/>
        <w:rPr>
          <w:sz w:val="20"/>
          <w:szCs w:val="20"/>
          <w:lang w:eastAsia="en-GB"/>
        </w:rPr>
      </w:pPr>
      <w:r w:rsidRPr="00DA01C8">
        <w:rPr>
          <w:sz w:val="20"/>
          <w:szCs w:val="20"/>
          <w:lang w:eastAsia="en-GB"/>
        </w:rPr>
        <w:t>1.1-beta</w:t>
      </w:r>
    </w:p>
    <w:p w:rsidR="00244D5A" w:rsidRPr="00DA01C8" w:rsidRDefault="00244D5A" w:rsidP="00054DEC">
      <w:pPr>
        <w:jc w:val="both"/>
        <w:rPr>
          <w:sz w:val="20"/>
          <w:szCs w:val="20"/>
          <w:lang w:eastAsia="en-GB"/>
        </w:rPr>
      </w:pPr>
      <w:r w:rsidRPr="00DA01C8">
        <w:rPr>
          <w:sz w:val="20"/>
          <w:szCs w:val="20"/>
          <w:lang w:eastAsia="en-GB"/>
        </w:rPr>
        <w:t>1.1</w:t>
      </w:r>
    </w:p>
    <w:p w:rsidR="00244D5A" w:rsidRPr="00DA01C8" w:rsidRDefault="00244D5A"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244D5A" w:rsidRPr="00DA01C8" w:rsidRDefault="00244D5A"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244D5A" w:rsidRPr="00DA01C8" w:rsidRDefault="00244D5A"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244D5A" w:rsidRPr="00DA01C8" w:rsidRDefault="00244D5A" w:rsidP="00CC3961">
      <w:pPr>
        <w:pStyle w:val="Heading2"/>
      </w:pPr>
      <w:bookmarkStart w:id="71" w:name="Installing_Olex2_6555415214970"/>
      <w:bookmarkStart w:id="72" w:name="_Toc349914358"/>
      <w:bookmarkEnd w:id="71"/>
      <w:r w:rsidRPr="00DA01C8">
        <w:t>Installing Olex2</w:t>
      </w:r>
      <w:bookmarkEnd w:id="72"/>
    </w:p>
    <w:p w:rsidR="00244D5A" w:rsidRPr="00DA01C8" w:rsidRDefault="00244D5A" w:rsidP="00054DEC">
      <w:pPr>
        <w:jc w:val="both"/>
        <w:rPr>
          <w:b/>
          <w:bCs/>
          <w:color w:val="6B6B89"/>
          <w:sz w:val="20"/>
          <w:szCs w:val="20"/>
          <w:lang w:eastAsia="en-GB"/>
        </w:rPr>
      </w:pPr>
      <w:bookmarkStart w:id="73" w:name="Windows_08184444066137075_3901"/>
      <w:bookmarkEnd w:id="73"/>
      <w:r w:rsidRPr="00DA01C8">
        <w:rPr>
          <w:b/>
          <w:bCs/>
          <w:color w:val="6B6B89"/>
          <w:sz w:val="20"/>
          <w:szCs w:val="20"/>
          <w:lang w:eastAsia="en-GB"/>
        </w:rPr>
        <w:t>Windows:</w:t>
      </w:r>
    </w:p>
    <w:p w:rsidR="00244D5A" w:rsidRPr="00DA01C8" w:rsidRDefault="00244D5A"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244D5A" w:rsidRPr="00DA01C8" w:rsidRDefault="00244D5A" w:rsidP="00054DEC">
      <w:pPr>
        <w:jc w:val="both"/>
        <w:rPr>
          <w:sz w:val="20"/>
          <w:szCs w:val="20"/>
          <w:lang w:eastAsia="en-GB"/>
        </w:rPr>
      </w:pPr>
      <w:r w:rsidRPr="00DA01C8">
        <w:rPr>
          <w:sz w:val="20"/>
          <w:szCs w:val="20"/>
          <w:lang w:eastAsia="en-GB"/>
        </w:rPr>
        <w:t>Make sure you select the latest version of Olex2—Version 1.1—from the download repository.</w:t>
      </w:r>
    </w:p>
    <w:p w:rsidR="00244D5A" w:rsidRPr="00DA01C8" w:rsidRDefault="00244D5A"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244D5A" w:rsidRPr="00DA01C8" w:rsidRDefault="00244D5A"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244D5A" w:rsidRPr="00DA01C8" w:rsidRDefault="00244D5A" w:rsidP="00054DEC">
      <w:pPr>
        <w:jc w:val="both"/>
        <w:rPr>
          <w:sz w:val="20"/>
          <w:szCs w:val="20"/>
          <w:lang w:eastAsia="en-GB"/>
        </w:rPr>
      </w:pPr>
      <w:r w:rsidRPr="00DA01C8">
        <w:rPr>
          <w:sz w:val="20"/>
          <w:szCs w:val="20"/>
          <w:lang w:eastAsia="en-GB"/>
        </w:rPr>
        <w:t>Please note that the ShelX executables that are shipped with WinGX do not work with Olex2.</w:t>
      </w:r>
    </w:p>
    <w:p w:rsidR="00244D5A" w:rsidRPr="00DA01C8" w:rsidRDefault="00244D5A"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w:t>
      </w:r>
      <w:smartTag w:uri="urn:schemas-microsoft-com:office:smarttags" w:element="place">
        <w:r w:rsidRPr="00DA01C8">
          <w:rPr>
            <w:sz w:val="20"/>
            <w:szCs w:val="20"/>
            <w:lang w:eastAsia="en-GB"/>
          </w:rPr>
          <w:t>Vista</w:t>
        </w:r>
      </w:smartTag>
      <w:r w:rsidRPr="00DA01C8">
        <w:rPr>
          <w:sz w:val="20"/>
          <w:szCs w:val="20"/>
          <w:lang w:eastAsia="en-GB"/>
        </w:rPr>
        <w:t xml:space="preserve">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244D5A" w:rsidRPr="00DA01C8" w:rsidRDefault="00244D5A" w:rsidP="00CC3961">
      <w:pPr>
        <w:pStyle w:val="Heading2"/>
      </w:pPr>
      <w:bookmarkStart w:id="74" w:name="External_Progams_7345755221322"/>
      <w:bookmarkStart w:id="75" w:name="_Toc349914359"/>
      <w:bookmarkEnd w:id="74"/>
      <w:r w:rsidRPr="00DA01C8">
        <w:t>External Programs</w:t>
      </w:r>
      <w:bookmarkEnd w:id="75"/>
    </w:p>
    <w:p w:rsidR="00244D5A" w:rsidRPr="00DA01C8" w:rsidRDefault="00244D5A" w:rsidP="00054DEC">
      <w:pPr>
        <w:jc w:val="both"/>
        <w:rPr>
          <w:b/>
          <w:bCs/>
          <w:color w:val="6B6B89"/>
          <w:sz w:val="20"/>
          <w:szCs w:val="20"/>
          <w:lang w:eastAsia="en-GB"/>
        </w:rPr>
      </w:pPr>
      <w:bookmarkStart w:id="76" w:name="SHELX_9969458160921931_5693663_125898098"/>
      <w:bookmarkEnd w:id="76"/>
      <w:r w:rsidRPr="00DA01C8">
        <w:rPr>
          <w:b/>
          <w:bCs/>
          <w:color w:val="6B6B89"/>
          <w:sz w:val="20"/>
          <w:szCs w:val="20"/>
          <w:lang w:eastAsia="en-GB"/>
        </w:rPr>
        <w:lastRenderedPageBreak/>
        <w:t>SHELX</w:t>
      </w:r>
    </w:p>
    <w:p w:rsidR="00244D5A" w:rsidRPr="00DA01C8" w:rsidRDefault="00244D5A"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244D5A" w:rsidRPr="00DA01C8" w:rsidRDefault="00244D5A"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244D5A" w:rsidRPr="00DA01C8" w:rsidRDefault="00244D5A" w:rsidP="00054DEC">
      <w:pPr>
        <w:jc w:val="both"/>
        <w:rPr>
          <w:b/>
          <w:bCs/>
          <w:color w:val="6B6B89"/>
          <w:sz w:val="20"/>
          <w:szCs w:val="20"/>
          <w:lang w:eastAsia="en-GB"/>
        </w:rPr>
      </w:pPr>
      <w:bookmarkStart w:id="77" w:name="Platon_054015377536416054_5722_429874418"/>
      <w:bookmarkEnd w:id="77"/>
      <w:r w:rsidRPr="00DA01C8">
        <w:rPr>
          <w:b/>
          <w:bCs/>
          <w:color w:val="6B6B89"/>
          <w:sz w:val="20"/>
          <w:szCs w:val="20"/>
          <w:lang w:eastAsia="en-GB"/>
        </w:rPr>
        <w:t>Platon</w:t>
      </w:r>
    </w:p>
    <w:p w:rsidR="00244D5A" w:rsidRPr="00DA01C8" w:rsidRDefault="00244D5A" w:rsidP="00054DEC">
      <w:pPr>
        <w:jc w:val="both"/>
        <w:rPr>
          <w:sz w:val="20"/>
          <w:szCs w:val="20"/>
          <w:lang w:eastAsia="en-GB"/>
        </w:rPr>
      </w:pPr>
      <w:r w:rsidRPr="00DA01C8">
        <w:rPr>
          <w:sz w:val="20"/>
          <w:szCs w:val="20"/>
          <w:lang w:eastAsia="en-GB"/>
        </w:rPr>
        <w:t>John Warren has provided an interface to PLATON.</w:t>
      </w:r>
    </w:p>
    <w:p w:rsidR="00244D5A" w:rsidRPr="00DA01C8" w:rsidRDefault="00244D5A" w:rsidP="00054DEC">
      <w:pPr>
        <w:jc w:val="both"/>
        <w:rPr>
          <w:b/>
          <w:bCs/>
          <w:color w:val="6B6B89"/>
          <w:sz w:val="20"/>
          <w:szCs w:val="20"/>
          <w:lang w:eastAsia="en-GB"/>
        </w:rPr>
      </w:pPr>
      <w:bookmarkStart w:id="78" w:name="SuperFlip_5879412144422531_308_197189435"/>
      <w:bookmarkEnd w:id="78"/>
      <w:r w:rsidRPr="00DA01C8">
        <w:rPr>
          <w:b/>
          <w:bCs/>
          <w:color w:val="6B6B89"/>
          <w:sz w:val="20"/>
          <w:szCs w:val="20"/>
          <w:lang w:eastAsia="en-GB"/>
        </w:rPr>
        <w:t>SuperFlip</w:t>
      </w:r>
    </w:p>
    <w:p w:rsidR="00244D5A" w:rsidRPr="00DA01C8" w:rsidRDefault="00244D5A" w:rsidP="00054DEC">
      <w:pPr>
        <w:jc w:val="both"/>
        <w:rPr>
          <w:sz w:val="20"/>
          <w:szCs w:val="20"/>
          <w:lang w:eastAsia="en-GB"/>
        </w:rPr>
      </w:pPr>
      <w:r w:rsidRPr="00DA01C8">
        <w:rPr>
          <w:sz w:val="20"/>
          <w:szCs w:val="20"/>
          <w:lang w:eastAsia="en-GB"/>
        </w:rPr>
        <w:t>Arie van der Lee has provided an interface to SuperFlip.</w:t>
      </w:r>
    </w:p>
    <w:p w:rsidR="00244D5A" w:rsidRPr="00DA01C8" w:rsidRDefault="00244D5A" w:rsidP="00054DEC">
      <w:pPr>
        <w:jc w:val="both"/>
        <w:rPr>
          <w:b/>
          <w:bCs/>
          <w:sz w:val="28"/>
          <w:szCs w:val="28"/>
          <w:lang w:eastAsia="en-GB"/>
        </w:rPr>
      </w:pPr>
      <w:bookmarkStart w:id="79" w:name="About_Macros_and_Scripting_in_"/>
      <w:bookmarkEnd w:id="79"/>
      <w:r w:rsidRPr="00DA01C8">
        <w:rPr>
          <w:b/>
          <w:bCs/>
          <w:sz w:val="28"/>
          <w:szCs w:val="28"/>
          <w:lang w:eastAsia="en-GB"/>
        </w:rPr>
        <w:t>About Macros and Scripting in Olex2</w:t>
      </w:r>
    </w:p>
    <w:p w:rsidR="00244D5A" w:rsidRPr="00DA01C8" w:rsidRDefault="00244D5A"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00A51AF1" w:rsidRPr="00DA01C8">
        <w:rPr>
          <w:sz w:val="20"/>
          <w:szCs w:val="20"/>
          <w:lang w:eastAsia="en-GB"/>
        </w:rPr>
        <w:fldChar w:fldCharType="begin"/>
      </w:r>
      <w:r w:rsidRPr="00DA01C8">
        <w:rPr>
          <w:sz w:val="20"/>
          <w:szCs w:val="20"/>
          <w:lang w:eastAsia="en-GB"/>
        </w:rPr>
        <w:instrText xml:space="preserve"> REF _Ref313538012 \h </w:instrText>
      </w:r>
      <w:r w:rsidR="00A51AF1" w:rsidRPr="00DA01C8">
        <w:rPr>
          <w:sz w:val="20"/>
          <w:szCs w:val="20"/>
          <w:lang w:eastAsia="en-GB"/>
        </w:rPr>
      </w:r>
      <w:r w:rsidR="00A51AF1" w:rsidRPr="00DA01C8">
        <w:rPr>
          <w:sz w:val="20"/>
          <w:szCs w:val="20"/>
          <w:lang w:eastAsia="en-GB"/>
        </w:rPr>
        <w:fldChar w:fldCharType="separate"/>
      </w:r>
      <w:r w:rsidR="005A1544" w:rsidRPr="00DA01C8">
        <w:t>Change default programs</w:t>
      </w:r>
      <w:r w:rsidR="00A51AF1"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244D5A" w:rsidRPr="00DA01C8" w:rsidRDefault="00244D5A" w:rsidP="00CC3961">
      <w:pPr>
        <w:pStyle w:val="Heading1"/>
      </w:pPr>
      <w:bookmarkStart w:id="80" w:name="_Toc349914360"/>
      <w:r w:rsidRPr="00DA01C8">
        <w:t>List of external packages used in Olex2</w:t>
      </w:r>
      <w:bookmarkEnd w:id="80"/>
    </w:p>
    <w:p w:rsidR="00244D5A" w:rsidRPr="00DA01C8" w:rsidRDefault="00244D5A"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244D5A" w:rsidRPr="00DA01C8" w:rsidRDefault="00A51AF1" w:rsidP="00054DEC">
      <w:pPr>
        <w:jc w:val="both"/>
        <w:rPr>
          <w:sz w:val="20"/>
          <w:szCs w:val="20"/>
          <w:lang w:eastAsia="en-GB"/>
        </w:rPr>
      </w:pPr>
      <w:hyperlink r:id="rId13" w:tooltip="wxWidgets" w:history="1">
        <w:r w:rsidR="00244D5A" w:rsidRPr="00DA01C8">
          <w:rPr>
            <w:color w:val="551A8B"/>
            <w:sz w:val="20"/>
            <w:szCs w:val="20"/>
            <w:u w:val="single"/>
            <w:lang w:eastAsia="en-GB"/>
          </w:rPr>
          <w:t>wxWidgets</w:t>
        </w:r>
      </w:hyperlink>
    </w:p>
    <w:p w:rsidR="00244D5A" w:rsidRPr="00DA01C8" w:rsidRDefault="00A51AF1" w:rsidP="00054DEC">
      <w:pPr>
        <w:jc w:val="both"/>
        <w:rPr>
          <w:sz w:val="20"/>
          <w:szCs w:val="20"/>
          <w:lang w:eastAsia="en-GB"/>
        </w:rPr>
      </w:pPr>
      <w:hyperlink r:id="rId14" w:tooltip="Python" w:history="1">
        <w:r w:rsidR="00244D5A" w:rsidRPr="00DA01C8">
          <w:rPr>
            <w:color w:val="551A8B"/>
            <w:sz w:val="20"/>
            <w:szCs w:val="20"/>
            <w:u w:val="single"/>
            <w:lang w:eastAsia="en-GB"/>
          </w:rPr>
          <w:t>Python</w:t>
        </w:r>
      </w:hyperlink>
    </w:p>
    <w:p w:rsidR="00244D5A" w:rsidRPr="00DA01C8" w:rsidRDefault="00244D5A"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244D5A" w:rsidRPr="00DA01C8" w:rsidRDefault="00244D5A"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244D5A" w:rsidRPr="00DA01C8" w:rsidRDefault="00244D5A" w:rsidP="00054DEC">
      <w:pPr>
        <w:jc w:val="both"/>
      </w:pPr>
    </w:p>
    <w:sectPr w:rsidR="00244D5A" w:rsidRPr="00DA01C8"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CEC" w:rsidRDefault="00E92CEC" w:rsidP="00041AB1">
      <w:pPr>
        <w:spacing w:after="0" w:line="240" w:lineRule="auto"/>
      </w:pPr>
      <w:r>
        <w:separator/>
      </w:r>
    </w:p>
  </w:endnote>
  <w:endnote w:type="continuationSeparator" w:id="0">
    <w:p w:rsidR="00E92CEC" w:rsidRDefault="00E92CEC"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D5A" w:rsidRDefault="00A51AF1">
    <w:pPr>
      <w:pStyle w:val="Footer"/>
      <w:jc w:val="right"/>
    </w:pPr>
    <w:fldSimple w:instr=" PAGE   \* MERGEFORMAT ">
      <w:r w:rsidR="005A1544">
        <w:rPr>
          <w:noProof/>
        </w:rPr>
        <w:t>23</w:t>
      </w:r>
    </w:fldSimple>
  </w:p>
  <w:p w:rsidR="00244D5A" w:rsidRDefault="00244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CEC" w:rsidRDefault="00E92CEC" w:rsidP="00041AB1">
      <w:pPr>
        <w:spacing w:after="0" w:line="240" w:lineRule="auto"/>
      </w:pPr>
      <w:r>
        <w:separator/>
      </w:r>
    </w:p>
  </w:footnote>
  <w:footnote w:type="continuationSeparator" w:id="0">
    <w:p w:rsidR="00E92CEC" w:rsidRDefault="00E92CEC" w:rsidP="00041AB1">
      <w:pPr>
        <w:spacing w:after="0" w:line="240" w:lineRule="auto"/>
      </w:pPr>
      <w:r>
        <w:continuationSeparator/>
      </w:r>
    </w:p>
  </w:footnote>
  <w:footnote w:id="1">
    <w:p w:rsidR="00244D5A" w:rsidRDefault="00244D5A">
      <w:pPr>
        <w:pStyle w:val="FootnoteText"/>
      </w:pPr>
      <w:r>
        <w:rPr>
          <w:rStyle w:val="FootnoteReference"/>
        </w:rPr>
        <w:footnoteRef/>
      </w:r>
      <w:r>
        <w:t xml:space="preserve"> Available only with olex2-refine</w:t>
      </w:r>
    </w:p>
  </w:footnote>
  <w:footnote w:id="2">
    <w:p w:rsidR="00244D5A" w:rsidRPr="001541E4" w:rsidRDefault="00244D5A"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244D5A" w:rsidRDefault="00244D5A"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054C7"/>
    <w:rsid w:val="00012151"/>
    <w:rsid w:val="00032DC2"/>
    <w:rsid w:val="00041AB1"/>
    <w:rsid w:val="00054DEC"/>
    <w:rsid w:val="00096477"/>
    <w:rsid w:val="000B5D63"/>
    <w:rsid w:val="00124760"/>
    <w:rsid w:val="001541E4"/>
    <w:rsid w:val="001766E5"/>
    <w:rsid w:val="0018371A"/>
    <w:rsid w:val="001B17DB"/>
    <w:rsid w:val="001F5E52"/>
    <w:rsid w:val="0022748B"/>
    <w:rsid w:val="00244D5A"/>
    <w:rsid w:val="00283C70"/>
    <w:rsid w:val="002B1246"/>
    <w:rsid w:val="00306166"/>
    <w:rsid w:val="0032775E"/>
    <w:rsid w:val="00347D8E"/>
    <w:rsid w:val="003662B6"/>
    <w:rsid w:val="00386C2E"/>
    <w:rsid w:val="003911F0"/>
    <w:rsid w:val="003F2579"/>
    <w:rsid w:val="003F2C07"/>
    <w:rsid w:val="004132C1"/>
    <w:rsid w:val="00452541"/>
    <w:rsid w:val="00465A50"/>
    <w:rsid w:val="00490217"/>
    <w:rsid w:val="00491B2C"/>
    <w:rsid w:val="004B3878"/>
    <w:rsid w:val="004C5816"/>
    <w:rsid w:val="004F199A"/>
    <w:rsid w:val="00550FFA"/>
    <w:rsid w:val="00571EB1"/>
    <w:rsid w:val="0058233E"/>
    <w:rsid w:val="00597049"/>
    <w:rsid w:val="005A1544"/>
    <w:rsid w:val="005A2EC2"/>
    <w:rsid w:val="005E0FF0"/>
    <w:rsid w:val="005F356D"/>
    <w:rsid w:val="00604590"/>
    <w:rsid w:val="00631829"/>
    <w:rsid w:val="0065450E"/>
    <w:rsid w:val="00660EC9"/>
    <w:rsid w:val="00670686"/>
    <w:rsid w:val="006A1714"/>
    <w:rsid w:val="006B3FC9"/>
    <w:rsid w:val="00714A00"/>
    <w:rsid w:val="00730809"/>
    <w:rsid w:val="00752A9E"/>
    <w:rsid w:val="00766F64"/>
    <w:rsid w:val="007816C4"/>
    <w:rsid w:val="007909CC"/>
    <w:rsid w:val="007B3EC6"/>
    <w:rsid w:val="007B6A8D"/>
    <w:rsid w:val="007D2896"/>
    <w:rsid w:val="007E2D99"/>
    <w:rsid w:val="00860EAB"/>
    <w:rsid w:val="00896180"/>
    <w:rsid w:val="008A6928"/>
    <w:rsid w:val="008E05A5"/>
    <w:rsid w:val="00901EF9"/>
    <w:rsid w:val="0091027B"/>
    <w:rsid w:val="00932DA6"/>
    <w:rsid w:val="0095526A"/>
    <w:rsid w:val="00956DC8"/>
    <w:rsid w:val="00960B97"/>
    <w:rsid w:val="009826CE"/>
    <w:rsid w:val="00991B85"/>
    <w:rsid w:val="009A6040"/>
    <w:rsid w:val="00A470D4"/>
    <w:rsid w:val="00A512DD"/>
    <w:rsid w:val="00A51AF1"/>
    <w:rsid w:val="00A542C0"/>
    <w:rsid w:val="00A71D5C"/>
    <w:rsid w:val="00A8141C"/>
    <w:rsid w:val="00AA77DB"/>
    <w:rsid w:val="00AC62C0"/>
    <w:rsid w:val="00AC64FC"/>
    <w:rsid w:val="00AD394F"/>
    <w:rsid w:val="00B16D94"/>
    <w:rsid w:val="00B264C5"/>
    <w:rsid w:val="00B75526"/>
    <w:rsid w:val="00B802C9"/>
    <w:rsid w:val="00BA2E3C"/>
    <w:rsid w:val="00BB3C84"/>
    <w:rsid w:val="00BB4C1A"/>
    <w:rsid w:val="00BC7632"/>
    <w:rsid w:val="00BE1CDE"/>
    <w:rsid w:val="00BE23E1"/>
    <w:rsid w:val="00BE2E15"/>
    <w:rsid w:val="00C342D0"/>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5499D"/>
    <w:rsid w:val="00D61755"/>
    <w:rsid w:val="00DA01C8"/>
    <w:rsid w:val="00DC0A41"/>
    <w:rsid w:val="00DD16D1"/>
    <w:rsid w:val="00DD7CC1"/>
    <w:rsid w:val="00DF4203"/>
    <w:rsid w:val="00E14E92"/>
    <w:rsid w:val="00E155CB"/>
    <w:rsid w:val="00E800A7"/>
    <w:rsid w:val="00E92CEC"/>
    <w:rsid w:val="00E97F2D"/>
    <w:rsid w:val="00EA4330"/>
    <w:rsid w:val="00EB5701"/>
    <w:rsid w:val="00ED127B"/>
    <w:rsid w:val="00F012D3"/>
    <w:rsid w:val="00F364A4"/>
    <w:rsid w:val="00F37720"/>
    <w:rsid w:val="00F51973"/>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webSettings.xml><?xml version="1.0" encoding="utf-8"?>
<w:webSettings xmlns:r="http://schemas.openxmlformats.org/officeDocument/2006/relationships" xmlns:w="http://schemas.openxmlformats.org/wordprocessingml/2006/main">
  <w:divs>
    <w:div w:id="626811962">
      <w:marLeft w:val="0"/>
      <w:marRight w:val="0"/>
      <w:marTop w:val="0"/>
      <w:marBottom w:val="0"/>
      <w:divBdr>
        <w:top w:val="none" w:sz="0" w:space="0" w:color="auto"/>
        <w:left w:val="none" w:sz="0" w:space="0" w:color="auto"/>
        <w:bottom w:val="none" w:sz="0" w:space="0" w:color="auto"/>
        <w:right w:val="none" w:sz="0" w:space="0" w:color="auto"/>
      </w:divBdr>
      <w:divsChild>
        <w:div w:id="626812012">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626812003">
              <w:marLeft w:val="0"/>
              <w:marRight w:val="0"/>
              <w:marTop w:val="0"/>
              <w:marBottom w:val="288"/>
              <w:divBdr>
                <w:top w:val="none" w:sz="0" w:space="0" w:color="auto"/>
                <w:left w:val="none" w:sz="0" w:space="0" w:color="auto"/>
                <w:bottom w:val="none" w:sz="0" w:space="0" w:color="auto"/>
                <w:right w:val="none" w:sz="0" w:space="0" w:color="auto"/>
              </w:divBdr>
              <w:divsChild>
                <w:div w:id="626811949">
                  <w:marLeft w:val="0"/>
                  <w:marRight w:val="0"/>
                  <w:marTop w:val="0"/>
                  <w:marBottom w:val="0"/>
                  <w:divBdr>
                    <w:top w:val="none" w:sz="0" w:space="0" w:color="auto"/>
                    <w:left w:val="none" w:sz="0" w:space="0" w:color="auto"/>
                    <w:bottom w:val="none" w:sz="0" w:space="0" w:color="auto"/>
                    <w:right w:val="none" w:sz="0" w:space="0" w:color="auto"/>
                  </w:divBdr>
                  <w:divsChild>
                    <w:div w:id="626811955">
                      <w:marLeft w:val="0"/>
                      <w:marRight w:val="0"/>
                      <w:marTop w:val="0"/>
                      <w:marBottom w:val="288"/>
                      <w:divBdr>
                        <w:top w:val="none" w:sz="0" w:space="0" w:color="auto"/>
                        <w:left w:val="none" w:sz="0" w:space="0" w:color="auto"/>
                        <w:bottom w:val="none" w:sz="0" w:space="0" w:color="auto"/>
                        <w:right w:val="none" w:sz="0" w:space="0" w:color="auto"/>
                      </w:divBdr>
                      <w:divsChild>
                        <w:div w:id="626811940">
                          <w:marLeft w:val="0"/>
                          <w:marRight w:val="0"/>
                          <w:marTop w:val="0"/>
                          <w:marBottom w:val="288"/>
                          <w:divBdr>
                            <w:top w:val="none" w:sz="0" w:space="0" w:color="auto"/>
                            <w:left w:val="none" w:sz="0" w:space="0" w:color="auto"/>
                            <w:bottom w:val="none" w:sz="0" w:space="0" w:color="auto"/>
                            <w:right w:val="none" w:sz="0" w:space="0" w:color="auto"/>
                          </w:divBdr>
                        </w:div>
                        <w:div w:id="626811948">
                          <w:marLeft w:val="0"/>
                          <w:marRight w:val="0"/>
                          <w:marTop w:val="0"/>
                          <w:marBottom w:val="288"/>
                          <w:divBdr>
                            <w:top w:val="none" w:sz="0" w:space="0" w:color="auto"/>
                            <w:left w:val="none" w:sz="0" w:space="0" w:color="auto"/>
                            <w:bottom w:val="none" w:sz="0" w:space="0" w:color="auto"/>
                            <w:right w:val="none" w:sz="0" w:space="0" w:color="auto"/>
                          </w:divBdr>
                        </w:div>
                        <w:div w:id="626811960">
                          <w:marLeft w:val="0"/>
                          <w:marRight w:val="0"/>
                          <w:marTop w:val="0"/>
                          <w:marBottom w:val="288"/>
                          <w:divBdr>
                            <w:top w:val="none" w:sz="0" w:space="0" w:color="auto"/>
                            <w:left w:val="none" w:sz="0" w:space="0" w:color="auto"/>
                            <w:bottom w:val="none" w:sz="0" w:space="0" w:color="auto"/>
                            <w:right w:val="none" w:sz="0" w:space="0" w:color="auto"/>
                          </w:divBdr>
                        </w:div>
                        <w:div w:id="626811973">
                          <w:marLeft w:val="0"/>
                          <w:marRight w:val="0"/>
                          <w:marTop w:val="0"/>
                          <w:marBottom w:val="288"/>
                          <w:divBdr>
                            <w:top w:val="none" w:sz="0" w:space="0" w:color="auto"/>
                            <w:left w:val="none" w:sz="0" w:space="0" w:color="auto"/>
                            <w:bottom w:val="none" w:sz="0" w:space="0" w:color="auto"/>
                            <w:right w:val="none" w:sz="0" w:space="0" w:color="auto"/>
                          </w:divBdr>
                        </w:div>
                        <w:div w:id="626811978">
                          <w:marLeft w:val="0"/>
                          <w:marRight w:val="0"/>
                          <w:marTop w:val="0"/>
                          <w:marBottom w:val="288"/>
                          <w:divBdr>
                            <w:top w:val="none" w:sz="0" w:space="0" w:color="auto"/>
                            <w:left w:val="none" w:sz="0" w:space="0" w:color="auto"/>
                            <w:bottom w:val="none" w:sz="0" w:space="0" w:color="auto"/>
                            <w:right w:val="none" w:sz="0" w:space="0" w:color="auto"/>
                          </w:divBdr>
                        </w:div>
                        <w:div w:id="626811981">
                          <w:marLeft w:val="0"/>
                          <w:marRight w:val="0"/>
                          <w:marTop w:val="0"/>
                          <w:marBottom w:val="288"/>
                          <w:divBdr>
                            <w:top w:val="none" w:sz="0" w:space="0" w:color="auto"/>
                            <w:left w:val="none" w:sz="0" w:space="0" w:color="auto"/>
                            <w:bottom w:val="none" w:sz="0" w:space="0" w:color="auto"/>
                            <w:right w:val="none" w:sz="0" w:space="0" w:color="auto"/>
                          </w:divBdr>
                        </w:div>
                        <w:div w:id="626811992">
                          <w:marLeft w:val="0"/>
                          <w:marRight w:val="0"/>
                          <w:marTop w:val="0"/>
                          <w:marBottom w:val="288"/>
                          <w:divBdr>
                            <w:top w:val="none" w:sz="0" w:space="0" w:color="auto"/>
                            <w:left w:val="none" w:sz="0" w:space="0" w:color="auto"/>
                            <w:bottom w:val="none" w:sz="0" w:space="0" w:color="auto"/>
                            <w:right w:val="none" w:sz="0" w:space="0" w:color="auto"/>
                          </w:divBdr>
                        </w:div>
                        <w:div w:id="626811994">
                          <w:marLeft w:val="0"/>
                          <w:marRight w:val="0"/>
                          <w:marTop w:val="0"/>
                          <w:marBottom w:val="288"/>
                          <w:divBdr>
                            <w:top w:val="none" w:sz="0" w:space="0" w:color="auto"/>
                            <w:left w:val="none" w:sz="0" w:space="0" w:color="auto"/>
                            <w:bottom w:val="none" w:sz="0" w:space="0" w:color="auto"/>
                            <w:right w:val="none" w:sz="0" w:space="0" w:color="auto"/>
                          </w:divBdr>
                        </w:div>
                        <w:div w:id="62681199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626812013">
              <w:marLeft w:val="0"/>
              <w:marRight w:val="0"/>
              <w:marTop w:val="0"/>
              <w:marBottom w:val="288"/>
              <w:divBdr>
                <w:top w:val="none" w:sz="0" w:space="0" w:color="auto"/>
                <w:left w:val="none" w:sz="0" w:space="0" w:color="auto"/>
                <w:bottom w:val="none" w:sz="0" w:space="0" w:color="auto"/>
                <w:right w:val="none" w:sz="0" w:space="0" w:color="auto"/>
              </w:divBdr>
              <w:divsChild>
                <w:div w:id="626811941">
                  <w:marLeft w:val="0"/>
                  <w:marRight w:val="0"/>
                  <w:marTop w:val="0"/>
                  <w:marBottom w:val="0"/>
                  <w:divBdr>
                    <w:top w:val="none" w:sz="0" w:space="0" w:color="auto"/>
                    <w:left w:val="none" w:sz="0" w:space="0" w:color="auto"/>
                    <w:bottom w:val="none" w:sz="0" w:space="0" w:color="auto"/>
                    <w:right w:val="none" w:sz="0" w:space="0" w:color="auto"/>
                  </w:divBdr>
                  <w:divsChild>
                    <w:div w:id="626811939">
                      <w:marLeft w:val="0"/>
                      <w:marRight w:val="0"/>
                      <w:marTop w:val="0"/>
                      <w:marBottom w:val="288"/>
                      <w:divBdr>
                        <w:top w:val="none" w:sz="0" w:space="0" w:color="auto"/>
                        <w:left w:val="none" w:sz="0" w:space="0" w:color="auto"/>
                        <w:bottom w:val="none" w:sz="0" w:space="0" w:color="auto"/>
                        <w:right w:val="none" w:sz="0" w:space="0" w:color="auto"/>
                      </w:divBdr>
                      <w:divsChild>
                        <w:div w:id="626811943">
                          <w:marLeft w:val="0"/>
                          <w:marRight w:val="0"/>
                          <w:marTop w:val="0"/>
                          <w:marBottom w:val="288"/>
                          <w:divBdr>
                            <w:top w:val="none" w:sz="0" w:space="0" w:color="auto"/>
                            <w:left w:val="none" w:sz="0" w:space="0" w:color="auto"/>
                            <w:bottom w:val="none" w:sz="0" w:space="0" w:color="auto"/>
                            <w:right w:val="none" w:sz="0" w:space="0" w:color="auto"/>
                          </w:divBdr>
                        </w:div>
                        <w:div w:id="626811956">
                          <w:marLeft w:val="0"/>
                          <w:marRight w:val="0"/>
                          <w:marTop w:val="0"/>
                          <w:marBottom w:val="288"/>
                          <w:divBdr>
                            <w:top w:val="none" w:sz="0" w:space="0" w:color="auto"/>
                            <w:left w:val="none" w:sz="0" w:space="0" w:color="auto"/>
                            <w:bottom w:val="none" w:sz="0" w:space="0" w:color="auto"/>
                            <w:right w:val="none" w:sz="0" w:space="0" w:color="auto"/>
                          </w:divBdr>
                        </w:div>
                        <w:div w:id="626811957">
                          <w:marLeft w:val="0"/>
                          <w:marRight w:val="0"/>
                          <w:marTop w:val="0"/>
                          <w:marBottom w:val="288"/>
                          <w:divBdr>
                            <w:top w:val="none" w:sz="0" w:space="0" w:color="auto"/>
                            <w:left w:val="none" w:sz="0" w:space="0" w:color="auto"/>
                            <w:bottom w:val="none" w:sz="0" w:space="0" w:color="auto"/>
                            <w:right w:val="none" w:sz="0" w:space="0" w:color="auto"/>
                          </w:divBdr>
                        </w:div>
                        <w:div w:id="626811959">
                          <w:marLeft w:val="0"/>
                          <w:marRight w:val="0"/>
                          <w:marTop w:val="0"/>
                          <w:marBottom w:val="288"/>
                          <w:divBdr>
                            <w:top w:val="none" w:sz="0" w:space="0" w:color="auto"/>
                            <w:left w:val="none" w:sz="0" w:space="0" w:color="auto"/>
                            <w:bottom w:val="none" w:sz="0" w:space="0" w:color="auto"/>
                            <w:right w:val="none" w:sz="0" w:space="0" w:color="auto"/>
                          </w:divBdr>
                        </w:div>
                        <w:div w:id="626811966">
                          <w:marLeft w:val="0"/>
                          <w:marRight w:val="0"/>
                          <w:marTop w:val="0"/>
                          <w:marBottom w:val="288"/>
                          <w:divBdr>
                            <w:top w:val="none" w:sz="0" w:space="0" w:color="auto"/>
                            <w:left w:val="none" w:sz="0" w:space="0" w:color="auto"/>
                            <w:bottom w:val="none" w:sz="0" w:space="0" w:color="auto"/>
                            <w:right w:val="none" w:sz="0" w:space="0" w:color="auto"/>
                          </w:divBdr>
                        </w:div>
                        <w:div w:id="626811971">
                          <w:marLeft w:val="0"/>
                          <w:marRight w:val="0"/>
                          <w:marTop w:val="0"/>
                          <w:marBottom w:val="288"/>
                          <w:divBdr>
                            <w:top w:val="none" w:sz="0" w:space="0" w:color="auto"/>
                            <w:left w:val="none" w:sz="0" w:space="0" w:color="auto"/>
                            <w:bottom w:val="none" w:sz="0" w:space="0" w:color="auto"/>
                            <w:right w:val="none" w:sz="0" w:space="0" w:color="auto"/>
                          </w:divBdr>
                        </w:div>
                        <w:div w:id="626811977">
                          <w:marLeft w:val="0"/>
                          <w:marRight w:val="0"/>
                          <w:marTop w:val="0"/>
                          <w:marBottom w:val="288"/>
                          <w:divBdr>
                            <w:top w:val="none" w:sz="0" w:space="0" w:color="auto"/>
                            <w:left w:val="none" w:sz="0" w:space="0" w:color="auto"/>
                            <w:bottom w:val="none" w:sz="0" w:space="0" w:color="auto"/>
                            <w:right w:val="none" w:sz="0" w:space="0" w:color="auto"/>
                          </w:divBdr>
                        </w:div>
                        <w:div w:id="626811985">
                          <w:marLeft w:val="0"/>
                          <w:marRight w:val="0"/>
                          <w:marTop w:val="0"/>
                          <w:marBottom w:val="288"/>
                          <w:divBdr>
                            <w:top w:val="none" w:sz="0" w:space="0" w:color="auto"/>
                            <w:left w:val="none" w:sz="0" w:space="0" w:color="auto"/>
                            <w:bottom w:val="none" w:sz="0" w:space="0" w:color="auto"/>
                            <w:right w:val="none" w:sz="0" w:space="0" w:color="auto"/>
                          </w:divBdr>
                        </w:div>
                        <w:div w:id="626811986">
                          <w:marLeft w:val="0"/>
                          <w:marRight w:val="0"/>
                          <w:marTop w:val="0"/>
                          <w:marBottom w:val="288"/>
                          <w:divBdr>
                            <w:top w:val="single" w:sz="12" w:space="4" w:color="FFD324"/>
                            <w:left w:val="single" w:sz="12" w:space="11" w:color="FFD324"/>
                            <w:bottom w:val="single" w:sz="12" w:space="4" w:color="FFD324"/>
                            <w:right w:val="single" w:sz="12" w:space="11" w:color="FFD324"/>
                          </w:divBdr>
                        </w:div>
                        <w:div w:id="626811987">
                          <w:marLeft w:val="0"/>
                          <w:marRight w:val="0"/>
                          <w:marTop w:val="0"/>
                          <w:marBottom w:val="288"/>
                          <w:divBdr>
                            <w:top w:val="none" w:sz="0" w:space="0" w:color="auto"/>
                            <w:left w:val="none" w:sz="0" w:space="0" w:color="auto"/>
                            <w:bottom w:val="none" w:sz="0" w:space="0" w:color="auto"/>
                            <w:right w:val="none" w:sz="0" w:space="0" w:color="auto"/>
                          </w:divBdr>
                        </w:div>
                        <w:div w:id="626811997">
                          <w:marLeft w:val="0"/>
                          <w:marRight w:val="0"/>
                          <w:marTop w:val="0"/>
                          <w:marBottom w:val="288"/>
                          <w:divBdr>
                            <w:top w:val="none" w:sz="0" w:space="0" w:color="auto"/>
                            <w:left w:val="none" w:sz="0" w:space="0" w:color="auto"/>
                            <w:bottom w:val="none" w:sz="0" w:space="0" w:color="auto"/>
                            <w:right w:val="none" w:sz="0" w:space="0" w:color="auto"/>
                          </w:divBdr>
                        </w:div>
                        <w:div w:id="626811999">
                          <w:marLeft w:val="0"/>
                          <w:marRight w:val="0"/>
                          <w:marTop w:val="0"/>
                          <w:marBottom w:val="288"/>
                          <w:divBdr>
                            <w:top w:val="none" w:sz="0" w:space="0" w:color="auto"/>
                            <w:left w:val="none" w:sz="0" w:space="0" w:color="auto"/>
                            <w:bottom w:val="none" w:sz="0" w:space="0" w:color="auto"/>
                            <w:right w:val="none" w:sz="0" w:space="0" w:color="auto"/>
                          </w:divBdr>
                          <w:divsChild>
                            <w:div w:id="626811990">
                              <w:marLeft w:val="0"/>
                              <w:marRight w:val="0"/>
                              <w:marTop w:val="0"/>
                              <w:marBottom w:val="288"/>
                              <w:divBdr>
                                <w:top w:val="none" w:sz="0" w:space="0" w:color="auto"/>
                                <w:left w:val="none" w:sz="0" w:space="0" w:color="auto"/>
                                <w:bottom w:val="none" w:sz="0" w:space="0" w:color="auto"/>
                                <w:right w:val="none" w:sz="0" w:space="0" w:color="auto"/>
                              </w:divBdr>
                            </w:div>
                            <w:div w:id="626812016">
                              <w:marLeft w:val="0"/>
                              <w:marRight w:val="0"/>
                              <w:marTop w:val="0"/>
                              <w:marBottom w:val="288"/>
                              <w:divBdr>
                                <w:top w:val="none" w:sz="0" w:space="0" w:color="auto"/>
                                <w:left w:val="none" w:sz="0" w:space="0" w:color="auto"/>
                                <w:bottom w:val="none" w:sz="0" w:space="0" w:color="auto"/>
                                <w:right w:val="none" w:sz="0" w:space="0" w:color="auto"/>
                              </w:divBdr>
                            </w:div>
                          </w:divsChild>
                        </w:div>
                        <w:div w:id="626812000">
                          <w:marLeft w:val="0"/>
                          <w:marRight w:val="0"/>
                          <w:marTop w:val="0"/>
                          <w:marBottom w:val="288"/>
                          <w:divBdr>
                            <w:top w:val="none" w:sz="0" w:space="0" w:color="auto"/>
                            <w:left w:val="none" w:sz="0" w:space="0" w:color="auto"/>
                            <w:bottom w:val="none" w:sz="0" w:space="0" w:color="auto"/>
                            <w:right w:val="none" w:sz="0" w:space="0" w:color="auto"/>
                          </w:divBdr>
                        </w:div>
                        <w:div w:id="626812004">
                          <w:marLeft w:val="0"/>
                          <w:marRight w:val="0"/>
                          <w:marTop w:val="0"/>
                          <w:marBottom w:val="288"/>
                          <w:divBdr>
                            <w:top w:val="none" w:sz="0" w:space="0" w:color="auto"/>
                            <w:left w:val="none" w:sz="0" w:space="0" w:color="auto"/>
                            <w:bottom w:val="none" w:sz="0" w:space="0" w:color="auto"/>
                            <w:right w:val="none" w:sz="0" w:space="0" w:color="auto"/>
                          </w:divBdr>
                        </w:div>
                        <w:div w:id="626812008">
                          <w:marLeft w:val="0"/>
                          <w:marRight w:val="0"/>
                          <w:marTop w:val="0"/>
                          <w:marBottom w:val="288"/>
                          <w:divBdr>
                            <w:top w:val="none" w:sz="0" w:space="0" w:color="auto"/>
                            <w:left w:val="none" w:sz="0" w:space="0" w:color="auto"/>
                            <w:bottom w:val="none" w:sz="0" w:space="0" w:color="auto"/>
                            <w:right w:val="none" w:sz="0" w:space="0" w:color="auto"/>
                          </w:divBdr>
                        </w:div>
                        <w:div w:id="626812011">
                          <w:marLeft w:val="0"/>
                          <w:marRight w:val="0"/>
                          <w:marTop w:val="0"/>
                          <w:marBottom w:val="288"/>
                          <w:divBdr>
                            <w:top w:val="none" w:sz="0" w:space="0" w:color="auto"/>
                            <w:left w:val="none" w:sz="0" w:space="0" w:color="auto"/>
                            <w:bottom w:val="none" w:sz="0" w:space="0" w:color="auto"/>
                            <w:right w:val="none" w:sz="0" w:space="0" w:color="auto"/>
                          </w:divBdr>
                        </w:div>
                        <w:div w:id="626812014">
                          <w:marLeft w:val="0"/>
                          <w:marRight w:val="0"/>
                          <w:marTop w:val="0"/>
                          <w:marBottom w:val="288"/>
                          <w:divBdr>
                            <w:top w:val="none" w:sz="0" w:space="0" w:color="auto"/>
                            <w:left w:val="none" w:sz="0" w:space="0" w:color="auto"/>
                            <w:bottom w:val="none" w:sz="0" w:space="0" w:color="auto"/>
                            <w:right w:val="none" w:sz="0" w:space="0" w:color="auto"/>
                          </w:divBdr>
                        </w:div>
                        <w:div w:id="626812015">
                          <w:marLeft w:val="0"/>
                          <w:marRight w:val="0"/>
                          <w:marTop w:val="0"/>
                          <w:marBottom w:val="288"/>
                          <w:divBdr>
                            <w:top w:val="none" w:sz="0" w:space="0" w:color="auto"/>
                            <w:left w:val="none" w:sz="0" w:space="0" w:color="auto"/>
                            <w:bottom w:val="none" w:sz="0" w:space="0" w:color="auto"/>
                            <w:right w:val="none" w:sz="0" w:space="0" w:color="auto"/>
                          </w:divBdr>
                        </w:div>
                      </w:divsChild>
                    </w:div>
                    <w:div w:id="626811942">
                      <w:marLeft w:val="0"/>
                      <w:marRight w:val="0"/>
                      <w:marTop w:val="0"/>
                      <w:marBottom w:val="288"/>
                      <w:divBdr>
                        <w:top w:val="none" w:sz="0" w:space="0" w:color="auto"/>
                        <w:left w:val="none" w:sz="0" w:space="0" w:color="auto"/>
                        <w:bottom w:val="none" w:sz="0" w:space="0" w:color="auto"/>
                        <w:right w:val="none" w:sz="0" w:space="0" w:color="auto"/>
                      </w:divBdr>
                    </w:div>
                    <w:div w:id="626811944">
                      <w:marLeft w:val="0"/>
                      <w:marRight w:val="0"/>
                      <w:marTop w:val="0"/>
                      <w:marBottom w:val="288"/>
                      <w:divBdr>
                        <w:top w:val="none" w:sz="0" w:space="0" w:color="auto"/>
                        <w:left w:val="none" w:sz="0" w:space="0" w:color="auto"/>
                        <w:bottom w:val="none" w:sz="0" w:space="0" w:color="auto"/>
                        <w:right w:val="none" w:sz="0" w:space="0" w:color="auto"/>
                      </w:divBdr>
                    </w:div>
                    <w:div w:id="626811946">
                      <w:marLeft w:val="0"/>
                      <w:marRight w:val="0"/>
                      <w:marTop w:val="0"/>
                      <w:marBottom w:val="288"/>
                      <w:divBdr>
                        <w:top w:val="none" w:sz="0" w:space="0" w:color="auto"/>
                        <w:left w:val="none" w:sz="0" w:space="0" w:color="auto"/>
                        <w:bottom w:val="none" w:sz="0" w:space="0" w:color="auto"/>
                        <w:right w:val="none" w:sz="0" w:space="0" w:color="auto"/>
                      </w:divBdr>
                    </w:div>
                    <w:div w:id="626811947">
                      <w:marLeft w:val="0"/>
                      <w:marRight w:val="0"/>
                      <w:marTop w:val="0"/>
                      <w:marBottom w:val="288"/>
                      <w:divBdr>
                        <w:top w:val="none" w:sz="0" w:space="0" w:color="auto"/>
                        <w:left w:val="none" w:sz="0" w:space="0" w:color="auto"/>
                        <w:bottom w:val="none" w:sz="0" w:space="0" w:color="auto"/>
                        <w:right w:val="none" w:sz="0" w:space="0" w:color="auto"/>
                      </w:divBdr>
                    </w:div>
                    <w:div w:id="626811950">
                      <w:marLeft w:val="0"/>
                      <w:marRight w:val="0"/>
                      <w:marTop w:val="0"/>
                      <w:marBottom w:val="288"/>
                      <w:divBdr>
                        <w:top w:val="none" w:sz="0" w:space="0" w:color="auto"/>
                        <w:left w:val="none" w:sz="0" w:space="0" w:color="auto"/>
                        <w:bottom w:val="none" w:sz="0" w:space="0" w:color="auto"/>
                        <w:right w:val="none" w:sz="0" w:space="0" w:color="auto"/>
                      </w:divBdr>
                    </w:div>
                    <w:div w:id="626811951">
                      <w:marLeft w:val="0"/>
                      <w:marRight w:val="0"/>
                      <w:marTop w:val="0"/>
                      <w:marBottom w:val="288"/>
                      <w:divBdr>
                        <w:top w:val="none" w:sz="0" w:space="0" w:color="auto"/>
                        <w:left w:val="none" w:sz="0" w:space="0" w:color="auto"/>
                        <w:bottom w:val="none" w:sz="0" w:space="0" w:color="auto"/>
                        <w:right w:val="none" w:sz="0" w:space="0" w:color="auto"/>
                      </w:divBdr>
                    </w:div>
                    <w:div w:id="626811953">
                      <w:marLeft w:val="0"/>
                      <w:marRight w:val="0"/>
                      <w:marTop w:val="0"/>
                      <w:marBottom w:val="288"/>
                      <w:divBdr>
                        <w:top w:val="none" w:sz="0" w:space="0" w:color="auto"/>
                        <w:left w:val="none" w:sz="0" w:space="0" w:color="auto"/>
                        <w:bottom w:val="none" w:sz="0" w:space="0" w:color="auto"/>
                        <w:right w:val="none" w:sz="0" w:space="0" w:color="auto"/>
                      </w:divBdr>
                    </w:div>
                    <w:div w:id="626811954">
                      <w:marLeft w:val="0"/>
                      <w:marRight w:val="0"/>
                      <w:marTop w:val="0"/>
                      <w:marBottom w:val="288"/>
                      <w:divBdr>
                        <w:top w:val="none" w:sz="0" w:space="0" w:color="auto"/>
                        <w:left w:val="none" w:sz="0" w:space="0" w:color="auto"/>
                        <w:bottom w:val="none" w:sz="0" w:space="0" w:color="auto"/>
                        <w:right w:val="none" w:sz="0" w:space="0" w:color="auto"/>
                      </w:divBdr>
                    </w:div>
                    <w:div w:id="626811965">
                      <w:marLeft w:val="0"/>
                      <w:marRight w:val="0"/>
                      <w:marTop w:val="0"/>
                      <w:marBottom w:val="288"/>
                      <w:divBdr>
                        <w:top w:val="none" w:sz="0" w:space="0" w:color="auto"/>
                        <w:left w:val="none" w:sz="0" w:space="0" w:color="auto"/>
                        <w:bottom w:val="none" w:sz="0" w:space="0" w:color="auto"/>
                        <w:right w:val="none" w:sz="0" w:space="0" w:color="auto"/>
                      </w:divBdr>
                    </w:div>
                    <w:div w:id="626811968">
                      <w:marLeft w:val="0"/>
                      <w:marRight w:val="0"/>
                      <w:marTop w:val="0"/>
                      <w:marBottom w:val="288"/>
                      <w:divBdr>
                        <w:top w:val="none" w:sz="0" w:space="0" w:color="auto"/>
                        <w:left w:val="none" w:sz="0" w:space="0" w:color="auto"/>
                        <w:bottom w:val="none" w:sz="0" w:space="0" w:color="auto"/>
                        <w:right w:val="none" w:sz="0" w:space="0" w:color="auto"/>
                      </w:divBdr>
                    </w:div>
                    <w:div w:id="626811969">
                      <w:marLeft w:val="0"/>
                      <w:marRight w:val="0"/>
                      <w:marTop w:val="0"/>
                      <w:marBottom w:val="288"/>
                      <w:divBdr>
                        <w:top w:val="none" w:sz="0" w:space="0" w:color="auto"/>
                        <w:left w:val="none" w:sz="0" w:space="0" w:color="auto"/>
                        <w:bottom w:val="none" w:sz="0" w:space="0" w:color="auto"/>
                        <w:right w:val="none" w:sz="0" w:space="0" w:color="auto"/>
                      </w:divBdr>
                    </w:div>
                    <w:div w:id="626811974">
                      <w:marLeft w:val="0"/>
                      <w:marRight w:val="0"/>
                      <w:marTop w:val="0"/>
                      <w:marBottom w:val="288"/>
                      <w:divBdr>
                        <w:top w:val="none" w:sz="0" w:space="0" w:color="auto"/>
                        <w:left w:val="none" w:sz="0" w:space="0" w:color="auto"/>
                        <w:bottom w:val="none" w:sz="0" w:space="0" w:color="auto"/>
                        <w:right w:val="none" w:sz="0" w:space="0" w:color="auto"/>
                      </w:divBdr>
                    </w:div>
                    <w:div w:id="626811975">
                      <w:marLeft w:val="0"/>
                      <w:marRight w:val="0"/>
                      <w:marTop w:val="0"/>
                      <w:marBottom w:val="288"/>
                      <w:divBdr>
                        <w:top w:val="none" w:sz="0" w:space="0" w:color="auto"/>
                        <w:left w:val="none" w:sz="0" w:space="0" w:color="auto"/>
                        <w:bottom w:val="none" w:sz="0" w:space="0" w:color="auto"/>
                        <w:right w:val="none" w:sz="0" w:space="0" w:color="auto"/>
                      </w:divBdr>
                    </w:div>
                    <w:div w:id="626811976">
                      <w:marLeft w:val="0"/>
                      <w:marRight w:val="0"/>
                      <w:marTop w:val="0"/>
                      <w:marBottom w:val="288"/>
                      <w:divBdr>
                        <w:top w:val="none" w:sz="0" w:space="0" w:color="auto"/>
                        <w:left w:val="none" w:sz="0" w:space="0" w:color="auto"/>
                        <w:bottom w:val="none" w:sz="0" w:space="0" w:color="auto"/>
                        <w:right w:val="none" w:sz="0" w:space="0" w:color="auto"/>
                      </w:divBdr>
                    </w:div>
                    <w:div w:id="626811979">
                      <w:marLeft w:val="0"/>
                      <w:marRight w:val="0"/>
                      <w:marTop w:val="0"/>
                      <w:marBottom w:val="0"/>
                      <w:divBdr>
                        <w:top w:val="none" w:sz="0" w:space="0" w:color="auto"/>
                        <w:left w:val="none" w:sz="0" w:space="0" w:color="auto"/>
                        <w:bottom w:val="none" w:sz="0" w:space="0" w:color="auto"/>
                        <w:right w:val="none" w:sz="0" w:space="0" w:color="auto"/>
                      </w:divBdr>
                    </w:div>
                    <w:div w:id="626811980">
                      <w:marLeft w:val="0"/>
                      <w:marRight w:val="0"/>
                      <w:marTop w:val="0"/>
                      <w:marBottom w:val="288"/>
                      <w:divBdr>
                        <w:top w:val="single" w:sz="6" w:space="0" w:color="CCCCCC"/>
                        <w:left w:val="single" w:sz="6" w:space="0" w:color="CCCCCC"/>
                        <w:bottom w:val="single" w:sz="6" w:space="0" w:color="CCCCCC"/>
                        <w:right w:val="single" w:sz="6" w:space="0" w:color="CCCCCC"/>
                      </w:divBdr>
                    </w:div>
                    <w:div w:id="626811982">
                      <w:marLeft w:val="0"/>
                      <w:marRight w:val="0"/>
                      <w:marTop w:val="0"/>
                      <w:marBottom w:val="288"/>
                      <w:divBdr>
                        <w:top w:val="none" w:sz="0" w:space="0" w:color="auto"/>
                        <w:left w:val="none" w:sz="0" w:space="0" w:color="auto"/>
                        <w:bottom w:val="none" w:sz="0" w:space="0" w:color="auto"/>
                        <w:right w:val="none" w:sz="0" w:space="0" w:color="auto"/>
                      </w:divBdr>
                    </w:div>
                    <w:div w:id="626811984">
                      <w:marLeft w:val="0"/>
                      <w:marRight w:val="0"/>
                      <w:marTop w:val="0"/>
                      <w:marBottom w:val="288"/>
                      <w:divBdr>
                        <w:top w:val="none" w:sz="0" w:space="0" w:color="auto"/>
                        <w:left w:val="none" w:sz="0" w:space="0" w:color="auto"/>
                        <w:bottom w:val="none" w:sz="0" w:space="0" w:color="auto"/>
                        <w:right w:val="none" w:sz="0" w:space="0" w:color="auto"/>
                      </w:divBdr>
                    </w:div>
                    <w:div w:id="626811988">
                      <w:marLeft w:val="0"/>
                      <w:marRight w:val="0"/>
                      <w:marTop w:val="0"/>
                      <w:marBottom w:val="288"/>
                      <w:divBdr>
                        <w:top w:val="none" w:sz="0" w:space="0" w:color="auto"/>
                        <w:left w:val="none" w:sz="0" w:space="0" w:color="auto"/>
                        <w:bottom w:val="none" w:sz="0" w:space="0" w:color="auto"/>
                        <w:right w:val="none" w:sz="0" w:space="0" w:color="auto"/>
                      </w:divBdr>
                    </w:div>
                    <w:div w:id="626811991">
                      <w:marLeft w:val="0"/>
                      <w:marRight w:val="0"/>
                      <w:marTop w:val="0"/>
                      <w:marBottom w:val="288"/>
                      <w:divBdr>
                        <w:top w:val="none" w:sz="0" w:space="0" w:color="auto"/>
                        <w:left w:val="none" w:sz="0" w:space="0" w:color="auto"/>
                        <w:bottom w:val="none" w:sz="0" w:space="0" w:color="auto"/>
                        <w:right w:val="none" w:sz="0" w:space="0" w:color="auto"/>
                      </w:divBdr>
                      <w:divsChild>
                        <w:div w:id="626811952">
                          <w:marLeft w:val="0"/>
                          <w:marRight w:val="0"/>
                          <w:marTop w:val="0"/>
                          <w:marBottom w:val="288"/>
                          <w:divBdr>
                            <w:top w:val="none" w:sz="0" w:space="0" w:color="auto"/>
                            <w:left w:val="none" w:sz="0" w:space="0" w:color="auto"/>
                            <w:bottom w:val="none" w:sz="0" w:space="0" w:color="auto"/>
                            <w:right w:val="none" w:sz="0" w:space="0" w:color="auto"/>
                          </w:divBdr>
                        </w:div>
                        <w:div w:id="626811983">
                          <w:marLeft w:val="0"/>
                          <w:marRight w:val="0"/>
                          <w:marTop w:val="0"/>
                          <w:marBottom w:val="288"/>
                          <w:divBdr>
                            <w:top w:val="none" w:sz="0" w:space="0" w:color="auto"/>
                            <w:left w:val="none" w:sz="0" w:space="0" w:color="auto"/>
                            <w:bottom w:val="none" w:sz="0" w:space="0" w:color="auto"/>
                            <w:right w:val="none" w:sz="0" w:space="0" w:color="auto"/>
                          </w:divBdr>
                        </w:div>
                        <w:div w:id="626812001">
                          <w:marLeft w:val="0"/>
                          <w:marRight w:val="0"/>
                          <w:marTop w:val="0"/>
                          <w:marBottom w:val="288"/>
                          <w:divBdr>
                            <w:top w:val="none" w:sz="0" w:space="0" w:color="auto"/>
                            <w:left w:val="none" w:sz="0" w:space="0" w:color="auto"/>
                            <w:bottom w:val="none" w:sz="0" w:space="0" w:color="auto"/>
                            <w:right w:val="none" w:sz="0" w:space="0" w:color="auto"/>
                          </w:divBdr>
                        </w:div>
                      </w:divsChild>
                    </w:div>
                    <w:div w:id="626811993">
                      <w:marLeft w:val="0"/>
                      <w:marRight w:val="0"/>
                      <w:marTop w:val="0"/>
                      <w:marBottom w:val="288"/>
                      <w:divBdr>
                        <w:top w:val="none" w:sz="0" w:space="0" w:color="auto"/>
                        <w:left w:val="none" w:sz="0" w:space="0" w:color="auto"/>
                        <w:bottom w:val="none" w:sz="0" w:space="0" w:color="auto"/>
                        <w:right w:val="none" w:sz="0" w:space="0" w:color="auto"/>
                      </w:divBdr>
                    </w:div>
                    <w:div w:id="626812002">
                      <w:marLeft w:val="0"/>
                      <w:marRight w:val="0"/>
                      <w:marTop w:val="0"/>
                      <w:marBottom w:val="288"/>
                      <w:divBdr>
                        <w:top w:val="none" w:sz="0" w:space="0" w:color="auto"/>
                        <w:left w:val="none" w:sz="0" w:space="0" w:color="auto"/>
                        <w:bottom w:val="none" w:sz="0" w:space="0" w:color="auto"/>
                        <w:right w:val="none" w:sz="0" w:space="0" w:color="auto"/>
                      </w:divBdr>
                    </w:div>
                    <w:div w:id="626812005">
                      <w:marLeft w:val="0"/>
                      <w:marRight w:val="0"/>
                      <w:marTop w:val="0"/>
                      <w:marBottom w:val="288"/>
                      <w:divBdr>
                        <w:top w:val="none" w:sz="0" w:space="0" w:color="auto"/>
                        <w:left w:val="none" w:sz="0" w:space="0" w:color="auto"/>
                        <w:bottom w:val="none" w:sz="0" w:space="0" w:color="auto"/>
                        <w:right w:val="none" w:sz="0" w:space="0" w:color="auto"/>
                      </w:divBdr>
                    </w:div>
                  </w:divsChild>
                </w:div>
                <w:div w:id="626811958">
                  <w:marLeft w:val="0"/>
                  <w:marRight w:val="0"/>
                  <w:marTop w:val="0"/>
                  <w:marBottom w:val="0"/>
                  <w:divBdr>
                    <w:top w:val="none" w:sz="0" w:space="0" w:color="auto"/>
                    <w:left w:val="none" w:sz="0" w:space="0" w:color="auto"/>
                    <w:bottom w:val="none" w:sz="0" w:space="0" w:color="auto"/>
                    <w:right w:val="none" w:sz="0" w:space="0" w:color="auto"/>
                  </w:divBdr>
                </w:div>
                <w:div w:id="626811995">
                  <w:marLeft w:val="0"/>
                  <w:marRight w:val="0"/>
                  <w:marTop w:val="0"/>
                  <w:marBottom w:val="0"/>
                  <w:divBdr>
                    <w:top w:val="none" w:sz="0" w:space="0" w:color="auto"/>
                    <w:left w:val="none" w:sz="0" w:space="0" w:color="auto"/>
                    <w:bottom w:val="none" w:sz="0" w:space="0" w:color="auto"/>
                    <w:right w:val="none" w:sz="0" w:space="0" w:color="auto"/>
                  </w:divBdr>
                  <w:divsChild>
                    <w:div w:id="626811945">
                      <w:marLeft w:val="0"/>
                      <w:marRight w:val="0"/>
                      <w:marTop w:val="0"/>
                      <w:marBottom w:val="288"/>
                      <w:divBdr>
                        <w:top w:val="none" w:sz="0" w:space="0" w:color="auto"/>
                        <w:left w:val="none" w:sz="0" w:space="0" w:color="auto"/>
                        <w:bottom w:val="none" w:sz="0" w:space="0" w:color="auto"/>
                        <w:right w:val="none" w:sz="0" w:space="0" w:color="auto"/>
                      </w:divBdr>
                    </w:div>
                    <w:div w:id="626811998">
                      <w:marLeft w:val="0"/>
                      <w:marRight w:val="0"/>
                      <w:marTop w:val="0"/>
                      <w:marBottom w:val="288"/>
                      <w:divBdr>
                        <w:top w:val="none" w:sz="0" w:space="0" w:color="auto"/>
                        <w:left w:val="none" w:sz="0" w:space="0" w:color="auto"/>
                        <w:bottom w:val="none" w:sz="0" w:space="0" w:color="auto"/>
                        <w:right w:val="none" w:sz="0" w:space="0" w:color="auto"/>
                      </w:divBdr>
                    </w:div>
                  </w:divsChild>
                </w:div>
                <w:div w:id="626812007">
                  <w:marLeft w:val="0"/>
                  <w:marRight w:val="0"/>
                  <w:marTop w:val="0"/>
                  <w:marBottom w:val="0"/>
                  <w:divBdr>
                    <w:top w:val="none" w:sz="0" w:space="0" w:color="auto"/>
                    <w:left w:val="none" w:sz="0" w:space="0" w:color="auto"/>
                    <w:bottom w:val="none" w:sz="0" w:space="0" w:color="auto"/>
                    <w:right w:val="none" w:sz="0" w:space="0" w:color="auto"/>
                  </w:divBdr>
                  <w:divsChild>
                    <w:div w:id="626811964">
                      <w:marLeft w:val="0"/>
                      <w:marRight w:val="0"/>
                      <w:marTop w:val="0"/>
                      <w:marBottom w:val="288"/>
                      <w:divBdr>
                        <w:top w:val="none" w:sz="0" w:space="0" w:color="auto"/>
                        <w:left w:val="none" w:sz="0" w:space="0" w:color="auto"/>
                        <w:bottom w:val="none" w:sz="0" w:space="0" w:color="auto"/>
                        <w:right w:val="none" w:sz="0" w:space="0" w:color="auto"/>
                      </w:divBdr>
                      <w:divsChild>
                        <w:div w:id="626811961">
                          <w:marLeft w:val="0"/>
                          <w:marRight w:val="0"/>
                          <w:marTop w:val="0"/>
                          <w:marBottom w:val="288"/>
                          <w:divBdr>
                            <w:top w:val="none" w:sz="0" w:space="0" w:color="auto"/>
                            <w:left w:val="none" w:sz="0" w:space="0" w:color="auto"/>
                            <w:bottom w:val="none" w:sz="0" w:space="0" w:color="auto"/>
                            <w:right w:val="none" w:sz="0" w:space="0" w:color="auto"/>
                          </w:divBdr>
                        </w:div>
                        <w:div w:id="626811963">
                          <w:marLeft w:val="0"/>
                          <w:marRight w:val="0"/>
                          <w:marTop w:val="0"/>
                          <w:marBottom w:val="288"/>
                          <w:divBdr>
                            <w:top w:val="none" w:sz="0" w:space="0" w:color="auto"/>
                            <w:left w:val="none" w:sz="0" w:space="0" w:color="auto"/>
                            <w:bottom w:val="none" w:sz="0" w:space="0" w:color="auto"/>
                            <w:right w:val="none" w:sz="0" w:space="0" w:color="auto"/>
                          </w:divBdr>
                        </w:div>
                        <w:div w:id="626811967">
                          <w:marLeft w:val="0"/>
                          <w:marRight w:val="0"/>
                          <w:marTop w:val="0"/>
                          <w:marBottom w:val="288"/>
                          <w:divBdr>
                            <w:top w:val="single" w:sz="12" w:space="4" w:color="FFD324"/>
                            <w:left w:val="single" w:sz="12" w:space="11" w:color="FFD324"/>
                            <w:bottom w:val="single" w:sz="12" w:space="4" w:color="FFD324"/>
                            <w:right w:val="single" w:sz="12" w:space="11" w:color="FFD324"/>
                          </w:divBdr>
                        </w:div>
                        <w:div w:id="626811970">
                          <w:marLeft w:val="0"/>
                          <w:marRight w:val="0"/>
                          <w:marTop w:val="0"/>
                          <w:marBottom w:val="288"/>
                          <w:divBdr>
                            <w:top w:val="none" w:sz="0" w:space="0" w:color="auto"/>
                            <w:left w:val="none" w:sz="0" w:space="0" w:color="auto"/>
                            <w:bottom w:val="none" w:sz="0" w:space="0" w:color="auto"/>
                            <w:right w:val="none" w:sz="0" w:space="0" w:color="auto"/>
                          </w:divBdr>
                        </w:div>
                        <w:div w:id="626811972">
                          <w:marLeft w:val="0"/>
                          <w:marRight w:val="0"/>
                          <w:marTop w:val="0"/>
                          <w:marBottom w:val="288"/>
                          <w:divBdr>
                            <w:top w:val="none" w:sz="0" w:space="0" w:color="auto"/>
                            <w:left w:val="none" w:sz="0" w:space="0" w:color="auto"/>
                            <w:bottom w:val="none" w:sz="0" w:space="0" w:color="auto"/>
                            <w:right w:val="none" w:sz="0" w:space="0" w:color="auto"/>
                          </w:divBdr>
                        </w:div>
                        <w:div w:id="626811989">
                          <w:marLeft w:val="0"/>
                          <w:marRight w:val="0"/>
                          <w:marTop w:val="0"/>
                          <w:marBottom w:val="288"/>
                          <w:divBdr>
                            <w:top w:val="none" w:sz="0" w:space="0" w:color="auto"/>
                            <w:left w:val="none" w:sz="0" w:space="0" w:color="auto"/>
                            <w:bottom w:val="none" w:sz="0" w:space="0" w:color="auto"/>
                            <w:right w:val="none" w:sz="0" w:space="0" w:color="auto"/>
                          </w:divBdr>
                        </w:div>
                        <w:div w:id="626812006">
                          <w:marLeft w:val="0"/>
                          <w:marRight w:val="0"/>
                          <w:marTop w:val="0"/>
                          <w:marBottom w:val="288"/>
                          <w:divBdr>
                            <w:top w:val="none" w:sz="0" w:space="0" w:color="auto"/>
                            <w:left w:val="none" w:sz="0" w:space="0" w:color="auto"/>
                            <w:bottom w:val="none" w:sz="0" w:space="0" w:color="auto"/>
                            <w:right w:val="none" w:sz="0" w:space="0" w:color="auto"/>
                          </w:divBdr>
                        </w:div>
                        <w:div w:id="626812009">
                          <w:marLeft w:val="0"/>
                          <w:marRight w:val="0"/>
                          <w:marTop w:val="0"/>
                          <w:marBottom w:val="288"/>
                          <w:divBdr>
                            <w:top w:val="none" w:sz="0" w:space="0" w:color="auto"/>
                            <w:left w:val="none" w:sz="0" w:space="0" w:color="auto"/>
                            <w:bottom w:val="none" w:sz="0" w:space="0" w:color="auto"/>
                            <w:right w:val="none" w:sz="0" w:space="0" w:color="auto"/>
                          </w:divBdr>
                        </w:div>
                        <w:div w:id="62681201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34</Pages>
  <Words>10881</Words>
  <Characters>62023</Characters>
  <Application>Microsoft Office Word</Application>
  <DocSecurity>0</DocSecurity>
  <Lines>516</Lines>
  <Paragraphs>145</Paragraphs>
  <ScaleCrop>false</ScaleCrop>
  <Company/>
  <LinksUpToDate>false</LinksUpToDate>
  <CharactersWithSpaces>72759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49</cp:revision>
  <cp:lastPrinted>2013-06-27T21:26:00Z</cp:lastPrinted>
  <dcterms:created xsi:type="dcterms:W3CDTF">2011-12-16T11:09:00Z</dcterms:created>
  <dcterms:modified xsi:type="dcterms:W3CDTF">2013-06-27T21:29:00Z</dcterms:modified>
</cp:coreProperties>
</file>