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7E229" w14:textId="333484BF" w:rsidR="00EC627C" w:rsidRDefault="00CD6691">
      <w:r>
        <w:rPr>
          <w:b/>
          <w:bCs/>
          <w:u w:val="single"/>
        </w:rPr>
        <w:t>Mission 1</w:t>
      </w:r>
    </w:p>
    <w:p w14:paraId="00D55866" w14:textId="14EAB4AF" w:rsidR="00C158E4" w:rsidRPr="00C158E4" w:rsidRDefault="00C158E4">
      <w:r w:rsidRPr="00C158E4">
        <w:t xml:space="preserve">The new primary mail server is </w:t>
      </w:r>
      <w:r w:rsidRPr="00C158E4">
        <w:rPr>
          <w:b/>
          <w:bCs/>
        </w:rPr>
        <w:t>asltx.l.google.com</w:t>
      </w:r>
      <w:r w:rsidRPr="00C158E4">
        <w:t xml:space="preserve"> and the secondary should be </w:t>
      </w:r>
      <w:r w:rsidRPr="00C158E4">
        <w:rPr>
          <w:b/>
          <w:bCs/>
        </w:rPr>
        <w:t>asltx.2.google.com</w:t>
      </w:r>
      <w:r w:rsidRPr="00C158E4">
        <w:t>.</w:t>
      </w:r>
    </w:p>
    <w:p w14:paraId="4AB3D481" w14:textId="22A692B4" w:rsidR="00CD6691" w:rsidRDefault="00C158E4">
      <w:r>
        <w:rPr>
          <w:noProof/>
        </w:rPr>
        <w:drawing>
          <wp:inline distT="0" distB="0" distL="0" distR="0" wp14:anchorId="060B2763" wp14:editId="7A94A2BF">
            <wp:extent cx="5943600" cy="225234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943600" cy="2252345"/>
                    </a:xfrm>
                    <a:prstGeom prst="rect">
                      <a:avLst/>
                    </a:prstGeom>
                  </pic:spPr>
                </pic:pic>
              </a:graphicData>
            </a:graphic>
          </wp:inline>
        </w:drawing>
      </w:r>
    </w:p>
    <w:p w14:paraId="6B56DAAE" w14:textId="267EBA3A" w:rsidR="00C158E4" w:rsidRDefault="00C158E4">
      <w:r>
        <w:t xml:space="preserve">The reason no mail is reaching resistance is because the priority mailing server is </w:t>
      </w:r>
      <w:r w:rsidRPr="00C158E4">
        <w:rPr>
          <w:b/>
          <w:bCs/>
        </w:rPr>
        <w:t>aspmx.l.google.com</w:t>
      </w:r>
      <w:r>
        <w:rPr>
          <w:b/>
          <w:bCs/>
        </w:rPr>
        <w:t xml:space="preserve"> </w:t>
      </w:r>
      <w:r>
        <w:t>which is probably a server leading to the Empire.</w:t>
      </w:r>
      <w:r w:rsidR="00C22952">
        <w:t xml:space="preserve"> All the rest of the mailing servers lead to backup servers.</w:t>
      </w:r>
      <w:r>
        <w:t xml:space="preserve"> The proper order should be as follows. </w:t>
      </w:r>
    </w:p>
    <w:p w14:paraId="076FAAC8" w14:textId="20034B26" w:rsidR="00C158E4" w:rsidRDefault="00C158E4">
      <w:pPr>
        <w:rPr>
          <w:b/>
          <w:bCs/>
        </w:rPr>
      </w:pPr>
      <w:r w:rsidRPr="00C158E4">
        <w:rPr>
          <w:b/>
          <w:bCs/>
        </w:rPr>
        <w:t>starwars.com  mail exchanger = 1 a</w:t>
      </w:r>
      <w:r>
        <w:rPr>
          <w:b/>
          <w:bCs/>
        </w:rPr>
        <w:t>s</w:t>
      </w:r>
      <w:r w:rsidRPr="00C158E4">
        <w:rPr>
          <w:b/>
          <w:bCs/>
        </w:rPr>
        <w:t>lt</w:t>
      </w:r>
      <w:r>
        <w:rPr>
          <w:b/>
          <w:bCs/>
        </w:rPr>
        <w:t>x</w:t>
      </w:r>
      <w:r w:rsidR="00C22952">
        <w:rPr>
          <w:b/>
          <w:bCs/>
        </w:rPr>
        <w:t>.</w:t>
      </w:r>
      <w:r w:rsidRPr="00C158E4">
        <w:rPr>
          <w:b/>
          <w:bCs/>
        </w:rPr>
        <w:t>1</w:t>
      </w:r>
      <w:r>
        <w:rPr>
          <w:b/>
          <w:bCs/>
        </w:rPr>
        <w:t>.</w:t>
      </w:r>
      <w:r w:rsidRPr="00C158E4">
        <w:rPr>
          <w:b/>
          <w:bCs/>
        </w:rPr>
        <w:t>google.com</w:t>
      </w:r>
    </w:p>
    <w:p w14:paraId="475CA1F7" w14:textId="3D3B1E39" w:rsidR="00C158E4" w:rsidRPr="00C158E4" w:rsidRDefault="00C158E4" w:rsidP="00C158E4">
      <w:pPr>
        <w:rPr>
          <w:b/>
          <w:bCs/>
        </w:rPr>
      </w:pPr>
      <w:r w:rsidRPr="00C158E4">
        <w:rPr>
          <w:b/>
          <w:bCs/>
        </w:rPr>
        <w:t xml:space="preserve">starwars.com  mail exchanger = </w:t>
      </w:r>
      <w:r>
        <w:rPr>
          <w:b/>
          <w:bCs/>
        </w:rPr>
        <w:t>5</w:t>
      </w:r>
      <w:r w:rsidRPr="00C158E4">
        <w:rPr>
          <w:b/>
          <w:bCs/>
        </w:rPr>
        <w:t xml:space="preserve"> a</w:t>
      </w:r>
      <w:r>
        <w:rPr>
          <w:b/>
          <w:bCs/>
        </w:rPr>
        <w:t>s</w:t>
      </w:r>
      <w:r w:rsidRPr="00C158E4">
        <w:rPr>
          <w:b/>
          <w:bCs/>
        </w:rPr>
        <w:t>lt</w:t>
      </w:r>
      <w:r>
        <w:rPr>
          <w:b/>
          <w:bCs/>
        </w:rPr>
        <w:t>x</w:t>
      </w:r>
      <w:r w:rsidR="00C22952">
        <w:rPr>
          <w:b/>
          <w:bCs/>
        </w:rPr>
        <w:t>.</w:t>
      </w:r>
      <w:r>
        <w:rPr>
          <w:b/>
          <w:bCs/>
        </w:rPr>
        <w:t>2</w:t>
      </w:r>
      <w:r w:rsidRPr="00C158E4">
        <w:rPr>
          <w:b/>
          <w:bCs/>
        </w:rPr>
        <w:t>.google.com</w:t>
      </w:r>
    </w:p>
    <w:p w14:paraId="2E184E31" w14:textId="3CBCCB83" w:rsidR="00C158E4" w:rsidRPr="00E02C06" w:rsidRDefault="00E02C06">
      <w:r>
        <w:t>T</w:t>
      </w:r>
      <w:r w:rsidRPr="00E02C06">
        <w:t>he reason they weren't getting their emails is because they didn't have the mail servers set up correctly. The new servers weren't "trusted" and any mail received from those servers was going to spam or trash or being blocked</w:t>
      </w:r>
      <w:r>
        <w:t>.</w:t>
      </w:r>
    </w:p>
    <w:p w14:paraId="06C7D236" w14:textId="627E92FA" w:rsidR="00C22952" w:rsidRDefault="00C22952">
      <w:pPr>
        <w:rPr>
          <w:b/>
          <w:bCs/>
          <w:u w:val="single"/>
        </w:rPr>
      </w:pPr>
      <w:r>
        <w:rPr>
          <w:b/>
          <w:bCs/>
          <w:u w:val="single"/>
        </w:rPr>
        <w:t>Mission 2</w:t>
      </w:r>
    </w:p>
    <w:p w14:paraId="2CD97602" w14:textId="6E663E31" w:rsidR="00C22952" w:rsidRPr="00C22952" w:rsidRDefault="00E02C06">
      <w:r>
        <w:rPr>
          <w:noProof/>
        </w:rPr>
        <w:drawing>
          <wp:inline distT="0" distB="0" distL="0" distR="0" wp14:anchorId="636CC234" wp14:editId="19480D0B">
            <wp:extent cx="5943600" cy="109474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943600" cy="1094740"/>
                    </a:xfrm>
                    <a:prstGeom prst="rect">
                      <a:avLst/>
                    </a:prstGeom>
                  </pic:spPr>
                </pic:pic>
              </a:graphicData>
            </a:graphic>
          </wp:inline>
        </w:drawing>
      </w:r>
    </w:p>
    <w:p w14:paraId="433CF5C0" w14:textId="55490C75" w:rsidR="00125AAB" w:rsidRPr="00125AAB" w:rsidRDefault="00125AAB" w:rsidP="00125AAB">
      <w:r w:rsidRPr="00125AAB">
        <w:t xml:space="preserve">When the receiving email server at </w:t>
      </w:r>
      <w:r>
        <w:t>theforce.net</w:t>
      </w:r>
      <w:r w:rsidRPr="00125AAB">
        <w:t xml:space="preserve"> receives the email, it completes the following steps:</w:t>
      </w:r>
    </w:p>
    <w:p w14:paraId="14ACB067" w14:textId="6BB21F25" w:rsidR="00125AAB" w:rsidRPr="00125AAB" w:rsidRDefault="00125AAB" w:rsidP="00125AAB">
      <w:pPr>
        <w:numPr>
          <w:ilvl w:val="0"/>
          <w:numId w:val="1"/>
        </w:numPr>
      </w:pPr>
      <w:r w:rsidRPr="00125AAB">
        <w:t xml:space="preserve">Check the sending mail server's </w:t>
      </w:r>
      <w:r>
        <w:t xml:space="preserve">(theforce.net) </w:t>
      </w:r>
      <w:r w:rsidRPr="00125AAB">
        <w:t>IP address,</w:t>
      </w:r>
      <w:r>
        <w:t xml:space="preserve"> </w:t>
      </w:r>
      <w:r w:rsidRPr="00125AAB">
        <w:rPr>
          <w:b/>
          <w:bCs/>
        </w:rPr>
        <w:t>45.23.176.21.</w:t>
      </w:r>
    </w:p>
    <w:p w14:paraId="3FF8173D" w14:textId="00DDA7AA" w:rsidR="00125AAB" w:rsidRPr="00125AAB" w:rsidRDefault="00125AAB" w:rsidP="00125AAB">
      <w:pPr>
        <w:numPr>
          <w:ilvl w:val="0"/>
          <w:numId w:val="1"/>
        </w:numPr>
      </w:pPr>
      <w:r w:rsidRPr="00125AAB">
        <w:t xml:space="preserve">Validate the DNS record of </w:t>
      </w:r>
      <w:r>
        <w:t>starwars.com</w:t>
      </w:r>
      <w:r w:rsidRPr="00125AAB">
        <w:t xml:space="preserve"> SPF record to confirm the sending mail server's IP address is either </w:t>
      </w:r>
      <w:r w:rsidRPr="00125AAB">
        <w:rPr>
          <w:b/>
          <w:bCs/>
        </w:rPr>
        <w:t xml:space="preserve">104.156.250.80 </w:t>
      </w:r>
      <w:r w:rsidRPr="00125AAB">
        <w:t>or</w:t>
      </w:r>
      <w:r w:rsidRPr="00125AAB">
        <w:rPr>
          <w:b/>
          <w:bCs/>
        </w:rPr>
        <w:t xml:space="preserve"> 45.63.15.159 </w:t>
      </w:r>
      <w:r w:rsidRPr="00125AAB">
        <w:t>or</w:t>
      </w:r>
      <w:r w:rsidRPr="00125AAB">
        <w:rPr>
          <w:b/>
          <w:bCs/>
        </w:rPr>
        <w:t xml:space="preserve"> 45.63.4.215</w:t>
      </w:r>
      <w:r w:rsidRPr="00125AAB">
        <w:t>.</w:t>
      </w:r>
    </w:p>
    <w:p w14:paraId="2BA0655D" w14:textId="03E878CA" w:rsidR="00125AAB" w:rsidRDefault="00125AAB" w:rsidP="00125AAB">
      <w:pPr>
        <w:numPr>
          <w:ilvl w:val="0"/>
          <w:numId w:val="1"/>
        </w:numPr>
      </w:pPr>
      <w:r w:rsidRPr="00125AAB">
        <w:t xml:space="preserve">Since the sender's IP is </w:t>
      </w:r>
      <w:r w:rsidRPr="00125AAB">
        <w:rPr>
          <w:b/>
          <w:bCs/>
        </w:rPr>
        <w:t>45.23.176.21</w:t>
      </w:r>
      <w:r w:rsidRPr="00125AAB">
        <w:t xml:space="preserve"> (not </w:t>
      </w:r>
      <w:bookmarkStart w:id="0" w:name="_Hlk80296027"/>
      <w:r w:rsidRPr="00125AAB">
        <w:rPr>
          <w:b/>
          <w:bCs/>
        </w:rPr>
        <w:t>104.156.250.80</w:t>
      </w:r>
      <w:r w:rsidRPr="00125AAB">
        <w:t xml:space="preserve"> or </w:t>
      </w:r>
      <w:r w:rsidRPr="00125AAB">
        <w:rPr>
          <w:b/>
          <w:bCs/>
        </w:rPr>
        <w:t>45.63.15.159</w:t>
      </w:r>
      <w:r>
        <w:t xml:space="preserve"> or </w:t>
      </w:r>
      <w:r w:rsidRPr="00125AAB">
        <w:rPr>
          <w:b/>
          <w:bCs/>
        </w:rPr>
        <w:t>45.63.4.215</w:t>
      </w:r>
      <w:bookmarkEnd w:id="0"/>
      <w:r w:rsidRPr="00125AAB">
        <w:t xml:space="preserve">), </w:t>
      </w:r>
      <w:r>
        <w:t>starwars.com</w:t>
      </w:r>
      <w:r w:rsidRPr="00125AAB">
        <w:t xml:space="preserve"> mail server can identify the email as spam and potentially reject it or send it to the recipient's spam folder.</w:t>
      </w:r>
    </w:p>
    <w:p w14:paraId="086E852C" w14:textId="77777777" w:rsidR="002B2664" w:rsidRDefault="002B2664" w:rsidP="002B2664">
      <w:pPr>
        <w:ind w:left="720"/>
      </w:pPr>
    </w:p>
    <w:p w14:paraId="35A9B663" w14:textId="3DA11A19" w:rsidR="00353C36" w:rsidRDefault="00353C36" w:rsidP="00125AAB">
      <w:pPr>
        <w:numPr>
          <w:ilvl w:val="0"/>
          <w:numId w:val="1"/>
        </w:numPr>
      </w:pPr>
      <w:r>
        <w:lastRenderedPageBreak/>
        <w:t>Correct DNS record</w:t>
      </w:r>
    </w:p>
    <w:p w14:paraId="6872F4BD" w14:textId="3F2E3FD6" w:rsidR="00353C36" w:rsidRPr="00125AAB" w:rsidRDefault="00353C36" w:rsidP="00353C36">
      <w:pPr>
        <w:ind w:left="720"/>
      </w:pPr>
      <w:r>
        <w:t xml:space="preserve">theforce.net   text = “v=spf1 a mx </w:t>
      </w:r>
      <w:r w:rsidRPr="00353C36">
        <w:t>mx:smtp.secureserver.net include:aspmx.googlemail.com ip4:104.156.250.80 ip4:45.63.15.159 ip4:45.63.4.215</w:t>
      </w:r>
      <w:r>
        <w:t xml:space="preserve"> </w:t>
      </w:r>
      <w:r w:rsidRPr="00353C36">
        <w:rPr>
          <w:b/>
          <w:bCs/>
        </w:rPr>
        <w:t>ip4: 45.23.176.21</w:t>
      </w:r>
      <w:r w:rsidRPr="00353C36">
        <w:t>"</w:t>
      </w:r>
    </w:p>
    <w:p w14:paraId="7BECD8D0" w14:textId="15C0190F" w:rsidR="00C158E4" w:rsidRDefault="001B4823">
      <w:r>
        <w:rPr>
          <w:b/>
          <w:bCs/>
          <w:u w:val="single"/>
        </w:rPr>
        <w:t>Mission 3</w:t>
      </w:r>
    </w:p>
    <w:p w14:paraId="058E17AA" w14:textId="590EC89A" w:rsidR="001B4823" w:rsidRDefault="001B4823">
      <w:r>
        <w:rPr>
          <w:noProof/>
        </w:rPr>
        <w:drawing>
          <wp:inline distT="0" distB="0" distL="0" distR="0" wp14:anchorId="70795E9E" wp14:editId="56AA29B4">
            <wp:extent cx="5943600" cy="2087245"/>
            <wp:effectExtent l="0" t="0" r="0" b="825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5943600" cy="2087245"/>
                    </a:xfrm>
                    <a:prstGeom prst="rect">
                      <a:avLst/>
                    </a:prstGeom>
                  </pic:spPr>
                </pic:pic>
              </a:graphicData>
            </a:graphic>
          </wp:inline>
        </w:drawing>
      </w:r>
    </w:p>
    <w:p w14:paraId="779CD64D" w14:textId="27359318" w:rsidR="001B4823" w:rsidRDefault="001B4823">
      <w:r w:rsidRPr="001B4823">
        <w:t>the answer</w:t>
      </w:r>
      <w:r>
        <w:t xml:space="preserve"> is</w:t>
      </w:r>
      <w:r w:rsidRPr="001B4823">
        <w:t xml:space="preserve"> that they don</w:t>
      </w:r>
      <w:r>
        <w:t>’</w:t>
      </w:r>
      <w:r w:rsidRPr="001B4823">
        <w:t>t have </w:t>
      </w:r>
      <w:hyperlink r:id="rId11" w:tgtFrame="_blank" w:history="1">
        <w:r w:rsidRPr="001B4823">
          <w:rPr>
            <w:rStyle w:val="Hyperlink"/>
          </w:rPr>
          <w:t>resistance.theforce.net</w:t>
        </w:r>
      </w:hyperlink>
      <w:r w:rsidRPr="001B4823">
        <w:t> listed as a sub page</w:t>
      </w:r>
      <w:r>
        <w:t xml:space="preserve"> for theforce.net and needs to be added. </w:t>
      </w:r>
    </w:p>
    <w:p w14:paraId="4D58D97B" w14:textId="34573F13" w:rsidR="00DE05B9" w:rsidRDefault="00DE05B9">
      <w:r>
        <w:t>What the syntax should say:</w:t>
      </w:r>
    </w:p>
    <w:p w14:paraId="25F5CB37" w14:textId="1FA81A37" w:rsidR="00DE05B9" w:rsidRDefault="00DE05B9">
      <w:r>
        <w:t>resistance.theforce.net    canonical name = www.theforce.net</w:t>
      </w:r>
    </w:p>
    <w:p w14:paraId="144C9EAE" w14:textId="6A61F3B2" w:rsidR="00AC524E" w:rsidRDefault="00AC524E"/>
    <w:p w14:paraId="4ACED4EC" w14:textId="7BCB32BB" w:rsidR="008F29F9" w:rsidRDefault="008F29F9"/>
    <w:p w14:paraId="3D661756" w14:textId="109A0B32" w:rsidR="008F29F9" w:rsidRDefault="008F29F9"/>
    <w:p w14:paraId="00AC458D" w14:textId="6BF4D12A" w:rsidR="008F29F9" w:rsidRDefault="008F29F9"/>
    <w:p w14:paraId="2A093923" w14:textId="3EE1C2EA" w:rsidR="008F29F9" w:rsidRDefault="008F29F9"/>
    <w:p w14:paraId="75FF649E" w14:textId="61C40AE4" w:rsidR="008F29F9" w:rsidRDefault="008F29F9"/>
    <w:p w14:paraId="38E2B2A8" w14:textId="6BECAB19" w:rsidR="008F29F9" w:rsidRDefault="008F29F9"/>
    <w:p w14:paraId="716CD6A4" w14:textId="77733574" w:rsidR="008F29F9" w:rsidRDefault="008F29F9"/>
    <w:p w14:paraId="19D6A84A" w14:textId="5B02F02E" w:rsidR="008F29F9" w:rsidRDefault="008F29F9"/>
    <w:p w14:paraId="1AC4F1A0" w14:textId="10764398" w:rsidR="008F29F9" w:rsidRDefault="008F29F9"/>
    <w:p w14:paraId="240BE81A" w14:textId="77D3E4AA" w:rsidR="008F29F9" w:rsidRDefault="008F29F9"/>
    <w:p w14:paraId="16F848F1" w14:textId="4E1310B4" w:rsidR="008F29F9" w:rsidRDefault="008F29F9"/>
    <w:p w14:paraId="4C74AA59" w14:textId="32B7F3D2" w:rsidR="008F29F9" w:rsidRDefault="008F29F9"/>
    <w:p w14:paraId="561190CF" w14:textId="77777777" w:rsidR="008F29F9" w:rsidRDefault="008F29F9"/>
    <w:p w14:paraId="1FD066AF" w14:textId="451E1528" w:rsidR="00AC524E" w:rsidRDefault="00AC524E">
      <w:r>
        <w:rPr>
          <w:b/>
          <w:bCs/>
          <w:u w:val="single"/>
        </w:rPr>
        <w:lastRenderedPageBreak/>
        <w:t>Mission 4</w:t>
      </w:r>
    </w:p>
    <w:p w14:paraId="2E1E7D1E" w14:textId="7AED4703" w:rsidR="00AC524E" w:rsidRDefault="008F29F9">
      <w:r>
        <w:rPr>
          <w:noProof/>
        </w:rPr>
        <w:drawing>
          <wp:inline distT="0" distB="0" distL="0" distR="0" wp14:anchorId="5A1518F3" wp14:editId="30528FC3">
            <wp:extent cx="5943600" cy="538035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5943600" cy="5380355"/>
                    </a:xfrm>
                    <a:prstGeom prst="rect">
                      <a:avLst/>
                    </a:prstGeom>
                  </pic:spPr>
                </pic:pic>
              </a:graphicData>
            </a:graphic>
          </wp:inline>
        </w:drawing>
      </w:r>
    </w:p>
    <w:p w14:paraId="7BCA3AEB" w14:textId="1F2523FB" w:rsidR="008F29F9" w:rsidRDefault="008F29F9">
      <w:r>
        <w:t>In order to change this, you would need to change the nameserver to direct to the backup DNS server.  This is what it should say:</w:t>
      </w:r>
    </w:p>
    <w:p w14:paraId="4A179EEB" w14:textId="6EE208EE" w:rsidR="008F29F9" w:rsidRDefault="008F29F9">
      <w:pPr>
        <w:rPr>
          <w:b/>
          <w:bCs/>
        </w:rPr>
      </w:pPr>
      <w:r w:rsidRPr="008F29F9">
        <w:rPr>
          <w:b/>
          <w:bCs/>
        </w:rPr>
        <w:t>princessleia.site         nameserver = ns2.galaxybackup.com</w:t>
      </w:r>
    </w:p>
    <w:p w14:paraId="707D8DDD" w14:textId="1BB85DC9" w:rsidR="008F29F9" w:rsidRDefault="008F29F9">
      <w:pPr>
        <w:rPr>
          <w:b/>
          <w:bCs/>
        </w:rPr>
      </w:pPr>
    </w:p>
    <w:p w14:paraId="0AF29D4C" w14:textId="5FD93D6E" w:rsidR="008F29F9" w:rsidRDefault="008F29F9">
      <w:pPr>
        <w:rPr>
          <w:b/>
          <w:bCs/>
          <w:u w:val="single"/>
        </w:rPr>
      </w:pPr>
      <w:r w:rsidRPr="008F29F9">
        <w:rPr>
          <w:b/>
          <w:bCs/>
          <w:u w:val="single"/>
        </w:rPr>
        <w:t>Mission 5</w:t>
      </w:r>
    </w:p>
    <w:p w14:paraId="2C16858C" w14:textId="78EF9037" w:rsidR="008F29F9" w:rsidRDefault="008048E4">
      <w:r>
        <w:t>Batuu to Jedha</w:t>
      </w:r>
    </w:p>
    <w:p w14:paraId="197C94A1" w14:textId="1FC75CCC" w:rsidR="008048E4" w:rsidRDefault="008048E4">
      <w:pPr>
        <w:rPr>
          <w:b/>
          <w:bCs/>
        </w:rPr>
      </w:pPr>
      <w:r>
        <w:rPr>
          <w:b/>
          <w:bCs/>
        </w:rPr>
        <w:t>Batuu-</w:t>
      </w:r>
      <w:r w:rsidRPr="008048E4">
        <w:rPr>
          <w:b/>
          <w:bCs/>
        </w:rPr>
        <w:t>D(1)-C(2)-E(1)-F(1)-M(3)-L(6)-Q(4)-T(2)-V(2)-Jedah(2) = 24</w:t>
      </w:r>
    </w:p>
    <w:p w14:paraId="3E3FC19F" w14:textId="2EF3BD7D" w:rsidR="006978C0" w:rsidRDefault="006978C0">
      <w:pPr>
        <w:rPr>
          <w:b/>
          <w:bCs/>
        </w:rPr>
      </w:pPr>
    </w:p>
    <w:p w14:paraId="57B93E40" w14:textId="7895EEEB" w:rsidR="006978C0" w:rsidRDefault="006978C0">
      <w:pPr>
        <w:rPr>
          <w:b/>
          <w:bCs/>
        </w:rPr>
      </w:pPr>
    </w:p>
    <w:p w14:paraId="2AFBAD20" w14:textId="6DFE14B0" w:rsidR="006978C0" w:rsidRDefault="006978C0">
      <w:r>
        <w:rPr>
          <w:b/>
          <w:bCs/>
          <w:u w:val="single"/>
        </w:rPr>
        <w:lastRenderedPageBreak/>
        <w:t>Mission 6</w:t>
      </w:r>
    </w:p>
    <w:p w14:paraId="476C9BE6" w14:textId="12950151" w:rsidR="006978C0" w:rsidRDefault="00FD1AAA">
      <w:r>
        <w:rPr>
          <w:noProof/>
        </w:rPr>
        <w:drawing>
          <wp:inline distT="0" distB="0" distL="0" distR="0" wp14:anchorId="12EAE813" wp14:editId="70B2B34A">
            <wp:extent cx="5943600" cy="3454400"/>
            <wp:effectExtent l="0" t="0" r="0" b="0"/>
            <wp:docPr id="5" name="Picture 5"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alenda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54400"/>
                    </a:xfrm>
                    <a:prstGeom prst="rect">
                      <a:avLst/>
                    </a:prstGeom>
                    <a:noFill/>
                    <a:ln>
                      <a:noFill/>
                    </a:ln>
                  </pic:spPr>
                </pic:pic>
              </a:graphicData>
            </a:graphic>
          </wp:inline>
        </w:drawing>
      </w:r>
    </w:p>
    <w:p w14:paraId="79603566" w14:textId="7AED7400" w:rsidR="00FD1AAA" w:rsidRDefault="00FD1AAA"/>
    <w:p w14:paraId="02881E36" w14:textId="2942BB8E" w:rsidR="00FD1AAA" w:rsidRDefault="00FD1AAA">
      <w:r>
        <w:rPr>
          <w:noProof/>
        </w:rPr>
        <w:drawing>
          <wp:inline distT="0" distB="0" distL="0" distR="0" wp14:anchorId="10CF78D3" wp14:editId="2FA6B38C">
            <wp:extent cx="5943600" cy="303784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4"/>
                    <a:stretch>
                      <a:fillRect/>
                    </a:stretch>
                  </pic:blipFill>
                  <pic:spPr>
                    <a:xfrm>
                      <a:off x="0" y="0"/>
                      <a:ext cx="5943600" cy="3037840"/>
                    </a:xfrm>
                    <a:prstGeom prst="rect">
                      <a:avLst/>
                    </a:prstGeom>
                  </pic:spPr>
                </pic:pic>
              </a:graphicData>
            </a:graphic>
          </wp:inline>
        </w:drawing>
      </w:r>
    </w:p>
    <w:p w14:paraId="00220B2F" w14:textId="79393B87" w:rsidR="00FD1AAA" w:rsidRDefault="00FD1AAA">
      <w:r w:rsidRPr="00FD1AAA">
        <w:lastRenderedPageBreak/>
        <w:drawing>
          <wp:inline distT="0" distB="0" distL="0" distR="0" wp14:anchorId="02C2BAFF" wp14:editId="6471B4FD">
            <wp:extent cx="5943600" cy="4358005"/>
            <wp:effectExtent l="0" t="0" r="0" b="4445"/>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5"/>
                    <a:stretch>
                      <a:fillRect/>
                    </a:stretch>
                  </pic:blipFill>
                  <pic:spPr>
                    <a:xfrm>
                      <a:off x="0" y="0"/>
                      <a:ext cx="5943600" cy="4358005"/>
                    </a:xfrm>
                    <a:prstGeom prst="rect">
                      <a:avLst/>
                    </a:prstGeom>
                  </pic:spPr>
                </pic:pic>
              </a:graphicData>
            </a:graphic>
          </wp:inline>
        </w:drawing>
      </w:r>
    </w:p>
    <w:p w14:paraId="23ADA048" w14:textId="05046177" w:rsidR="00FD1AAA" w:rsidRDefault="00FD1AAA"/>
    <w:p w14:paraId="141BC183" w14:textId="762F8C0F" w:rsidR="00FD1AAA" w:rsidRDefault="00FD1AAA">
      <w:r w:rsidRPr="00FD1AAA">
        <w:drawing>
          <wp:inline distT="0" distB="0" distL="0" distR="0" wp14:anchorId="0FFD5810" wp14:editId="644996EA">
            <wp:extent cx="5943600" cy="3024505"/>
            <wp:effectExtent l="0" t="0" r="0" b="444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6"/>
                    <a:stretch>
                      <a:fillRect/>
                    </a:stretch>
                  </pic:blipFill>
                  <pic:spPr>
                    <a:xfrm>
                      <a:off x="0" y="0"/>
                      <a:ext cx="5943600" cy="3024505"/>
                    </a:xfrm>
                    <a:prstGeom prst="rect">
                      <a:avLst/>
                    </a:prstGeom>
                  </pic:spPr>
                </pic:pic>
              </a:graphicData>
            </a:graphic>
          </wp:inline>
        </w:drawing>
      </w:r>
    </w:p>
    <w:p w14:paraId="6BA116EC" w14:textId="1A39B9BE" w:rsidR="00C062B2" w:rsidRDefault="00C062B2">
      <w:pPr>
        <w:rPr>
          <w:b/>
          <w:bCs/>
        </w:rPr>
      </w:pPr>
      <w:r w:rsidRPr="00C062B2">
        <w:lastRenderedPageBreak/>
        <w:drawing>
          <wp:inline distT="0" distB="0" distL="0" distR="0" wp14:anchorId="3397779B" wp14:editId="1F836534">
            <wp:extent cx="5943600" cy="286512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7"/>
                    <a:stretch>
                      <a:fillRect/>
                    </a:stretch>
                  </pic:blipFill>
                  <pic:spPr>
                    <a:xfrm>
                      <a:off x="0" y="0"/>
                      <a:ext cx="5943600" cy="2865120"/>
                    </a:xfrm>
                    <a:prstGeom prst="rect">
                      <a:avLst/>
                    </a:prstGeom>
                  </pic:spPr>
                </pic:pic>
              </a:graphicData>
            </a:graphic>
          </wp:inline>
        </w:drawing>
      </w:r>
    </w:p>
    <w:p w14:paraId="7D98718A" w14:textId="5C48B052" w:rsidR="00C062B2" w:rsidRDefault="00FD1AAA">
      <w:pPr>
        <w:rPr>
          <w:b/>
          <w:bCs/>
        </w:rPr>
      </w:pPr>
      <w:r w:rsidRPr="00C062B2">
        <w:rPr>
          <w:b/>
          <w:bCs/>
        </w:rPr>
        <w:t xml:space="preserve">Host IP: </w:t>
      </w:r>
      <w:r w:rsidR="00C062B2" w:rsidRPr="00C062B2">
        <w:rPr>
          <w:b/>
          <w:bCs/>
        </w:rPr>
        <w:t xml:space="preserve">172.16.0.1  </w:t>
      </w:r>
    </w:p>
    <w:p w14:paraId="191D21B9" w14:textId="0ECE4181" w:rsidR="00FD1AAA" w:rsidRDefault="00C062B2">
      <w:pPr>
        <w:rPr>
          <w:b/>
          <w:bCs/>
        </w:rPr>
      </w:pPr>
      <w:r w:rsidRPr="00C062B2">
        <w:rPr>
          <w:b/>
          <w:bCs/>
        </w:rPr>
        <w:t>MAC: Cisco-Li_e3:e4:01 (00:0f:66:e3:e4:01)</w:t>
      </w:r>
    </w:p>
    <w:p w14:paraId="19B39B87" w14:textId="5A8363BC" w:rsidR="00C062B2" w:rsidRDefault="00C062B2">
      <w:pPr>
        <w:rPr>
          <w:b/>
          <w:bCs/>
        </w:rPr>
      </w:pPr>
    </w:p>
    <w:p w14:paraId="7D961662" w14:textId="099F12F3" w:rsidR="00C062B2" w:rsidRDefault="00C062B2">
      <w:pPr>
        <w:rPr>
          <w:b/>
          <w:bCs/>
          <w:u w:val="single"/>
        </w:rPr>
      </w:pPr>
      <w:r>
        <w:rPr>
          <w:b/>
          <w:bCs/>
          <w:u w:val="single"/>
        </w:rPr>
        <w:t>Mission7</w:t>
      </w:r>
    </w:p>
    <w:p w14:paraId="36A6B8D6" w14:textId="0536269E" w:rsidR="00C062B2" w:rsidRDefault="00C062B2">
      <w:r w:rsidRPr="00C062B2">
        <w:drawing>
          <wp:inline distT="0" distB="0" distL="0" distR="0" wp14:anchorId="4DB65C58" wp14:editId="2D4683AC">
            <wp:extent cx="5943600" cy="80518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8"/>
                    <a:stretch>
                      <a:fillRect/>
                    </a:stretch>
                  </pic:blipFill>
                  <pic:spPr>
                    <a:xfrm>
                      <a:off x="0" y="0"/>
                      <a:ext cx="5943600" cy="805180"/>
                    </a:xfrm>
                    <a:prstGeom prst="rect">
                      <a:avLst/>
                    </a:prstGeom>
                  </pic:spPr>
                </pic:pic>
              </a:graphicData>
            </a:graphic>
          </wp:inline>
        </w:drawing>
      </w:r>
    </w:p>
    <w:p w14:paraId="097439AB" w14:textId="7D004060" w:rsidR="00C062B2" w:rsidRPr="00C062B2" w:rsidRDefault="008910F7">
      <w:r w:rsidRPr="008910F7">
        <w:drawing>
          <wp:inline distT="0" distB="0" distL="0" distR="0" wp14:anchorId="0DB2A002" wp14:editId="2AA2F4C1">
            <wp:extent cx="5943600" cy="3053715"/>
            <wp:effectExtent l="0" t="0" r="0"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9"/>
                    <a:stretch>
                      <a:fillRect/>
                    </a:stretch>
                  </pic:blipFill>
                  <pic:spPr>
                    <a:xfrm>
                      <a:off x="0" y="0"/>
                      <a:ext cx="5943600" cy="3053715"/>
                    </a:xfrm>
                    <a:prstGeom prst="rect">
                      <a:avLst/>
                    </a:prstGeom>
                  </pic:spPr>
                </pic:pic>
              </a:graphicData>
            </a:graphic>
          </wp:inline>
        </w:drawing>
      </w:r>
    </w:p>
    <w:sectPr w:rsidR="00C062B2" w:rsidRPr="00C062B2">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37B71" w14:textId="77777777" w:rsidR="006E15BE" w:rsidRDefault="006E15BE" w:rsidP="00AC1D94">
      <w:pPr>
        <w:spacing w:after="0" w:line="240" w:lineRule="auto"/>
      </w:pPr>
      <w:r>
        <w:separator/>
      </w:r>
    </w:p>
  </w:endnote>
  <w:endnote w:type="continuationSeparator" w:id="0">
    <w:p w14:paraId="66B98C73" w14:textId="77777777" w:rsidR="006E15BE" w:rsidRDefault="006E15BE" w:rsidP="00AC1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05C0C" w14:textId="77777777" w:rsidR="006E15BE" w:rsidRDefault="006E15BE" w:rsidP="00AC1D94">
      <w:pPr>
        <w:spacing w:after="0" w:line="240" w:lineRule="auto"/>
      </w:pPr>
      <w:r>
        <w:separator/>
      </w:r>
    </w:p>
  </w:footnote>
  <w:footnote w:type="continuationSeparator" w:id="0">
    <w:p w14:paraId="286D904E" w14:textId="77777777" w:rsidR="006E15BE" w:rsidRDefault="006E15BE" w:rsidP="00AC1D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10A5B" w14:textId="6C43BED8" w:rsidR="00AC1D94" w:rsidRDefault="00AC1D94">
    <w:pPr>
      <w:pStyle w:val="Header"/>
    </w:pPr>
    <w:r>
      <w:t xml:space="preserve">HW9 </w:t>
    </w:r>
  </w:p>
  <w:p w14:paraId="7DFD5D53" w14:textId="3D997432" w:rsidR="00AC1D94" w:rsidRDefault="00AC1D94">
    <w:pPr>
      <w:pStyle w:val="Header"/>
    </w:pPr>
    <w:r>
      <w:t>Myles Everett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D5AF4"/>
    <w:multiLevelType w:val="multilevel"/>
    <w:tmpl w:val="13087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CCB"/>
    <w:rsid w:val="00125AAB"/>
    <w:rsid w:val="001B4823"/>
    <w:rsid w:val="001B7486"/>
    <w:rsid w:val="002B2664"/>
    <w:rsid w:val="00353C36"/>
    <w:rsid w:val="00424B42"/>
    <w:rsid w:val="00442BCA"/>
    <w:rsid w:val="00656D63"/>
    <w:rsid w:val="006978C0"/>
    <w:rsid w:val="006E15BE"/>
    <w:rsid w:val="008048E4"/>
    <w:rsid w:val="008910F7"/>
    <w:rsid w:val="008F29F9"/>
    <w:rsid w:val="00AC1D94"/>
    <w:rsid w:val="00AC524E"/>
    <w:rsid w:val="00C062B2"/>
    <w:rsid w:val="00C158E4"/>
    <w:rsid w:val="00C22952"/>
    <w:rsid w:val="00CD6691"/>
    <w:rsid w:val="00DE05B9"/>
    <w:rsid w:val="00E02C06"/>
    <w:rsid w:val="00EB1CCB"/>
    <w:rsid w:val="00FD1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3FB4D"/>
  <w15:chartTrackingRefBased/>
  <w15:docId w15:val="{A3F9C1A7-1485-4C3B-8B35-DA858B4A2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1D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D94"/>
  </w:style>
  <w:style w:type="paragraph" w:styleId="Footer">
    <w:name w:val="footer"/>
    <w:basedOn w:val="Normal"/>
    <w:link w:val="FooterChar"/>
    <w:uiPriority w:val="99"/>
    <w:unhideWhenUsed/>
    <w:rsid w:val="00AC1D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D94"/>
  </w:style>
  <w:style w:type="character" w:styleId="Hyperlink">
    <w:name w:val="Hyperlink"/>
    <w:basedOn w:val="DefaultParagraphFont"/>
    <w:uiPriority w:val="99"/>
    <w:unhideWhenUsed/>
    <w:rsid w:val="001B4823"/>
    <w:rPr>
      <w:color w:val="0563C1" w:themeColor="hyperlink"/>
      <w:u w:val="single"/>
    </w:rPr>
  </w:style>
  <w:style w:type="character" w:styleId="UnresolvedMention">
    <w:name w:val="Unresolved Mention"/>
    <w:basedOn w:val="DefaultParagraphFont"/>
    <w:uiPriority w:val="99"/>
    <w:semiHidden/>
    <w:unhideWhenUsed/>
    <w:rsid w:val="001B48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97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sistance.theforce.net/"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7BA05-1B30-4ECD-BC3A-873A8B368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6</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Myles Everett</dc:creator>
  <cp:keywords/>
  <dc:description/>
  <cp:lastModifiedBy>Myles Everett</cp:lastModifiedBy>
  <cp:revision>11</cp:revision>
  <dcterms:created xsi:type="dcterms:W3CDTF">2021-08-20T00:09:00Z</dcterms:created>
  <dcterms:modified xsi:type="dcterms:W3CDTF">2021-08-20T21:24:00Z</dcterms:modified>
</cp:coreProperties>
</file>