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8.5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[6.5, 5.5]</w:t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16</w:t>
      </w:r>
      <w:r>
        <w:br/>
      </w:r>
      <w:r>
        <w:rPr>
          <w:rStyle w:val="VerbatimChar"/>
        </w:rPr>
        <w:t xml:space="preserve">tau2 = 20</w:t>
      </w:r>
      <w:r>
        <w:br/>
      </w:r>
      <w:r>
        <w:br/>
      </w:r>
      <w:r>
        <w:rPr>
          <w:rStyle w:val="VerbatimChar"/>
        </w:rPr>
        <w:t xml:space="preserve">p1 = 9.9</w:t>
      </w:r>
      <w:r>
        <w:br/>
      </w:r>
      <w:r>
        <w:rPr>
          <w:rStyle w:val="VerbatimChar"/>
        </w:rPr>
        <w:t xml:space="preserve">p2 = 8.5</w:t>
      </w:r>
      <w:r>
        <w:br/>
      </w:r>
      <w:r>
        <w:br/>
      </w:r>
      <w:r>
        <w:rPr>
          <w:rStyle w:val="VerbatimChar"/>
        </w:rPr>
        <w:t xml:space="preserve">d = 0.00065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Радойичич Милица НФИбд-03-18</dc:creator>
  <dc:language>ru-RU</dc:language>
  <cp:keywords/>
  <dcterms:created xsi:type="dcterms:W3CDTF">2021-03-30T06:36:55Z</dcterms:created>
  <dcterms:modified xsi:type="dcterms:W3CDTF">2021-03-30T06:36:55Z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