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5F" w:rsidRDefault="0031492B">
      <w:pPr>
        <w:jc w:val="center"/>
        <w:rPr>
          <w:b/>
          <w:bCs/>
          <w:sz w:val="28"/>
          <w:szCs w:val="28"/>
          <w:highlight w:val="white"/>
        </w:rPr>
      </w:pPr>
      <w:r>
        <w:rPr>
          <w:b/>
          <w:bCs/>
          <w:sz w:val="28"/>
          <w:szCs w:val="28"/>
          <w:highlight w:val="white"/>
          <w:lang w:val="sr-Latn-BA"/>
        </w:rPr>
        <w:t>DRŽAVNI UNIVERZITET U NOVOM PAZARU</w:t>
      </w:r>
    </w:p>
    <w:p w:rsidR="00DE5E5F" w:rsidRDefault="0031492B"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>Departman za tehničko-tehnološke nauke</w:t>
      </w:r>
    </w:p>
    <w:p w:rsidR="00DE5E5F" w:rsidRDefault="00423076">
      <w:pPr>
        <w:jc w:val="center"/>
        <w:rPr>
          <w:b/>
          <w:bCs/>
          <w:sz w:val="24"/>
          <w:szCs w:val="24"/>
          <w:highlight w:val="white"/>
          <w:lang w:val="sr-Latn-BA"/>
        </w:rPr>
      </w:pPr>
      <w:r>
        <w:rPr>
          <w:b/>
          <w:bCs/>
          <w:sz w:val="24"/>
          <w:szCs w:val="24"/>
          <w:highlight w:val="white"/>
          <w:lang w:val="sr-Latn-BA"/>
        </w:rPr>
        <w:t>Softversko inž</w:t>
      </w:r>
      <w:bookmarkStart w:id="0" w:name="_GoBack"/>
      <w:bookmarkEnd w:id="0"/>
      <w:r w:rsidR="001430AE">
        <w:rPr>
          <w:b/>
          <w:bCs/>
          <w:sz w:val="24"/>
          <w:szCs w:val="24"/>
          <w:highlight w:val="white"/>
          <w:lang w:val="sr-Latn-BA"/>
        </w:rPr>
        <w:t>enjerstvo</w:t>
      </w:r>
    </w:p>
    <w:p w:rsidR="001430AE" w:rsidRDefault="001430AE" w:rsidP="001430AE">
      <w:pPr>
        <w:rPr>
          <w:b/>
          <w:bCs/>
          <w:sz w:val="24"/>
          <w:szCs w:val="24"/>
          <w:highlight w:val="white"/>
        </w:rPr>
      </w:pP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DE5E5F" w:rsidRDefault="0031492B">
      <w:pPr>
        <w:jc w:val="center"/>
        <w:rPr>
          <w:b/>
          <w:bCs/>
          <w:sz w:val="24"/>
          <w:szCs w:val="24"/>
          <w:highlight w:val="white"/>
        </w:rPr>
      </w:pPr>
      <w:r>
        <w:rPr>
          <w:b/>
          <w:bCs/>
          <w:noProof/>
          <w:sz w:val="24"/>
          <w:szCs w:val="24"/>
          <w:highlight w:val="white"/>
        </w:rPr>
        <mc:AlternateContent>
          <mc:Choice Requires="wpg">
            <w:drawing>
              <wp:inline distT="0" distB="0" distL="0" distR="0">
                <wp:extent cx="1905000" cy="15811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2432452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904999" cy="158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50.0pt;height:124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DE5E5F" w:rsidRDefault="0031492B">
      <w:pPr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                                            Predmet: Softversko inženjerstvo</w:t>
      </w:r>
    </w:p>
    <w:p w:rsidR="00DE5E5F" w:rsidRDefault="001430AE">
      <w:pPr>
        <w:jc w:val="center"/>
        <w:rPr>
          <w:b/>
          <w:bCs/>
          <w:color w:val="000000" w:themeColor="text1"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>Tema: Prodaja gaming opreme</w:t>
      </w: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DE5E5F" w:rsidRDefault="00DE5E5F">
      <w:pPr>
        <w:rPr>
          <w:b/>
          <w:bCs/>
          <w:sz w:val="24"/>
          <w:szCs w:val="24"/>
          <w:highlight w:val="white"/>
        </w:rPr>
      </w:pPr>
    </w:p>
    <w:p w:rsidR="00DE5E5F" w:rsidRPr="001430AE" w:rsidRDefault="001430AE">
      <w:pPr>
        <w:rPr>
          <w:b/>
          <w:bCs/>
          <w:sz w:val="24"/>
          <w:szCs w:val="24"/>
          <w:highlight w:val="white"/>
          <w:lang w:val="sr-Latn-RS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Student: Miljan </w:t>
      </w:r>
      <w:r>
        <w:rPr>
          <w:b/>
          <w:bCs/>
          <w:sz w:val="24"/>
          <w:szCs w:val="24"/>
          <w:highlight w:val="white"/>
          <w:lang w:val="sr-Latn-RS"/>
        </w:rPr>
        <w:t>Ćosović</w:t>
      </w:r>
    </w:p>
    <w:p w:rsidR="00DE5E5F" w:rsidRDefault="0031492B">
      <w:pPr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>Mentori: Prof. dr Edin Dolićanin</w:t>
      </w:r>
      <w:r>
        <w:rPr>
          <w:b/>
          <w:bCs/>
          <w:sz w:val="24"/>
          <w:szCs w:val="24"/>
          <w:highlight w:val="white"/>
          <w:lang w:val="sr-Latn-BA"/>
        </w:rPr>
        <w:t xml:space="preserve">, dr Aldina </w:t>
      </w:r>
      <w:r>
        <w:rPr>
          <w:b/>
          <w:bCs/>
          <w:sz w:val="24"/>
          <w:szCs w:val="24"/>
          <w:lang w:val="sr-Latn-BA"/>
        </w:rPr>
        <w:t>Avdić</w:t>
      </w: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DE5E5F" w:rsidRDefault="0031492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>PREDLOG PROJEKTA</w:t>
      </w:r>
    </w:p>
    <w:p w:rsidR="002A6611" w:rsidRPr="002A6611" w:rsidRDefault="002A6611" w:rsidP="002A6611">
      <w:pPr>
        <w:pStyle w:val="ListParagraph"/>
        <w:rPr>
          <w:bCs/>
          <w:sz w:val="24"/>
          <w:szCs w:val="24"/>
          <w:lang w:val="sr-Latn-BA"/>
        </w:rPr>
      </w:pPr>
      <w:r w:rsidRPr="002A6611">
        <w:rPr>
          <w:bCs/>
          <w:sz w:val="24"/>
          <w:szCs w:val="24"/>
          <w:lang w:val="sr-Latn-BA"/>
        </w:rPr>
        <w:t>Suočeni sa situacijom da je sve više zastupljenija i popularnija prodaja preko interneta, preduzetnici koji imaju otvorene firme, prave i onlajn prodavnice. Prednosti prodaje preko interneta su te da ne zahteva poslovni prostor, kao i sav inventar koji je potreban za postojanje prodavnice.Ideja koju ću uzeti za projekat iz predmeta Softversko inženjerstvo je Onlajn prodaja gejming opreme.</w:t>
      </w:r>
    </w:p>
    <w:p w:rsidR="00DE5E5F" w:rsidRDefault="00DE5E5F">
      <w:pPr>
        <w:pStyle w:val="ListParagraph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</w:p>
    <w:p w:rsidR="00DE5E5F" w:rsidRDefault="0031492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>OPIS PROJEKTNOG ZADATKA</w:t>
      </w:r>
    </w:p>
    <w:p w:rsidR="002A6611" w:rsidRPr="002A6611" w:rsidRDefault="002A6611" w:rsidP="002A6611">
      <w:pPr>
        <w:pStyle w:val="ListParagraph"/>
        <w:rPr>
          <w:bCs/>
          <w:sz w:val="24"/>
          <w:szCs w:val="24"/>
          <w:lang w:val="sr-Latn-BA"/>
        </w:rPr>
      </w:pPr>
      <w:r w:rsidRPr="002A6611">
        <w:rPr>
          <w:bCs/>
          <w:sz w:val="24"/>
          <w:szCs w:val="24"/>
          <w:lang w:val="sr-Latn-BA"/>
        </w:rPr>
        <w:t>Ideja je kada korisnik uđe na početnu stranicu imaće ponudu najpopularnijih proizvoda i onih koji su trenutno na akciji.</w:t>
      </w:r>
    </w:p>
    <w:p w:rsidR="002A6611" w:rsidRPr="002A6611" w:rsidRDefault="002A6611" w:rsidP="002A6611">
      <w:pPr>
        <w:pStyle w:val="ListParagraph"/>
        <w:rPr>
          <w:bCs/>
          <w:sz w:val="24"/>
          <w:szCs w:val="24"/>
          <w:lang w:val="sr-Latn-BA"/>
        </w:rPr>
      </w:pPr>
      <w:r w:rsidRPr="002A6611">
        <w:rPr>
          <w:bCs/>
          <w:sz w:val="24"/>
          <w:szCs w:val="24"/>
          <w:lang w:val="sr-Latn-BA"/>
        </w:rPr>
        <w:t>Da bi se kupovina izvršila, korisnik mora biti registrovan na sajtu.</w:t>
      </w:r>
    </w:p>
    <w:p w:rsidR="002A6611" w:rsidRPr="002A6611" w:rsidRDefault="002A6611" w:rsidP="002A6611">
      <w:pPr>
        <w:pStyle w:val="ListParagraph"/>
        <w:rPr>
          <w:bCs/>
          <w:sz w:val="24"/>
          <w:szCs w:val="24"/>
          <w:lang w:val="sr-Latn-BA"/>
        </w:rPr>
      </w:pPr>
      <w:r w:rsidRPr="002A6611">
        <w:rPr>
          <w:bCs/>
          <w:sz w:val="24"/>
          <w:szCs w:val="24"/>
          <w:lang w:val="sr-Latn-BA"/>
        </w:rPr>
        <w:t>Korisnik bi tokom registracije ostavio mail ili broj telefona kako bi se izvršilo obaveštavanje o predstojećim ponudama, akcijama itd.</w:t>
      </w:r>
    </w:p>
    <w:p w:rsidR="002A6611" w:rsidRDefault="002A6611" w:rsidP="002A6611">
      <w:pPr>
        <w:pStyle w:val="ListParagraph"/>
        <w:rPr>
          <w:bCs/>
          <w:sz w:val="24"/>
          <w:szCs w:val="24"/>
          <w:lang w:val="sr-Latn-BA"/>
        </w:rPr>
      </w:pPr>
      <w:r w:rsidRPr="002A6611">
        <w:rPr>
          <w:bCs/>
          <w:sz w:val="24"/>
          <w:szCs w:val="24"/>
          <w:lang w:val="sr-Latn-BA"/>
        </w:rPr>
        <w:t>Svi proizvodi na sajtu biće kategorizovani tako da korisnik može brže i lakše naći proizvod koji ga interesuje.</w:t>
      </w:r>
    </w:p>
    <w:p w:rsidR="00423076" w:rsidRPr="002A6611" w:rsidRDefault="00423076" w:rsidP="002A6611">
      <w:pPr>
        <w:pStyle w:val="ListParagraph"/>
        <w:rPr>
          <w:bCs/>
          <w:sz w:val="24"/>
          <w:szCs w:val="24"/>
          <w:lang w:val="sr-Latn-BA"/>
        </w:rPr>
      </w:pPr>
    </w:p>
    <w:p w:rsidR="00423076" w:rsidRPr="00423076" w:rsidRDefault="002A6611" w:rsidP="00423076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>DO</w:t>
      </w:r>
      <w:r w:rsidR="00423076">
        <w:rPr>
          <w:b/>
          <w:bCs/>
          <w:sz w:val="24"/>
          <w:szCs w:val="24"/>
          <w:highlight w:val="white"/>
          <w:lang w:val="sr-Latn-BA"/>
        </w:rPr>
        <w:t>SEG PROBLEMA KOJI ĆE BITI REŠENI</w:t>
      </w:r>
    </w:p>
    <w:p w:rsidR="00DE5E5F" w:rsidRDefault="002A6611" w:rsidP="00423076">
      <w:pPr>
        <w:pStyle w:val="ListParagraph"/>
        <w:rPr>
          <w:sz w:val="24"/>
          <w:szCs w:val="24"/>
          <w:lang w:val="sr-Latn-BA"/>
        </w:rPr>
      </w:pPr>
      <w:r w:rsidRPr="00423076">
        <w:rPr>
          <w:sz w:val="24"/>
          <w:szCs w:val="24"/>
          <w:lang w:val="sr-Latn-BA"/>
        </w:rPr>
        <w:t>Nije moguće obaviti kupovinu ukoliko korisnik nije registrovan i prijavljen. Nije moguće ostvariti popust ukoliko korisnik nije prijavljen.</w:t>
      </w:r>
    </w:p>
    <w:p w:rsidR="00423076" w:rsidRPr="00423076" w:rsidRDefault="00423076" w:rsidP="00423076">
      <w:pPr>
        <w:pStyle w:val="ListParagraph"/>
        <w:rPr>
          <w:b/>
          <w:bCs/>
          <w:sz w:val="24"/>
          <w:szCs w:val="24"/>
          <w:highlight w:val="white"/>
        </w:rPr>
      </w:pPr>
    </w:p>
    <w:p w:rsidR="00DE5E5F" w:rsidRDefault="0031492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>K</w:t>
      </w:r>
      <w:r>
        <w:rPr>
          <w:b/>
          <w:bCs/>
          <w:sz w:val="24"/>
          <w:szCs w:val="24"/>
          <w:highlight w:val="white"/>
          <w:lang w:val="sr-Latn-BA"/>
        </w:rPr>
        <w:t>ORISNICI SISTEMA</w:t>
      </w:r>
    </w:p>
    <w:p w:rsidR="00423076" w:rsidRDefault="00423076" w:rsidP="0042307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sr-Latn-RS"/>
        </w:rPr>
        <w:t>Administrator</w:t>
      </w:r>
    </w:p>
    <w:p w:rsidR="00DE5E5F" w:rsidRDefault="0042307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>Posetilac sajta</w:t>
      </w:r>
    </w:p>
    <w:p w:rsidR="00DE5E5F" w:rsidRPr="00423076" w:rsidRDefault="00423076" w:rsidP="0042307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sr-Latn-RS"/>
        </w:rPr>
        <w:t>Registrovani</w:t>
      </w:r>
      <w:r w:rsidR="0031492B">
        <w:rPr>
          <w:rFonts w:ascii="Arial" w:hAnsi="Arial" w:cs="Arial"/>
          <w:sz w:val="24"/>
          <w:szCs w:val="24"/>
          <w:highlight w:val="white"/>
          <w:lang w:val="sr-Latn-RS"/>
        </w:rPr>
        <w:t xml:space="preserve"> </w:t>
      </w:r>
      <w:r w:rsidR="0031492B">
        <w:rPr>
          <w:rFonts w:ascii="Arial" w:hAnsi="Arial" w:cs="Arial"/>
          <w:sz w:val="24"/>
          <w:szCs w:val="24"/>
          <w:highlight w:val="white"/>
          <w:lang w:val="sr-Latn-BA"/>
        </w:rPr>
        <w:t>korisnik</w:t>
      </w:r>
    </w:p>
    <w:p w:rsidR="00DE5E5F" w:rsidRDefault="00DE5E5F">
      <w:pPr>
        <w:ind w:left="1440"/>
        <w:jc w:val="both"/>
        <w:rPr>
          <w:rFonts w:ascii="Arial" w:hAnsi="Arial" w:cs="Arial"/>
          <w:sz w:val="24"/>
          <w:szCs w:val="24"/>
          <w:highlight w:val="white"/>
        </w:rPr>
      </w:pPr>
    </w:p>
    <w:p w:rsidR="00DE5E5F" w:rsidRDefault="0031492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>OBJAŠNJENJE KORISNIKA SISTEMA</w:t>
      </w:r>
    </w:p>
    <w:p w:rsidR="00423076" w:rsidRPr="00423076" w:rsidRDefault="00423076" w:rsidP="00423076">
      <w:pPr>
        <w:ind w:left="720"/>
        <w:rPr>
          <w:bCs/>
          <w:sz w:val="24"/>
          <w:szCs w:val="24"/>
          <w:lang w:val="sr-Latn-BA"/>
        </w:rPr>
      </w:pPr>
      <w:r w:rsidRPr="00423076">
        <w:rPr>
          <w:bCs/>
          <w:sz w:val="24"/>
          <w:szCs w:val="24"/>
          <w:lang w:val="sr-Latn-BA"/>
        </w:rPr>
        <w:t xml:space="preserve">Korisnici sistema će se deliti u više grupe, sa različitim mogućnostima upotrebe sajta. </w:t>
      </w:r>
    </w:p>
    <w:p w:rsidR="00423076" w:rsidRPr="00423076" w:rsidRDefault="00423076" w:rsidP="00423076">
      <w:pPr>
        <w:ind w:left="720"/>
        <w:rPr>
          <w:b/>
          <w:bCs/>
          <w:sz w:val="24"/>
          <w:szCs w:val="24"/>
          <w:lang w:val="sr-Latn-BA"/>
        </w:rPr>
      </w:pPr>
      <w:r w:rsidRPr="00423076">
        <w:rPr>
          <w:b/>
          <w:bCs/>
          <w:sz w:val="24"/>
          <w:szCs w:val="24"/>
          <w:lang w:val="sr-Latn-BA"/>
        </w:rPr>
        <w:t xml:space="preserve">Administrator – </w:t>
      </w:r>
      <w:r w:rsidRPr="00423076">
        <w:rPr>
          <w:bCs/>
          <w:sz w:val="24"/>
          <w:szCs w:val="24"/>
          <w:lang w:val="sr-Latn-BA"/>
        </w:rPr>
        <w:t>će imati najveće privilegije kao što su: dodavanje i upavljanje proizvodima, provera naručenih proizvoda i organizovanje slanja istih, organizovanje načina plaćanja, proveravanje raspoloživosti robe, kreiranje cene. Administrator će kontaktirati registrovane kupce putem telefona ili mejla.</w:t>
      </w:r>
    </w:p>
    <w:p w:rsidR="00423076" w:rsidRPr="00423076" w:rsidRDefault="00423076" w:rsidP="00423076">
      <w:pPr>
        <w:ind w:left="720"/>
        <w:rPr>
          <w:b/>
          <w:bCs/>
          <w:sz w:val="24"/>
          <w:szCs w:val="24"/>
          <w:lang w:val="sr-Latn-BA"/>
        </w:rPr>
      </w:pPr>
      <w:r w:rsidRPr="00423076">
        <w:rPr>
          <w:b/>
          <w:bCs/>
          <w:sz w:val="24"/>
          <w:szCs w:val="24"/>
          <w:lang w:val="sr-Latn-BA"/>
        </w:rPr>
        <w:t xml:space="preserve">Posetilac sajta </w:t>
      </w:r>
      <w:r w:rsidRPr="00423076">
        <w:rPr>
          <w:bCs/>
          <w:sz w:val="24"/>
          <w:szCs w:val="24"/>
          <w:lang w:val="sr-Latn-BA"/>
        </w:rPr>
        <w:t>- će imati mogućnost da vidi dostupne proizvode, da ih sortira, pretraži ali i ne da ih kupi. Takođe posetilac će imati mogućnost registracije kojom bi omogućio kupovinu proizvida.</w:t>
      </w:r>
    </w:p>
    <w:p w:rsidR="00423076" w:rsidRPr="00423076" w:rsidRDefault="00423076" w:rsidP="00423076">
      <w:pPr>
        <w:ind w:left="720"/>
        <w:rPr>
          <w:sz w:val="24"/>
          <w:szCs w:val="24"/>
          <w:highlight w:val="white"/>
        </w:rPr>
      </w:pPr>
      <w:r w:rsidRPr="00423076">
        <w:rPr>
          <w:b/>
          <w:bCs/>
          <w:sz w:val="24"/>
          <w:szCs w:val="24"/>
          <w:lang w:val="sr-Latn-BA"/>
        </w:rPr>
        <w:t xml:space="preserve">Registrovani korisnik </w:t>
      </w:r>
      <w:r w:rsidRPr="00423076">
        <w:rPr>
          <w:bCs/>
          <w:sz w:val="24"/>
          <w:szCs w:val="24"/>
          <w:lang w:val="sr-Latn-BA"/>
        </w:rPr>
        <w:t>- će imati mogućnost da vidi dostupne proizvode, da sortira, mogućnost pretrage i izvrši kupovinu proizvoda. Prilikom kupovine registrovani korisnik će imati korpu u kojoj može dodavati proizvode za koje je zainteresovan, ili uklanjati ukoliko odustane prilikom pretrage ili ih želi zameniti drugima.</w:t>
      </w:r>
    </w:p>
    <w:p w:rsidR="00DE5E5F" w:rsidRDefault="0031492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lastRenderedPageBreak/>
        <w:t>TIM I SASTAV TIMA</w:t>
      </w:r>
    </w:p>
    <w:p w:rsidR="00DE5E5F" w:rsidRDefault="0031492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>Naziv tima</w:t>
      </w:r>
      <w:r w:rsidR="00423076">
        <w:rPr>
          <w:b/>
          <w:bCs/>
          <w:sz w:val="24"/>
          <w:szCs w:val="24"/>
          <w:highlight w:val="white"/>
          <w:lang w:val="sr-Latn-BA"/>
        </w:rPr>
        <w:t>: GAMETeam</w:t>
      </w:r>
    </w:p>
    <w:p w:rsidR="00DE5E5F" w:rsidRDefault="0031492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>Članovi tima</w:t>
      </w:r>
      <w:r>
        <w:rPr>
          <w:b/>
          <w:bCs/>
          <w:sz w:val="24"/>
          <w:szCs w:val="24"/>
          <w:highlight w:val="white"/>
          <w:lang w:val="sr-Latn-BA"/>
        </w:rPr>
        <w:t xml:space="preserve">: </w:t>
      </w:r>
      <w:r>
        <w:rPr>
          <w:b/>
          <w:bCs/>
          <w:sz w:val="24"/>
          <w:szCs w:val="24"/>
          <w:highlight w:val="white"/>
        </w:rPr>
        <w:t xml:space="preserve"> </w:t>
      </w:r>
    </w:p>
    <w:p w:rsidR="00DE5E5F" w:rsidRDefault="0031492B">
      <w:pPr>
        <w:pStyle w:val="ListParagraph"/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>Dr Aldina Avdić</w:t>
      </w:r>
    </w:p>
    <w:p w:rsidR="00DE5E5F" w:rsidRPr="00423076" w:rsidRDefault="00423076" w:rsidP="00423076">
      <w:pPr>
        <w:pStyle w:val="ListParagraph"/>
        <w:numPr>
          <w:ilvl w:val="1"/>
          <w:numId w:val="2"/>
        </w:num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>Miljan Ćosović</w:t>
      </w:r>
    </w:p>
    <w:p w:rsidR="00DE5E5F" w:rsidRDefault="00DE5E5F">
      <w:pPr>
        <w:ind w:left="1417"/>
        <w:rPr>
          <w:sz w:val="24"/>
          <w:szCs w:val="24"/>
          <w:highlight w:val="white"/>
        </w:rPr>
      </w:pPr>
    </w:p>
    <w:p w:rsidR="00DE5E5F" w:rsidRDefault="0031492B">
      <w:pPr>
        <w:pStyle w:val="ListParagraph"/>
        <w:numPr>
          <w:ilvl w:val="0"/>
          <w:numId w:val="9"/>
        </w:numPr>
        <w:rPr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>Obrazloženje za izbor vođe tima</w:t>
      </w:r>
    </w:p>
    <w:p w:rsidR="00DE5E5F" w:rsidRDefault="0031492B">
      <w:pPr>
        <w:tabs>
          <w:tab w:val="left" w:pos="2771"/>
        </w:tabs>
        <w:ind w:left="709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sr-Latn-BA"/>
        </w:rPr>
        <w:t>Za v</w:t>
      </w:r>
      <w:r w:rsidR="00423076">
        <w:rPr>
          <w:sz w:val="24"/>
          <w:szCs w:val="24"/>
          <w:highlight w:val="white"/>
          <w:lang w:val="sr-Latn-BA"/>
        </w:rPr>
        <w:t>ođu tima je odbran Miljan Ćosović.</w:t>
      </w:r>
    </w:p>
    <w:p w:rsidR="00DE5E5F" w:rsidRDefault="0031492B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>RAD TIMA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5E5F">
        <w:tc>
          <w:tcPr>
            <w:tcW w:w="4677" w:type="dxa"/>
          </w:tcPr>
          <w:p w:rsidR="00DE5E5F" w:rsidRDefault="0031492B">
            <w:pPr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          DANI</w:t>
            </w:r>
          </w:p>
        </w:tc>
        <w:tc>
          <w:tcPr>
            <w:tcW w:w="4677" w:type="dxa"/>
          </w:tcPr>
          <w:p w:rsidR="00DE5E5F" w:rsidRDefault="0031492B">
            <w:pPr>
              <w:ind w:left="709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VREME(PROSEK)</w:t>
            </w:r>
          </w:p>
        </w:tc>
      </w:tr>
      <w:tr w:rsidR="00DE5E5F">
        <w:tc>
          <w:tcPr>
            <w:tcW w:w="4677" w:type="dxa"/>
          </w:tcPr>
          <w:p w:rsidR="00DE5E5F" w:rsidRDefault="0031492B">
            <w:pPr>
              <w:ind w:left="709"/>
              <w:rPr>
                <w:highlight w:val="white"/>
              </w:rPr>
            </w:pPr>
            <w:r>
              <w:rPr>
                <w:highlight w:val="white"/>
                <w:lang w:val="sr-Latn-BA"/>
              </w:rPr>
              <w:t xml:space="preserve">              Ponedeljak</w:t>
            </w:r>
          </w:p>
        </w:tc>
        <w:tc>
          <w:tcPr>
            <w:tcW w:w="4677" w:type="dxa"/>
          </w:tcPr>
          <w:p w:rsidR="00DE5E5F" w:rsidRDefault="0031492B">
            <w:pPr>
              <w:ind w:left="709"/>
              <w:rPr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highlight w:val="white"/>
              </w:rPr>
              <w:t>6</w:t>
            </w:r>
            <w:r>
              <w:rPr>
                <w:highlight w:val="white"/>
                <w:lang w:val="sr-Latn-BA"/>
              </w:rPr>
              <w:t>h</w:t>
            </w:r>
          </w:p>
        </w:tc>
      </w:tr>
      <w:tr w:rsidR="00DE5E5F">
        <w:trPr>
          <w:trHeight w:val="114"/>
        </w:trPr>
        <w:tc>
          <w:tcPr>
            <w:tcW w:w="4677" w:type="dxa"/>
          </w:tcPr>
          <w:p w:rsidR="00DE5E5F" w:rsidRDefault="0031492B">
            <w:pPr>
              <w:ind w:left="709"/>
              <w:rPr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</w:t>
            </w:r>
            <w:r>
              <w:rPr>
                <w:highlight w:val="white"/>
                <w:lang w:val="sr-Latn-BA"/>
              </w:rPr>
              <w:t>Utorak</w:t>
            </w:r>
          </w:p>
        </w:tc>
        <w:tc>
          <w:tcPr>
            <w:tcW w:w="4677" w:type="dxa"/>
          </w:tcPr>
          <w:p w:rsidR="00DE5E5F" w:rsidRDefault="0031492B">
            <w:pPr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           </w:t>
            </w:r>
            <w:r>
              <w:rPr>
                <w:highlight w:val="white"/>
                <w:lang w:val="sr-Latn-BA"/>
              </w:rPr>
              <w:t>5h</w:t>
            </w:r>
          </w:p>
        </w:tc>
      </w:tr>
      <w:tr w:rsidR="00DE5E5F">
        <w:tc>
          <w:tcPr>
            <w:tcW w:w="4677" w:type="dxa"/>
          </w:tcPr>
          <w:p w:rsidR="00DE5E5F" w:rsidRDefault="0031492B">
            <w:pPr>
              <w:ind w:left="709"/>
              <w:rPr>
                <w:highlight w:val="white"/>
              </w:rPr>
            </w:pPr>
            <w:r>
              <w:rPr>
                <w:highlight w:val="white"/>
                <w:lang w:val="sr-Latn-BA"/>
              </w:rPr>
              <w:t xml:space="preserve">              Sreda</w:t>
            </w:r>
          </w:p>
        </w:tc>
        <w:tc>
          <w:tcPr>
            <w:tcW w:w="4677" w:type="dxa"/>
          </w:tcPr>
          <w:p w:rsidR="00DE5E5F" w:rsidRDefault="0031492B">
            <w:pPr>
              <w:ind w:left="709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highlight w:val="white"/>
              </w:rPr>
              <w:t>3</w:t>
            </w:r>
            <w:r>
              <w:rPr>
                <w:highlight w:val="white"/>
                <w:lang w:val="sr-Latn-BA"/>
              </w:rPr>
              <w:t>h</w:t>
            </w:r>
          </w:p>
        </w:tc>
      </w:tr>
      <w:tr w:rsidR="00DE5E5F">
        <w:tc>
          <w:tcPr>
            <w:tcW w:w="4677" w:type="dxa"/>
          </w:tcPr>
          <w:p w:rsidR="00DE5E5F" w:rsidRDefault="0031492B">
            <w:pPr>
              <w:ind w:left="709"/>
              <w:rPr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</w:t>
            </w:r>
            <w:r>
              <w:rPr>
                <w:highlight w:val="white"/>
                <w:lang w:val="sr-Latn-BA"/>
              </w:rPr>
              <w:t>Četvrtak</w:t>
            </w:r>
          </w:p>
        </w:tc>
        <w:tc>
          <w:tcPr>
            <w:tcW w:w="4677" w:type="dxa"/>
          </w:tcPr>
          <w:p w:rsidR="00DE5E5F" w:rsidRDefault="0031492B">
            <w:pPr>
              <w:ind w:left="709"/>
              <w:rPr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highlight w:val="white"/>
                <w:lang w:val="sr-Latn-BA"/>
              </w:rPr>
              <w:t>5h</w:t>
            </w:r>
          </w:p>
        </w:tc>
      </w:tr>
      <w:tr w:rsidR="00DE5E5F">
        <w:tc>
          <w:tcPr>
            <w:tcW w:w="4677" w:type="dxa"/>
          </w:tcPr>
          <w:p w:rsidR="00DE5E5F" w:rsidRDefault="0031492B">
            <w:pPr>
              <w:ind w:left="709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</w:t>
            </w:r>
            <w:r>
              <w:rPr>
                <w:highlight w:val="white"/>
                <w:lang w:val="sr-Latn-BA"/>
              </w:rPr>
              <w:t xml:space="preserve"> Petak</w:t>
            </w:r>
          </w:p>
        </w:tc>
        <w:tc>
          <w:tcPr>
            <w:tcW w:w="4677" w:type="dxa"/>
          </w:tcPr>
          <w:p w:rsidR="00DE5E5F" w:rsidRDefault="0031492B">
            <w:pPr>
              <w:ind w:left="709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 </w:t>
            </w:r>
            <w:r>
              <w:rPr>
                <w:highlight w:val="white"/>
              </w:rPr>
              <w:t>2</w:t>
            </w:r>
            <w:r>
              <w:rPr>
                <w:highlight w:val="white"/>
                <w:lang w:val="sr-Latn-BA"/>
              </w:rPr>
              <w:t>h</w:t>
            </w:r>
          </w:p>
        </w:tc>
      </w:tr>
      <w:tr w:rsidR="00DE5E5F">
        <w:trPr>
          <w:trHeight w:val="196"/>
        </w:trPr>
        <w:tc>
          <w:tcPr>
            <w:tcW w:w="4677" w:type="dxa"/>
          </w:tcPr>
          <w:p w:rsidR="00DE5E5F" w:rsidRDefault="0031492B">
            <w:pPr>
              <w:ind w:left="709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</w:t>
            </w:r>
            <w:r>
              <w:rPr>
                <w:highlight w:val="white"/>
                <w:lang w:val="sr-Latn-BA"/>
              </w:rPr>
              <w:t>Prosek sati za nedelju dana</w:t>
            </w:r>
          </w:p>
        </w:tc>
        <w:tc>
          <w:tcPr>
            <w:tcW w:w="4677" w:type="dxa"/>
          </w:tcPr>
          <w:p w:rsidR="00DE5E5F" w:rsidRDefault="0031492B">
            <w:pPr>
              <w:ind w:left="709"/>
              <w:rPr>
                <w:b/>
                <w:bCs/>
                <w:sz w:val="24"/>
                <w:szCs w:val="24"/>
                <w:highlight w:val="white"/>
              </w:rPr>
            </w:pP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 xml:space="preserve">                2</w:t>
            </w:r>
            <w:r>
              <w:rPr>
                <w:b/>
                <w:bCs/>
                <w:sz w:val="24"/>
                <w:szCs w:val="24"/>
                <w:highlight w:val="white"/>
              </w:rPr>
              <w:t>1</w:t>
            </w:r>
            <w:r>
              <w:rPr>
                <w:b/>
                <w:bCs/>
                <w:sz w:val="24"/>
                <w:szCs w:val="24"/>
                <w:highlight w:val="white"/>
                <w:lang w:val="sr-Latn-BA"/>
              </w:rPr>
              <w:t>h</w:t>
            </w:r>
          </w:p>
        </w:tc>
      </w:tr>
    </w:tbl>
    <w:p w:rsidR="00DE5E5F" w:rsidRDefault="00DE5E5F">
      <w:pPr>
        <w:rPr>
          <w:b/>
          <w:bCs/>
          <w:sz w:val="24"/>
          <w:szCs w:val="24"/>
          <w:highlight w:val="white"/>
        </w:rPr>
      </w:pPr>
    </w:p>
    <w:p w:rsidR="00DE5E5F" w:rsidRDefault="0031492B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>NAČIN KOMUNIKACIJE MEĐU ČLANOVIMA TIMA</w:t>
      </w:r>
    </w:p>
    <w:p w:rsidR="00DE5E5F" w:rsidRDefault="0031492B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highlight w:val="white"/>
        </w:rPr>
      </w:pPr>
      <w:r>
        <w:rPr>
          <w:highlight w:val="white"/>
          <w:lang w:val="sr-Latn-BA"/>
        </w:rPr>
        <w:t>Email</w:t>
      </w:r>
    </w:p>
    <w:p w:rsidR="00DE5E5F" w:rsidRDefault="0031492B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highlight w:val="white"/>
        </w:rPr>
      </w:pPr>
      <w:r>
        <w:rPr>
          <w:highlight w:val="white"/>
          <w:lang w:val="sr-Latn-BA"/>
        </w:rPr>
        <w:t>Socijalne mreže</w:t>
      </w:r>
    </w:p>
    <w:p w:rsidR="00DE5E5F" w:rsidRPr="00423076" w:rsidRDefault="0031492B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highlight w:val="white"/>
        </w:rPr>
      </w:pPr>
      <w:r>
        <w:rPr>
          <w:highlight w:val="white"/>
          <w:lang w:val="sr-Latn-BA"/>
        </w:rPr>
        <w:t>Konsultacije</w:t>
      </w:r>
    </w:p>
    <w:p w:rsidR="00423076" w:rsidRDefault="00423076" w:rsidP="00423076">
      <w:pPr>
        <w:pStyle w:val="ListParagraph"/>
        <w:ind w:left="1440"/>
        <w:rPr>
          <w:b/>
          <w:bCs/>
          <w:sz w:val="24"/>
          <w:szCs w:val="24"/>
          <w:highlight w:val="white"/>
        </w:rPr>
      </w:pPr>
    </w:p>
    <w:p w:rsidR="00DE5E5F" w:rsidRDefault="0031492B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highlight w:val="white"/>
        </w:rPr>
      </w:pPr>
      <w:r>
        <w:rPr>
          <w:b/>
          <w:bCs/>
          <w:highlight w:val="white"/>
          <w:lang w:val="sr-Latn-BA"/>
        </w:rPr>
        <w:t>NAČIN KOMUNIKACIJE KORIŠĆENI ZA DONOŠENJE ODLUKA U TOKU RAZVOJA I REŠAVANJA KONKRETNIH PROBLEMA</w:t>
      </w:r>
    </w:p>
    <w:p w:rsidR="00DE5E5F" w:rsidRDefault="0031492B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highlight w:val="white"/>
        </w:rPr>
      </w:pPr>
      <w:r>
        <w:rPr>
          <w:highlight w:val="white"/>
          <w:lang w:val="sr-Latn-BA"/>
        </w:rPr>
        <w:t>Email</w:t>
      </w:r>
    </w:p>
    <w:p w:rsidR="00DE5E5F" w:rsidRPr="00423076" w:rsidRDefault="0031492B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highlight w:val="white"/>
        </w:rPr>
      </w:pPr>
      <w:r>
        <w:rPr>
          <w:highlight w:val="white"/>
          <w:lang w:val="sr-Latn-BA"/>
        </w:rPr>
        <w:t>Konsultacije</w:t>
      </w:r>
    </w:p>
    <w:p w:rsidR="00423076" w:rsidRDefault="00423076" w:rsidP="00423076">
      <w:pPr>
        <w:pStyle w:val="ListParagraph"/>
        <w:ind w:left="709"/>
        <w:rPr>
          <w:b/>
          <w:bCs/>
          <w:sz w:val="24"/>
          <w:szCs w:val="24"/>
          <w:highlight w:val="white"/>
        </w:rPr>
      </w:pPr>
    </w:p>
    <w:p w:rsidR="00DE5E5F" w:rsidRDefault="0031492B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  <w:highlight w:val="white"/>
          <w:lang w:val="sr-Latn-BA"/>
        </w:rPr>
        <w:t>PREDLOG TEHNIKA</w:t>
      </w:r>
    </w:p>
    <w:p w:rsidR="00DE5E5F" w:rsidRDefault="0031492B">
      <w:pPr>
        <w:ind w:left="709"/>
        <w:rPr>
          <w:sz w:val="24"/>
          <w:szCs w:val="24"/>
          <w:highlight w:val="white"/>
          <w:lang w:val="sr-Latn-BA"/>
        </w:rPr>
      </w:pPr>
      <w:r>
        <w:rPr>
          <w:sz w:val="24"/>
          <w:szCs w:val="24"/>
          <w:highlight w:val="white"/>
          <w:lang w:val="sr-Latn-BA"/>
        </w:rPr>
        <w:t>Za frontend u</w:t>
      </w:r>
      <w:r w:rsidR="00423076">
        <w:rPr>
          <w:sz w:val="24"/>
          <w:szCs w:val="24"/>
          <w:highlight w:val="white"/>
          <w:lang w:val="sr-Latn-BA"/>
        </w:rPr>
        <w:t>potrebiću React, za backend NodeJS</w:t>
      </w:r>
      <w:r>
        <w:rPr>
          <w:sz w:val="24"/>
          <w:szCs w:val="24"/>
          <w:highlight w:val="white"/>
          <w:lang w:val="sr-Latn-BA"/>
        </w:rPr>
        <w:t>.</w:t>
      </w:r>
    </w:p>
    <w:p w:rsidR="00423076" w:rsidRDefault="00423076">
      <w:pPr>
        <w:ind w:left="709"/>
        <w:rPr>
          <w:sz w:val="24"/>
          <w:szCs w:val="24"/>
          <w:highlight w:val="white"/>
          <w:lang w:val="sr-Latn-BA"/>
        </w:rPr>
      </w:pPr>
    </w:p>
    <w:p w:rsidR="00423076" w:rsidRDefault="00423076">
      <w:pPr>
        <w:ind w:left="709"/>
        <w:rPr>
          <w:sz w:val="24"/>
          <w:szCs w:val="24"/>
          <w:highlight w:val="white"/>
          <w:lang w:val="sr-Latn-BA"/>
        </w:rPr>
      </w:pPr>
    </w:p>
    <w:p w:rsidR="00423076" w:rsidRDefault="00423076">
      <w:pPr>
        <w:ind w:left="709"/>
        <w:rPr>
          <w:sz w:val="24"/>
          <w:szCs w:val="24"/>
          <w:highlight w:val="white"/>
          <w:lang w:val="sr-Latn-BA"/>
        </w:rPr>
      </w:pPr>
    </w:p>
    <w:p w:rsidR="00423076" w:rsidRDefault="00423076">
      <w:pPr>
        <w:ind w:left="709"/>
        <w:rPr>
          <w:sz w:val="24"/>
          <w:szCs w:val="24"/>
          <w:highlight w:val="white"/>
          <w:lang w:val="sr-Latn-BA"/>
        </w:rPr>
      </w:pPr>
    </w:p>
    <w:p w:rsidR="00423076" w:rsidRDefault="00423076">
      <w:pPr>
        <w:ind w:left="709"/>
        <w:rPr>
          <w:sz w:val="24"/>
          <w:szCs w:val="24"/>
          <w:highlight w:val="white"/>
          <w:lang w:val="sr-Latn-BA"/>
        </w:rPr>
      </w:pPr>
    </w:p>
    <w:p w:rsidR="00423076" w:rsidRDefault="00423076">
      <w:pPr>
        <w:ind w:left="709"/>
        <w:rPr>
          <w:sz w:val="24"/>
          <w:szCs w:val="24"/>
          <w:highlight w:val="white"/>
          <w:lang w:val="sr-Latn-BA"/>
        </w:rPr>
      </w:pPr>
    </w:p>
    <w:p w:rsidR="00423076" w:rsidRDefault="00423076">
      <w:pPr>
        <w:ind w:left="709"/>
        <w:rPr>
          <w:sz w:val="24"/>
          <w:szCs w:val="24"/>
          <w:highlight w:val="white"/>
          <w:lang w:val="sr-Latn-BA"/>
        </w:rPr>
      </w:pPr>
    </w:p>
    <w:p w:rsidR="00423076" w:rsidRDefault="00423076">
      <w:pPr>
        <w:ind w:left="709"/>
        <w:rPr>
          <w:sz w:val="24"/>
          <w:szCs w:val="24"/>
          <w:highlight w:val="white"/>
          <w:lang w:val="sr-Latn-BA"/>
        </w:rPr>
      </w:pPr>
    </w:p>
    <w:p w:rsidR="00423076" w:rsidRDefault="00423076">
      <w:pPr>
        <w:ind w:left="709"/>
        <w:rPr>
          <w:b/>
          <w:bCs/>
          <w:sz w:val="24"/>
          <w:szCs w:val="24"/>
          <w:highlight w:val="white"/>
        </w:rPr>
      </w:pPr>
    </w:p>
    <w:p w:rsidR="00DE5E5F" w:rsidRDefault="0031492B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  <w:lang w:val="sr-Latn-BA"/>
        </w:rPr>
        <w:t xml:space="preserve"> IZGLED APLIKACIJE</w:t>
      </w:r>
    </w:p>
    <w:p w:rsidR="00DE5E5F" w:rsidRDefault="00DE5E5F">
      <w:pPr>
        <w:ind w:left="709"/>
        <w:rPr>
          <w:b/>
          <w:bCs/>
          <w:sz w:val="24"/>
          <w:szCs w:val="24"/>
          <w:highlight w:val="white"/>
        </w:rPr>
      </w:pPr>
    </w:p>
    <w:p w:rsidR="00DE5E5F" w:rsidRDefault="00DE5E5F">
      <w:pPr>
        <w:jc w:val="center"/>
        <w:rPr>
          <w:b/>
          <w:bCs/>
          <w:sz w:val="24"/>
          <w:szCs w:val="24"/>
          <w:highlight w:val="white"/>
        </w:rPr>
      </w:pPr>
    </w:p>
    <w:p w:rsidR="00423076" w:rsidRDefault="00423076" w:rsidP="00423076">
      <w:pPr>
        <w:spacing w:after="5"/>
        <w:ind w:left="10" w:hanging="10"/>
      </w:pPr>
      <w:r>
        <w:rPr>
          <w:noProof/>
        </w:rPr>
        <w:drawing>
          <wp:inline distT="0" distB="0" distL="0" distR="0">
            <wp:extent cx="1798953" cy="3379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45" cy="343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50747" id="Rectangle 8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2F6B9" id="Rectangle 7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GpjbAOzAgAAtwUAAA4AAAAA&#10;AAAAAAAAAAAALgIAAGRycy9lMm9Eb2MueG1sUEsBAi0AFAAGAAgAAAAhAJj2bA3ZAAAAAwEAAA8A&#10;AAAAAAAAAAAAAAAADQUAAGRycy9kb3ducmV2LnhtbFBLBQYAAAAABAAEAPMAAAAT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1830068" cy="338475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342" cy="341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76" w:rsidRDefault="00423076" w:rsidP="00423076">
      <w:pPr>
        <w:spacing w:after="5"/>
        <w:ind w:left="10" w:hanging="10"/>
      </w:pPr>
    </w:p>
    <w:p w:rsidR="00423076" w:rsidRDefault="00423076" w:rsidP="00423076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96222" cy="348253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413" cy="34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E5F" w:rsidRDefault="00DE5E5F">
      <w:pPr>
        <w:rPr>
          <w:b/>
          <w:bCs/>
          <w:sz w:val="24"/>
          <w:szCs w:val="24"/>
          <w:highlight w:val="white"/>
        </w:rPr>
      </w:pPr>
    </w:p>
    <w:sectPr w:rsidR="00DE5E5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92B" w:rsidRDefault="0031492B">
      <w:pPr>
        <w:spacing w:after="0" w:line="240" w:lineRule="auto"/>
      </w:pPr>
      <w:r>
        <w:separator/>
      </w:r>
    </w:p>
  </w:endnote>
  <w:endnote w:type="continuationSeparator" w:id="0">
    <w:p w:rsidR="0031492B" w:rsidRDefault="0031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92B" w:rsidRDefault="0031492B">
      <w:pPr>
        <w:spacing w:after="0" w:line="240" w:lineRule="auto"/>
      </w:pPr>
      <w:r>
        <w:separator/>
      </w:r>
    </w:p>
  </w:footnote>
  <w:footnote w:type="continuationSeparator" w:id="0">
    <w:p w:rsidR="0031492B" w:rsidRDefault="00314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1320"/>
    <w:multiLevelType w:val="hybridMultilevel"/>
    <w:tmpl w:val="E8E8999E"/>
    <w:lvl w:ilvl="0" w:tplc="EACADE94">
      <w:start w:val="1"/>
      <w:numFmt w:val="bullet"/>
      <w:lvlText w:val="o"/>
      <w:lvlJc w:val="left"/>
      <w:pPr>
        <w:ind w:left="1417" w:hanging="360"/>
      </w:pPr>
      <w:rPr>
        <w:rFonts w:ascii="Courier New" w:eastAsia="Courier New" w:hAnsi="Courier New" w:cs="Courier New" w:hint="default"/>
      </w:rPr>
    </w:lvl>
    <w:lvl w:ilvl="1" w:tplc="97425F8E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32E868E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28D6252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94CE08B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EDDA4BE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7C1EEF7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FA40EB9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7A2EA2C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69714E"/>
    <w:multiLevelType w:val="hybridMultilevel"/>
    <w:tmpl w:val="2F76410C"/>
    <w:lvl w:ilvl="0" w:tplc="E10073D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C1AB6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5895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42C29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92814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3655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2DE89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4A88D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E303D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D483321"/>
    <w:multiLevelType w:val="hybridMultilevel"/>
    <w:tmpl w:val="6E7AC8AC"/>
    <w:lvl w:ilvl="0" w:tplc="E98896E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23C686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A72F02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EB63BC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EAAEDD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0A423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E4009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FA2BF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D98EBD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285637A2"/>
    <w:multiLevelType w:val="hybridMultilevel"/>
    <w:tmpl w:val="0F0A5A7E"/>
    <w:lvl w:ilvl="0" w:tplc="F0F6BFB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9572CD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CEA7C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1707B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10AD90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986B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A8A29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F80A6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CC407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A744FE3"/>
    <w:multiLevelType w:val="hybridMultilevel"/>
    <w:tmpl w:val="F62CB2FC"/>
    <w:lvl w:ilvl="0" w:tplc="0E5A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F44C13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96B72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B86FA2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3CCE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63817D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B7ADF2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6EAB01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C2639E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7A3483"/>
    <w:multiLevelType w:val="hybridMultilevel"/>
    <w:tmpl w:val="875657A8"/>
    <w:lvl w:ilvl="0" w:tplc="5AD871E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DC0645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58CDB1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8AA4F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6E4181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D6B09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2C0E26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BB803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B4A12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8B41968"/>
    <w:multiLevelType w:val="hybridMultilevel"/>
    <w:tmpl w:val="D9A64F3E"/>
    <w:lvl w:ilvl="0" w:tplc="7EF01D7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622FF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9244A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AF0EB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AA4A0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89800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CC7F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849F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F853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FF55BB8"/>
    <w:multiLevelType w:val="hybridMultilevel"/>
    <w:tmpl w:val="F502FBD4"/>
    <w:lvl w:ilvl="0" w:tplc="8B2CC16A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 w:tplc="A556594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BA2237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29A066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620453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1562FE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E90D5D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382DC6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31EE0C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06523D4"/>
    <w:multiLevelType w:val="hybridMultilevel"/>
    <w:tmpl w:val="5CF48786"/>
    <w:lvl w:ilvl="0" w:tplc="C44C373C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 w:tplc="63646F7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A28C37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AF833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F2A0F0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1AF58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F067F5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B922CE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52CC23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1D229AB"/>
    <w:multiLevelType w:val="hybridMultilevel"/>
    <w:tmpl w:val="9D042518"/>
    <w:lvl w:ilvl="0" w:tplc="53BCC9BC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 w:tplc="D8D04BF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A04B85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9DAFBE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536FB8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0C00F2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822424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578C29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39A1AD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DF10F30"/>
    <w:multiLevelType w:val="hybridMultilevel"/>
    <w:tmpl w:val="CF60366E"/>
    <w:lvl w:ilvl="0" w:tplc="76704CF8">
      <w:start w:val="1"/>
      <w:numFmt w:val="bullet"/>
      <w:lvlText w:val="Ø"/>
      <w:lvlJc w:val="left"/>
      <w:pPr>
        <w:ind w:left="1429" w:hanging="360"/>
      </w:pPr>
      <w:rPr>
        <w:rFonts w:ascii="Wingdings" w:eastAsia="Wingdings" w:hAnsi="Wingdings" w:cs="Wingdings" w:hint="default"/>
      </w:rPr>
    </w:lvl>
    <w:lvl w:ilvl="1" w:tplc="5C1C0ED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BDCE0C0E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BAEA450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DA64E490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07FED640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F6F4A4F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4552CD2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B53C6672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7C325627"/>
    <w:multiLevelType w:val="hybridMultilevel"/>
    <w:tmpl w:val="CFDA619A"/>
    <w:lvl w:ilvl="0" w:tplc="EB7ED71E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228CB8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CC6D5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E20BC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DC0BD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51C51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EE0F9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644AB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F8EA2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11"/>
  </w:num>
  <w:num w:numId="7">
    <w:abstractNumId w:val="3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5F"/>
    <w:rsid w:val="001430AE"/>
    <w:rsid w:val="002A6611"/>
    <w:rsid w:val="0031492B"/>
    <w:rsid w:val="00423076"/>
    <w:rsid w:val="00D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604F00-FE19-4157-9239-0A9BD2F9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2022-11-03T10:39:00Z</dcterms:created>
  <dcterms:modified xsi:type="dcterms:W3CDTF">2022-11-03T10:39:00Z</dcterms:modified>
</cp:coreProperties>
</file>