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rFonts w:hint="eastAsia"/>
        </w:rPr>
        <w:t>奶茶售卖</w:t>
      </w:r>
      <w:r>
        <w:rPr>
          <w:rFonts w:hint="eastAsia"/>
        </w:rPr>
        <w:t>系统</w:t>
      </w:r>
    </w:p>
    <w:p>
      <w:pPr>
        <w:pStyle w:val="style179"/>
        <w:numPr>
          <w:ilvl w:val="0"/>
          <w:numId w:val="1"/>
        </w:numPr>
        <w:ind w:firstLineChars="0"/>
        <w:rPr>
          <w:color w:val="ffc000"/>
        </w:rPr>
      </w:pPr>
      <w:r>
        <w:rPr>
          <w:rFonts w:hint="eastAsia"/>
          <w:color w:val="ffc000"/>
        </w:rPr>
        <w:t>推荐界面，选择地址再进入点单</w:t>
      </w:r>
    </w:p>
    <w:p>
      <w:pPr>
        <w:pStyle w:val="style179"/>
        <w:ind w:left="420" w:firstLine="0" w:firstLineChars="0"/>
        <w:rPr>
          <w:rFonts w:hint="eastAsia"/>
          <w:color w:val="ffc000"/>
        </w:rPr>
      </w:pPr>
      <w:r>
        <w:rPr>
          <w:rFonts w:hint="eastAsia"/>
          <w:color w:val="ffc000"/>
        </w:rPr>
        <w:t>（一张图片，进入点单按钮）</w:t>
      </w:r>
    </w:p>
    <w:p>
      <w:pPr>
        <w:pStyle w:val="style179"/>
        <w:numPr>
          <w:ilvl w:val="0"/>
          <w:numId w:val="1"/>
        </w:numPr>
        <w:ind w:firstLineChars="0"/>
        <w:rPr>
          <w:color w:val="ffc000"/>
        </w:rPr>
      </w:pPr>
      <w:r>
        <w:rPr>
          <w:rFonts w:hint="eastAsia"/>
          <w:color w:val="ffc000"/>
        </w:rPr>
        <w:t>选择餐厅地址界面</w:t>
      </w:r>
    </w:p>
    <w:p>
      <w:pPr>
        <w:pStyle w:val="style179"/>
        <w:numPr>
          <w:ilvl w:val="0"/>
          <w:numId w:val="1"/>
        </w:numPr>
        <w:ind w:firstLineChars="0"/>
        <w:rPr>
          <w:color w:val="ffc000"/>
        </w:rPr>
      </w:pPr>
      <w:r>
        <w:rPr>
          <w:rFonts w:hint="eastAsia"/>
          <w:color w:val="ffc000"/>
          <w:lang w:eastAsia="zh-CN"/>
        </w:rPr>
        <w:t>定义最下面一行</w:t>
      </w:r>
      <w:r>
        <w:rPr>
          <w:rFonts w:hint="default"/>
          <w:color w:val="ffc000"/>
          <w:lang w:val="en-US" w:eastAsia="zh-CN"/>
        </w:rPr>
        <w:t>(</w:t>
      </w:r>
      <w:r>
        <w:rPr>
          <w:rFonts w:hint="eastAsia"/>
          <w:color w:val="ffc000"/>
          <w:lang w:val="en-US" w:eastAsia="zh-CN"/>
        </w:rPr>
        <w:t>四个按钮：点单，购物车，订单，退出键</w:t>
      </w:r>
      <w:r>
        <w:rPr>
          <w:rFonts w:hint="default"/>
          <w:color w:val="ffc000"/>
          <w:lang w:val="en-US" w:eastAsia="zh-CN"/>
        </w:rPr>
        <w:t>)</w:t>
      </w:r>
    </w:p>
    <w:p>
      <w:pPr>
        <w:pStyle w:val="style179"/>
        <w:numPr>
          <w:ilvl w:val="0"/>
          <w:numId w:val="1"/>
        </w:numPr>
        <w:ind w:firstLineChars="0"/>
        <w:rPr>
          <w:rFonts w:hint="eastAsia"/>
          <w:color w:val="65ff65"/>
        </w:rPr>
      </w:pPr>
      <w:r>
        <w:rPr>
          <w:rFonts w:hint="eastAsia"/>
          <w:color w:val="65ff65"/>
        </w:rPr>
        <w:t>分类类别：全部，果茶，奶茶，咖啡</w:t>
      </w:r>
    </w:p>
    <w:p>
      <w:pPr>
        <w:pStyle w:val="style179"/>
        <w:numPr>
          <w:ilvl w:val="0"/>
          <w:numId w:val="1"/>
        </w:numPr>
        <w:ind w:firstLineChars="0"/>
        <w:rPr>
          <w:color w:val="65ff65"/>
        </w:rPr>
      </w:pPr>
      <w:r>
        <w:rPr>
          <w:rFonts w:hint="eastAsia"/>
          <w:color w:val="65ff65"/>
        </w:rPr>
        <w:t>各种奶茶</w:t>
      </w:r>
      <w:r>
        <w:rPr>
          <w:rFonts w:hint="eastAsia"/>
          <w:color w:val="65ff65"/>
          <w:lang w:eastAsia="zh-CN"/>
        </w:rPr>
        <w:t>的选择</w:t>
      </w:r>
      <w:r>
        <w:rPr>
          <w:rFonts w:hint="eastAsia"/>
          <w:color w:val="65ff65"/>
        </w:rPr>
        <w:t>（</w:t>
      </w:r>
      <w:r>
        <w:rPr>
          <w:rFonts w:hint="eastAsia"/>
          <w:color w:val="65ff65"/>
          <w:lang w:eastAsia="zh-CN"/>
        </w:rPr>
        <w:t>图片，名称</w:t>
      </w:r>
      <w:r>
        <w:rPr>
          <w:rFonts w:hint="eastAsia"/>
          <w:color w:val="65ff65"/>
        </w:rPr>
        <w:t>）</w:t>
      </w:r>
    </w:p>
    <w:p>
      <w:pPr>
        <w:pStyle w:val="style179"/>
        <w:numPr>
          <w:ilvl w:val="0"/>
          <w:numId w:val="1"/>
        </w:numPr>
        <w:ind w:firstLineChars="0"/>
        <w:rPr>
          <w:rFonts w:hint="eastAsia"/>
          <w:color w:val="65ff65"/>
        </w:rPr>
      </w:pPr>
      <w:r>
        <w:rPr>
          <w:rFonts w:hint="eastAsia"/>
          <w:color w:val="65ff65"/>
        </w:rPr>
        <w:t>奶茶规格</w:t>
      </w:r>
      <w:r>
        <w:rPr>
          <w:rFonts w:hint="eastAsia"/>
          <w:color w:val="65ff65"/>
          <w:lang w:eastAsia="zh-CN"/>
        </w:rPr>
        <w:t>选择</w:t>
      </w:r>
      <w:r>
        <w:rPr>
          <w:rFonts w:hint="default"/>
          <w:color w:val="65ff65"/>
          <w:lang w:val="en-US" w:eastAsia="zh-CN"/>
        </w:rPr>
        <w:t>:</w:t>
      </w:r>
      <w:r>
        <w:rPr>
          <w:rFonts w:hint="eastAsia"/>
          <w:color w:val="65ff65"/>
        </w:rPr>
        <w:t>糖，大小杯，温度，数量</w:t>
      </w:r>
    </w:p>
    <w:p>
      <w:pPr>
        <w:pStyle w:val="style179"/>
        <w:numPr>
          <w:ilvl w:val="0"/>
          <w:numId w:val="1"/>
        </w:numPr>
        <w:ind w:firstLineChars="0"/>
        <w:rPr>
          <w:color w:val="cc99ff"/>
        </w:rPr>
      </w:pPr>
      <w:r>
        <w:rPr>
          <w:rFonts w:hint="eastAsia"/>
          <w:color w:val="cc99ff"/>
        </w:rPr>
        <w:t>购物车（可删更，结算）</w:t>
      </w:r>
    </w:p>
    <w:p>
      <w:pPr>
        <w:pStyle w:val="style179"/>
        <w:numPr>
          <w:ilvl w:val="0"/>
          <w:numId w:val="1"/>
        </w:numPr>
        <w:ind w:firstLineChars="0"/>
        <w:rPr>
          <w:color w:val="cc99ff"/>
        </w:rPr>
      </w:pPr>
      <w:r>
        <w:rPr>
          <w:rFonts w:hint="eastAsia"/>
          <w:color w:val="cc99ff"/>
        </w:rPr>
        <w:t>清单（详情，付款，可返回）</w:t>
      </w:r>
    </w:p>
    <w:p>
      <w:pPr>
        <w:pStyle w:val="style179"/>
        <w:numPr>
          <w:ilvl w:val="0"/>
          <w:numId w:val="1"/>
        </w:numPr>
        <w:ind w:firstLineChars="0"/>
        <w:rPr>
          <w:color w:val="3399ff"/>
        </w:rPr>
      </w:pPr>
      <w:r>
        <w:rPr>
          <w:rFonts w:hint="eastAsia"/>
          <w:color w:val="3399ff"/>
        </w:rPr>
        <w:t>付款界面（确认付款按钮，可返回）</w:t>
      </w:r>
    </w:p>
    <w:p>
      <w:pPr>
        <w:pStyle w:val="style179"/>
        <w:numPr>
          <w:ilvl w:val="0"/>
          <w:numId w:val="1"/>
        </w:numPr>
        <w:ind w:firstLineChars="0"/>
        <w:rPr>
          <w:color w:val="3399ff"/>
        </w:rPr>
      </w:pPr>
      <w:r>
        <w:rPr>
          <w:rFonts w:hint="eastAsia"/>
          <w:color w:val="3399ff"/>
          <w:lang w:eastAsia="zh-CN"/>
        </w:rPr>
        <w:t>选择收货地址</w:t>
      </w:r>
    </w:p>
    <w:p>
      <w:pPr>
        <w:pStyle w:val="style179"/>
        <w:numPr>
          <w:ilvl w:val="0"/>
          <w:numId w:val="1"/>
        </w:numPr>
        <w:ind w:firstLineChars="0"/>
        <w:rPr>
          <w:color w:val="3399ff"/>
        </w:rPr>
      </w:pPr>
      <w:r>
        <w:rPr>
          <w:rFonts w:hint="eastAsia"/>
          <w:color w:val="3399ff"/>
        </w:rPr>
        <w:t>取餐码（显示付款成功，进入订单按钮）</w:t>
      </w:r>
    </w:p>
    <w:p>
      <w:pPr>
        <w:pStyle w:val="style179"/>
        <w:numPr>
          <w:ilvl w:val="0"/>
          <w:numId w:val="1"/>
        </w:numPr>
        <w:ind w:firstLineChars="0"/>
        <w:rPr>
          <w:color w:val="3399ff"/>
        </w:rPr>
      </w:pPr>
      <w:r>
        <w:rPr>
          <w:rFonts w:hint="eastAsia"/>
          <w:color w:val="3399ff"/>
        </w:rPr>
        <w:t>订单显示取餐</w:t>
      </w:r>
    </w:p>
    <w:p>
      <w:pPr>
        <w:pStyle w:val="style0"/>
        <w:rPr>
          <w:color w:val="3399ff"/>
        </w:rPr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hint="eastAsia"/>
        </w:rPr>
      </w:pPr>
      <w:r>
        <w:rPr>
          <w:rFonts w:hint="eastAsia"/>
        </w:rPr>
        <w:t>数据表：</w:t>
      </w:r>
      <w:r>
        <w:rPr>
          <w:rFonts w:hint="eastAsia"/>
          <w:color w:val="ffcb00"/>
        </w:rPr>
        <w:t>餐厅地址</w:t>
      </w:r>
      <w:r>
        <w:rPr>
          <w:rFonts w:hint="eastAsia"/>
        </w:rPr>
        <w:t>、</w:t>
      </w:r>
      <w:r>
        <w:rPr>
          <w:rFonts w:hint="eastAsia"/>
          <w:color w:val="3399ff"/>
        </w:rPr>
        <w:t>收货地址</w:t>
      </w:r>
      <w:r>
        <w:rPr>
          <w:rFonts w:hint="eastAsia"/>
        </w:rPr>
        <w:t>、</w:t>
      </w:r>
      <w:r>
        <w:rPr>
          <w:rFonts w:hint="eastAsia"/>
          <w:color w:val="65ff65"/>
        </w:rPr>
        <w:t>四个类奶茶数据</w:t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7C1820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3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等线" w:cs="宋体" w:eastAsia="等线" w:hAnsi="等线"/>
        <w:kern w:val="2"/>
        <w:sz w:val="21"/>
        <w:szCs w:val="22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jc w:val="both"/>
    </w:pPr>
    <w:r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firstLine="420" w:firstLineChars="200"/>
    </w:pPr>
    <w:rPr/>
  </w:style>
  <w:style w:type="paragraph" w:styleId="style31">
    <w:name w:val="header"/>
    <w:basedOn w:val="style0"/>
    <w:next w:val="style31"/>
    <w:link w:val="style4097"/>
    <w:uiPriority w:val="99"/>
    <w:pPr>
      <w:pBdr>
        <w:bottom w:val="single" w:sz="6" w:space="1" w:color="auto"/>
      </w:pBdr>
      <w:tabs>
        <w:tab w:val="center" w:leader="none" w:pos="4153"/>
        <w:tab w:val="right" w:leader="none" w:pos="8306"/>
      </w:tabs>
      <w:snapToGrid w:val="false"/>
      <w:jc w:val="center"/>
    </w:pPr>
    <w:rPr>
      <w:sz w:val="18"/>
      <w:szCs w:val="18"/>
    </w:rPr>
  </w:style>
  <w:style w:type="character" w:customStyle="1" w:styleId="style4097">
    <w:name w:val="页眉 字符"/>
    <w:basedOn w:val="style65"/>
    <w:next w:val="style4097"/>
    <w:link w:val="style31"/>
    <w:uiPriority w:val="99"/>
    <w:rPr>
      <w:sz w:val="18"/>
      <w:szCs w:val="18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153"/>
        <w:tab w:val="right" w:leader="none" w:pos="8306"/>
      </w:tabs>
      <w:snapToGrid w:val="false"/>
      <w:jc w:val="left"/>
    </w:pPr>
    <w:rPr>
      <w:sz w:val="18"/>
      <w:szCs w:val="18"/>
    </w:rPr>
  </w:style>
  <w:style w:type="character" w:customStyle="1" w:styleId="style4098">
    <w:name w:val="页脚 字符"/>
    <w:basedOn w:val="style65"/>
    <w:next w:val="style4098"/>
    <w:link w:val="style32"/>
    <w:uiPriority w:val="99"/>
    <w:rPr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Words>207</Words>
  <Pages>1</Pages>
  <Characters>207</Characters>
  <Application>WPS Office</Application>
  <DocSecurity>0</DocSecurity>
  <Paragraphs>19</Paragraphs>
  <ScaleCrop>false</ScaleCrop>
  <LinksUpToDate>false</LinksUpToDate>
  <CharactersWithSpaces>207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2021-05-08T11:25:00Z</dcterms:created>
  <dc:creator>润颖</dc:creator>
  <lastModifiedBy>Redmi K20 Pro</lastModifiedBy>
  <dcterms:modified xsi:type="dcterms:W3CDTF">2021-05-10T11:43:33Z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ffd73933c6394a7db397a2c5aa1c0d83</vt:lpwstr>
  </property>
</Properties>
</file>