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A53788" w14:paraId="245F2659" w14:textId="77777777">
        <w:tc>
          <w:tcPr>
            <w:tcW w:w="9071" w:type="dxa"/>
            <w:shd w:val="clear" w:color="auto" w:fill="0B596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EB0EC1F" w14:textId="77777777" w:rsidR="00A53788" w:rsidRDefault="00C665BA">
            <w:r>
              <w:rPr>
                <w:b/>
                <w:color w:val="E1F2F1"/>
                <w:sz w:val="22"/>
              </w:rPr>
              <w:t>MANUAL DE USUARIO</w:t>
            </w:r>
          </w:p>
        </w:tc>
      </w:tr>
    </w:tbl>
    <w:p w14:paraId="714EE9F0" w14:textId="77777777" w:rsidR="00A53788" w:rsidRDefault="00A53788"/>
    <w:p w14:paraId="7B719292" w14:textId="77777777" w:rsidR="00A53788" w:rsidRDefault="00A53788"/>
    <w:p w14:paraId="4F10EAF1" w14:textId="77777777" w:rsidR="00A53788" w:rsidRDefault="00A53788"/>
    <w:p w14:paraId="5711FBC9" w14:textId="77777777" w:rsidR="00A53788" w:rsidRDefault="00C665BA">
      <w:pPr>
        <w:jc w:val="center"/>
      </w:pPr>
      <w:r>
        <w:rPr>
          <w:noProof/>
        </w:rPr>
        <w:drawing>
          <wp:inline distT="0" distB="0" distL="0" distR="0" wp14:anchorId="36873405" wp14:editId="7BE37137">
            <wp:extent cx="1872000" cy="18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qui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3EDC" w14:textId="77777777" w:rsidR="00A53788" w:rsidRDefault="00C665BA">
      <w:pPr>
        <w:spacing w:before="360"/>
        <w:jc w:val="center"/>
      </w:pPr>
      <w:r>
        <w:rPr>
          <w:b/>
          <w:color w:val="0B5961"/>
          <w:sz w:val="80"/>
        </w:rPr>
        <w:t>EcoLact</w:t>
      </w:r>
    </w:p>
    <w:p w14:paraId="46796CE4" w14:textId="77777777" w:rsidR="00A53788" w:rsidRDefault="00C665BA">
      <w:pPr>
        <w:jc w:val="center"/>
      </w:pPr>
      <w:r>
        <w:rPr>
          <w:b/>
          <w:color w:val="A77A48"/>
          <w:sz w:val="34"/>
        </w:rPr>
        <w:t>Manual de usuario del Administrador</w:t>
      </w:r>
    </w:p>
    <w:p w14:paraId="3B53410B" w14:textId="77777777" w:rsidR="00A53788" w:rsidRDefault="00C665BA">
      <w:pPr>
        <w:spacing w:before="120"/>
        <w:jc w:val="center"/>
      </w:pPr>
      <w:r>
        <w:rPr>
          <w:color w:val="68777D"/>
          <w:sz w:val="22"/>
        </w:rPr>
        <w:t>Aplicación web de gestión de acopio lácteo, calidad, producción, ventas y pagos</w:t>
      </w:r>
    </w:p>
    <w:p w14:paraId="03F31126" w14:textId="77777777" w:rsidR="00A53788" w:rsidRDefault="00A53788"/>
    <w:p w14:paraId="1EE5A397" w14:textId="77777777" w:rsidR="00A53788" w:rsidRDefault="00A53788"/>
    <w:p w14:paraId="6AC1A7F4" w14:textId="77777777" w:rsidR="00A53788" w:rsidRDefault="00A53788"/>
    <w:p w14:paraId="22551C27" w14:textId="77777777" w:rsidR="00A53788" w:rsidRDefault="00A53788"/>
    <w:p w14:paraId="3625B5D9" w14:textId="77777777" w:rsidR="00A53788" w:rsidRDefault="00A53788"/>
    <w:p w14:paraId="5FBE09B7" w14:textId="77777777" w:rsidR="00A53788" w:rsidRDefault="00A53788"/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53788" w14:paraId="220E6E8D" w14:textId="77777777">
        <w:trPr>
          <w:cantSplit/>
          <w:jc w:val="center"/>
        </w:trPr>
        <w:tc>
          <w:tcPr>
            <w:tcW w:w="2551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7A10D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SISTEMA</w:t>
            </w:r>
          </w:p>
        </w:tc>
        <w:tc>
          <w:tcPr>
            <w:tcW w:w="652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A34F5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EcoLactWeb (aplicación web Laravel)</w:t>
            </w:r>
          </w:p>
        </w:tc>
      </w:tr>
      <w:tr w:rsidR="00A53788" w14:paraId="24BBF2CA" w14:textId="77777777">
        <w:trPr>
          <w:cantSplit/>
          <w:jc w:val="center"/>
        </w:trPr>
        <w:tc>
          <w:tcPr>
            <w:tcW w:w="2551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3DF02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ROL DOCUMENTADO</w:t>
            </w:r>
          </w:p>
        </w:tc>
        <w:tc>
          <w:tcPr>
            <w:tcW w:w="652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7F03A6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Administrador</w:t>
            </w:r>
          </w:p>
        </w:tc>
      </w:tr>
      <w:tr w:rsidR="00A53788" w14:paraId="2F94E45E" w14:textId="77777777">
        <w:trPr>
          <w:cantSplit/>
          <w:jc w:val="center"/>
        </w:trPr>
        <w:tc>
          <w:tcPr>
            <w:tcW w:w="2551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5DF00B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VERSIÓN DEL MANUAL</w:t>
            </w:r>
          </w:p>
        </w:tc>
        <w:tc>
          <w:tcPr>
            <w:tcW w:w="652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CECCD6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0.3 —</w:t>
            </w:r>
            <w:r>
              <w:rPr>
                <w:sz w:val="20"/>
              </w:rPr>
              <w:t xml:space="preserve"> edición en construcción por capítulos</w:t>
            </w:r>
          </w:p>
        </w:tc>
      </w:tr>
      <w:tr w:rsidR="00A53788" w14:paraId="5FB68A49" w14:textId="77777777">
        <w:trPr>
          <w:cantSplit/>
          <w:jc w:val="center"/>
        </w:trPr>
        <w:tc>
          <w:tcPr>
            <w:tcW w:w="2551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9AD95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FECHA</w:t>
            </w:r>
          </w:p>
        </w:tc>
        <w:tc>
          <w:tcPr>
            <w:tcW w:w="652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551940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28 de octubre de 2026</w:t>
            </w:r>
          </w:p>
        </w:tc>
      </w:tr>
      <w:tr w:rsidR="00A53788" w14:paraId="1F265D7B" w14:textId="77777777">
        <w:trPr>
          <w:cantSplit/>
          <w:jc w:val="center"/>
        </w:trPr>
        <w:tc>
          <w:tcPr>
            <w:tcW w:w="2551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3EAC8" w14:textId="77777777" w:rsidR="00A53788" w:rsidRDefault="00C665BA">
            <w:r>
              <w:rPr>
                <w:b/>
                <w:color w:val="0B5961"/>
                <w:sz w:val="17"/>
              </w:rPr>
              <w:t>ESTADO</w:t>
            </w:r>
          </w:p>
        </w:tc>
        <w:tc>
          <w:tcPr>
            <w:tcW w:w="652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2F9CF" w14:textId="77777777" w:rsidR="00A53788" w:rsidRDefault="00C665BA">
            <w:pPr>
              <w:spacing w:after="20"/>
            </w:pPr>
            <w:r>
              <w:rPr>
                <w:sz w:val="20"/>
              </w:rPr>
              <w:t>Borrador verificado parcialmente — ver Anexo de verificación</w:t>
            </w:r>
          </w:p>
        </w:tc>
      </w:tr>
    </w:tbl>
    <w:p w14:paraId="1DDD0503" w14:textId="77777777" w:rsidR="00A53788" w:rsidRDefault="00A53788">
      <w:pPr>
        <w:spacing w:after="40"/>
      </w:pPr>
    </w:p>
    <w:p w14:paraId="431608F3" w14:textId="77777777" w:rsidR="00A53788" w:rsidRDefault="00A53788">
      <w:pPr>
        <w:sectPr w:rsidR="00A53788">
          <w:pgSz w:w="11906" w:h="16838"/>
          <w:pgMar w:top="1304" w:right="1417" w:bottom="1134" w:left="1417" w:header="567" w:footer="567" w:gutter="0"/>
          <w:cols w:space="720"/>
          <w:titlePg/>
          <w:docGrid w:linePitch="360"/>
        </w:sectPr>
      </w:pPr>
    </w:p>
    <w:p w14:paraId="3F622958" w14:textId="77777777" w:rsidR="00A53788" w:rsidRDefault="00C665BA">
      <w:pPr>
        <w:keepNext/>
        <w:pBdr>
          <w:bottom w:val="single" w:sz="12" w:space="4" w:color="0F7C86"/>
        </w:pBdr>
        <w:spacing w:before="280" w:after="160"/>
      </w:pPr>
      <w:r>
        <w:rPr>
          <w:b/>
          <w:color w:val="0B5961"/>
          <w:sz w:val="32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6123"/>
      </w:tblGrid>
      <w:tr w:rsidR="00A53788" w14:paraId="4CBB4489" w14:textId="77777777">
        <w:trPr>
          <w:tblHeader/>
          <w:jc w:val="center"/>
        </w:trPr>
        <w:tc>
          <w:tcPr>
            <w:tcW w:w="13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8F15B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1587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0087A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6123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F0B0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Descripción del cambio</w:t>
            </w:r>
          </w:p>
        </w:tc>
      </w:tr>
      <w:tr w:rsidR="00A53788" w14:paraId="13029CC6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1293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0.1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7F17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28/10/2026</w:t>
            </w:r>
          </w:p>
        </w:tc>
        <w:tc>
          <w:tcPr>
            <w:tcW w:w="612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70FB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Prototipo de </w:t>
            </w:r>
            <w:r>
              <w:rPr>
                <w:sz w:val="18"/>
              </w:rPr>
              <w:t>demostración de Zonas (Antigravity), sin captura del resultado final.</w:t>
            </w:r>
          </w:p>
        </w:tc>
      </w:tr>
      <w:tr w:rsidR="00A53788" w14:paraId="63FD110E" w14:textId="77777777">
        <w:trPr>
          <w:cantSplit/>
          <w:jc w:val="center"/>
        </w:trPr>
        <w:tc>
          <w:tcPr>
            <w:tcW w:w="13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521B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0.2</w:t>
            </w:r>
          </w:p>
        </w:tc>
        <w:tc>
          <w:tcPr>
            <w:tcW w:w="1587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BFFE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28/10/2026</w:t>
            </w:r>
          </w:p>
        </w:tc>
        <w:tc>
          <w:tcPr>
            <w:tcW w:w="612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58CF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Estructura del manual completo. Capítulos: Introducción, Acceso y navegación, Zonas y rutas (verificados en interfaz).</w:t>
            </w:r>
          </w:p>
        </w:tc>
      </w:tr>
      <w:tr w:rsidR="00A53788" w14:paraId="485E8006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42A90" w14:textId="77777777" w:rsidR="00A53788" w:rsidRDefault="00C665BA">
            <w:pPr>
              <w:spacing w:after="0"/>
            </w:pPr>
            <w:r>
              <w:rPr>
                <w:sz w:val="18"/>
              </w:rPr>
              <w:t>0.3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1C668" w14:textId="77777777" w:rsidR="00A53788" w:rsidRDefault="00C665BA">
            <w:pPr>
              <w:spacing w:after="0"/>
            </w:pPr>
            <w:r>
              <w:rPr>
                <w:sz w:val="18"/>
              </w:rPr>
              <w:t>28/10/2026</w:t>
            </w:r>
          </w:p>
        </w:tc>
        <w:tc>
          <w:tcPr>
            <w:tcW w:w="612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5536E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Capítulo 4: Personal (alta, </w:t>
            </w:r>
            <w:r>
              <w:rPr>
                <w:sz w:val="18"/>
              </w:rPr>
              <w:t>edición, cambio de zona y estado de acopiadores).</w:t>
            </w:r>
          </w:p>
        </w:tc>
      </w:tr>
    </w:tbl>
    <w:p w14:paraId="6C623095" w14:textId="77777777" w:rsidR="00A53788" w:rsidRDefault="00A53788">
      <w:pPr>
        <w:spacing w:after="40"/>
      </w:pPr>
    </w:p>
    <w:p w14:paraId="0DEEAC22" w14:textId="77777777" w:rsidR="00A53788" w:rsidRDefault="00C665BA">
      <w:pPr>
        <w:keepNext/>
        <w:pBdr>
          <w:bottom w:val="single" w:sz="12" w:space="4" w:color="0F7C86"/>
        </w:pBdr>
        <w:spacing w:before="280" w:after="160"/>
      </w:pPr>
      <w:r>
        <w:rPr>
          <w:b/>
          <w:color w:val="0B5961"/>
          <w:sz w:val="32"/>
        </w:rPr>
        <w:t>Contenido</w:t>
      </w:r>
    </w:p>
    <w:p w14:paraId="6136B239" w14:textId="10E5CA17" w:rsidR="00C665BA" w:rsidRDefault="00C665B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076199" w:history="1">
        <w:r w:rsidRPr="00C60D69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602BFF" w14:textId="787A0C80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0" w:history="1">
        <w:r w:rsidRPr="00C60D69">
          <w:rPr>
            <w:rStyle w:val="Hipervnculo"/>
            <w:noProof/>
          </w:rPr>
          <w:t>Propósito del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48FB5" w14:textId="63FA0619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1" w:history="1">
        <w:r w:rsidRPr="00C60D69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89E3D4" w14:textId="79137FEB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2" w:history="1">
        <w:r w:rsidRPr="00C60D69">
          <w:rPr>
            <w:rStyle w:val="Hipervnculo"/>
            <w:noProof/>
          </w:rPr>
          <w:t>Destinatarios y requisitos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F60406" w14:textId="56FCEC84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3" w:history="1">
        <w:r w:rsidRPr="00C60D69">
          <w:rPr>
            <w:rStyle w:val="Hipervnculo"/>
            <w:noProof/>
          </w:rPr>
          <w:t>Convenciones del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052303" w14:textId="68164DEB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4" w:history="1">
        <w:r w:rsidRPr="00C60D69">
          <w:rPr>
            <w:rStyle w:val="Hipervnculo"/>
            <w:noProof/>
          </w:rPr>
          <w:t>Estado de verificación de cada procedimiento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1CF2D9" w14:textId="42AE7CCE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5" w:history="1">
        <w:r w:rsidRPr="00C60D69">
          <w:rPr>
            <w:rStyle w:val="Hipervnculo"/>
            <w:noProof/>
          </w:rPr>
          <w:t>Mapa funcional del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9D309E" w14:textId="27A4B55E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6" w:history="1">
        <w:r w:rsidRPr="00C60D69">
          <w:rPr>
            <w:rStyle w:val="Hipervnculo"/>
            <w:noProof/>
          </w:rPr>
          <w:t>Secuencia de trabajo recomendada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F09AB" w14:textId="34AE5685" w:rsidR="00C665BA" w:rsidRDefault="00C665B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7" w:history="1">
        <w:r w:rsidRPr="00C60D69">
          <w:rPr>
            <w:rStyle w:val="Hipervnculo"/>
            <w:noProof/>
          </w:rPr>
          <w:t>2. Acceso al sistema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02D104" w14:textId="0E1114F8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8" w:history="1">
        <w:r w:rsidRPr="00C60D69">
          <w:rPr>
            <w:rStyle w:val="Hipervnculo"/>
            <w:noProof/>
          </w:rPr>
          <w:t>2.1 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1975E0" w14:textId="759F76B1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09" w:history="1">
        <w:r w:rsidRPr="00C60D69">
          <w:rPr>
            <w:rStyle w:val="Hipervnculo"/>
            <w:noProof/>
          </w:rPr>
          <w:t>2.2  Navegar por el menú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CBC9AC" w14:textId="737B0893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0" w:history="1">
        <w:r w:rsidRPr="00C60D69">
          <w:rPr>
            <w:rStyle w:val="Hipervnculo"/>
            <w:noProof/>
          </w:rPr>
          <w:t>2.3 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04A746" w14:textId="211899A7" w:rsidR="00C665BA" w:rsidRDefault="00C665B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1" w:history="1">
        <w:r w:rsidRPr="00C60D69">
          <w:rPr>
            <w:rStyle w:val="Hipervnculo"/>
            <w:noProof/>
          </w:rPr>
          <w:t>3. Zonas de acopio y rutas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1EF76" w14:textId="60B30D10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2" w:history="1">
        <w:r w:rsidRPr="00C60D69">
          <w:rPr>
            <w:rStyle w:val="Hipervnculo"/>
            <w:noProof/>
          </w:rPr>
          <w:t>3.1  Consultar las zonas y su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9C6332" w14:textId="08429647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3" w:history="1">
        <w:r w:rsidRPr="00C60D69">
          <w:rPr>
            <w:rStyle w:val="Hipervnculo"/>
            <w:noProof/>
          </w:rPr>
          <w:t>3.2  Registrar una nueva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67391" w14:textId="771A39E7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4" w:history="1">
        <w:r w:rsidRPr="00C60D69">
          <w:rPr>
            <w:rStyle w:val="Hipervnculo"/>
            <w:noProof/>
          </w:rPr>
          <w:t>3.3  Editar los datos de una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DC6BFF" w14:textId="7025048C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5" w:history="1">
        <w:r w:rsidRPr="00C60D69">
          <w:rPr>
            <w:rStyle w:val="Hipervnculo"/>
            <w:noProof/>
          </w:rPr>
          <w:t>3.4  Dibujar la delimitación de la zona en el mapa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280C2C" w14:textId="59F920AC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6" w:history="1">
        <w:r w:rsidRPr="00C60D69">
          <w:rPr>
            <w:rStyle w:val="Hipervnculo"/>
            <w:noProof/>
          </w:rPr>
          <w:t>3.5  Crear una ruta en la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67DB9B" w14:textId="2518A1F5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7" w:history="1">
        <w:r w:rsidRPr="00C60D69">
          <w:rPr>
            <w:rStyle w:val="Hipervnculo"/>
            <w:noProof/>
          </w:rPr>
          <w:t>3.6  Desactivar o activar una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060D19B" w14:textId="408F0505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8" w:history="1">
        <w:r w:rsidRPr="00C60D69">
          <w:rPr>
            <w:rStyle w:val="Hipervnculo"/>
            <w:noProof/>
          </w:rPr>
          <w:t>3.7  Eliminar una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55EA5F" w14:textId="743332EF" w:rsidR="00C665BA" w:rsidRDefault="00C665B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19" w:history="1">
        <w:r w:rsidRPr="00C60D69">
          <w:rPr>
            <w:rStyle w:val="Hipervnculo"/>
            <w:noProof/>
          </w:rPr>
          <w:t>4. Personal: trabajadores y acopiadores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0D07CB" w14:textId="11B2644B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0" w:history="1">
        <w:r w:rsidRPr="00C60D69">
          <w:rPr>
            <w:rStyle w:val="Hipervnculo"/>
            <w:noProof/>
          </w:rPr>
          <w:t>4.1  Registrar un acopiador (Nuevo trabajador)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F0C2F3" w14:textId="38B21899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1" w:history="1">
        <w:r w:rsidRPr="00C60D69">
          <w:rPr>
            <w:rStyle w:val="Hipervnculo"/>
            <w:noProof/>
          </w:rPr>
          <w:t>4.2  Consultar y editar un acopiador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73B3B4" w14:textId="2F4CD73C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2" w:history="1">
        <w:r w:rsidRPr="00C60D69">
          <w:rPr>
            <w:rStyle w:val="Hipervnculo"/>
            <w:noProof/>
          </w:rPr>
          <w:t>4.3  Cambiar la zona de un acopiador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6C1C88C" w14:textId="73F4CC94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3" w:history="1">
        <w:r w:rsidRPr="00C60D69">
          <w:rPr>
            <w:rStyle w:val="Hipervnculo"/>
            <w:noProof/>
          </w:rPr>
          <w:t>4.4  Desactivar y reactivar un acopiador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3779A0" w14:textId="2760D8E6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4" w:history="1">
        <w:r w:rsidRPr="00C60D69">
          <w:rPr>
            <w:rStyle w:val="Hipervnculo"/>
            <w:noProof/>
          </w:rPr>
          <w:t>4.5  Registrar analistas, encargados de planta y personal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41D600" w14:textId="0EF191A0" w:rsidR="00C665BA" w:rsidRDefault="00C665B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5" w:history="1">
        <w:r w:rsidRPr="00C60D69">
          <w:rPr>
            <w:rStyle w:val="Hipervnculo"/>
            <w:noProof/>
          </w:rPr>
          <w:t>Anexo A. Estado de verificación y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BBA6E6" w14:textId="2A3BCA5F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6" w:history="1">
        <w:r w:rsidRPr="00C60D69">
          <w:rPr>
            <w:rStyle w:val="Hipervnculo"/>
            <w:noProof/>
          </w:rPr>
          <w:t>Procedimientos documentados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3FEAAC9" w14:textId="79C7E334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7" w:history="1">
        <w:r w:rsidRPr="00C60D69">
          <w:rPr>
            <w:rStyle w:val="Hipervnculo"/>
            <w:noProof/>
          </w:rPr>
          <w:t>Observaciones de la interfaz detectadas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BEAA3C7" w14:textId="14F5084B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8" w:history="1">
        <w:r w:rsidRPr="00C60D69">
          <w:rPr>
            <w:rStyle w:val="Hipervnculo"/>
            <w:noProof/>
          </w:rPr>
          <w:t>Datos ficticios creados durante la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9A036C" w14:textId="567503F8" w:rsidR="00C665BA" w:rsidRDefault="00C665BA">
      <w:pPr>
        <w:pStyle w:val="TD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076229" w:history="1">
        <w:r w:rsidRPr="00C60D69">
          <w:rPr>
            <w:rStyle w:val="Hipervnculo"/>
            <w:noProof/>
          </w:rPr>
          <w:t>Capítulos pendientes de elaborar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84E4C53" w14:textId="7682496E" w:rsidR="00A53788" w:rsidRDefault="00C665BA">
      <w:r>
        <w:fldChar w:fldCharType="end"/>
      </w:r>
    </w:p>
    <w:p w14:paraId="0ED2D9EE" w14:textId="77777777" w:rsidR="00A53788" w:rsidRDefault="00C665BA">
      <w:r>
        <w:br w:type="page"/>
      </w:r>
    </w:p>
    <w:p w14:paraId="49FF47C4" w14:textId="77777777" w:rsidR="00A53788" w:rsidRDefault="00C665BA">
      <w:pPr>
        <w:pStyle w:val="Ttulo1"/>
        <w:pBdr>
          <w:bottom w:val="single" w:sz="12" w:space="4" w:color="0F7C86"/>
        </w:pBdr>
      </w:pPr>
      <w:bookmarkStart w:id="0" w:name="_Toc244076199"/>
      <w:r>
        <w:rPr>
          <w:b w:val="0"/>
        </w:rPr>
        <w:lastRenderedPageBreak/>
        <w:t>1. Introducción</w:t>
      </w:r>
      <w:bookmarkEnd w:id="0"/>
    </w:p>
    <w:p w14:paraId="61710EE8" w14:textId="77777777" w:rsidR="00A53788" w:rsidRDefault="00C665BA">
      <w:pPr>
        <w:pStyle w:val="Ttulo2"/>
      </w:pPr>
      <w:bookmarkStart w:id="1" w:name="_Toc244076200"/>
      <w:r>
        <w:t>Propósito del manual</w:t>
      </w:r>
      <w:bookmarkEnd w:id="1"/>
    </w:p>
    <w:p w14:paraId="4955B8EA" w14:textId="77777777" w:rsidR="00A53788" w:rsidRDefault="00C665BA">
      <w:r>
        <w:t xml:space="preserve">Este manual explica, paso a paso, cómo operar EcoLactWeb con el rol </w:t>
      </w:r>
      <w:r>
        <w:rPr>
          <w:b/>
        </w:rPr>
        <w:t>Administrador</w:t>
      </w:r>
      <w:r>
        <w:t>: desde la preparación del sistema (zonas, rutas, personal y proveedores) hasta el control de calidad, los pagos y la consulta de caja. Cada procedimiento muestra la pantalla real del sistema con el control que debe usar señalado.</w:t>
      </w:r>
    </w:p>
    <w:p w14:paraId="78A3D2A7" w14:textId="77777777" w:rsidR="00A53788" w:rsidRDefault="00C665BA">
      <w:pPr>
        <w:pStyle w:val="Ttulo2"/>
      </w:pPr>
      <w:bookmarkStart w:id="2" w:name="_Toc244076201"/>
      <w:r>
        <w:t>Alcance</w:t>
      </w:r>
      <w:bookmarkEnd w:id="2"/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A53788" w14:paraId="1E5D8C7F" w14:textId="77777777">
        <w:trPr>
          <w:tblHeader/>
          <w:jc w:val="center"/>
        </w:trPr>
        <w:tc>
          <w:tcPr>
            <w:tcW w:w="453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55537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w="453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3054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No incluye</w:t>
            </w:r>
          </w:p>
        </w:tc>
      </w:tr>
      <w:tr w:rsidR="00A53788" w14:paraId="21999766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39D9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Todas las pantallas del menú del Administrador en la aplicación web.</w:t>
            </w:r>
          </w:p>
        </w:tc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2295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La aplicación móvil EcoLact.</w:t>
            </w:r>
          </w:p>
        </w:tc>
      </w:tr>
      <w:tr w:rsidR="00A53788" w14:paraId="7E1185DD" w14:textId="77777777">
        <w:trPr>
          <w:cantSplit/>
          <w:jc w:val="center"/>
        </w:trPr>
        <w:tc>
          <w:tcPr>
            <w:tcW w:w="453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1E9E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El registro y la administración de proveedores, acopiadores y demás </w:t>
            </w:r>
            <w:r>
              <w:rPr>
                <w:sz w:val="18"/>
              </w:rPr>
              <w:t>personal desde el panel del Administrador.</w:t>
            </w:r>
          </w:p>
        </w:tc>
        <w:tc>
          <w:tcPr>
            <w:tcW w:w="453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68E6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Las pantallas propias de los roles Proveedor, Acopiador, Calidad, Planta y Ventas.</w:t>
            </w:r>
          </w:p>
        </w:tc>
      </w:tr>
      <w:tr w:rsidR="00A53788" w14:paraId="7FB945DB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972F0" w14:textId="77777777" w:rsidR="00A53788" w:rsidRDefault="00C665BA">
            <w:pPr>
              <w:spacing w:after="0"/>
            </w:pPr>
            <w:r>
              <w:rPr>
                <w:sz w:val="18"/>
              </w:rPr>
              <w:t>Validaciones, mensajes y reglas observadas en el sistema.</w:t>
            </w:r>
          </w:p>
        </w:tc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B1A34" w14:textId="77777777" w:rsidR="00A53788" w:rsidRDefault="00C665BA">
            <w:pPr>
              <w:spacing w:after="0"/>
            </w:pPr>
            <w:r>
              <w:rPr>
                <w:sz w:val="18"/>
              </w:rPr>
              <w:t>Instalación, servidores, base de datos y configuración técnica.</w:t>
            </w:r>
          </w:p>
        </w:tc>
      </w:tr>
    </w:tbl>
    <w:p w14:paraId="01B9EFCD" w14:textId="77777777" w:rsidR="00A53788" w:rsidRDefault="00A53788">
      <w:pPr>
        <w:spacing w:after="40"/>
      </w:pPr>
    </w:p>
    <w:p w14:paraId="55314E15" w14:textId="77777777" w:rsidR="00A53788" w:rsidRDefault="00C665BA">
      <w:pPr>
        <w:pStyle w:val="Ttulo2"/>
      </w:pPr>
      <w:bookmarkStart w:id="3" w:name="_Toc244076202"/>
      <w:r>
        <w:t>Destinatarios y requisitos generales</w:t>
      </w:r>
      <w:bookmarkEnd w:id="3"/>
    </w:p>
    <w:p w14:paraId="5F8D67D3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 xml:space="preserve">Personas con una cuenta de rol </w:t>
      </w:r>
      <w:r>
        <w:rPr>
          <w:b/>
        </w:rPr>
        <w:t>Administrador</w:t>
      </w:r>
      <w:r>
        <w:t xml:space="preserve"> activa en EcoLactWeb.</w:t>
      </w:r>
    </w:p>
    <w:p w14:paraId="4ED50595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Navegador web actualizado (Chrome, Edge o Firefox) con acceso a la dirección de EcoLactWeb de su organización.</w:t>
      </w:r>
    </w:p>
    <w:p w14:paraId="5D440F9A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 xml:space="preserve">Conexión a internet para ver </w:t>
      </w:r>
      <w:r>
        <w:t>los mapas (Zonas y Rutas utilizan Google Maps).</w:t>
      </w:r>
    </w:p>
    <w:p w14:paraId="1717650F" w14:textId="77777777" w:rsidR="00A53788" w:rsidRDefault="00C665BA">
      <w:pPr>
        <w:pStyle w:val="Ttulo2"/>
      </w:pPr>
      <w:bookmarkStart w:id="4" w:name="_Toc244076203"/>
      <w:r>
        <w:t>Convenciones del manual</w:t>
      </w:r>
      <w:bookmarkEnd w:id="4"/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A53788" w14:paraId="7AE8033B" w14:textId="77777777">
        <w:trPr>
          <w:tblHeader/>
          <w:jc w:val="center"/>
        </w:trPr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CA95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63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88375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A53788" w14:paraId="4E68F4D3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0E59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Círculo rojo con número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3E4B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Número del paso del procedimiento. Coincide con el «PASO» del texto.</w:t>
            </w:r>
          </w:p>
        </w:tc>
      </w:tr>
      <w:tr w:rsidR="00A53788" w14:paraId="55BEA4F7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5280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Recuadro rojo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D8B8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Control exacto que debe usar en ese paso </w:t>
            </w:r>
            <w:r>
              <w:rPr>
                <w:sz w:val="18"/>
              </w:rPr>
              <w:t>(botón, campo, menú o pestaña).</w:t>
            </w:r>
          </w:p>
        </w:tc>
      </w:tr>
      <w:tr w:rsidR="00A53788" w14:paraId="51AC1D3F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B794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 oscurecida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8D26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Resto de la pantalla, atenuado para destacar la acción.</w:t>
            </w:r>
          </w:p>
        </w:tc>
      </w:tr>
      <w:tr w:rsidR="00A53788" w14:paraId="6E7C3C88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AC85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«Texto entre comillas»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46BE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Texto literal de un botón, campo, pestaña o mensaje del sistema.</w:t>
            </w:r>
          </w:p>
        </w:tc>
      </w:tr>
      <w:tr w:rsidR="00A53788" w14:paraId="39F2D66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B0F6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Código ADM-XXX-000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B1F7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Identificador único del </w:t>
            </w:r>
            <w:r>
              <w:rPr>
                <w:sz w:val="18"/>
              </w:rPr>
              <w:t>procedimiento (rol Administrador – módulo – número).</w:t>
            </w:r>
          </w:p>
        </w:tc>
      </w:tr>
      <w:tr w:rsidR="00A53788" w14:paraId="60E06B21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8BDEF" w14:textId="77777777" w:rsidR="00A53788" w:rsidRDefault="00C665BA">
            <w:pPr>
              <w:spacing w:after="0"/>
            </w:pPr>
            <w:r>
              <w:rPr>
                <w:sz w:val="18"/>
              </w:rPr>
              <w:t>Datos difuminados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B455A" w14:textId="77777777" w:rsidR="00A53788" w:rsidRDefault="00C665BA">
            <w:pPr>
              <w:spacing w:after="0"/>
            </w:pPr>
            <w:r>
              <w:rPr>
                <w:sz w:val="18"/>
              </w:rPr>
              <w:t>Información personal ocultada en las capturas (nombres, DNI, usuarios).</w:t>
            </w:r>
          </w:p>
        </w:tc>
      </w:tr>
    </w:tbl>
    <w:p w14:paraId="1C7ABE3C" w14:textId="77777777" w:rsidR="00A53788" w:rsidRDefault="00A53788">
      <w:pPr>
        <w:spacing w:after="40"/>
      </w:pPr>
    </w:p>
    <w:p w14:paraId="2BE0D732" w14:textId="77777777" w:rsidR="00A53788" w:rsidRDefault="00C665BA">
      <w:pPr>
        <w:pStyle w:val="Ttulo2"/>
      </w:pPr>
      <w:bookmarkStart w:id="5" w:name="_Toc244076204"/>
      <w:r>
        <w:t>Estado de verificación de cada procedimiento</w:t>
      </w:r>
      <w:bookmarkEnd w:id="5"/>
    </w:p>
    <w:p w14:paraId="6BAC5302" w14:textId="77777777" w:rsidR="00A53788" w:rsidRDefault="00C665BA">
      <w:r>
        <w:t xml:space="preserve">Cada procedimiento indica su estado junto al código, para </w:t>
      </w:r>
      <w:r>
        <w:t>separar lo comprobado de lo pendiente: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53788" w14:paraId="7FF05BE8" w14:textId="77777777">
        <w:trPr>
          <w:tblHeader/>
          <w:jc w:val="center"/>
        </w:trPr>
        <w:tc>
          <w:tcPr>
            <w:tcW w:w="283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9564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lastRenderedPageBreak/>
              <w:t>Estado</w:t>
            </w:r>
          </w:p>
        </w:tc>
        <w:tc>
          <w:tcPr>
            <w:tcW w:w="623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EF66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 w:rsidR="00A53788" w14:paraId="13A748A2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2C8D8" w14:textId="77777777" w:rsidR="00A53788" w:rsidRDefault="00C665BA">
            <w:pPr>
              <w:keepNext/>
              <w:spacing w:after="0"/>
            </w:pPr>
            <w:r>
              <w:rPr>
                <w:b/>
                <w:sz w:val="18"/>
              </w:rPr>
              <w:t>Verificado en interfaz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FE02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Se ejecutó en un entorno de prueba con datos ficticios y se capturó el resultado real.</w:t>
            </w:r>
          </w:p>
        </w:tc>
      </w:tr>
      <w:tr w:rsidR="00A53788" w14:paraId="12788976" w14:textId="77777777">
        <w:trPr>
          <w:cantSplit/>
          <w:jc w:val="center"/>
        </w:trPr>
        <w:tc>
          <w:tcPr>
            <w:tcW w:w="283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A2A1F" w14:textId="77777777" w:rsidR="00A53788" w:rsidRDefault="00C665BA">
            <w:pPr>
              <w:keepNext/>
              <w:spacing w:after="0"/>
            </w:pPr>
            <w:r>
              <w:rPr>
                <w:b/>
                <w:sz w:val="18"/>
              </w:rPr>
              <w:t>Verificado parcialmente</w:t>
            </w:r>
          </w:p>
        </w:tc>
        <w:tc>
          <w:tcPr>
            <w:tcW w:w="6236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EB4B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Se capturaron las pantallas y controles; parte del </w:t>
            </w:r>
            <w:r>
              <w:rPr>
                <w:sz w:val="18"/>
              </w:rPr>
              <w:t>resultado no pudo comprobarse.</w:t>
            </w:r>
          </w:p>
        </w:tc>
      </w:tr>
      <w:tr w:rsidR="00A53788" w14:paraId="46E69B0A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E1C54" w14:textId="77777777" w:rsidR="00A53788" w:rsidRDefault="00C665BA">
            <w:pPr>
              <w:spacing w:after="0"/>
            </w:pPr>
            <w:r>
              <w:rPr>
                <w:b/>
                <w:sz w:val="18"/>
              </w:rPr>
              <w:t>Pendiente de comprobar</w:t>
            </w:r>
          </w:p>
        </w:tc>
        <w:tc>
          <w:tcPr>
            <w:tcW w:w="62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19FA7" w14:textId="77777777" w:rsidR="00A53788" w:rsidRDefault="00C665BA">
            <w:pPr>
              <w:spacing w:after="0"/>
            </w:pPr>
            <w:r>
              <w:rPr>
                <w:sz w:val="18"/>
              </w:rPr>
              <w:t>Existe en el código del sistema, pero aún no se ha comprobado en la interfaz.</w:t>
            </w:r>
          </w:p>
        </w:tc>
      </w:tr>
    </w:tbl>
    <w:p w14:paraId="17D6B284" w14:textId="77777777" w:rsidR="00A53788" w:rsidRDefault="00A53788">
      <w:pPr>
        <w:spacing w:after="40"/>
      </w:pPr>
    </w:p>
    <w:tbl>
      <w:tblPr>
        <w:tblW w:w="0" w:type="auto"/>
        <w:jc w:val="center"/>
        <w:tblBorders>
          <w:left w:val="single" w:sz="24" w:space="0" w:color="E6A23C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4FE2963A" w14:textId="77777777">
        <w:trPr>
          <w:cantSplit/>
          <w:jc w:val="center"/>
        </w:trPr>
        <w:tc>
          <w:tcPr>
            <w:tcW w:w="9071" w:type="dxa"/>
            <w:shd w:val="clear" w:color="auto" w:fill="FFF4D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8B2A4D" w14:textId="77777777" w:rsidR="00A53788" w:rsidRDefault="00C665BA">
            <w:pPr>
              <w:spacing w:after="0"/>
            </w:pPr>
            <w:r>
              <w:rPr>
                <w:b/>
                <w:color w:val="E6A23C"/>
                <w:sz w:val="19"/>
              </w:rPr>
              <w:t xml:space="preserve">DATOS DE EJEMPLO  </w:t>
            </w:r>
            <w:r>
              <w:rPr>
                <w:sz w:val="20"/>
              </w:rPr>
              <w:t xml:space="preserve">Los registros que aparecen en las capturas (por ejemplo «Zona Prueba Manual») son ficticios y se </w:t>
            </w:r>
            <w:r>
              <w:rPr>
                <w:sz w:val="20"/>
              </w:rPr>
              <w:t>crearon en un entorno de prueba. Sustitúyalos por los datos reales de su organización.</w:t>
            </w:r>
          </w:p>
        </w:tc>
      </w:tr>
    </w:tbl>
    <w:p w14:paraId="42AA0922" w14:textId="77777777" w:rsidR="00A53788" w:rsidRDefault="00A53788">
      <w:pPr>
        <w:spacing w:after="0"/>
      </w:pPr>
    </w:p>
    <w:p w14:paraId="102D43EE" w14:textId="77777777" w:rsidR="00A53788" w:rsidRDefault="00C665BA">
      <w:pPr>
        <w:pStyle w:val="Ttulo2"/>
      </w:pPr>
      <w:bookmarkStart w:id="6" w:name="_Toc244076205"/>
      <w:r>
        <w:t>Mapa funcional del Administrador</w:t>
      </w:r>
      <w:bookmarkEnd w:id="6"/>
    </w:p>
    <w:p w14:paraId="3393CE7D" w14:textId="77777777" w:rsidR="00A53788" w:rsidRDefault="00C665BA">
      <w:r>
        <w:t>El menú lateral del Administrador agrupa los módulos de la siguiente manera (según la plantilla del panel del sistema):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175"/>
        <w:gridCol w:w="4082"/>
      </w:tblGrid>
      <w:tr w:rsidR="00A53788" w14:paraId="13F6778A" w14:textId="77777777">
        <w:trPr>
          <w:tblHeader/>
          <w:jc w:val="center"/>
        </w:trPr>
        <w:tc>
          <w:tcPr>
            <w:tcW w:w="181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560C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Grupo del menú</w:t>
            </w:r>
          </w:p>
        </w:tc>
        <w:tc>
          <w:tcPr>
            <w:tcW w:w="317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DDA06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Opciones</w:t>
            </w:r>
          </w:p>
        </w:tc>
        <w:tc>
          <w:tcPr>
            <w:tcW w:w="4082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196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 w:rsidR="00A53788" w14:paraId="706BDFA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4B62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D123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Inicio · Asistencia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1BC2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Resumen de la operación y registro de asistencia del personal.</w:t>
            </w:r>
          </w:p>
        </w:tc>
      </w:tr>
      <w:tr w:rsidR="00A53788" w14:paraId="3EC60DB9" w14:textId="77777777">
        <w:trPr>
          <w:cantSplit/>
          <w:jc w:val="center"/>
        </w:trPr>
        <w:tc>
          <w:tcPr>
            <w:tcW w:w="181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038C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Operación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EF0C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Acopio · Proveedores · Zonas</w:t>
            </w:r>
          </w:p>
        </w:tc>
        <w:tc>
          <w:tcPr>
            <w:tcW w:w="4082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8BF7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Entregas de leche, padrón de proveedores, zonas, rutas y ubicación en el mapa.</w:t>
            </w:r>
          </w:p>
        </w:tc>
      </w:tr>
      <w:tr w:rsidR="00A53788" w14:paraId="0C1D81F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955B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Personal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A095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Trabajadores: Nuevo trabajador · Acopiadores · Analistas de calidad · Encargados de planta · Personal de ventas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57A3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Alta y administración de las cuentas del personal.</w:t>
            </w:r>
          </w:p>
        </w:tc>
      </w:tr>
      <w:tr w:rsidR="00A53788" w14:paraId="79114178" w14:textId="77777777">
        <w:trPr>
          <w:cantSplit/>
          <w:jc w:val="center"/>
        </w:trPr>
        <w:tc>
          <w:tcPr>
            <w:tcW w:w="181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0BF1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Calidad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FE30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Calidad</w:t>
            </w:r>
          </w:p>
        </w:tc>
        <w:tc>
          <w:tcPr>
            <w:tcW w:w="4082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6095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Análisis de calidad de las entregas muestreadas.</w:t>
            </w:r>
          </w:p>
        </w:tc>
      </w:tr>
      <w:tr w:rsidR="00A53788" w14:paraId="7BB52F0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983E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Configuración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59FD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Parámetros de calidad · Configuración de pagos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2B98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Parámetros y reglas de calidad; precio por litro, descuentos y sueldos.</w:t>
            </w:r>
          </w:p>
        </w:tc>
      </w:tr>
      <w:tr w:rsidR="00A53788" w14:paraId="32CE1477" w14:textId="77777777">
        <w:trPr>
          <w:cantSplit/>
          <w:jc w:val="center"/>
        </w:trPr>
        <w:tc>
          <w:tcPr>
            <w:tcW w:w="181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9694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Finanzas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94EF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Caja · Pagos: Pagar a proveedores · Pagar a trabajadores</w:t>
            </w:r>
          </w:p>
        </w:tc>
        <w:tc>
          <w:tcPr>
            <w:tcW w:w="4082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7492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Consulta de caja y registro de pagos.</w:t>
            </w:r>
          </w:p>
        </w:tc>
      </w:tr>
      <w:tr w:rsidR="00A53788" w14:paraId="3B05D0B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3F52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Producción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1479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Recetas · </w:t>
            </w:r>
            <w:r>
              <w:rPr>
                <w:sz w:val="18"/>
              </w:rPr>
              <w:t>Producción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444F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Fórmulas de productos y lotes de producción.</w:t>
            </w:r>
          </w:p>
        </w:tc>
      </w:tr>
      <w:tr w:rsidR="00A53788" w14:paraId="7B4D6D18" w14:textId="77777777">
        <w:trPr>
          <w:cantSplit/>
          <w:jc w:val="center"/>
        </w:trPr>
        <w:tc>
          <w:tcPr>
            <w:tcW w:w="181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6C9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Inventario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6EFF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Insumos · Productos</w:t>
            </w:r>
          </w:p>
        </w:tc>
        <w:tc>
          <w:tcPr>
            <w:tcW w:w="4082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FB98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Insumos, compras, stock y precios de productos.</w:t>
            </w:r>
          </w:p>
        </w:tc>
      </w:tr>
      <w:tr w:rsidR="00A53788" w14:paraId="6BB2F5A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F37F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Ventas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3D1E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Ventas · Compradores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97C5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Punto de venta y clientes.</w:t>
            </w:r>
          </w:p>
        </w:tc>
      </w:tr>
      <w:tr w:rsidR="00A53788" w14:paraId="781CD0AF" w14:textId="77777777">
        <w:trPr>
          <w:cantSplit/>
          <w:jc w:val="center"/>
        </w:trPr>
        <w:tc>
          <w:tcPr>
            <w:tcW w:w="181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6294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Comunicación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9A7E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Comunicados</w:t>
            </w:r>
          </w:p>
        </w:tc>
        <w:tc>
          <w:tcPr>
            <w:tcW w:w="4082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B74C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Avisos para el personal y los </w:t>
            </w:r>
            <w:r>
              <w:rPr>
                <w:sz w:val="18"/>
              </w:rPr>
              <w:t>proveedores.</w:t>
            </w:r>
          </w:p>
        </w:tc>
      </w:tr>
      <w:tr w:rsidR="00A53788" w14:paraId="28D44BA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EBF37" w14:textId="77777777" w:rsidR="00A53788" w:rsidRDefault="00C665BA">
            <w:pPr>
              <w:spacing w:after="0"/>
            </w:pPr>
            <w:r>
              <w:rPr>
                <w:sz w:val="18"/>
              </w:rPr>
              <w:t>Administración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A5B5A" w14:textId="77777777" w:rsidR="00A53788" w:rsidRDefault="00C665BA">
            <w:pPr>
              <w:spacing w:after="0"/>
            </w:pPr>
            <w:r>
              <w:rPr>
                <w:sz w:val="18"/>
              </w:rPr>
              <w:t>Auditoría (deshabilitada)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F5248" w14:textId="77777777" w:rsidR="00A53788" w:rsidRDefault="00C665BA">
            <w:pPr>
              <w:spacing w:after="0"/>
            </w:pPr>
            <w:r>
              <w:rPr>
                <w:sz w:val="18"/>
              </w:rPr>
              <w:t>Opción visible pero aún no disponible en el sistema.</w:t>
            </w:r>
          </w:p>
        </w:tc>
      </w:tr>
    </w:tbl>
    <w:p w14:paraId="73681C89" w14:textId="77777777" w:rsidR="00A53788" w:rsidRDefault="00A53788">
      <w:pPr>
        <w:spacing w:after="40"/>
      </w:pPr>
    </w:p>
    <w:p w14:paraId="7C1BBB29" w14:textId="77777777" w:rsidR="00A53788" w:rsidRDefault="00C665BA">
      <w:pPr>
        <w:pStyle w:val="Ttulo2"/>
      </w:pPr>
      <w:bookmarkStart w:id="7" w:name="_Toc244076206"/>
      <w:r>
        <w:t>Secuencia de trabajo recomendada</w:t>
      </w:r>
      <w:bookmarkEnd w:id="7"/>
    </w:p>
    <w:p w14:paraId="4EE81CCA" w14:textId="77777777" w:rsidR="00A53788" w:rsidRDefault="00C665BA">
      <w:r>
        <w:t xml:space="preserve">Los módulos dependen unos de otros. Siga este orden al poner en marcha el sistema; cada capítulo indica sus </w:t>
      </w:r>
      <w:r>
        <w:t>requisitos previos.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8"/>
        <w:gridCol w:w="2608"/>
        <w:gridCol w:w="3005"/>
      </w:tblGrid>
      <w:tr w:rsidR="00A53788" w14:paraId="2FEE14AB" w14:textId="77777777">
        <w:trPr>
          <w:tblHeader/>
          <w:jc w:val="center"/>
        </w:trPr>
        <w:tc>
          <w:tcPr>
            <w:tcW w:w="850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45D4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lastRenderedPageBreak/>
              <w:t>Orden</w:t>
            </w:r>
          </w:p>
        </w:tc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4A4B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EE980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Depende de</w:t>
            </w:r>
          </w:p>
        </w:tc>
        <w:tc>
          <w:tcPr>
            <w:tcW w:w="300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0AD1D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Habilita</w:t>
            </w:r>
          </w:p>
        </w:tc>
      </w:tr>
      <w:tr w:rsidR="00A53788" w14:paraId="39DF6547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BA38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CA5B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Zonas y rutas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D4D9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789D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Alta de acopiadores (requieren zona) y asignación de proveedores.</w:t>
            </w:r>
          </w:p>
        </w:tc>
      </w:tr>
      <w:tr w:rsidR="00A53788" w14:paraId="57F131F9" w14:textId="77777777">
        <w:trPr>
          <w:cantSplit/>
          <w:jc w:val="center"/>
        </w:trPr>
        <w:tc>
          <w:tcPr>
            <w:tcW w:w="850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D37C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17EB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Personal (acopiadores y demás)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83AB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Zonas activas</w:t>
            </w:r>
          </w:p>
        </w:tc>
        <w:tc>
          <w:tcPr>
            <w:tcW w:w="300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1ED8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Apertura de recorridos, asistencia y sueldos.</w:t>
            </w:r>
          </w:p>
        </w:tc>
      </w:tr>
      <w:tr w:rsidR="00A53788" w14:paraId="64E3BBC7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6FB9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DC8E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Proveedores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1675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Zonas y </w:t>
            </w:r>
            <w:r>
              <w:rPr>
                <w:sz w:val="18"/>
              </w:rPr>
              <w:t>rutas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54BA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Entregas de leche.</w:t>
            </w:r>
          </w:p>
        </w:tc>
      </w:tr>
      <w:tr w:rsidR="00A53788" w14:paraId="4C5EBBE2" w14:textId="77777777">
        <w:trPr>
          <w:cantSplit/>
          <w:jc w:val="center"/>
        </w:trPr>
        <w:tc>
          <w:tcPr>
            <w:tcW w:w="850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79C0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9B77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Parámetros de calidad y configuración de pagos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06B4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F95B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Evaluación de calidad y cálculo de pagos.</w:t>
            </w:r>
          </w:p>
        </w:tc>
      </w:tr>
      <w:tr w:rsidR="00A53788" w14:paraId="1B54D9FC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AAE5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FD06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Acopio (entregas)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B804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Proveedores activos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4CA6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Análisis de calidad y pagos a proveedores.</w:t>
            </w:r>
          </w:p>
        </w:tc>
      </w:tr>
      <w:tr w:rsidR="00A53788" w14:paraId="5A9EE349" w14:textId="77777777">
        <w:trPr>
          <w:cantSplit/>
          <w:jc w:val="center"/>
        </w:trPr>
        <w:tc>
          <w:tcPr>
            <w:tcW w:w="850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B5DD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8C751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Calidad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41D9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Entregas muestreadas, parámetros</w:t>
            </w:r>
          </w:p>
        </w:tc>
        <w:tc>
          <w:tcPr>
            <w:tcW w:w="300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EF80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Resultado de calidad que interviene en el pago semanal.</w:t>
            </w:r>
          </w:p>
        </w:tc>
      </w:tr>
      <w:tr w:rsidR="00A53788" w14:paraId="0D64DCE9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25C2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749C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Pagar a proveedores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6DEF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Entregas, calidad y precio vigente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48AF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Egresos en Caja y comprobantes.</w:t>
            </w:r>
          </w:p>
        </w:tc>
      </w:tr>
      <w:tr w:rsidR="00A53788" w14:paraId="6C7BA829" w14:textId="77777777">
        <w:trPr>
          <w:cantSplit/>
          <w:jc w:val="center"/>
        </w:trPr>
        <w:tc>
          <w:tcPr>
            <w:tcW w:w="850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B97C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9C16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Asistencia y Pagar a trabajadores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D2A5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Personal y sueldos configurados</w:t>
            </w:r>
          </w:p>
        </w:tc>
        <w:tc>
          <w:tcPr>
            <w:tcW w:w="300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D2B1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Egresos en Caja y </w:t>
            </w:r>
            <w:r>
              <w:rPr>
                <w:sz w:val="18"/>
              </w:rPr>
              <w:t>comprobantes.</w:t>
            </w:r>
          </w:p>
        </w:tc>
      </w:tr>
      <w:tr w:rsidR="00A53788" w14:paraId="5D4B8C56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F28A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8516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Insumos, recetas, producción, productos y ventas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702F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Leche acopiada e insumos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9292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Stock de productos e ingresos en Caja.</w:t>
            </w:r>
          </w:p>
        </w:tc>
      </w:tr>
      <w:tr w:rsidR="00A53788" w14:paraId="1BD911D6" w14:textId="77777777">
        <w:trPr>
          <w:cantSplit/>
          <w:jc w:val="center"/>
        </w:trPr>
        <w:tc>
          <w:tcPr>
            <w:tcW w:w="850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3A5AC" w14:textId="77777777" w:rsidR="00A53788" w:rsidRDefault="00C665BA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77693" w14:textId="77777777" w:rsidR="00A53788" w:rsidRDefault="00C665BA">
            <w:pPr>
              <w:spacing w:after="0"/>
            </w:pPr>
            <w:r>
              <w:rPr>
                <w:sz w:val="18"/>
              </w:rPr>
              <w:t>Caja y comunicados</w:t>
            </w:r>
          </w:p>
        </w:tc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CBCFF" w14:textId="77777777" w:rsidR="00A53788" w:rsidRDefault="00C665BA">
            <w:pPr>
              <w:spacing w:after="0"/>
            </w:pPr>
            <w:r>
              <w:rPr>
                <w:sz w:val="18"/>
              </w:rPr>
              <w:t>Pagos, compras y ventas</w:t>
            </w:r>
          </w:p>
        </w:tc>
        <w:tc>
          <w:tcPr>
            <w:tcW w:w="300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B4314" w14:textId="77777777" w:rsidR="00A53788" w:rsidRDefault="00C665BA">
            <w:pPr>
              <w:spacing w:after="0"/>
            </w:pPr>
            <w:r>
              <w:rPr>
                <w:sz w:val="18"/>
              </w:rPr>
              <w:t>Consulta financiera y avisos.</w:t>
            </w:r>
          </w:p>
        </w:tc>
      </w:tr>
    </w:tbl>
    <w:p w14:paraId="718E01BA" w14:textId="77777777" w:rsidR="00A53788" w:rsidRDefault="00A53788">
      <w:pPr>
        <w:spacing w:after="40"/>
      </w:pPr>
    </w:p>
    <w:tbl>
      <w:tblPr>
        <w:tblW w:w="0" w:type="auto"/>
        <w:jc w:val="center"/>
        <w:tblBorders>
          <w:left w:val="single" w:sz="24" w:space="0" w:color="E6A23C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44D2B249" w14:textId="77777777">
        <w:trPr>
          <w:cantSplit/>
          <w:jc w:val="center"/>
        </w:trPr>
        <w:tc>
          <w:tcPr>
            <w:tcW w:w="9071" w:type="dxa"/>
            <w:shd w:val="clear" w:color="auto" w:fill="FFF4D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E5253E" w14:textId="77777777" w:rsidR="00A53788" w:rsidRDefault="00C665BA">
            <w:pPr>
              <w:spacing w:after="0"/>
            </w:pPr>
            <w:r>
              <w:rPr>
                <w:b/>
                <w:color w:val="E6A23C"/>
                <w:sz w:val="19"/>
              </w:rPr>
              <w:t xml:space="preserve">EN VERIFICACIÓN  </w:t>
            </w:r>
            <w:r>
              <w:rPr>
                <w:sz w:val="20"/>
              </w:rPr>
              <w:t xml:space="preserve">Esta secuencia se obtuvo </w:t>
            </w:r>
            <w:r>
              <w:rPr>
                <w:sz w:val="20"/>
              </w:rPr>
              <w:t>del código del sistema. Las dependencias de las etapas 4 a 10 se confirmarán en la interfaz al elaborar sus capítulos; el Anexo de verificación muestra el avance.</w:t>
            </w:r>
          </w:p>
        </w:tc>
      </w:tr>
    </w:tbl>
    <w:p w14:paraId="620E709C" w14:textId="77777777" w:rsidR="00A53788" w:rsidRDefault="00A53788">
      <w:pPr>
        <w:spacing w:after="0"/>
      </w:pPr>
    </w:p>
    <w:p w14:paraId="5F03058F" w14:textId="77777777" w:rsidR="00A53788" w:rsidRDefault="00C665BA">
      <w:r>
        <w:br w:type="page"/>
      </w:r>
    </w:p>
    <w:p w14:paraId="11F92694" w14:textId="77777777" w:rsidR="00A53788" w:rsidRDefault="00C665BA">
      <w:pPr>
        <w:pStyle w:val="Ttulo1"/>
        <w:pBdr>
          <w:bottom w:val="single" w:sz="12" w:space="4" w:color="0F7C86"/>
        </w:pBdr>
      </w:pPr>
      <w:bookmarkStart w:id="8" w:name="_Toc244076207"/>
      <w:r>
        <w:rPr>
          <w:b w:val="0"/>
        </w:rPr>
        <w:lastRenderedPageBreak/>
        <w:t>2. Acceso al sistema y navegación</w:t>
      </w:r>
      <w:bookmarkEnd w:id="8"/>
    </w:p>
    <w:p w14:paraId="1E49B743" w14:textId="77777777" w:rsidR="00A53788" w:rsidRDefault="00C665BA">
      <w:r>
        <w:t xml:space="preserve">Este capítulo explica cómo ingresar a </w:t>
      </w:r>
      <w:r>
        <w:t>EcoLactWeb con la cuenta de Administrador, cómo moverse por el menú lateral y cómo salir del sistema de forma segura.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37859D82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08415C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PANTALLA DE INGRESO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02CDC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«Iniciar sesión» (dirección /login de su servidor EcoLactWeb).</w:t>
            </w:r>
          </w:p>
        </w:tc>
      </w:tr>
      <w:tr w:rsidR="00A53788" w14:paraId="6449D5D3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F856CD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PANTALLA INICIAL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26B065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 inicio del Administrador, titulado «Analitics Dashboard».</w:t>
            </w:r>
          </w:p>
        </w:tc>
      </w:tr>
      <w:tr w:rsidR="00A53788" w14:paraId="792E2CF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CF643" w14:textId="77777777" w:rsidR="00A53788" w:rsidRDefault="00C665BA">
            <w:r>
              <w:rPr>
                <w:b/>
                <w:color w:val="0B5961"/>
                <w:sz w:val="17"/>
              </w:rPr>
              <w:t>ROL REQUERIDO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056C9" w14:textId="77777777" w:rsidR="00A53788" w:rsidRDefault="00C665BA">
            <w:pPr>
              <w:spacing w:after="20"/>
            </w:pPr>
            <w:r>
              <w:rPr>
                <w:sz w:val="20"/>
              </w:rPr>
              <w:t>Administrador con cuenta activa.</w:t>
            </w:r>
          </w:p>
        </w:tc>
      </w:tr>
    </w:tbl>
    <w:p w14:paraId="7B7FF8A9" w14:textId="77777777" w:rsidR="00A53788" w:rsidRDefault="00A53788">
      <w:pPr>
        <w:spacing w:after="40"/>
      </w:pPr>
    </w:p>
    <w:p w14:paraId="77737230" w14:textId="77777777" w:rsidR="00A53788" w:rsidRDefault="00C665BA">
      <w:pPr>
        <w:pStyle w:val="Ttulo3"/>
      </w:pPr>
      <w:r>
        <w:t>Elementos de la pantalla</w:t>
      </w:r>
    </w:p>
    <w:p w14:paraId="22F092F3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F7B3D2B" wp14:editId="15E693EF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10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4355" w14:textId="58FC4F70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>
        <w:t>. Panel de inicio del Administrador.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A53788" w14:paraId="1E4D2BFE" w14:textId="77777777">
        <w:trPr>
          <w:tblHeader/>
          <w:jc w:val="center"/>
        </w:trPr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DB93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Zona de la pantalla</w:t>
            </w:r>
          </w:p>
        </w:tc>
        <w:tc>
          <w:tcPr>
            <w:tcW w:w="6463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6782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A53788" w14:paraId="7A33212E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D7A5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Menú lateral (izquierda)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BA8A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Acceso a todos los </w:t>
            </w:r>
            <w:r>
              <w:rPr>
                <w:sz w:val="18"/>
              </w:rPr>
              <w:t>módulos, agrupados por área: Dashboard, Operación, Personal, Calidad, Configuración, Finanzas, Producción, Inventario, Ventas, Comunicación y Administración.</w:t>
            </w:r>
          </w:p>
        </w:tc>
      </w:tr>
      <w:tr w:rsidR="00A53788" w14:paraId="34EC9428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CD93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Título y ruta de navegación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62EC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Indican la pantalla actual (por ejemplo </w:t>
            </w:r>
            <w:r>
              <w:rPr>
                <w:sz w:val="18"/>
              </w:rPr>
              <w:t>«Administración › Resumen»).</w:t>
            </w:r>
          </w:p>
        </w:tc>
      </w:tr>
      <w:tr w:rsidR="00A53788" w14:paraId="630778DC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C878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Selector de período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89E2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Botones «Hoy», «7 días» y «Mes» que cambian el período de los indicadores.</w:t>
            </w:r>
          </w:p>
        </w:tc>
      </w:tr>
      <w:tr w:rsidR="00A53788" w14:paraId="1C93D4F7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4691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Tarjetas de indicadores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050A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«Leche acopiada hoy», «Producción de hoy», «Ventas del día» y «Pagos pendientes de hoy».</w:t>
            </w:r>
          </w:p>
        </w:tc>
      </w:tr>
      <w:tr w:rsidR="00A53788" w14:paraId="4BFEB886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DD29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Paneles </w:t>
            </w:r>
            <w:r>
              <w:rPr>
                <w:sz w:val="18"/>
              </w:rPr>
              <w:t>inferiores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4899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«Acopio por hora», «Por atender», «Pagos pendientes», «Acopio por zona», «Producción reciente» e «Inventario actual».</w:t>
            </w:r>
          </w:p>
        </w:tc>
      </w:tr>
      <w:tr w:rsidR="00A53788" w14:paraId="55DD5C49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9CAA5" w14:textId="77777777" w:rsidR="00A53788" w:rsidRDefault="00C665BA">
            <w:pPr>
              <w:spacing w:after="0"/>
            </w:pPr>
            <w:r>
              <w:rPr>
                <w:sz w:val="18"/>
              </w:rPr>
              <w:t>Cuenta (pie del menú)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FC6E0" w14:textId="77777777" w:rsidR="00A53788" w:rsidRDefault="00C665BA">
            <w:pPr>
              <w:spacing w:after="0"/>
            </w:pPr>
            <w:r>
              <w:rPr>
                <w:sz w:val="18"/>
              </w:rPr>
              <w:t>Muestra el usuario conectado y abre las opciones «Mi perfil» y «Cerrar sesión».</w:t>
            </w:r>
          </w:p>
        </w:tc>
      </w:tr>
    </w:tbl>
    <w:p w14:paraId="282A3F5A" w14:textId="77777777" w:rsidR="00A53788" w:rsidRDefault="00A53788">
      <w:pPr>
        <w:spacing w:after="40"/>
      </w:pPr>
    </w:p>
    <w:p w14:paraId="77CD2992" w14:textId="77777777" w:rsidR="00A53788" w:rsidRDefault="00C665BA">
      <w:pPr>
        <w:pStyle w:val="Ttulo2"/>
      </w:pPr>
      <w:bookmarkStart w:id="9" w:name="_Toc244076208"/>
      <w:r>
        <w:rPr>
          <w:b w:val="0"/>
        </w:rPr>
        <w:lastRenderedPageBreak/>
        <w:t xml:space="preserve">2.1  Iniciar </w:t>
      </w:r>
      <w:r>
        <w:rPr>
          <w:b w:val="0"/>
        </w:rPr>
        <w:t>sesión</w:t>
      </w:r>
      <w:bookmarkEnd w:id="9"/>
    </w:p>
    <w:p w14:paraId="14C0C9FE" w14:textId="77777777" w:rsidR="00A53788" w:rsidRDefault="00C665BA">
      <w:pPr>
        <w:keepNext/>
      </w:pPr>
      <w:r>
        <w:rPr>
          <w:b/>
          <w:color w:val="A77A48"/>
          <w:sz w:val="18"/>
        </w:rPr>
        <w:t>ADM-ACC-001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39199ED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1C3CE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187F6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Ingresar a EcoLactWeb con la cuenta de Administrador.</w:t>
            </w:r>
          </w:p>
        </w:tc>
      </w:tr>
      <w:tr w:rsidR="00A53788" w14:paraId="0C628EEF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EF79F8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26ED18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Dirección web de EcoLactWeb › pantalla «Iniciar sesión».</w:t>
            </w:r>
          </w:p>
        </w:tc>
      </w:tr>
      <w:tr w:rsidR="00A53788" w14:paraId="2E94A30D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218CD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E503C" w14:textId="77777777" w:rsidR="00A53788" w:rsidRDefault="00C665BA">
            <w:pPr>
              <w:spacing w:after="20"/>
            </w:pPr>
            <w:r>
              <w:rPr>
                <w:sz w:val="20"/>
              </w:rPr>
              <w:t>• Usuario y contraseña de una cuenta Administrador activa.</w:t>
            </w:r>
          </w:p>
          <w:p w14:paraId="6068C684" w14:textId="77777777" w:rsidR="00A53788" w:rsidRDefault="00C665BA">
            <w:pPr>
              <w:spacing w:after="20"/>
            </w:pPr>
            <w:r>
              <w:rPr>
                <w:sz w:val="20"/>
              </w:rPr>
              <w:t>• Navegador con acceso al servidor de EcoLactWeb.</w:t>
            </w:r>
          </w:p>
        </w:tc>
      </w:tr>
    </w:tbl>
    <w:p w14:paraId="173FEF2F" w14:textId="77777777" w:rsidR="00A53788" w:rsidRDefault="00A53788">
      <w:pPr>
        <w:spacing w:after="40"/>
      </w:pPr>
    </w:p>
    <w:p w14:paraId="0AC7A02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Escribir el usuario</w:t>
      </w:r>
    </w:p>
    <w:p w14:paraId="275826AE" w14:textId="77777777" w:rsidR="00A53788" w:rsidRDefault="00C665BA">
      <w:pPr>
        <w:keepNext/>
      </w:pPr>
      <w:r>
        <w:t>Escribe tu nombre de usuario en el campo «Usuario».</w:t>
      </w:r>
    </w:p>
    <w:p w14:paraId="7BD0964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9C5EE39" wp14:editId="4950D59A">
            <wp:extent cx="5760000" cy="3351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1_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52E6" w14:textId="1B9C4B2B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>
        <w:t>. Campo «Usuario» de la pantalla de ingreso.</w:t>
      </w:r>
    </w:p>
    <w:p w14:paraId="7575EAD6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Escribir la contraseña</w:t>
      </w:r>
    </w:p>
    <w:p w14:paraId="47BF172B" w14:textId="77777777" w:rsidR="00A53788" w:rsidRDefault="00C665BA">
      <w:pPr>
        <w:keepNext/>
      </w:pPr>
      <w:r>
        <w:t>Escribe tu contraseña en el campo «Contraseña». Usa el ícono del ojo solo si necesitas comprobar lo escrito.</w:t>
      </w:r>
    </w:p>
    <w:p w14:paraId="08E8972E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D1F4711" wp14:editId="73F63402">
            <wp:extent cx="5760000" cy="3351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1_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68EC" w14:textId="240113AF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</w:t>
      </w:r>
      <w:r>
        <w:rPr>
          <w:b/>
        </w:rPr>
        <w:fldChar w:fldCharType="end"/>
      </w:r>
      <w:r>
        <w:t>. Campo «Contraseña».</w:t>
      </w:r>
    </w:p>
    <w:p w14:paraId="3751FBD4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Ingresar</w:t>
      </w:r>
    </w:p>
    <w:p w14:paraId="5F36C28A" w14:textId="77777777" w:rsidR="00A53788" w:rsidRDefault="00C665BA">
      <w:pPr>
        <w:keepNext/>
      </w:pPr>
      <w:r>
        <w:t>Haz clic en «Iniciar sesión». Marca «Recordarme» solo en un equipo personal.</w:t>
      </w:r>
    </w:p>
    <w:p w14:paraId="52D20FC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73632F4" wp14:editId="054D88CB">
            <wp:extent cx="5760000" cy="3351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1_P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6755" w14:textId="657EA520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t>. Botón «Iniciar sesión».</w:t>
      </w:r>
    </w:p>
    <w:p w14:paraId="00900A44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el panel de inicio del Administrador (dirección /admin/dashboard).</w:t>
      </w:r>
    </w:p>
    <w:p w14:paraId="30E672C6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5CF8C6CF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CDE5E2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 xml:space="preserve">La sesión queda abierta y se muestra el </w:t>
            </w:r>
            <w:r>
              <w:rPr>
                <w:sz w:val="20"/>
              </w:rPr>
              <w:t>panel «Analitics Dashboard» con el menú lateral del Administrador.</w:t>
            </w:r>
          </w:p>
        </w:tc>
      </w:tr>
    </w:tbl>
    <w:p w14:paraId="4EEFE221" w14:textId="77777777" w:rsidR="00A53788" w:rsidRDefault="00A53788">
      <w:pPr>
        <w:spacing w:after="0"/>
      </w:pPr>
    </w:p>
    <w:p w14:paraId="63C2F5EF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127F1D1D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1CBE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772D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CB456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26412D5D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8C9B2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Usuario / contraseña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91B2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Deben corresponder a una cuenta existente.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3AE4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«Usuario o contraseña </w:t>
            </w:r>
            <w:r>
              <w:rPr>
                <w:sz w:val="18"/>
              </w:rPr>
              <w:t>incorrectos.»</w:t>
            </w:r>
          </w:p>
        </w:tc>
      </w:tr>
      <w:tr w:rsidR="00A53788" w14:paraId="5A9A8EB7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60747" w14:textId="77777777" w:rsidR="00A53788" w:rsidRDefault="00C665BA">
            <w:pPr>
              <w:spacing w:after="0"/>
            </w:pPr>
            <w:r>
              <w:rPr>
                <w:sz w:val="18"/>
              </w:rPr>
              <w:t>Intentos fallidos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1F501" w14:textId="77777777" w:rsidR="00A53788" w:rsidRDefault="00C665BA">
            <w:pPr>
              <w:spacing w:after="0"/>
            </w:pPr>
            <w:r>
              <w:rPr>
                <w:sz w:val="18"/>
              </w:rPr>
              <w:t>Máximo 5 intentos seguidos por usuario y equipo.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0E267" w14:textId="77777777" w:rsidR="00A53788" w:rsidRDefault="00C665BA">
            <w:pPr>
              <w:spacing w:after="0"/>
            </w:pPr>
            <w:r>
              <w:rPr>
                <w:sz w:val="18"/>
              </w:rPr>
              <w:t>«Demasiados intentos. Inténtalo nuevamente en N segundos.»</w:t>
            </w:r>
          </w:p>
        </w:tc>
      </w:tr>
    </w:tbl>
    <w:p w14:paraId="7661E1B6" w14:textId="77777777" w:rsidR="00A53788" w:rsidRDefault="00A53788">
      <w:pPr>
        <w:spacing w:after="40"/>
      </w:pPr>
    </w:p>
    <w:p w14:paraId="241CFE27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A859889" wp14:editId="42396981">
            <wp:extent cx="5760000" cy="33512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1_V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DB8A" w14:textId="33443D20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</w:t>
      </w:r>
      <w:r>
        <w:rPr>
          <w:b/>
        </w:rPr>
        <w:fldChar w:fldCharType="end"/>
      </w:r>
      <w:r>
        <w:t xml:space="preserve">. Mensaje mostrado con un usuario inexistente (dato ficticio; la </w:t>
      </w:r>
      <w:r>
        <w:t>contraseña se borró antes de capturar).</w:t>
      </w:r>
    </w:p>
    <w:p w14:paraId="7748E78A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3818C5FC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91FE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96AA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404F4C29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0204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Aparece «Usuario o contraseña incorrectos.»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3F5F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Revisa mayúsculas, minúsculas y espacios; vuelve a escribir la contraseña.</w:t>
            </w:r>
          </w:p>
        </w:tc>
      </w:tr>
      <w:tr w:rsidR="00A53788" w14:paraId="1B787840" w14:textId="77777777">
        <w:trPr>
          <w:cantSplit/>
          <w:jc w:val="center"/>
        </w:trPr>
        <w:tc>
          <w:tcPr>
            <w:tcW w:w="368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9956A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Aparece «Demasiados </w:t>
            </w:r>
            <w:r>
              <w:rPr>
                <w:sz w:val="18"/>
              </w:rPr>
              <w:t>intentos…»</w:t>
            </w:r>
          </w:p>
        </w:tc>
        <w:tc>
          <w:tcPr>
            <w:tcW w:w="5386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5D926" w14:textId="77777777" w:rsidR="00A53788" w:rsidRDefault="00C665BA">
            <w:pPr>
              <w:spacing w:after="0"/>
            </w:pPr>
            <w:r>
              <w:rPr>
                <w:sz w:val="18"/>
              </w:rPr>
              <w:t>Espera los segundos indicados antes de reintentar.</w:t>
            </w:r>
          </w:p>
        </w:tc>
      </w:tr>
    </w:tbl>
    <w:p w14:paraId="77A9E306" w14:textId="77777777" w:rsidR="00A53788" w:rsidRDefault="00A53788">
      <w:pPr>
        <w:spacing w:after="40"/>
      </w:pPr>
    </w:p>
    <w:p w14:paraId="4B774AB9" w14:textId="77777777" w:rsidR="00A53788" w:rsidRDefault="00C665BA">
      <w:pPr>
        <w:pStyle w:val="Ttulo2"/>
      </w:pPr>
      <w:bookmarkStart w:id="10" w:name="_Toc244076209"/>
      <w:r>
        <w:rPr>
          <w:b w:val="0"/>
        </w:rPr>
        <w:lastRenderedPageBreak/>
        <w:t>2.2  Navegar por el menú lateral</w:t>
      </w:r>
      <w:bookmarkEnd w:id="10"/>
    </w:p>
    <w:p w14:paraId="3A7A8AA0" w14:textId="77777777" w:rsidR="00A53788" w:rsidRDefault="00C665BA">
      <w:pPr>
        <w:keepNext/>
      </w:pPr>
      <w:r>
        <w:rPr>
          <w:b/>
          <w:color w:val="A77A48"/>
          <w:sz w:val="18"/>
        </w:rPr>
        <w:t>ADM-ACC-002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64C11F3B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24F9CA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8F6FCE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Abrir cualquier módulo del Administrador desde el menú lateral.</w:t>
            </w:r>
          </w:p>
        </w:tc>
      </w:tr>
      <w:tr w:rsidR="00A53788" w14:paraId="377662E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7FBC4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2662A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Menú lateral, visible en todas las </w:t>
            </w:r>
            <w:r>
              <w:rPr>
                <w:sz w:val="20"/>
              </w:rPr>
              <w:t>pantallas del Administrador.</w:t>
            </w:r>
          </w:p>
        </w:tc>
      </w:tr>
      <w:tr w:rsidR="00A53788" w14:paraId="33790E58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BD0551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81E69F" w14:textId="77777777" w:rsidR="00A53788" w:rsidRDefault="00C665BA">
            <w:pPr>
              <w:spacing w:after="20"/>
            </w:pPr>
            <w:r>
              <w:rPr>
                <w:sz w:val="20"/>
              </w:rPr>
              <w:t>• Sesión iniciada como Administrador.</w:t>
            </w:r>
          </w:p>
        </w:tc>
      </w:tr>
    </w:tbl>
    <w:p w14:paraId="462822BB" w14:textId="77777777" w:rsidR="00A53788" w:rsidRDefault="00A53788">
      <w:pPr>
        <w:spacing w:after="40"/>
      </w:pPr>
    </w:p>
    <w:p w14:paraId="0CC934D5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Desplegar un grupo</w:t>
      </w:r>
    </w:p>
    <w:p w14:paraId="1DFC7B24" w14:textId="77777777" w:rsidR="00A53788" w:rsidRDefault="00C665BA">
      <w:pPr>
        <w:keepNext/>
      </w:pPr>
      <w:r>
        <w:t>Haz clic en un grupo con flecha, por ejemplo «Trabajadores», para ver sus opciones.</w:t>
      </w:r>
    </w:p>
    <w:p w14:paraId="7A0CCA8C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F915A5F" wp14:editId="7644C68D">
            <wp:extent cx="5760000" cy="33512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2_P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5F15" w14:textId="34EB176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6</w:t>
      </w:r>
      <w:r>
        <w:rPr>
          <w:b/>
        </w:rPr>
        <w:fldChar w:fldCharType="end"/>
      </w:r>
      <w:r>
        <w:t xml:space="preserve">. Grupo </w:t>
      </w:r>
      <w:r>
        <w:t>«Trabajadores» desplegado.</w:t>
      </w:r>
    </w:p>
    <w:p w14:paraId="7D239D24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muestran «Nuevo trabajador», «Acopiadores», «Analistas de calidad», «Encargados de planta» y «Personal de ventas».</w:t>
      </w:r>
    </w:p>
    <w:p w14:paraId="5A505939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Abrir un módulo</w:t>
      </w:r>
    </w:p>
    <w:p w14:paraId="577BD651" w14:textId="77777777" w:rsidR="00A53788" w:rsidRDefault="00C665BA">
      <w:pPr>
        <w:keepNext/>
      </w:pPr>
      <w:r>
        <w:t>Haz clic en la opción que necesitas, por ejemplo «Zonas».</w:t>
      </w:r>
    </w:p>
    <w:p w14:paraId="44D9CFDF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781F979" wp14:editId="604C604F">
            <wp:extent cx="5760000" cy="3351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2_P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DCF" w14:textId="6478E33B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7</w:t>
      </w:r>
      <w:r>
        <w:rPr>
          <w:b/>
        </w:rPr>
        <w:fldChar w:fldCharType="end"/>
      </w:r>
      <w:r>
        <w:t>. Opción «Zonas» del grupo Operación.</w:t>
      </w:r>
    </w:p>
    <w:p w14:paraId="25698933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la pantalla del módulo y su opción queda resaltada en el menú.</w:t>
      </w:r>
    </w:p>
    <w:p w14:paraId="5CC12BB0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5286223A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B5E7AF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pantalla del módulo elegido se muestra a la derecha del menú, que permanece visible.</w:t>
            </w:r>
          </w:p>
        </w:tc>
      </w:tr>
    </w:tbl>
    <w:p w14:paraId="7EDBFC6F" w14:textId="77777777" w:rsidR="00A53788" w:rsidRDefault="00A53788">
      <w:pPr>
        <w:spacing w:after="0"/>
      </w:pPr>
    </w:p>
    <w:p w14:paraId="587027B5" w14:textId="77777777" w:rsidR="00A53788" w:rsidRDefault="00C665BA">
      <w:pPr>
        <w:pStyle w:val="Ttulo2"/>
      </w:pPr>
      <w:bookmarkStart w:id="11" w:name="_Toc244076210"/>
      <w:r>
        <w:rPr>
          <w:b w:val="0"/>
        </w:rPr>
        <w:t>2.3  Cerrar sesión</w:t>
      </w:r>
      <w:bookmarkEnd w:id="11"/>
    </w:p>
    <w:p w14:paraId="61B02E7B" w14:textId="77777777" w:rsidR="00A53788" w:rsidRDefault="00C665BA">
      <w:pPr>
        <w:keepNext/>
      </w:pPr>
      <w:r>
        <w:rPr>
          <w:b/>
          <w:color w:val="A77A48"/>
          <w:sz w:val="18"/>
        </w:rPr>
        <w:t>ADM-ACC-003</w:t>
      </w:r>
      <w:r>
        <w:rPr>
          <w:color w:val="68777D"/>
          <w:sz w:val="18"/>
        </w:rPr>
        <w:t xml:space="preserve">   ·   Verificado parcialmente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57D60D55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41BD2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C19C9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Salir de EcoLactWeb para que nadie más use tu cuenta.</w:t>
            </w:r>
          </w:p>
        </w:tc>
      </w:tr>
      <w:tr w:rsidR="00A53788" w14:paraId="6D6D2F7A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A6380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7F55F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Pie del menú lateral › cuenta del usuario.</w:t>
            </w:r>
          </w:p>
        </w:tc>
      </w:tr>
      <w:tr w:rsidR="00A53788" w14:paraId="3F012B69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33FCD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36547" w14:textId="77777777" w:rsidR="00A53788" w:rsidRDefault="00C665BA">
            <w:pPr>
              <w:spacing w:after="20"/>
            </w:pPr>
            <w:r>
              <w:rPr>
                <w:sz w:val="20"/>
              </w:rPr>
              <w:t>• Sesión iniciada.</w:t>
            </w:r>
          </w:p>
        </w:tc>
      </w:tr>
    </w:tbl>
    <w:p w14:paraId="2AEB3416" w14:textId="77777777" w:rsidR="00A53788" w:rsidRDefault="00A53788">
      <w:pPr>
        <w:spacing w:after="40"/>
      </w:pPr>
    </w:p>
    <w:p w14:paraId="1C39FAC6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01</w:t>
      </w:r>
      <w:r>
        <w:rPr>
          <w:b/>
          <w:color w:val="0B5961"/>
          <w:sz w:val="22"/>
        </w:rPr>
        <w:t xml:space="preserve">   Abrir el menú de la cuenta</w:t>
      </w:r>
    </w:p>
    <w:p w14:paraId="77563C0B" w14:textId="77777777" w:rsidR="00A53788" w:rsidRDefault="00C665BA">
      <w:pPr>
        <w:keepNext/>
      </w:pPr>
      <w:r>
        <w:t>Haz clic en tu nombre de usuario, en la parte inferior del menú lateral.</w:t>
      </w:r>
    </w:p>
    <w:p w14:paraId="424A6217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D17B03B" wp14:editId="40D0B91A">
            <wp:extent cx="5760000" cy="3351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3_P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DC01" w14:textId="1786B91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8</w:t>
      </w:r>
      <w:r>
        <w:rPr>
          <w:b/>
        </w:rPr>
        <w:fldChar w:fldCharType="end"/>
      </w:r>
      <w:r>
        <w:t>. Cuenta del usuario conectado (datos difuminados).</w:t>
      </w:r>
    </w:p>
    <w:p w14:paraId="6E81EF6C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Cerrar la sesión</w:t>
      </w:r>
    </w:p>
    <w:p w14:paraId="09CAF301" w14:textId="77777777" w:rsidR="00A53788" w:rsidRDefault="00C665BA">
      <w:pPr>
        <w:keepNext/>
      </w:pPr>
      <w:r>
        <w:t>Haz clic en «Cerrar sesión».</w:t>
      </w:r>
    </w:p>
    <w:p w14:paraId="49D92F13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259E30E" wp14:editId="6D6843EF">
            <wp:extent cx="5760000" cy="33512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CC-003_P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D135" w14:textId="6664683C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9</w:t>
      </w:r>
      <w:r>
        <w:rPr>
          <w:b/>
        </w:rPr>
        <w:fldChar w:fldCharType="end"/>
      </w:r>
      <w:r>
        <w:t>. Opción «Cerrar sesión» del menú de la cuenta.</w:t>
      </w:r>
    </w:p>
    <w:p w14:paraId="2A39A7E9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608E7755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EB5E54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Según el sistema, se vuelve a la pantalla «Iniciar sesión» con el mensaje «Sesión cerrada correctamente.» (no se ejecutó durante la captura para conservar la sesión de prueba: pendiente de comprobar).</w:t>
            </w:r>
          </w:p>
        </w:tc>
      </w:tr>
    </w:tbl>
    <w:p w14:paraId="5484E846" w14:textId="77777777" w:rsidR="00A53788" w:rsidRDefault="00A53788">
      <w:pPr>
        <w:spacing w:after="0"/>
      </w:pPr>
    </w:p>
    <w:p w14:paraId="09CF960E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27DDB729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C5BA4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4AA8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70FAF377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85E62" w14:textId="77777777" w:rsidR="00A53788" w:rsidRDefault="00C665BA">
            <w:pPr>
              <w:spacing w:after="0"/>
            </w:pPr>
            <w:r>
              <w:rPr>
                <w:sz w:val="18"/>
              </w:rPr>
              <w:t>Equipo compartido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9C22C" w14:textId="77777777" w:rsidR="00A53788" w:rsidRDefault="00C665BA">
            <w:pPr>
              <w:spacing w:after="0"/>
            </w:pPr>
            <w:r>
              <w:rPr>
                <w:sz w:val="18"/>
              </w:rPr>
              <w:t>Cierra siempre la sesión al terminar y no marques «Recordarme».</w:t>
            </w:r>
          </w:p>
        </w:tc>
      </w:tr>
    </w:tbl>
    <w:p w14:paraId="665B0222" w14:textId="77777777" w:rsidR="00A53788" w:rsidRDefault="00A53788">
      <w:pPr>
        <w:spacing w:after="40"/>
      </w:pPr>
    </w:p>
    <w:p w14:paraId="4C6DAD64" w14:textId="77777777" w:rsidR="00A53788" w:rsidRDefault="00C665BA">
      <w:r>
        <w:br w:type="page"/>
      </w:r>
    </w:p>
    <w:p w14:paraId="26A1A368" w14:textId="77777777" w:rsidR="00A53788" w:rsidRDefault="00C665BA">
      <w:pPr>
        <w:pStyle w:val="Ttulo1"/>
        <w:pBdr>
          <w:bottom w:val="single" w:sz="12" w:space="4" w:color="0F7C86"/>
        </w:pBdr>
      </w:pPr>
      <w:bookmarkStart w:id="12" w:name="_Toc244076211"/>
      <w:r>
        <w:rPr>
          <w:b w:val="0"/>
        </w:rPr>
        <w:lastRenderedPageBreak/>
        <w:t>3. Zonas de acopio y rutas</w:t>
      </w:r>
      <w:bookmarkEnd w:id="12"/>
    </w:p>
    <w:p w14:paraId="22068A99" w14:textId="77777777" w:rsidR="00A53788" w:rsidRDefault="00C665BA">
      <w:r>
        <w:t xml:space="preserve">Las zonas organizan el </w:t>
      </w:r>
      <w:r>
        <w:t>territorio de acopio. Cada zona agrupa rutas, proveedores y acopiadores, y se muestra en el mapa con su delimitación y color. Es el primer módulo que debe configurar: los acopiadores necesitan una zona y los proveedores se asignan a una zona y ruta.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2A0A88F3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FFE3CD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UBICACIÓN EN EL MENÚ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D30F9B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Operación › Zonas</w:t>
            </w:r>
          </w:p>
        </w:tc>
      </w:tr>
      <w:tr w:rsidR="00A53788" w14:paraId="5D711448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348B5F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DEPENDE DE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3A517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Ningún otro módulo.</w:t>
            </w:r>
          </w:p>
        </w:tc>
      </w:tr>
      <w:tr w:rsidR="00A53788" w14:paraId="60A56EDD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3FF72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HABILITA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BAAD4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Alta de acopiadores (requieren zona), asignación de proveedores a zona y ruta, y gestión de rutas y recorridos.</w:t>
            </w:r>
          </w:p>
        </w:tc>
      </w:tr>
      <w:tr w:rsidR="00A53788" w14:paraId="1C245368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B0B0C" w14:textId="77777777" w:rsidR="00A53788" w:rsidRDefault="00C665BA">
            <w:r>
              <w:rPr>
                <w:b/>
                <w:color w:val="0B5961"/>
                <w:sz w:val="17"/>
              </w:rPr>
              <w:t>REGLAS PRINCIPALES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3A160" w14:textId="77777777" w:rsidR="00A53788" w:rsidRDefault="00C665BA">
            <w:pPr>
              <w:spacing w:after="20"/>
            </w:pPr>
            <w:r>
              <w:rPr>
                <w:sz w:val="20"/>
              </w:rPr>
              <w:t xml:space="preserve">• Una zona nueva nace siempre </w:t>
            </w:r>
            <w:r>
              <w:rPr>
                <w:b/>
                <w:sz w:val="20"/>
              </w:rPr>
              <w:t>Activa</w:t>
            </w:r>
            <w:r>
              <w:rPr>
                <w:sz w:val="20"/>
              </w:rPr>
              <w:t>.</w:t>
            </w:r>
          </w:p>
          <w:p w14:paraId="6E52CDCB" w14:textId="77777777" w:rsidR="00A53788" w:rsidRDefault="00C665BA">
            <w:pPr>
              <w:spacing w:after="20"/>
            </w:pPr>
            <w:r>
              <w:rPr>
                <w:sz w:val="20"/>
              </w:rPr>
              <w:t>• No se puede desactivar una zona con acopiadores o proveedores activos.</w:t>
            </w:r>
          </w:p>
          <w:p w14:paraId="79ADD07D" w14:textId="77777777" w:rsidR="00A53788" w:rsidRDefault="00C665BA">
            <w:pPr>
              <w:spacing w:after="20"/>
            </w:pPr>
            <w:r>
              <w:rPr>
                <w:sz w:val="20"/>
              </w:rPr>
              <w:t>• Solo se puede eliminar una zona sin rutas, proveedores, acopiadores ni historial; en otro caso, desactívela.</w:t>
            </w:r>
          </w:p>
        </w:tc>
      </w:tr>
    </w:tbl>
    <w:p w14:paraId="38A08A55" w14:textId="77777777" w:rsidR="00A53788" w:rsidRDefault="00A53788">
      <w:pPr>
        <w:spacing w:after="40"/>
      </w:pPr>
    </w:p>
    <w:p w14:paraId="01E7B8A6" w14:textId="77777777" w:rsidR="00A53788" w:rsidRDefault="00C665BA">
      <w:pPr>
        <w:pStyle w:val="Ttulo3"/>
      </w:pPr>
      <w:r>
        <w:t>Elementos de la pantalla</w:t>
      </w:r>
    </w:p>
    <w:p w14:paraId="31A35CA5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4031C56" wp14:editId="1662FA78">
            <wp:extent cx="5760000" cy="36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_01_pantall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0374" w14:textId="5B8E0A22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10</w:t>
      </w:r>
      <w:r>
        <w:rPr>
          <w:b/>
        </w:rPr>
        <w:fldChar w:fldCharType="end"/>
      </w:r>
      <w:r>
        <w:t>. Pantalla Zonas: mapa general a la izquierda y panel de la zona seleccionada a la derecha.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A53788" w14:paraId="07A3D0E1" w14:textId="77777777">
        <w:trPr>
          <w:tblHeader/>
          <w:jc w:val="center"/>
        </w:trPr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5DF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lastRenderedPageBreak/>
              <w:t>Zona de la pantalla</w:t>
            </w:r>
          </w:p>
        </w:tc>
        <w:tc>
          <w:tcPr>
            <w:tcW w:w="6463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5C5D9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A53788" w14:paraId="5EDE869F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1004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«Nueva zona»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5B5D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Abre el formulario para registrar una zona.</w:t>
            </w:r>
          </w:p>
        </w:tc>
      </w:tr>
      <w:tr w:rsidR="00A53788" w14:paraId="05E31A75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F698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Aviso «Proveedores sin zona»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09C9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Indica cuántos </w:t>
            </w:r>
            <w:r>
              <w:rPr>
                <w:sz w:val="18"/>
              </w:rPr>
              <w:t>proveedores activos faltan asignar; «Ver proveedores» los lista en el panel derecho.</w:t>
            </w:r>
          </w:p>
        </w:tc>
      </w:tr>
      <w:tr w:rsidR="00A53788" w14:paraId="4F61773F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A9B5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Buscador de proveedores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5880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Busca un proveedor por nombre o DNI y enfoca su ubicación en el mapa.</w:t>
            </w:r>
          </w:p>
        </w:tc>
      </w:tr>
      <w:tr w:rsidR="00A53788" w14:paraId="5E2296E0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896E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Mapa de zonas y leyenda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144A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Muestra cada zona con su color y número de proveedores. Un clic en la zona, su etiqueta o su nombre en la leyenda la selecciona. «pendiente» indica una zona sin delimitación.</w:t>
            </w:r>
          </w:p>
        </w:tc>
      </w:tr>
      <w:tr w:rsidR="00A53788" w14:paraId="5BFA33C6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2E6A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Panel de la zona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7F90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Datos de la zona seleccionada en las pestañas «Resumen», «Proveedores» y «Acopiadores».</w:t>
            </w:r>
          </w:p>
        </w:tc>
      </w:tr>
      <w:tr w:rsidR="00A53788" w14:paraId="101F5E1B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11AC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«Editar» y menú «⋮»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D3B0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Editan la zona y permiten «Desactivar»/«Activar» y «Eliminar».</w:t>
            </w:r>
          </w:p>
        </w:tc>
      </w:tr>
      <w:tr w:rsidR="00A53788" w14:paraId="556E52E3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9F95E" w14:textId="77777777" w:rsidR="00A53788" w:rsidRDefault="00C665BA">
            <w:pPr>
              <w:spacing w:after="0"/>
            </w:pPr>
            <w:r>
              <w:rPr>
                <w:sz w:val="18"/>
              </w:rPr>
              <w:t>Sección «Rutas»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05088" w14:textId="77777777" w:rsidR="00A53788" w:rsidRDefault="00C665BA">
            <w:pPr>
              <w:spacing w:after="0"/>
            </w:pPr>
            <w:r>
              <w:rPr>
                <w:sz w:val="18"/>
              </w:rPr>
              <w:t>Lista las rutas de la zona; «Nueva ruta» crea una y «Gestionar ruta» abre su detalle.</w:t>
            </w:r>
          </w:p>
        </w:tc>
      </w:tr>
    </w:tbl>
    <w:p w14:paraId="046EB45F" w14:textId="77777777" w:rsidR="00A53788" w:rsidRDefault="00A53788">
      <w:pPr>
        <w:spacing w:after="40"/>
      </w:pPr>
    </w:p>
    <w:p w14:paraId="260A5530" w14:textId="77777777" w:rsidR="00A53788" w:rsidRDefault="00C665BA">
      <w:pPr>
        <w:pStyle w:val="Ttulo2"/>
      </w:pPr>
      <w:bookmarkStart w:id="13" w:name="_Toc244076212"/>
      <w:r>
        <w:rPr>
          <w:b w:val="0"/>
        </w:rPr>
        <w:t>3.1  Consultar las zonas y su información</w:t>
      </w:r>
      <w:bookmarkEnd w:id="13"/>
    </w:p>
    <w:p w14:paraId="7572E083" w14:textId="77777777" w:rsidR="00A53788" w:rsidRDefault="00C665BA">
      <w:pPr>
        <w:keepNext/>
      </w:pPr>
      <w:r>
        <w:rPr>
          <w:b/>
          <w:color w:val="A77A48"/>
          <w:sz w:val="18"/>
        </w:rPr>
        <w:t>ADM-ZON-001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76BE0105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BE5C5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4A8ADC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Ver las zonas en el mapa y consultar los proveedores y acopiadores de una zona.</w:t>
            </w:r>
          </w:p>
        </w:tc>
      </w:tr>
      <w:tr w:rsidR="00A53788" w14:paraId="63D2AA3E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A1A9E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C1EB4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Operación › Zonas</w:t>
            </w:r>
          </w:p>
        </w:tc>
      </w:tr>
      <w:tr w:rsidR="00A53788" w14:paraId="46034933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D9F7F9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AD110" w14:textId="77777777" w:rsidR="00A53788" w:rsidRDefault="00C665BA">
            <w:pPr>
              <w:spacing w:after="20"/>
            </w:pPr>
            <w:r>
              <w:rPr>
                <w:sz w:val="20"/>
              </w:rPr>
              <w:t>• Sesión iniciada como Administrador.</w:t>
            </w:r>
          </w:p>
        </w:tc>
      </w:tr>
    </w:tbl>
    <w:p w14:paraId="071C0312" w14:textId="77777777" w:rsidR="00A53788" w:rsidRDefault="00A53788">
      <w:pPr>
        <w:spacing w:after="40"/>
      </w:pPr>
    </w:p>
    <w:p w14:paraId="58AE7F56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Abrir Zonas</w:t>
      </w:r>
    </w:p>
    <w:p w14:paraId="3957F01E" w14:textId="77777777" w:rsidR="00A53788" w:rsidRDefault="00C665BA">
      <w:pPr>
        <w:keepNext/>
      </w:pPr>
      <w:r>
        <w:t xml:space="preserve">En el menú lateral, haz clic en </w:t>
      </w:r>
      <w:r>
        <w:t>«Zonas».</w:t>
      </w:r>
    </w:p>
    <w:p w14:paraId="7DA37B9F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E2F7E4B" wp14:editId="2F0D05FF">
            <wp:extent cx="5760000" cy="33512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2F8" w14:textId="5ADDDE58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11</w:t>
      </w:r>
      <w:r>
        <w:rPr>
          <w:b/>
        </w:rPr>
        <w:fldChar w:fldCharType="end"/>
      </w:r>
      <w:r>
        <w:t>. Opción «Zonas» del menú lateral.</w:t>
      </w:r>
    </w:p>
    <w:p w14:paraId="0B0F0F7B" w14:textId="77777777" w:rsidR="00A53788" w:rsidRDefault="00C665BA">
      <w:pPr>
        <w:ind w:left="227"/>
      </w:pPr>
      <w:r>
        <w:rPr>
          <w:b/>
          <w:color w:val="279B75"/>
          <w:sz w:val="20"/>
        </w:rPr>
        <w:lastRenderedPageBreak/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la pantalla Zonas con el mapa general y el panel de la primera zona.</w:t>
      </w:r>
    </w:p>
    <w:p w14:paraId="5BD19BAD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Seleccionar una zona</w:t>
      </w:r>
    </w:p>
    <w:p w14:paraId="134E2C51" w14:textId="77777777" w:rsidR="00A53788" w:rsidRDefault="00C665BA">
      <w:pPr>
        <w:keepNext/>
      </w:pPr>
      <w:r>
        <w:t xml:space="preserve">Haz clic en el nombre de la zona en la leyenda del </w:t>
      </w:r>
      <w:r>
        <w:t>mapa (también puedes hacer clic en su área o su etiqueta).</w:t>
      </w:r>
    </w:p>
    <w:p w14:paraId="3906EB8E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1ABE021" wp14:editId="59C21952">
            <wp:extent cx="5760000" cy="3351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6F0A" w14:textId="114407F5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12</w:t>
      </w:r>
      <w:r>
        <w:rPr>
          <w:b/>
        </w:rPr>
        <w:fldChar w:fldCharType="end"/>
      </w:r>
      <w:r>
        <w:t>. Selección de la zona «Faon» en la leyenda.</w:t>
      </w:r>
    </w:p>
    <w:p w14:paraId="3BBBC546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El panel derecho muestra la zona elegida.</w:t>
      </w:r>
    </w:p>
    <w:p w14:paraId="2D8BE4D3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03</w:t>
      </w:r>
      <w:r>
        <w:rPr>
          <w:b/>
          <w:color w:val="0B5961"/>
          <w:sz w:val="22"/>
        </w:rPr>
        <w:t xml:space="preserve">   Revisar el resumen</w:t>
      </w:r>
    </w:p>
    <w:p w14:paraId="6AD636AF" w14:textId="77777777" w:rsidR="00A53788" w:rsidRDefault="00C665BA">
      <w:pPr>
        <w:keepNext/>
      </w:pPr>
      <w:r>
        <w:t>En la pestaña «Resumen», revisa el estado, la descripción y los contadores de proveedores, acopiadores y litros de la semana.</w:t>
      </w:r>
    </w:p>
    <w:p w14:paraId="36FCD514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65235A3" wp14:editId="1AE04F56">
            <wp:extent cx="5760000" cy="33512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43B3" w14:textId="24BC83FB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13</w:t>
      </w:r>
      <w:r>
        <w:rPr>
          <w:b/>
        </w:rPr>
        <w:fldChar w:fldCharType="end"/>
      </w:r>
      <w:r>
        <w:t>. Contadores del resumen de la zona.</w:t>
      </w:r>
    </w:p>
    <w:p w14:paraId="0C3CDEEE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04</w:t>
      </w:r>
      <w:r>
        <w:rPr>
          <w:b/>
          <w:color w:val="0B5961"/>
          <w:sz w:val="22"/>
        </w:rPr>
        <w:t xml:space="preserve">   Ver los proveedores de la zona</w:t>
      </w:r>
    </w:p>
    <w:p w14:paraId="16410D15" w14:textId="77777777" w:rsidR="00A53788" w:rsidRDefault="00C665BA">
      <w:pPr>
        <w:keepNext/>
      </w:pPr>
      <w:r>
        <w:t xml:space="preserve">Haz clic en la pestaña </w:t>
      </w:r>
      <w:r>
        <w:t>«Proveedores».</w:t>
      </w:r>
    </w:p>
    <w:p w14:paraId="589F9015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A5054A9" wp14:editId="66CC96A2">
            <wp:extent cx="5760000" cy="33512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4AF8" w14:textId="52C1A175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14</w:t>
      </w:r>
      <w:r>
        <w:rPr>
          <w:b/>
        </w:rPr>
        <w:fldChar w:fldCharType="end"/>
      </w:r>
      <w:r>
        <w:t>. Pestaña «Proveedores» del panel.</w:t>
      </w:r>
    </w:p>
    <w:p w14:paraId="21B40807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05</w:t>
      </w:r>
      <w:r>
        <w:rPr>
          <w:b/>
          <w:color w:val="0B5961"/>
          <w:sz w:val="22"/>
        </w:rPr>
        <w:t xml:space="preserve">   Revisar la lista de proveedores</w:t>
      </w:r>
    </w:p>
    <w:p w14:paraId="12A4B8CE" w14:textId="77777777" w:rsidR="00A53788" w:rsidRDefault="00C665BA">
      <w:pPr>
        <w:keepNext/>
      </w:pPr>
      <w:r>
        <w:t>Consulta el nombre, DNI, teléfono y última entrega de cada proveedor. Usa el buscador de la pestaña para filtrar.</w:t>
      </w:r>
    </w:p>
    <w:p w14:paraId="54527C85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1BBAA61" wp14:editId="278429CD">
            <wp:extent cx="5760000" cy="33512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D14E" w14:textId="0C526A34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15</w:t>
      </w:r>
      <w:r>
        <w:rPr>
          <w:b/>
        </w:rPr>
        <w:fldChar w:fldCharType="end"/>
      </w:r>
      <w:r>
        <w:t>. Lista de proveedores de la zona (datos personales difuminados).</w:t>
      </w:r>
    </w:p>
    <w:p w14:paraId="718D991D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06</w:t>
      </w:r>
      <w:r>
        <w:rPr>
          <w:b/>
          <w:color w:val="0B5961"/>
          <w:sz w:val="22"/>
        </w:rPr>
        <w:t xml:space="preserve">   Ver los acopiadores de la zona</w:t>
      </w:r>
    </w:p>
    <w:p w14:paraId="6037F06F" w14:textId="77777777" w:rsidR="00A53788" w:rsidRDefault="00C665BA">
      <w:pPr>
        <w:keepNext/>
      </w:pPr>
      <w:r>
        <w:t>Haz clic en la pestaña «Acopiadores».</w:t>
      </w:r>
    </w:p>
    <w:p w14:paraId="5D0FB8C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44459CB" wp14:editId="1D357CB1">
            <wp:extent cx="5760000" cy="33512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1_P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8334" w14:textId="3D75D2B5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16</w:t>
      </w:r>
      <w:r>
        <w:rPr>
          <w:b/>
        </w:rPr>
        <w:fldChar w:fldCharType="end"/>
      </w:r>
      <w:r>
        <w:t>. Pestaña «Acopiadores».</w:t>
      </w:r>
    </w:p>
    <w:p w14:paraId="1CC9397C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muestran los acopiadores asignados o el aviso «Esta zona no tiene acopiadores asignados.»</w:t>
      </w:r>
    </w:p>
    <w:p w14:paraId="6EAF0A7C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38F5183F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3218FA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Puedes ver, para cualquier zona, su estado, rutas, proveedores y acopiadores sin modificar datos.</w:t>
            </w:r>
          </w:p>
        </w:tc>
      </w:tr>
    </w:tbl>
    <w:p w14:paraId="2DAFF22B" w14:textId="77777777" w:rsidR="00A53788" w:rsidRDefault="00A53788">
      <w:pPr>
        <w:spacing w:after="0"/>
      </w:pPr>
    </w:p>
    <w:p w14:paraId="51EA27D3" w14:textId="77777777" w:rsidR="00A53788" w:rsidRDefault="00C665BA">
      <w:pPr>
        <w:pStyle w:val="Ttulo2"/>
      </w:pPr>
      <w:bookmarkStart w:id="14" w:name="_Toc244076213"/>
      <w:r>
        <w:rPr>
          <w:b w:val="0"/>
        </w:rPr>
        <w:t>3.2  Registrar una nueva zona</w:t>
      </w:r>
      <w:bookmarkEnd w:id="14"/>
    </w:p>
    <w:p w14:paraId="1F069914" w14:textId="77777777" w:rsidR="00A53788" w:rsidRDefault="00C665BA">
      <w:pPr>
        <w:keepNext/>
      </w:pPr>
      <w:r>
        <w:rPr>
          <w:b/>
          <w:color w:val="A77A48"/>
          <w:sz w:val="18"/>
        </w:rPr>
        <w:t>ADM-ZON-002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7F7350DF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2B5C6C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857201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Crear una zona de acopio.</w:t>
            </w:r>
          </w:p>
        </w:tc>
      </w:tr>
      <w:tr w:rsidR="00A53788" w14:paraId="1C810A15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28A47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F84A8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Operación › Zonas › «Nueva zona»</w:t>
            </w:r>
          </w:p>
        </w:tc>
      </w:tr>
      <w:tr w:rsidR="00A53788" w14:paraId="3F7B9FAA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6C946F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8720C4" w14:textId="77777777" w:rsidR="00A53788" w:rsidRDefault="00C665BA">
            <w:pPr>
              <w:spacing w:after="20"/>
            </w:pPr>
            <w:r>
              <w:rPr>
                <w:sz w:val="20"/>
              </w:rPr>
              <w:t>• Sesión iniciada como Administrador.</w:t>
            </w:r>
          </w:p>
          <w:p w14:paraId="0000F31F" w14:textId="77777777" w:rsidR="00A53788" w:rsidRDefault="00C665BA">
            <w:pPr>
              <w:spacing w:after="20"/>
            </w:pPr>
            <w:r>
              <w:rPr>
                <w:sz w:val="20"/>
              </w:rPr>
              <w:t>• Nombre de la zona que no exista en el sistema.</w:t>
            </w:r>
          </w:p>
        </w:tc>
      </w:tr>
    </w:tbl>
    <w:p w14:paraId="04A90777" w14:textId="77777777" w:rsidR="00A53788" w:rsidRDefault="00A53788">
      <w:pPr>
        <w:spacing w:after="40"/>
      </w:pPr>
    </w:p>
    <w:p w14:paraId="6390252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Abrir el formulario</w:t>
      </w:r>
    </w:p>
    <w:p w14:paraId="2BEE9A4B" w14:textId="77777777" w:rsidR="00A53788" w:rsidRDefault="00C665BA">
      <w:pPr>
        <w:keepNext/>
      </w:pPr>
      <w:r>
        <w:t>Haz clic en «Nueva zona».</w:t>
      </w:r>
    </w:p>
    <w:p w14:paraId="7BA2078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7FD51C4" wp14:editId="3C36A046">
            <wp:extent cx="5760000" cy="33512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P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0562" w14:textId="6579C71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17</w:t>
      </w:r>
      <w:r>
        <w:rPr>
          <w:b/>
        </w:rPr>
        <w:fldChar w:fldCharType="end"/>
      </w:r>
      <w:r>
        <w:t>. Botón «Nueva zona».</w:t>
      </w:r>
    </w:p>
    <w:p w14:paraId="32663D85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la ventana «Nueva zona».</w:t>
      </w:r>
    </w:p>
    <w:p w14:paraId="1752E4A5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Escribir el nombre</w:t>
      </w:r>
    </w:p>
    <w:p w14:paraId="621A52CC" w14:textId="77777777" w:rsidR="00A53788" w:rsidRDefault="00C665BA">
      <w:pPr>
        <w:keepNext/>
      </w:pPr>
      <w:r>
        <w:t xml:space="preserve">Escribe el nombre de la zona en el campo «Nombre» </w:t>
      </w:r>
      <w:r>
        <w:t>(obligatorio).</w:t>
      </w:r>
    </w:p>
    <w:p w14:paraId="26E7598B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6AF6FA1" wp14:editId="635A30ED">
            <wp:extent cx="5760000" cy="33512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P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F86" w14:textId="18D65D98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18</w:t>
      </w:r>
      <w:r>
        <w:rPr>
          <w:b/>
        </w:rPr>
        <w:fldChar w:fldCharType="end"/>
      </w:r>
      <w:r>
        <w:t>. Campo «Nombre» con el dato de ejemplo.</w:t>
      </w:r>
    </w:p>
    <w:p w14:paraId="3025C9BC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Escribir la descripción</w:t>
      </w:r>
    </w:p>
    <w:p w14:paraId="34B8F1A9" w14:textId="77777777" w:rsidR="00A53788" w:rsidRDefault="00C665BA">
      <w:pPr>
        <w:keepNext/>
      </w:pPr>
      <w:r>
        <w:t>Si lo necesitas, escribe una descripción breve en «Descripción» (opcional).</w:t>
      </w:r>
    </w:p>
    <w:p w14:paraId="361BBB5C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613F234" wp14:editId="163F8345">
            <wp:extent cx="5760000" cy="335127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P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7F87" w14:textId="5EF6FFE2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19</w:t>
      </w:r>
      <w:r>
        <w:rPr>
          <w:b/>
        </w:rPr>
        <w:fldChar w:fldCharType="end"/>
      </w:r>
      <w:r>
        <w:t>. Campo «Descripción».</w:t>
      </w:r>
    </w:p>
    <w:p w14:paraId="5EFC4657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04</w:t>
      </w:r>
      <w:r>
        <w:rPr>
          <w:b/>
          <w:color w:val="0B5961"/>
          <w:sz w:val="22"/>
        </w:rPr>
        <w:t xml:space="preserve">   Crear la zona</w:t>
      </w:r>
    </w:p>
    <w:p w14:paraId="0F2371D1" w14:textId="77777777" w:rsidR="00A53788" w:rsidRDefault="00C665BA">
      <w:pPr>
        <w:keepNext/>
      </w:pPr>
      <w:r>
        <w:t>Haz clic en «Crear zona».</w:t>
      </w:r>
    </w:p>
    <w:p w14:paraId="5DD21C37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D9BA165" wp14:editId="768B636C">
            <wp:extent cx="5760000" cy="33512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P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5A25" w14:textId="0714A9E8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20</w:t>
      </w:r>
      <w:r>
        <w:rPr>
          <w:b/>
        </w:rPr>
        <w:fldChar w:fldCharType="end"/>
      </w:r>
      <w:r>
        <w:t>. Botón «Crear zona».</w:t>
      </w:r>
    </w:p>
    <w:p w14:paraId="433C3A6C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05</w:t>
      </w:r>
      <w:r>
        <w:rPr>
          <w:b/>
          <w:color w:val="0B5961"/>
          <w:sz w:val="22"/>
        </w:rPr>
        <w:t xml:space="preserve">   Comprobar el registro</w:t>
      </w:r>
    </w:p>
    <w:p w14:paraId="789A1A2C" w14:textId="77777777" w:rsidR="00A53788" w:rsidRDefault="00C665BA">
      <w:pPr>
        <w:keepNext/>
      </w:pPr>
      <w:r>
        <w:t>Verifica el mensaje de confirmación en la parte superior.</w:t>
      </w:r>
    </w:p>
    <w:p w14:paraId="4AEAFB2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C722E3A" wp14:editId="23645AFD">
            <wp:extent cx="5760000" cy="335127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P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F41" w14:textId="4267A867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21</w:t>
      </w:r>
      <w:r>
        <w:rPr>
          <w:b/>
        </w:rPr>
        <w:fldChar w:fldCharType="end"/>
      </w:r>
      <w:r>
        <w:t xml:space="preserve">. Mensaje «Zona </w:t>
      </w:r>
      <w:r>
        <w:t>registrada correctamente.»</w:t>
      </w:r>
    </w:p>
    <w:p w14:paraId="23719848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El panel muestra la nueva zona como «Activa» y la leyenda la incluye con la marca «pendiente» (aún sin delimitación).</w:t>
      </w:r>
    </w:p>
    <w:p w14:paraId="57EBC990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2606C9FD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A07720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zona queda registrada, activa y seleccionada. Continúe con «Crear una ruta en la zona» (ADM-ZON-005).</w:t>
            </w:r>
          </w:p>
        </w:tc>
      </w:tr>
    </w:tbl>
    <w:p w14:paraId="6D7FADB3" w14:textId="77777777" w:rsidR="00A53788" w:rsidRDefault="00A53788">
      <w:pPr>
        <w:spacing w:after="0"/>
      </w:pPr>
    </w:p>
    <w:p w14:paraId="56378E1C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31ADC5BC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3992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7EE06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292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35B00FE0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782C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00E9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Obligatorio; máximo 100 caracteres.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B8C3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El navegador no permite enviar el formulario con el campo vacío.</w:t>
            </w:r>
          </w:p>
        </w:tc>
      </w:tr>
      <w:tr w:rsidR="00A53788" w14:paraId="13582B02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DC6B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C1E4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No puede repetir el </w:t>
            </w:r>
            <w:r>
              <w:rPr>
                <w:sz w:val="18"/>
              </w:rPr>
              <w:t>nombre de otra zona.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1BF6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«Ya existe una zona con ese nombre.»</w:t>
            </w:r>
          </w:p>
        </w:tc>
      </w:tr>
      <w:tr w:rsidR="00A53788" w14:paraId="487C4710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6B0B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7014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 puede ser equivalente a otra zona (por ejemplo «Collana1» frente a «Collana 1»).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9BB1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«Ya existe una zona equivalente con el nombre …»</w:t>
            </w:r>
          </w:p>
        </w:tc>
      </w:tr>
      <w:tr w:rsidR="00A53788" w14:paraId="212058AE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F107E" w14:textId="77777777" w:rsidR="00A53788" w:rsidRDefault="00C665BA">
            <w:pPr>
              <w:spacing w:after="0"/>
            </w:pPr>
            <w:r>
              <w:rPr>
                <w:sz w:val="18"/>
              </w:rPr>
              <w:t>Descripción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8B040" w14:textId="77777777" w:rsidR="00A53788" w:rsidRDefault="00C665BA">
            <w:pPr>
              <w:spacing w:after="0"/>
            </w:pPr>
            <w:r>
              <w:rPr>
                <w:sz w:val="18"/>
              </w:rPr>
              <w:t>Opcional.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E7878" w14:textId="77777777" w:rsidR="00A53788" w:rsidRDefault="00C665BA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70F6D0D1" w14:textId="77777777" w:rsidR="00A53788" w:rsidRDefault="00A53788">
      <w:pPr>
        <w:spacing w:after="40"/>
      </w:pPr>
    </w:p>
    <w:p w14:paraId="47B5D85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C034F4F" wp14:editId="06067AC5">
            <wp:extent cx="5760000" cy="33512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2_V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4E9B" w14:textId="4B8BD01F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22</w:t>
      </w:r>
      <w:r>
        <w:rPr>
          <w:b/>
        </w:rPr>
        <w:fldChar w:fldCharType="end"/>
      </w:r>
      <w:r>
        <w:t>. Validación de nombre duplicado: el formulario vuelve a abrirse con el mensaje bajo el campo.</w:t>
      </w:r>
    </w:p>
    <w:p w14:paraId="592C461B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59E84CCF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A63A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EFD4D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23293BAA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7993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Aparece «Ya existe una zona con ese nombre.»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E6C3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Usa otro nombre o busca la </w:t>
            </w:r>
            <w:r>
              <w:rPr>
                <w:sz w:val="18"/>
              </w:rPr>
              <w:t>zona existente en la leyenda.</w:t>
            </w:r>
          </w:p>
        </w:tc>
      </w:tr>
      <w:tr w:rsidR="00A53788" w14:paraId="59FB88B5" w14:textId="77777777">
        <w:trPr>
          <w:cantSplit/>
          <w:jc w:val="center"/>
        </w:trPr>
        <w:tc>
          <w:tcPr>
            <w:tcW w:w="368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2B482" w14:textId="77777777" w:rsidR="00A53788" w:rsidRDefault="00C665BA">
            <w:pPr>
              <w:spacing w:after="0"/>
            </w:pPr>
            <w:r>
              <w:rPr>
                <w:sz w:val="18"/>
              </w:rPr>
              <w:t>La zona aparece como «pendiente» en la leyenda</w:t>
            </w:r>
          </w:p>
        </w:tc>
        <w:tc>
          <w:tcPr>
            <w:tcW w:w="5386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3D191" w14:textId="77777777" w:rsidR="00A53788" w:rsidRDefault="00C665BA">
            <w:pPr>
              <w:spacing w:after="0"/>
            </w:pPr>
            <w:r>
              <w:rPr>
                <w:sz w:val="18"/>
              </w:rPr>
              <w:t>Es normal: todavía no tiene delimitación en el mapa (ver ADM-ZON-004).</w:t>
            </w:r>
          </w:p>
        </w:tc>
      </w:tr>
    </w:tbl>
    <w:p w14:paraId="21B86A36" w14:textId="77777777" w:rsidR="00A53788" w:rsidRDefault="00A53788">
      <w:pPr>
        <w:spacing w:after="40"/>
      </w:pPr>
    </w:p>
    <w:p w14:paraId="3ACF6705" w14:textId="77777777" w:rsidR="00A53788" w:rsidRDefault="00C665BA">
      <w:pPr>
        <w:pStyle w:val="Ttulo2"/>
      </w:pPr>
      <w:bookmarkStart w:id="15" w:name="_Toc244076214"/>
      <w:r>
        <w:rPr>
          <w:b w:val="0"/>
        </w:rPr>
        <w:lastRenderedPageBreak/>
        <w:t>3.3  Editar los datos de una zona</w:t>
      </w:r>
      <w:bookmarkEnd w:id="15"/>
    </w:p>
    <w:p w14:paraId="41AFF6A5" w14:textId="77777777" w:rsidR="00A53788" w:rsidRDefault="00C665BA">
      <w:pPr>
        <w:keepNext/>
      </w:pPr>
      <w:r>
        <w:rPr>
          <w:b/>
          <w:color w:val="A77A48"/>
          <w:sz w:val="18"/>
        </w:rPr>
        <w:t>ADM-ZON-003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6FF9FCF6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5EAE4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60E33B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Cambiar el </w:t>
            </w:r>
            <w:r>
              <w:rPr>
                <w:sz w:val="20"/>
              </w:rPr>
              <w:t>nombre o la descripción de una zona.</w:t>
            </w:r>
          </w:p>
        </w:tc>
      </w:tr>
      <w:tr w:rsidR="00A53788" w14:paraId="7CEB9FC4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6A61DA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38C508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Operación › Zonas › panel de la zona › «Editar»</w:t>
            </w:r>
          </w:p>
        </w:tc>
      </w:tr>
      <w:tr w:rsidR="00A53788" w14:paraId="2B80DDC1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D1690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3795F6" w14:textId="77777777" w:rsidR="00A53788" w:rsidRDefault="00C665BA">
            <w:pPr>
              <w:spacing w:after="20"/>
            </w:pPr>
            <w:r>
              <w:rPr>
                <w:sz w:val="20"/>
              </w:rPr>
              <w:t>• Zona registrada.</w:t>
            </w:r>
          </w:p>
        </w:tc>
      </w:tr>
    </w:tbl>
    <w:p w14:paraId="09C7F16F" w14:textId="77777777" w:rsidR="00A53788" w:rsidRDefault="00A53788">
      <w:pPr>
        <w:spacing w:after="40"/>
      </w:pPr>
    </w:p>
    <w:p w14:paraId="5685EB44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Seleccionar la zona</w:t>
      </w:r>
    </w:p>
    <w:p w14:paraId="6A9F7587" w14:textId="77777777" w:rsidR="00A53788" w:rsidRDefault="00C665BA">
      <w:pPr>
        <w:keepNext/>
      </w:pPr>
      <w:r>
        <w:t>Selecciona la zona en la leyenda o en el mapa (ver ADM-ZON-001, paso 2).</w:t>
      </w:r>
    </w:p>
    <w:p w14:paraId="026CB67B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Abrir la edición</w:t>
      </w:r>
    </w:p>
    <w:p w14:paraId="1FA13885" w14:textId="77777777" w:rsidR="00A53788" w:rsidRDefault="00C665BA">
      <w:pPr>
        <w:keepNext/>
      </w:pPr>
      <w:r>
        <w:t>En «Información de la zona», haz clic en «Editar».</w:t>
      </w:r>
    </w:p>
    <w:p w14:paraId="070203C4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1A08EB7" wp14:editId="478FD055">
            <wp:extent cx="5760000" cy="335127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3_P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1838" w14:textId="7BC4384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23</w:t>
      </w:r>
      <w:r>
        <w:rPr>
          <w:b/>
        </w:rPr>
        <w:fldChar w:fldCharType="end"/>
      </w:r>
      <w:r>
        <w:t>. Botón «Editar» del panel de la zona.</w:t>
      </w:r>
    </w:p>
    <w:p w14:paraId="6F490803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la ventana «Editar zona».</w:t>
      </w:r>
    </w:p>
    <w:p w14:paraId="5FC55C0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03</w:t>
      </w:r>
      <w:r>
        <w:rPr>
          <w:b/>
          <w:color w:val="0B5961"/>
          <w:sz w:val="22"/>
        </w:rPr>
        <w:t xml:space="preserve">   Modificar los datos</w:t>
      </w:r>
    </w:p>
    <w:p w14:paraId="3168DCB3" w14:textId="77777777" w:rsidR="00A53788" w:rsidRDefault="00C665BA">
      <w:pPr>
        <w:keepNext/>
      </w:pPr>
      <w:r>
        <w:t xml:space="preserve">Corrige el «Nombre» o la </w:t>
      </w:r>
      <w:r>
        <w:t>«Descripción».</w:t>
      </w:r>
    </w:p>
    <w:p w14:paraId="1EE79C8A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3381C26" wp14:editId="4A9CE4C0">
            <wp:extent cx="5760000" cy="33512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3_P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27FC" w14:textId="2728C0AA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24</w:t>
      </w:r>
      <w:r>
        <w:rPr>
          <w:b/>
        </w:rPr>
        <w:fldChar w:fldCharType="end"/>
      </w:r>
      <w:r>
        <w:t>. Descripción modificada en «Editar zona».</w:t>
      </w:r>
    </w:p>
    <w:p w14:paraId="14A3BDD3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04</w:t>
      </w:r>
      <w:r>
        <w:rPr>
          <w:b/>
          <w:color w:val="0B5961"/>
          <w:sz w:val="22"/>
        </w:rPr>
        <w:t xml:space="preserve">   Guardar</w:t>
      </w:r>
    </w:p>
    <w:p w14:paraId="68B601DF" w14:textId="77777777" w:rsidR="00A53788" w:rsidRDefault="00C665BA">
      <w:pPr>
        <w:keepNext/>
      </w:pPr>
      <w:r>
        <w:t>Haz clic en «Guardar cambios».</w:t>
      </w:r>
    </w:p>
    <w:p w14:paraId="2972A706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00078D7" wp14:editId="2D28707A">
            <wp:extent cx="5760000" cy="335127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3_P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0F2" w14:textId="423E774D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25</w:t>
      </w:r>
      <w:r>
        <w:rPr>
          <w:b/>
        </w:rPr>
        <w:fldChar w:fldCharType="end"/>
      </w:r>
      <w:r>
        <w:t>. Botón «Guardar cambios».</w:t>
      </w:r>
    </w:p>
    <w:p w14:paraId="3EF41D7E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05</w:t>
      </w:r>
      <w:r>
        <w:rPr>
          <w:b/>
          <w:color w:val="0B5961"/>
          <w:sz w:val="22"/>
        </w:rPr>
        <w:t xml:space="preserve">   Comprobar el cambio</w:t>
      </w:r>
    </w:p>
    <w:p w14:paraId="361C52DA" w14:textId="77777777" w:rsidR="00A53788" w:rsidRDefault="00C665BA">
      <w:pPr>
        <w:keepNext/>
      </w:pPr>
      <w:r>
        <w:t>Verifica el mensaje de confirmación y los datos del panel.</w:t>
      </w:r>
    </w:p>
    <w:p w14:paraId="77A3342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36FBDC9" wp14:editId="70D07187">
            <wp:extent cx="5760000" cy="335127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3_P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EC5E" w14:textId="208BC6A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26</w:t>
      </w:r>
      <w:r>
        <w:rPr>
          <w:b/>
        </w:rPr>
        <w:fldChar w:fldCharType="end"/>
      </w:r>
      <w:r>
        <w:t>. Mensaje «Zona actualizada correctamente.»</w:t>
      </w:r>
    </w:p>
    <w:p w14:paraId="565FC144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La zona conserva su estado y el panel muestra los datos actualizados.</w:t>
      </w:r>
    </w:p>
    <w:p w14:paraId="328635DB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0A993921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CCD877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zona conserva su estado y muestra los datos corregidos. El estado no se cambia aquí, sino desde el menú «⋮» (ADM-ZON-006).</w:t>
            </w:r>
          </w:p>
        </w:tc>
      </w:tr>
    </w:tbl>
    <w:p w14:paraId="3331700B" w14:textId="77777777" w:rsidR="00A53788" w:rsidRDefault="00A53788">
      <w:pPr>
        <w:spacing w:after="0"/>
      </w:pPr>
    </w:p>
    <w:p w14:paraId="0AA433A9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27695E3B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E8FD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0325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7551E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1429D21C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0BA8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F9BC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Obligatorio; máximo 100 caracteres; distinto de las demás zonas.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76AD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«Ya </w:t>
            </w:r>
            <w:r>
              <w:rPr>
                <w:sz w:val="18"/>
              </w:rPr>
              <w:t>existe otra zona con ese nombre.»</w:t>
            </w:r>
          </w:p>
        </w:tc>
      </w:tr>
      <w:tr w:rsidR="00A53788" w14:paraId="647D0DAD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E2B27" w14:textId="77777777" w:rsidR="00A53788" w:rsidRDefault="00C665BA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A4CBC" w14:textId="77777777" w:rsidR="00A53788" w:rsidRDefault="00C665BA">
            <w:pPr>
              <w:spacing w:after="0"/>
            </w:pPr>
            <w:r>
              <w:rPr>
                <w:sz w:val="18"/>
              </w:rPr>
              <w:t>No equivalente a otra zona.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EB2C4" w14:textId="77777777" w:rsidR="00A53788" w:rsidRDefault="00C665BA">
            <w:pPr>
              <w:spacing w:after="0"/>
            </w:pPr>
            <w:r>
              <w:rPr>
                <w:sz w:val="18"/>
              </w:rPr>
              <w:t>«Ya existe una zona equivalente con el nombre …»</w:t>
            </w:r>
          </w:p>
        </w:tc>
      </w:tr>
    </w:tbl>
    <w:p w14:paraId="2C828515" w14:textId="77777777" w:rsidR="00A53788" w:rsidRDefault="00A53788">
      <w:pPr>
        <w:spacing w:after="40"/>
      </w:pPr>
    </w:p>
    <w:p w14:paraId="26384B4D" w14:textId="77777777" w:rsidR="00A53788" w:rsidRDefault="00C665BA">
      <w:pPr>
        <w:pStyle w:val="Ttulo2"/>
      </w:pPr>
      <w:bookmarkStart w:id="16" w:name="_Toc244076215"/>
      <w:r>
        <w:rPr>
          <w:b w:val="0"/>
        </w:rPr>
        <w:t>3.4  Dibujar la delimitación de la zona en el mapa</w:t>
      </w:r>
      <w:bookmarkEnd w:id="16"/>
    </w:p>
    <w:p w14:paraId="58AD8630" w14:textId="77777777" w:rsidR="00A53788" w:rsidRDefault="00C665BA">
      <w:pPr>
        <w:keepNext/>
      </w:pPr>
      <w:r>
        <w:rPr>
          <w:b/>
          <w:color w:val="A77A48"/>
          <w:sz w:val="18"/>
        </w:rPr>
        <w:t>ADM-ZON-004</w:t>
      </w:r>
      <w:r>
        <w:rPr>
          <w:color w:val="68777D"/>
          <w:sz w:val="18"/>
        </w:rPr>
        <w:t xml:space="preserve">   ·   No verificado — defecto detectado en zonas sin delimitación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3E543C35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1C8A4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AEFF4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Trazar en el mapa el contorno operativo de la zona y elegir su color.</w:t>
            </w:r>
          </w:p>
        </w:tc>
      </w:tr>
      <w:tr w:rsidR="00A53788" w14:paraId="162A338F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68B8E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4994E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 la zona › «Dibujar delimitación» (o «Editar» › «Editar delimitación»)</w:t>
            </w:r>
          </w:p>
        </w:tc>
      </w:tr>
      <w:tr w:rsidR="00A53788" w14:paraId="6A4A91AC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08AFD7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4EC278" w14:textId="77777777" w:rsidR="00A53788" w:rsidRDefault="00C665BA">
            <w:pPr>
              <w:spacing w:after="20"/>
            </w:pPr>
            <w:r>
              <w:rPr>
                <w:sz w:val="20"/>
              </w:rPr>
              <w:t xml:space="preserve">• Zona </w:t>
            </w:r>
            <w:r>
              <w:rPr>
                <w:sz w:val="20"/>
              </w:rPr>
              <w:t>registrada.</w:t>
            </w:r>
          </w:p>
          <w:p w14:paraId="7C8736B4" w14:textId="77777777" w:rsidR="00A53788" w:rsidRDefault="00C665BA">
            <w:pPr>
              <w:spacing w:after="20"/>
            </w:pPr>
            <w:r>
              <w:rPr>
                <w:sz w:val="20"/>
              </w:rPr>
              <w:t>• Conexión a internet (Google Maps).</w:t>
            </w:r>
          </w:p>
        </w:tc>
      </w:tr>
    </w:tbl>
    <w:p w14:paraId="49C35E1B" w14:textId="77777777" w:rsidR="00A53788" w:rsidRDefault="00A53788">
      <w:pPr>
        <w:spacing w:after="40"/>
      </w:pPr>
    </w:p>
    <w:p w14:paraId="66FE1DD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Abrir el editor de delimitación</w:t>
      </w:r>
    </w:p>
    <w:p w14:paraId="3DCC318D" w14:textId="77777777" w:rsidR="00A53788" w:rsidRDefault="00C665BA">
      <w:pPr>
        <w:keepNext/>
      </w:pPr>
      <w:r>
        <w:t>En «Delimitación y ubicaciones», haz clic en «Dibujar delimitación».</w:t>
      </w:r>
    </w:p>
    <w:p w14:paraId="5D95C3A4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7A03A03" wp14:editId="28DE4335">
            <wp:extent cx="5760000" cy="33512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4_P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71D" w14:textId="28709936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27</w:t>
      </w:r>
      <w:r>
        <w:rPr>
          <w:b/>
        </w:rPr>
        <w:fldChar w:fldCharType="end"/>
      </w:r>
      <w:r>
        <w:t>. Acceso «Dibujar delimitación» del panel.</w:t>
      </w:r>
    </w:p>
    <w:p w14:paraId="0ED809E4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«Editar zona» con la sección «Delimitación operativa» y su mapa.</w:t>
      </w:r>
    </w:p>
    <w:p w14:paraId="110027F4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Activar el modo dibujo</w:t>
      </w:r>
    </w:p>
    <w:p w14:paraId="4E0970FD" w14:textId="77777777" w:rsidR="00A53788" w:rsidRDefault="00C665BA">
      <w:pPr>
        <w:keepNext/>
      </w:pPr>
      <w:r>
        <w:t>Haz clic en «Dibujar delimitación» de la barra del editor.</w:t>
      </w:r>
    </w:p>
    <w:p w14:paraId="5B408056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1C511FB" wp14:editId="304FC032">
            <wp:extent cx="5760000" cy="335127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4_P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8B2" w14:textId="69F98767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28</w:t>
      </w:r>
      <w:r>
        <w:rPr>
          <w:b/>
        </w:rPr>
        <w:fldChar w:fldCharType="end"/>
      </w:r>
      <w:r>
        <w:t xml:space="preserve">. Botón «Dibujar delimitación» del </w:t>
      </w:r>
      <w:r>
        <w:t>editor. La leyenda del mapa principal se superpone a la ventana.</w:t>
      </w:r>
    </w:p>
    <w:tbl>
      <w:tblPr>
        <w:tblW w:w="0" w:type="auto"/>
        <w:jc w:val="center"/>
        <w:tblBorders>
          <w:left w:val="single" w:sz="24" w:space="0" w:color="E6A23C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0A32206B" w14:textId="77777777">
        <w:trPr>
          <w:cantSplit/>
          <w:jc w:val="center"/>
        </w:trPr>
        <w:tc>
          <w:tcPr>
            <w:tcW w:w="9071" w:type="dxa"/>
            <w:shd w:val="clear" w:color="auto" w:fill="FFF4D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59AC42" w14:textId="77777777" w:rsidR="00A53788" w:rsidRDefault="00C665BA">
            <w:pPr>
              <w:spacing w:after="0"/>
            </w:pPr>
            <w:r>
              <w:rPr>
                <w:b/>
                <w:color w:val="E6A23C"/>
                <w:sz w:val="19"/>
              </w:rPr>
              <w:lastRenderedPageBreak/>
              <w:t xml:space="preserve">IMPORTANTE  </w:t>
            </w:r>
            <w:r>
              <w:rPr>
                <w:b/>
                <w:sz w:val="20"/>
              </w:rPr>
              <w:t>Defecto detectado (28/10/2026):</w:t>
            </w:r>
            <w:r>
              <w:rPr>
                <w:sz w:val="20"/>
              </w:rPr>
              <w:t xml:space="preserve"> en una zona que aún no tiene delimitación, el editor no entra en modo dibujo y el navegador registra un error de JavaScript. En zonas que ya tienen delimitación el editor sí funciona. Los pasos siguientes se describen según el sistema y quedan </w:t>
            </w:r>
            <w:r>
              <w:rPr>
                <w:b/>
                <w:sz w:val="20"/>
              </w:rPr>
              <w:t>pendientes de comprobar</w:t>
            </w:r>
            <w:r>
              <w:rPr>
                <w:sz w:val="20"/>
              </w:rPr>
              <w:t>.</w:t>
            </w:r>
          </w:p>
        </w:tc>
      </w:tr>
    </w:tbl>
    <w:p w14:paraId="40126470" w14:textId="77777777" w:rsidR="00A53788" w:rsidRDefault="00A53788">
      <w:pPr>
        <w:spacing w:after="0"/>
      </w:pPr>
    </w:p>
    <w:p w14:paraId="1CA4060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Marcar los puntos del contorno</w:t>
      </w:r>
    </w:p>
    <w:p w14:paraId="5B886FF1" w14:textId="77777777" w:rsidR="00A53788" w:rsidRDefault="00C665BA">
      <w:pPr>
        <w:keepNext/>
      </w:pPr>
      <w:r>
        <w:t>Haz clic en el mapa, punto por punto, siguiendo el contorno (mínimo 3 puntos). Usa «Deshacer punto» para corregir.</w:t>
      </w:r>
    </w:p>
    <w:p w14:paraId="1C3B673D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04</w:t>
      </w:r>
      <w:r>
        <w:rPr>
          <w:b/>
          <w:color w:val="0B5961"/>
          <w:sz w:val="22"/>
        </w:rPr>
        <w:t xml:space="preserve">   Cerrar el contorno</w:t>
      </w:r>
    </w:p>
    <w:p w14:paraId="2DF45E36" w14:textId="77777777" w:rsidR="00A53788" w:rsidRDefault="00C665BA">
      <w:pPr>
        <w:keepNext/>
      </w:pPr>
      <w:r>
        <w:t>Haz clic en el primer punto o en «Finalizar delimitación». Elige el color en «Color en el mapa».</w:t>
      </w:r>
    </w:p>
    <w:p w14:paraId="12CF094C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05</w:t>
      </w:r>
      <w:r>
        <w:rPr>
          <w:b/>
          <w:color w:val="0B5961"/>
          <w:sz w:val="22"/>
        </w:rPr>
        <w:t xml:space="preserve">   Guardar</w:t>
      </w:r>
    </w:p>
    <w:p w14:paraId="2BA46D9F" w14:textId="77777777" w:rsidR="00A53788" w:rsidRDefault="00C665BA">
      <w:pPr>
        <w:keepNext/>
      </w:pPr>
      <w:r>
        <w:t>Haz clic en «Guardar» del editor o en «Guardar cambios».</w:t>
      </w:r>
    </w:p>
    <w:p w14:paraId="5E0E2B66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0A37877B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A3E290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Pendiente de comprobar: la zona debería mostrarse en el mapa general con su contorno y color, sin la marca «pendiente».</w:t>
            </w:r>
          </w:p>
        </w:tc>
      </w:tr>
    </w:tbl>
    <w:p w14:paraId="0F553302" w14:textId="77777777" w:rsidR="00A53788" w:rsidRDefault="00A53788">
      <w:pPr>
        <w:spacing w:after="0"/>
      </w:pPr>
    </w:p>
    <w:p w14:paraId="5292857A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466742AA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78A89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A9537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B4AF5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0316670E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54D4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Delimitación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3443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Al menos 3 puntos </w:t>
            </w:r>
            <w:r>
              <w:rPr>
                <w:sz w:val="18"/>
              </w:rPr>
              <w:t>distintos.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D93A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«La delimitación necesita al menos 3 puntos distintos.»</w:t>
            </w:r>
          </w:p>
        </w:tc>
      </w:tr>
      <w:tr w:rsidR="00A53788" w14:paraId="677EA479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C417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Delimitación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7CFE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Los lados no pueden cruzarse.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02D8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«La delimitación no es válida: sus lados se cruzan entre sí.»</w:t>
            </w:r>
          </w:p>
        </w:tc>
      </w:tr>
      <w:tr w:rsidR="00A53788" w14:paraId="28FD9DD9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8A46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Delimitación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7D33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Los puntos no pueden estar en línea recta.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ECFF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«Los puntos de la </w:t>
            </w:r>
            <w:r>
              <w:rPr>
                <w:sz w:val="18"/>
              </w:rPr>
              <w:t>delimitación no pueden estar todos en línea recta.»</w:t>
            </w:r>
          </w:p>
        </w:tc>
      </w:tr>
      <w:tr w:rsidR="00A53788" w14:paraId="0A6E4A71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D5EFB" w14:textId="77777777" w:rsidR="00A53788" w:rsidRDefault="00C665BA">
            <w:pPr>
              <w:spacing w:after="0"/>
            </w:pPr>
            <w:r>
              <w:rPr>
                <w:sz w:val="18"/>
              </w:rPr>
              <w:t>Color en el mapa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19228" w14:textId="77777777" w:rsidR="00A53788" w:rsidRDefault="00C665BA">
            <w:pPr>
              <w:spacing w:after="0"/>
            </w:pPr>
            <w:r>
              <w:rPr>
                <w:sz w:val="18"/>
              </w:rPr>
              <w:t>Formato #RRGGBB.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0F39C" w14:textId="77777777" w:rsidR="00A53788" w:rsidRDefault="00C665BA">
            <w:pPr>
              <w:spacing w:after="0"/>
            </w:pPr>
            <w:r>
              <w:rPr>
                <w:sz w:val="18"/>
              </w:rPr>
              <w:t>«El color del mapa debe tener el formato #RRGGBB.»</w:t>
            </w:r>
          </w:p>
        </w:tc>
      </w:tr>
    </w:tbl>
    <w:p w14:paraId="442A8F51" w14:textId="77777777" w:rsidR="00A53788" w:rsidRDefault="00A53788">
      <w:pPr>
        <w:spacing w:after="40"/>
      </w:pPr>
    </w:p>
    <w:p w14:paraId="2FC8EE18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1935F70D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2D620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676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2BA3FA69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36C8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El editor no responde al hacer clic en «Dibujar </w:t>
            </w:r>
            <w:r>
              <w:rPr>
                <w:sz w:val="18"/>
              </w:rPr>
              <w:t>delimitación» en una zona nueva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6BFA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Defecto del sistema pendiente de corrección por el equipo de desarrollo. Reporte el caso.</w:t>
            </w:r>
          </w:p>
        </w:tc>
      </w:tr>
      <w:tr w:rsidR="00A53788" w14:paraId="6BE9DC17" w14:textId="77777777">
        <w:trPr>
          <w:cantSplit/>
          <w:jc w:val="center"/>
        </w:trPr>
        <w:tc>
          <w:tcPr>
            <w:tcW w:w="368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A4837" w14:textId="77777777" w:rsidR="00A53788" w:rsidRDefault="00C665BA">
            <w:pPr>
              <w:spacing w:after="0"/>
            </w:pPr>
            <w:r>
              <w:rPr>
                <w:sz w:val="18"/>
              </w:rPr>
              <w:t>La leyenda del mapa tapa parte de la barra del editor</w:t>
            </w:r>
          </w:p>
        </w:tc>
        <w:tc>
          <w:tcPr>
            <w:tcW w:w="5386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41370F" w14:textId="77777777" w:rsidR="00A53788" w:rsidRDefault="00C665BA">
            <w:pPr>
              <w:spacing w:after="0"/>
            </w:pPr>
            <w:r>
              <w:rPr>
                <w:sz w:val="18"/>
              </w:rPr>
              <w:t>Haga clic en la parte visible del botón o amplíe la ventana del navegador.</w:t>
            </w:r>
          </w:p>
        </w:tc>
      </w:tr>
    </w:tbl>
    <w:p w14:paraId="05AD4D8E" w14:textId="77777777" w:rsidR="00A53788" w:rsidRDefault="00A53788">
      <w:pPr>
        <w:spacing w:after="40"/>
      </w:pPr>
    </w:p>
    <w:p w14:paraId="6484E2FA" w14:textId="77777777" w:rsidR="00A53788" w:rsidRDefault="00C665BA">
      <w:pPr>
        <w:pStyle w:val="Ttulo2"/>
      </w:pPr>
      <w:bookmarkStart w:id="17" w:name="_Toc244076216"/>
      <w:r>
        <w:rPr>
          <w:b w:val="0"/>
        </w:rPr>
        <w:lastRenderedPageBreak/>
        <w:t>3.5  Crear una ruta en la zona</w:t>
      </w:r>
      <w:bookmarkEnd w:id="17"/>
    </w:p>
    <w:p w14:paraId="590478F8" w14:textId="77777777" w:rsidR="00A53788" w:rsidRDefault="00C665BA">
      <w:pPr>
        <w:keepNext/>
      </w:pPr>
      <w:r>
        <w:rPr>
          <w:b/>
          <w:color w:val="A77A48"/>
          <w:sz w:val="18"/>
        </w:rPr>
        <w:t>ADM-ZON-005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51D22FA1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1AE5E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B11AF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Registrar una ruta de recolección dentro de una zona.</w:t>
            </w:r>
          </w:p>
        </w:tc>
      </w:tr>
      <w:tr w:rsidR="00A53788" w14:paraId="5E332040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7A1127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F0BA97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 la zona › sección «Rutas» › «Nueva ruta»</w:t>
            </w:r>
          </w:p>
        </w:tc>
      </w:tr>
      <w:tr w:rsidR="00A53788" w14:paraId="3A9B5000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691894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0E418" w14:textId="77777777" w:rsidR="00A53788" w:rsidRDefault="00C665BA">
            <w:pPr>
              <w:spacing w:after="20"/>
            </w:pPr>
            <w:r>
              <w:rPr>
                <w:sz w:val="20"/>
              </w:rPr>
              <w:t>• Zona registrada y seleccionada.</w:t>
            </w:r>
          </w:p>
        </w:tc>
      </w:tr>
    </w:tbl>
    <w:p w14:paraId="7358DD53" w14:textId="77777777" w:rsidR="00A53788" w:rsidRDefault="00A53788">
      <w:pPr>
        <w:spacing w:after="40"/>
      </w:pPr>
    </w:p>
    <w:p w14:paraId="332FA460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Abrir el formulario</w:t>
      </w:r>
    </w:p>
    <w:p w14:paraId="45C1CE04" w14:textId="77777777" w:rsidR="00A53788" w:rsidRDefault="00C665BA">
      <w:pPr>
        <w:keepNext/>
      </w:pPr>
      <w:r>
        <w:t>En la sección «Rutas», haz clic en «Nueva ruta».</w:t>
      </w:r>
    </w:p>
    <w:p w14:paraId="370952CF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E8D1B4C" wp14:editId="065D2A59">
            <wp:extent cx="5760000" cy="335127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5_P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A37D" w14:textId="44BE60B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29</w:t>
      </w:r>
      <w:r>
        <w:rPr>
          <w:b/>
        </w:rPr>
        <w:fldChar w:fldCharType="end"/>
      </w:r>
      <w:r>
        <w:t>. Botón «Nueva ruta».</w:t>
      </w:r>
    </w:p>
    <w:p w14:paraId="421EFFE0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Se abre la ventana «Nueva ruta».</w:t>
      </w:r>
    </w:p>
    <w:p w14:paraId="3A4B0BD1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Completar los datos</w:t>
      </w:r>
    </w:p>
    <w:p w14:paraId="6C1129CA" w14:textId="77777777" w:rsidR="00A53788" w:rsidRDefault="00C665BA">
      <w:pPr>
        <w:keepNext/>
      </w:pPr>
      <w:r>
        <w:t xml:space="preserve">Escribe el «Nombre de la ruta» </w:t>
      </w:r>
      <w:r>
        <w:t>(obligatorio) y, si lo necesitas, una «Descripción».</w:t>
      </w:r>
    </w:p>
    <w:p w14:paraId="697D148E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F2E5600" wp14:editId="6FA60448">
            <wp:extent cx="5760000" cy="33512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5_P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7442" w14:textId="5226DEAC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30</w:t>
      </w:r>
      <w:r>
        <w:rPr>
          <w:b/>
        </w:rPr>
        <w:fldChar w:fldCharType="end"/>
      </w:r>
      <w:r>
        <w:t>. Campo «Nombre de la ruta».</w:t>
      </w:r>
    </w:p>
    <w:p w14:paraId="209AFEAA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Crear la ruta</w:t>
      </w:r>
    </w:p>
    <w:p w14:paraId="75288ECE" w14:textId="77777777" w:rsidR="00A53788" w:rsidRDefault="00C665BA">
      <w:pPr>
        <w:keepNext/>
      </w:pPr>
      <w:r>
        <w:t>Haz clic en «Crear ruta».</w:t>
      </w:r>
    </w:p>
    <w:p w14:paraId="2FFB66E1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EFF2688" wp14:editId="2D760A4C">
            <wp:extent cx="5760000" cy="335127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5_P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8AE5" w14:textId="3425BDC4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31</w:t>
      </w:r>
      <w:r>
        <w:rPr>
          <w:b/>
        </w:rPr>
        <w:fldChar w:fldCharType="end"/>
      </w:r>
      <w:r>
        <w:t>. Botón «Crear ruta».</w:t>
      </w:r>
    </w:p>
    <w:p w14:paraId="422B6622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04</w:t>
      </w:r>
      <w:r>
        <w:rPr>
          <w:b/>
          <w:color w:val="0B5961"/>
          <w:sz w:val="22"/>
        </w:rPr>
        <w:t xml:space="preserve">   Comprobar la ruta</w:t>
      </w:r>
    </w:p>
    <w:p w14:paraId="15F9F242" w14:textId="77777777" w:rsidR="00A53788" w:rsidRDefault="00C665BA">
      <w:pPr>
        <w:keepNext/>
      </w:pPr>
      <w:r>
        <w:t>Verifica el mensaje y la nueva ruta en la sección «Rutas».</w:t>
      </w:r>
    </w:p>
    <w:p w14:paraId="30CF8187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475C5C0" wp14:editId="55301CCF">
            <wp:extent cx="5760000" cy="335127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5_P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F0AF" w14:textId="5705AF37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32</w:t>
      </w:r>
      <w:r>
        <w:rPr>
          <w:b/>
        </w:rPr>
        <w:fldChar w:fldCharType="end"/>
      </w:r>
      <w:r>
        <w:t>. Ruta creada con su enlace «Gestionar ruta».</w:t>
      </w:r>
    </w:p>
    <w:p w14:paraId="23263ED8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Aparece «Ruta creada correctamente.» y la sección indica «1 ruta activa».</w:t>
      </w:r>
    </w:p>
    <w:p w14:paraId="0D45B312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29C6404E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F381C5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ruta queda activa en la zona. Use «Gestionar ruta» para agregar proveedores y abrir recorridos (capítulo de Rutas).</w:t>
            </w:r>
          </w:p>
        </w:tc>
      </w:tr>
    </w:tbl>
    <w:p w14:paraId="359DACBB" w14:textId="77777777" w:rsidR="00A53788" w:rsidRDefault="00A53788">
      <w:pPr>
        <w:spacing w:after="0"/>
      </w:pPr>
    </w:p>
    <w:p w14:paraId="7CF844D7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13827670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5F42D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36CA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3D86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5676DDD0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659F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 de la ruta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52F5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Obligatorio; máximo 100 </w:t>
            </w:r>
            <w:r>
              <w:rPr>
                <w:sz w:val="18"/>
              </w:rPr>
              <w:t>caracteres.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51C2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El navegador no permite enviar el campo vacío.</w:t>
            </w:r>
          </w:p>
        </w:tc>
      </w:tr>
      <w:tr w:rsidR="00A53788" w14:paraId="6D9DB054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861E2" w14:textId="77777777" w:rsidR="00A53788" w:rsidRDefault="00C665BA">
            <w:pPr>
              <w:spacing w:after="0"/>
            </w:pPr>
            <w:r>
              <w:rPr>
                <w:sz w:val="18"/>
              </w:rPr>
              <w:t>Nombre de la ruta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FF578" w14:textId="77777777" w:rsidR="00A53788" w:rsidRDefault="00C665BA">
            <w:pPr>
              <w:spacing w:after="0"/>
            </w:pPr>
            <w:r>
              <w:rPr>
                <w:sz w:val="18"/>
              </w:rPr>
              <w:t>No puede repetirse dentro de la misma zona.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8B251" w14:textId="77777777" w:rsidR="00A53788" w:rsidRDefault="00C665BA">
            <w:pPr>
              <w:spacing w:after="0"/>
            </w:pPr>
            <w:r>
              <w:rPr>
                <w:sz w:val="18"/>
              </w:rPr>
              <w:t>«Ya existe una ruta llamada "…" en esta zona.»</w:t>
            </w:r>
          </w:p>
        </w:tc>
      </w:tr>
    </w:tbl>
    <w:p w14:paraId="55827DBA" w14:textId="77777777" w:rsidR="00A53788" w:rsidRDefault="00A53788">
      <w:pPr>
        <w:spacing w:after="40"/>
      </w:pPr>
    </w:p>
    <w:p w14:paraId="0A1E221D" w14:textId="77777777" w:rsidR="00A53788" w:rsidRDefault="00C665BA">
      <w:pPr>
        <w:pStyle w:val="Ttulo2"/>
      </w:pPr>
      <w:bookmarkStart w:id="18" w:name="_Toc244076217"/>
      <w:r>
        <w:rPr>
          <w:b w:val="0"/>
        </w:rPr>
        <w:t>3.6  Desactivar o activar una zona</w:t>
      </w:r>
      <w:bookmarkEnd w:id="18"/>
    </w:p>
    <w:p w14:paraId="410F6855" w14:textId="77777777" w:rsidR="00A53788" w:rsidRDefault="00C665BA">
      <w:pPr>
        <w:keepNext/>
      </w:pPr>
      <w:r>
        <w:rPr>
          <w:b/>
          <w:color w:val="A77A48"/>
          <w:sz w:val="18"/>
        </w:rPr>
        <w:t>ADM-ZON-006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41E347F2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26EC2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FFAED7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Dejar una zona fuera de operación sin borrarla, o volver a habilitarla.</w:t>
            </w:r>
          </w:p>
        </w:tc>
      </w:tr>
      <w:tr w:rsidR="00A53788" w14:paraId="5448B353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4BE096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F3B3E2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 la zona › menú «⋮» (Más acciones)</w:t>
            </w:r>
          </w:p>
        </w:tc>
      </w:tr>
      <w:tr w:rsidR="00A53788" w14:paraId="7E33AEE0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46946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17480C" w14:textId="77777777" w:rsidR="00A53788" w:rsidRDefault="00C665BA">
            <w:pPr>
              <w:spacing w:after="20"/>
            </w:pPr>
            <w:r>
              <w:rPr>
                <w:sz w:val="20"/>
              </w:rPr>
              <w:t xml:space="preserve">• Para desactivar: la zona no debe tener acopiadores ni proveedores </w:t>
            </w:r>
            <w:r>
              <w:rPr>
                <w:sz w:val="20"/>
              </w:rPr>
              <w:t>activos.</w:t>
            </w:r>
          </w:p>
        </w:tc>
      </w:tr>
    </w:tbl>
    <w:p w14:paraId="1FC8C242" w14:textId="77777777" w:rsidR="00A53788" w:rsidRDefault="00A53788">
      <w:pPr>
        <w:spacing w:after="40"/>
      </w:pPr>
    </w:p>
    <w:p w14:paraId="73D1339E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01</w:t>
      </w:r>
      <w:r>
        <w:rPr>
          <w:b/>
          <w:color w:val="0B5961"/>
          <w:sz w:val="22"/>
        </w:rPr>
        <w:t xml:space="preserve">   Abrir el menú de acciones</w:t>
      </w:r>
    </w:p>
    <w:p w14:paraId="3BB625D7" w14:textId="77777777" w:rsidR="00A53788" w:rsidRDefault="00C665BA">
      <w:pPr>
        <w:keepNext/>
      </w:pPr>
      <w:r>
        <w:t>En «Información de la zona», haz clic en «⋮».</w:t>
      </w:r>
    </w:p>
    <w:p w14:paraId="55D6833E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1CE04AC" wp14:editId="4795FB4C">
            <wp:extent cx="5760000" cy="335127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6_P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CF12" w14:textId="204C7AD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33</w:t>
      </w:r>
      <w:r>
        <w:rPr>
          <w:b/>
        </w:rPr>
        <w:fldChar w:fldCharType="end"/>
      </w:r>
      <w:r>
        <w:t>. Menú «⋮» (Más acciones) de la zona.</w:t>
      </w:r>
    </w:p>
    <w:p w14:paraId="3F95AE72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Desactivar</w:t>
      </w:r>
    </w:p>
    <w:p w14:paraId="6C521B23" w14:textId="77777777" w:rsidR="00A53788" w:rsidRDefault="00C665BA">
      <w:pPr>
        <w:keepNext/>
      </w:pPr>
      <w:r>
        <w:t>Haz clic en «Desactivar».</w:t>
      </w:r>
    </w:p>
    <w:p w14:paraId="24E7F1BF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FD67104" wp14:editId="40BAA190">
            <wp:extent cx="5760000" cy="335127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6_P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F2BE" w14:textId="58D7C11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34</w:t>
      </w:r>
      <w:r>
        <w:rPr>
          <w:b/>
        </w:rPr>
        <w:fldChar w:fldCharType="end"/>
      </w:r>
      <w:r>
        <w:t>. Opción «Desactivar».</w:t>
      </w:r>
    </w:p>
    <w:p w14:paraId="243A525E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03</w:t>
      </w:r>
      <w:r>
        <w:rPr>
          <w:b/>
          <w:color w:val="0B5961"/>
          <w:sz w:val="22"/>
        </w:rPr>
        <w:t xml:space="preserve">   Comprobar el estado</w:t>
      </w:r>
    </w:p>
    <w:p w14:paraId="6C76B6FD" w14:textId="77777777" w:rsidR="00A53788" w:rsidRDefault="00C665BA">
      <w:pPr>
        <w:keepNext/>
      </w:pPr>
      <w:r>
        <w:t>Verifica el mensaje y la etiqueta de estado del panel.</w:t>
      </w:r>
    </w:p>
    <w:p w14:paraId="2156F5C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D4D57F" wp14:editId="4A0F4E37">
            <wp:extent cx="5760000" cy="335127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6_P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20B" w14:textId="20655D1F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35</w:t>
      </w:r>
      <w:r>
        <w:rPr>
          <w:b/>
        </w:rPr>
        <w:fldChar w:fldCharType="end"/>
      </w:r>
      <w:r>
        <w:t>. Zona marcada «Inactiva» en el panel.</w:t>
      </w:r>
    </w:p>
    <w:p w14:paraId="596CBD2C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 xml:space="preserve">Aparece el mensaje «Zona </w:t>
      </w:r>
      <w:r>
        <w:rPr>
          <w:sz w:val="20"/>
        </w:rPr>
        <w:t>desactivada correctamente.» y la zona figura como «Inactiva».</w:t>
      </w:r>
    </w:p>
    <w:p w14:paraId="3BA21E45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04</w:t>
      </w:r>
      <w:r>
        <w:rPr>
          <w:b/>
          <w:color w:val="0B5961"/>
          <w:sz w:val="22"/>
        </w:rPr>
        <w:t xml:space="preserve">   Activar de nuevo (si corresponde)</w:t>
      </w:r>
    </w:p>
    <w:p w14:paraId="55701C60" w14:textId="77777777" w:rsidR="00A53788" w:rsidRDefault="00C665BA">
      <w:pPr>
        <w:keepNext/>
      </w:pPr>
      <w:r>
        <w:t>Abre otra vez «⋮» y haz clic en «Activar».</w:t>
      </w:r>
    </w:p>
    <w:p w14:paraId="48FD6A83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8386F18" wp14:editId="380AC0C3">
            <wp:extent cx="5760000" cy="335127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6_P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030D" w14:textId="65FD1D9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36</w:t>
      </w:r>
      <w:r>
        <w:rPr>
          <w:b/>
        </w:rPr>
        <w:fldChar w:fldCharType="end"/>
      </w:r>
      <w:r>
        <w:t>. Opción «Activar» de una zona inactiva.</w:t>
      </w:r>
    </w:p>
    <w:p w14:paraId="453DCCEF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Aparece «Zona activada correctamente.» y la zona vuelve a «Activa».</w:t>
      </w:r>
    </w:p>
    <w:p w14:paraId="6EEBC40A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75D49040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CC9DF4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zona cambia de estado sin perder sus rutas ni su historial.</w:t>
            </w:r>
          </w:p>
        </w:tc>
      </w:tr>
    </w:tbl>
    <w:p w14:paraId="76AED5B1" w14:textId="77777777" w:rsidR="00A53788" w:rsidRDefault="00A53788">
      <w:pPr>
        <w:spacing w:after="0"/>
      </w:pPr>
    </w:p>
    <w:p w14:paraId="2C48DD9D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7DFB9082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A2A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FD476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6983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70AA7E39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3D372" w14:textId="77777777" w:rsidR="00A53788" w:rsidRDefault="00C665BA">
            <w:pPr>
              <w:spacing w:after="0"/>
            </w:pPr>
            <w:r>
              <w:rPr>
                <w:sz w:val="18"/>
              </w:rPr>
              <w:t>Desactivar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39EF1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La zona no debe </w:t>
            </w:r>
            <w:r>
              <w:rPr>
                <w:sz w:val="18"/>
              </w:rPr>
              <w:t>tener acopiadores ni proveedores activos.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57E49" w14:textId="77777777" w:rsidR="00A53788" w:rsidRDefault="00C665BA">
            <w:pPr>
              <w:spacing w:after="0"/>
            </w:pPr>
            <w:r>
              <w:rPr>
                <w:sz w:val="18"/>
              </w:rPr>
              <w:t>«No se puede desactivar la zona: todavía tiene acopiadores o proveedores activos asignados.»</w:t>
            </w:r>
          </w:p>
        </w:tc>
      </w:tr>
    </w:tbl>
    <w:p w14:paraId="57B94A64" w14:textId="77777777" w:rsidR="00A53788" w:rsidRDefault="00A53788">
      <w:pPr>
        <w:spacing w:after="40"/>
      </w:pPr>
    </w:p>
    <w:p w14:paraId="7A67B791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7729AAA2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A1C53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D96A9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0FDBB1E5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3EF82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No se puede desactivar por acopiadores o </w:t>
            </w:r>
            <w:r>
              <w:rPr>
                <w:sz w:val="18"/>
              </w:rPr>
              <w:t>proveedores activos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7FC02" w14:textId="77777777" w:rsidR="00A53788" w:rsidRDefault="00C665BA">
            <w:pPr>
              <w:spacing w:after="0"/>
            </w:pPr>
            <w:r>
              <w:rPr>
                <w:sz w:val="18"/>
              </w:rPr>
              <w:t>Reasigna primero sus proveedores y acopiadores a otra zona (el panel lo recuerda con una nota).</w:t>
            </w:r>
          </w:p>
        </w:tc>
      </w:tr>
    </w:tbl>
    <w:p w14:paraId="7A445782" w14:textId="77777777" w:rsidR="00A53788" w:rsidRDefault="00A53788">
      <w:pPr>
        <w:spacing w:after="40"/>
      </w:pPr>
    </w:p>
    <w:p w14:paraId="2ADE14B5" w14:textId="77777777" w:rsidR="00A53788" w:rsidRDefault="00C665BA">
      <w:pPr>
        <w:pStyle w:val="Ttulo2"/>
      </w:pPr>
      <w:bookmarkStart w:id="19" w:name="_Toc244076218"/>
      <w:r>
        <w:rPr>
          <w:b w:val="0"/>
        </w:rPr>
        <w:t>3.7  Eliminar una zona</w:t>
      </w:r>
      <w:bookmarkEnd w:id="19"/>
    </w:p>
    <w:p w14:paraId="24CD2E9C" w14:textId="77777777" w:rsidR="00A53788" w:rsidRDefault="00C665BA">
      <w:pPr>
        <w:keepNext/>
      </w:pPr>
      <w:r>
        <w:rPr>
          <w:b/>
          <w:color w:val="A77A48"/>
          <w:sz w:val="18"/>
        </w:rPr>
        <w:t>ADM-ZON-007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36F7871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1DBC1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D86717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Borrar definitivamente una zona creada por error.</w:t>
            </w:r>
          </w:p>
        </w:tc>
      </w:tr>
      <w:tr w:rsidR="00A53788" w14:paraId="00F7BD68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65DDD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4BBF53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 la zona › menú «⋮» › «Eliminar»</w:t>
            </w:r>
          </w:p>
        </w:tc>
      </w:tr>
      <w:tr w:rsidR="00A53788" w14:paraId="0659883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29E1C6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73C1A" w14:textId="77777777" w:rsidR="00A53788" w:rsidRDefault="00C665BA">
            <w:pPr>
              <w:spacing w:after="20"/>
            </w:pPr>
            <w:r>
              <w:rPr>
                <w:sz w:val="20"/>
              </w:rPr>
              <w:t>• La zona no debe tener rutas, proveedores, acopiadores ni historial asociados.</w:t>
            </w:r>
          </w:p>
        </w:tc>
      </w:tr>
    </w:tbl>
    <w:p w14:paraId="33CB667F" w14:textId="77777777" w:rsidR="00A53788" w:rsidRDefault="00A53788">
      <w:pPr>
        <w:spacing w:after="40"/>
      </w:pPr>
    </w:p>
    <w:p w14:paraId="1D27D8AD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01</w:t>
      </w:r>
      <w:r>
        <w:rPr>
          <w:b/>
          <w:color w:val="0B5961"/>
          <w:sz w:val="22"/>
        </w:rPr>
        <w:t xml:space="preserve">   Seleccionar la zona</w:t>
      </w:r>
    </w:p>
    <w:p w14:paraId="1CB023B7" w14:textId="77777777" w:rsidR="00A53788" w:rsidRDefault="00C665BA">
      <w:pPr>
        <w:keepNext/>
      </w:pPr>
      <w:r>
        <w:t>Selecciona en la leyenda la zona que deseas eliminar y abre su menú «⋮».</w:t>
      </w:r>
    </w:p>
    <w:p w14:paraId="2C56E62B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Elegir Eliminar</w:t>
      </w:r>
    </w:p>
    <w:p w14:paraId="1CC8CC6D" w14:textId="77777777" w:rsidR="00A53788" w:rsidRDefault="00C665BA">
      <w:pPr>
        <w:keepNext/>
      </w:pPr>
      <w:r>
        <w:t>Haz clic en «Eliminar».</w:t>
      </w:r>
    </w:p>
    <w:p w14:paraId="5E572C0A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F91D8E7" wp14:editId="693AC426">
            <wp:extent cx="5760000" cy="335127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7_P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6F8C" w14:textId="74F6FC33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37</w:t>
      </w:r>
      <w:r>
        <w:rPr>
          <w:b/>
        </w:rPr>
        <w:fldChar w:fldCharType="end"/>
      </w:r>
      <w:r>
        <w:t>. Opción «Eliminar» en el menú de la zona «Zona Prueba Eliminar».</w:t>
      </w:r>
    </w:p>
    <w:p w14:paraId="5661279F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Confirmar</w:t>
      </w:r>
    </w:p>
    <w:p w14:paraId="6839EFD4" w14:textId="77777777" w:rsidR="00A53788" w:rsidRDefault="00C665BA">
      <w:pPr>
        <w:keepNext/>
      </w:pPr>
      <w:r>
        <w:t>En el cuadro de confirmación del navegador, lee el aviso y haz clic en «Aceptar». El aviso dice: «¿Eliminar la zona …? Esta acción eliminará permanentemente la zona. Solo es posible si no tiene rutas, proveedores, acopiadores ni historial asociados.»</w:t>
      </w:r>
    </w:p>
    <w:tbl>
      <w:tblPr>
        <w:tblW w:w="0" w:type="auto"/>
        <w:jc w:val="center"/>
        <w:tblBorders>
          <w:left w:val="single" w:sz="24" w:space="0" w:color="E6A23C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065389E6" w14:textId="77777777">
        <w:trPr>
          <w:cantSplit/>
          <w:jc w:val="center"/>
        </w:trPr>
        <w:tc>
          <w:tcPr>
            <w:tcW w:w="9071" w:type="dxa"/>
            <w:shd w:val="clear" w:color="auto" w:fill="FFF4D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B27587" w14:textId="77777777" w:rsidR="00A53788" w:rsidRDefault="00C665BA">
            <w:pPr>
              <w:spacing w:after="0"/>
            </w:pPr>
            <w:r>
              <w:rPr>
                <w:b/>
                <w:color w:val="E6A23C"/>
                <w:sz w:val="19"/>
              </w:rPr>
              <w:t xml:space="preserve">IMPORTANTE  </w:t>
            </w:r>
            <w:r>
              <w:rPr>
                <w:sz w:val="20"/>
              </w:rPr>
              <w:t>Este cuadro es propio del navegador y no aparece en las capturas; su texto se registró literalmente durante la prueba.</w:t>
            </w:r>
          </w:p>
        </w:tc>
      </w:tr>
    </w:tbl>
    <w:p w14:paraId="4DDDE577" w14:textId="77777777" w:rsidR="00A53788" w:rsidRDefault="00A53788">
      <w:pPr>
        <w:spacing w:after="0"/>
      </w:pPr>
    </w:p>
    <w:p w14:paraId="54B8E6D0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04</w:t>
      </w:r>
      <w:r>
        <w:rPr>
          <w:b/>
          <w:color w:val="0B5961"/>
          <w:sz w:val="22"/>
        </w:rPr>
        <w:t xml:space="preserve">   Comprobar la eliminación</w:t>
      </w:r>
    </w:p>
    <w:p w14:paraId="547B9892" w14:textId="77777777" w:rsidR="00A53788" w:rsidRDefault="00C665BA">
      <w:pPr>
        <w:keepNext/>
      </w:pPr>
      <w:r>
        <w:t>Verifica el mensaje de confirmación y la leyenda del mapa.</w:t>
      </w:r>
    </w:p>
    <w:p w14:paraId="2498FF2B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E83C26B" wp14:editId="6FC649D3">
            <wp:extent cx="5760000" cy="335127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7_P0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E34" w14:textId="4BE10BA4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38</w:t>
      </w:r>
      <w:r>
        <w:rPr>
          <w:b/>
        </w:rPr>
        <w:fldChar w:fldCharType="end"/>
      </w:r>
      <w:r>
        <w:t>. Mensaje «Zona eliminada correctamente.»; la zona ya no figura en la leyenda.</w:t>
      </w:r>
    </w:p>
    <w:p w14:paraId="3D36329A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La zona desaparece del mapa y de la leyenda.</w:t>
      </w:r>
    </w:p>
    <w:p w14:paraId="6340233F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28C2E7F7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9517E8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zona se elimina de forma permanente.</w:t>
            </w:r>
          </w:p>
        </w:tc>
      </w:tr>
    </w:tbl>
    <w:p w14:paraId="5849A98C" w14:textId="77777777" w:rsidR="00A53788" w:rsidRDefault="00A53788">
      <w:pPr>
        <w:spacing w:after="0"/>
      </w:pPr>
    </w:p>
    <w:p w14:paraId="1CFA5041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18D1A8E8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592C6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C8283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7812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298D4726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97E8F" w14:textId="77777777" w:rsidR="00A53788" w:rsidRDefault="00C665BA">
            <w:pPr>
              <w:spacing w:after="0"/>
            </w:pPr>
            <w:r>
              <w:rPr>
                <w:sz w:val="18"/>
              </w:rPr>
              <w:t>Dependencias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90938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Sin rutas, proveedores, acopiadores ni </w:t>
            </w:r>
            <w:r>
              <w:rPr>
                <w:sz w:val="18"/>
              </w:rPr>
              <w:t>historial.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377F2" w14:textId="77777777" w:rsidR="00A53788" w:rsidRDefault="00C665BA">
            <w:pPr>
              <w:spacing w:after="0"/>
            </w:pPr>
            <w:r>
              <w:rPr>
                <w:sz w:val="18"/>
              </w:rPr>
              <w:t>«No se puede eliminar la zona … porque tiene N ruta(s). Puedes marcarla como inactiva en su lugar.»</w:t>
            </w:r>
          </w:p>
        </w:tc>
      </w:tr>
    </w:tbl>
    <w:p w14:paraId="2BEF342E" w14:textId="77777777" w:rsidR="00A53788" w:rsidRDefault="00A53788">
      <w:pPr>
        <w:spacing w:after="40"/>
      </w:pPr>
    </w:p>
    <w:p w14:paraId="12B1851B" w14:textId="77777777" w:rsidR="00A53788" w:rsidRDefault="00C665BA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50B2462" wp14:editId="377F797A">
            <wp:extent cx="5760000" cy="335127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ZON-007_V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1FB8" w14:textId="294468FA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39</w:t>
      </w:r>
      <w:r>
        <w:rPr>
          <w:b/>
        </w:rPr>
        <w:fldChar w:fldCharType="end"/>
      </w:r>
      <w:r>
        <w:t>. Eliminación rechazada para una zona que tiene una ruta.</w:t>
      </w:r>
    </w:p>
    <w:p w14:paraId="6669B78C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4308474F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370A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61ECB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 xml:space="preserve">Cómo </w:t>
            </w:r>
            <w:r>
              <w:rPr>
                <w:b/>
                <w:color w:val="FFFFFF"/>
                <w:sz w:val="18"/>
              </w:rPr>
              <w:t>resolverla</w:t>
            </w:r>
          </w:p>
        </w:tc>
      </w:tr>
      <w:tr w:rsidR="00A53788" w14:paraId="04F34D9C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486EE" w14:textId="77777777" w:rsidR="00A53788" w:rsidRDefault="00C665BA">
            <w:pPr>
              <w:spacing w:after="0"/>
            </w:pPr>
            <w:r>
              <w:rPr>
                <w:sz w:val="18"/>
              </w:rPr>
              <w:t>La zona tiene rutas, proveedores o historial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91B25" w14:textId="77777777" w:rsidR="00A53788" w:rsidRDefault="00C665BA">
            <w:pPr>
              <w:spacing w:after="0"/>
            </w:pPr>
            <w:r>
              <w:rPr>
                <w:sz w:val="18"/>
              </w:rPr>
              <w:t>No la elimines: desactívala (ADM-ZON-006).</w:t>
            </w:r>
          </w:p>
        </w:tc>
      </w:tr>
    </w:tbl>
    <w:p w14:paraId="04F5141F" w14:textId="77777777" w:rsidR="00A53788" w:rsidRDefault="00A53788">
      <w:pPr>
        <w:spacing w:after="40"/>
      </w:pPr>
    </w:p>
    <w:p w14:paraId="49119073" w14:textId="77777777" w:rsidR="00A53788" w:rsidRDefault="00C665BA">
      <w:r>
        <w:br w:type="page"/>
      </w:r>
    </w:p>
    <w:p w14:paraId="41DF658B" w14:textId="77777777" w:rsidR="00A53788" w:rsidRDefault="00C665BA">
      <w:pPr>
        <w:pStyle w:val="Ttulo1"/>
        <w:pBdr>
          <w:bottom w:val="single" w:sz="12" w:space="4" w:color="0F7C86"/>
        </w:pBdr>
      </w:pPr>
      <w:bookmarkStart w:id="20" w:name="_Toc244076219"/>
      <w:r>
        <w:rPr>
          <w:b w:val="0"/>
        </w:rPr>
        <w:lastRenderedPageBreak/>
        <w:t>4. Personal: trabajadores y acopiadores</w:t>
      </w:r>
      <w:bookmarkEnd w:id="20"/>
    </w:p>
    <w:p w14:paraId="32475033" w14:textId="77777777" w:rsidR="00A53788" w:rsidRDefault="00C665BA">
      <w:r>
        <w:t xml:space="preserve">El Administrador registra las cuentas del personal: acopiadores, analistas de calidad, encargados de </w:t>
      </w:r>
      <w:r>
        <w:t>planta y personal de ventas. Todos se dan de alta desde «Nuevo trabajador» y se administran desde su listado, con el mismo diseño de tabla y panel lateral. Este capítulo documenta el ciclo completo con un acopiador; los demás tipos siguen el mismo patrón, salvo que no piden zona.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15B7FF66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DC9209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UBICACIÓN EN EL MENÚ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B577C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Personal › Trabajadores › Nuevo trabajador · Acopiadores · Analistas de calidad · Encargados de planta · Personal de ventas</w:t>
            </w:r>
          </w:p>
        </w:tc>
      </w:tr>
      <w:tr w:rsidR="00A53788" w14:paraId="06DBE8A6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DAD3E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DEPENDE DE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BFE69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Zonas activas (solo para acopiadores).</w:t>
            </w:r>
          </w:p>
        </w:tc>
      </w:tr>
      <w:tr w:rsidR="00A53788" w14:paraId="0A6A59CB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8EE5D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HABILITA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D3941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Apertura de </w:t>
            </w:r>
            <w:r>
              <w:rPr>
                <w:sz w:val="20"/>
              </w:rPr>
              <w:t>recorridos (acopiadores), asistencia y pago de sueldos.</w:t>
            </w:r>
          </w:p>
        </w:tc>
      </w:tr>
      <w:tr w:rsidR="00A53788" w14:paraId="53E2317B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378CB" w14:textId="77777777" w:rsidR="00A53788" w:rsidRDefault="00C665BA">
            <w:r>
              <w:rPr>
                <w:b/>
                <w:color w:val="0B5961"/>
                <w:sz w:val="17"/>
              </w:rPr>
              <w:t>REGLAS PRINCIPALES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DD87D" w14:textId="77777777" w:rsidR="00A53788" w:rsidRDefault="00C665BA">
            <w:pPr>
              <w:spacing w:after="20"/>
            </w:pPr>
            <w:r>
              <w:rPr>
                <w:sz w:val="20"/>
              </w:rPr>
              <w:t>• El DNI identifica al trabajador y no se edita después del alta.</w:t>
            </w:r>
          </w:p>
          <w:p w14:paraId="54A71DF5" w14:textId="77777777" w:rsidR="00A53788" w:rsidRDefault="00C665BA">
            <w:pPr>
              <w:spacing w:after="20"/>
            </w:pPr>
            <w:r>
              <w:rPr>
                <w:sz w:val="20"/>
              </w:rPr>
              <w:t>• El acopiador siempre pertenece a una zona; su historial de zonas se conserva.</w:t>
            </w:r>
          </w:p>
          <w:p w14:paraId="2A35253C" w14:textId="77777777" w:rsidR="00A53788" w:rsidRDefault="00C665BA">
            <w:pPr>
              <w:spacing w:after="20"/>
            </w:pPr>
            <w:r>
              <w:rPr>
                <w:sz w:val="20"/>
              </w:rPr>
              <w:t xml:space="preserve">• No hay eliminación: el </w:t>
            </w:r>
            <w:r>
              <w:rPr>
                <w:sz w:val="20"/>
              </w:rPr>
              <w:t>trabajador se desactiva y se reactiva.</w:t>
            </w:r>
          </w:p>
        </w:tc>
      </w:tr>
    </w:tbl>
    <w:p w14:paraId="27912EDA" w14:textId="77777777" w:rsidR="00A53788" w:rsidRDefault="00A53788">
      <w:pPr>
        <w:spacing w:after="40"/>
      </w:pPr>
    </w:p>
    <w:p w14:paraId="07BF1BA5" w14:textId="77777777" w:rsidR="00A53788" w:rsidRDefault="00C665BA">
      <w:pPr>
        <w:pStyle w:val="Ttulo3"/>
      </w:pPr>
      <w:r>
        <w:t>Elementos de la pantalla</w:t>
      </w:r>
    </w:p>
    <w:p w14:paraId="49943021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06407CD" wp14:editId="088C0C15">
            <wp:extent cx="5760000" cy="360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11_pane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3BC0" w14:textId="489A2097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40</w:t>
      </w:r>
      <w:r>
        <w:rPr>
          <w:b/>
        </w:rPr>
        <w:fldChar w:fldCharType="end"/>
      </w:r>
      <w:r>
        <w:t>. Listado de acopiadores con el panel del acopiador seleccionado.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A53788" w14:paraId="627EB689" w14:textId="77777777">
        <w:trPr>
          <w:tblHeader/>
          <w:jc w:val="center"/>
        </w:trPr>
        <w:tc>
          <w:tcPr>
            <w:tcW w:w="260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C25D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lastRenderedPageBreak/>
              <w:t>Zona de la pantalla</w:t>
            </w:r>
          </w:p>
        </w:tc>
        <w:tc>
          <w:tcPr>
            <w:tcW w:w="6463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3A070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A53788" w14:paraId="64335FCB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D9B6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«Nuevo acopiador»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FC55E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Abre el alta desde el propio </w:t>
            </w:r>
            <w:r>
              <w:rPr>
                <w:sz w:val="18"/>
              </w:rPr>
              <w:t>listado.</w:t>
            </w:r>
          </w:p>
        </w:tc>
      </w:tr>
      <w:tr w:rsidR="00A53788" w14:paraId="7F6C9EB6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ED4E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Buscador y filtros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95EF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Buscan por nombre, apellido, DNI o teléfono y filtran por «Estado» y «Zona» con «Filtrar» / «Limpiar».</w:t>
            </w:r>
          </w:p>
        </w:tc>
      </w:tr>
      <w:tr w:rsidR="00A53788" w14:paraId="7030AC87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1B7C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Tabla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463A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Nombre, DNI, teléfono, zona, entregas y el interruptor de «Estado».</w:t>
            </w:r>
          </w:p>
        </w:tc>
      </w:tr>
      <w:tr w:rsidR="00A53788" w14:paraId="4021917A" w14:textId="77777777">
        <w:trPr>
          <w:cantSplit/>
          <w:jc w:val="center"/>
        </w:trPr>
        <w:tc>
          <w:tcPr>
            <w:tcW w:w="260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7983A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Panel del acopiador</w:t>
            </w:r>
          </w:p>
        </w:tc>
        <w:tc>
          <w:tcPr>
            <w:tcW w:w="6463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7B32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Pestañas </w:t>
            </w:r>
            <w:r>
              <w:rPr>
                <w:sz w:val="18"/>
              </w:rPr>
              <w:t>«Resumen», «Entregas», «Zona», «Asistencia» y «Pagos».</w:t>
            </w:r>
          </w:p>
        </w:tc>
      </w:tr>
      <w:tr w:rsidR="00A53788" w14:paraId="7435826E" w14:textId="77777777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6BDC6" w14:textId="77777777" w:rsidR="00A53788" w:rsidRDefault="00C665BA">
            <w:pPr>
              <w:spacing w:after="0"/>
            </w:pPr>
            <w:r>
              <w:rPr>
                <w:sz w:val="18"/>
              </w:rPr>
              <w:t>«Editar» (Información personal)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B4791" w14:textId="77777777" w:rsidR="00A53788" w:rsidRDefault="00C665BA">
            <w:pPr>
              <w:spacing w:after="0"/>
            </w:pPr>
            <w:r>
              <w:rPr>
                <w:sz w:val="18"/>
              </w:rPr>
              <w:t>Corrige nombres, apellidos y teléfono.</w:t>
            </w:r>
          </w:p>
        </w:tc>
      </w:tr>
    </w:tbl>
    <w:p w14:paraId="43D9A05C" w14:textId="77777777" w:rsidR="00A53788" w:rsidRDefault="00A53788">
      <w:pPr>
        <w:spacing w:after="40"/>
      </w:pPr>
    </w:p>
    <w:p w14:paraId="0EE9C091" w14:textId="77777777" w:rsidR="00A53788" w:rsidRDefault="00C665BA">
      <w:pPr>
        <w:pStyle w:val="Ttulo2"/>
      </w:pPr>
      <w:bookmarkStart w:id="21" w:name="_Toc244076220"/>
      <w:r>
        <w:rPr>
          <w:b w:val="0"/>
        </w:rPr>
        <w:t>4.1  Registrar un acopiador (Nuevo trabajador)</w:t>
      </w:r>
      <w:bookmarkEnd w:id="21"/>
    </w:p>
    <w:p w14:paraId="388D37AB" w14:textId="77777777" w:rsidR="00A53788" w:rsidRDefault="00C665BA">
      <w:pPr>
        <w:keepNext/>
      </w:pPr>
      <w:r>
        <w:rPr>
          <w:b/>
          <w:color w:val="A77A48"/>
          <w:sz w:val="18"/>
        </w:rPr>
        <w:t>ADM-PER-001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3DFE641D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D6F6B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81C9C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Crear la cuenta de un </w:t>
            </w:r>
            <w:r>
              <w:rPr>
                <w:sz w:val="20"/>
              </w:rPr>
              <w:t>acopiador asignado a una zona.</w:t>
            </w:r>
          </w:p>
        </w:tc>
      </w:tr>
      <w:tr w:rsidR="00A53788" w14:paraId="04AA8DAD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38566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1843B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Personal › Trabajadores › Nuevo trabajador</w:t>
            </w:r>
          </w:p>
        </w:tc>
      </w:tr>
      <w:tr w:rsidR="00A53788" w14:paraId="4BFB65B0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09C8D7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6AB346" w14:textId="77777777" w:rsidR="00A53788" w:rsidRDefault="00C665BA">
            <w:pPr>
              <w:spacing w:after="20"/>
            </w:pPr>
            <w:r>
              <w:rPr>
                <w:sz w:val="20"/>
              </w:rPr>
              <w:t>• Al menos una zona activa.</w:t>
            </w:r>
          </w:p>
          <w:p w14:paraId="306C7619" w14:textId="77777777" w:rsidR="00A53788" w:rsidRDefault="00C665BA">
            <w:pPr>
              <w:spacing w:after="20"/>
            </w:pPr>
            <w:r>
              <w:rPr>
                <w:sz w:val="20"/>
              </w:rPr>
              <w:t>• DNI de 8 dígitos no registrado y un nombre de usuario libre.</w:t>
            </w:r>
          </w:p>
        </w:tc>
      </w:tr>
    </w:tbl>
    <w:p w14:paraId="0678EB28" w14:textId="77777777" w:rsidR="00A53788" w:rsidRDefault="00A53788">
      <w:pPr>
        <w:spacing w:after="40"/>
      </w:pPr>
    </w:p>
    <w:p w14:paraId="67E20551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Abrir Nuevo trabajador</w:t>
      </w:r>
    </w:p>
    <w:p w14:paraId="64F2DF92" w14:textId="77777777" w:rsidR="00A53788" w:rsidRDefault="00C665BA">
      <w:pPr>
        <w:keepNext/>
      </w:pPr>
      <w:r>
        <w:t xml:space="preserve">En el menú, despliega </w:t>
      </w:r>
      <w:r>
        <w:t>«Trabajadores» y haz clic en «Nuevo trabajador».</w:t>
      </w:r>
    </w:p>
    <w:p w14:paraId="5477DA8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FB8357A" wp14:editId="58E87DD5">
            <wp:extent cx="5760000" cy="335127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4103" w14:textId="4425606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41</w:t>
      </w:r>
      <w:r>
        <w:rPr>
          <w:b/>
        </w:rPr>
        <w:fldChar w:fldCharType="end"/>
      </w:r>
      <w:r>
        <w:t>. Opción «Nuevo trabajador».</w:t>
      </w:r>
    </w:p>
    <w:p w14:paraId="2BF8C1C5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Elegir el tipo</w:t>
      </w:r>
    </w:p>
    <w:p w14:paraId="012E6675" w14:textId="77777777" w:rsidR="00A53788" w:rsidRDefault="00C665BA">
      <w:pPr>
        <w:keepNext/>
      </w:pPr>
      <w:r>
        <w:t>Selecciona la tarjeta «Acopiador».</w:t>
      </w:r>
    </w:p>
    <w:p w14:paraId="6C1D3958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A303F99" wp14:editId="5804CE03">
            <wp:extent cx="5760000" cy="335127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091" w14:textId="00C88B64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42</w:t>
      </w:r>
      <w:r>
        <w:rPr>
          <w:b/>
        </w:rPr>
        <w:fldChar w:fldCharType="end"/>
      </w:r>
      <w:r>
        <w:t>. Tarjeta «Acopiador» entre los cuatro tipos de trabajador.</w:t>
      </w:r>
    </w:p>
    <w:p w14:paraId="50A729C2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El formulario muestra el campo «Zona», exclusivo del acopiador.</w:t>
      </w:r>
    </w:p>
    <w:p w14:paraId="37F9E493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Completar la información personal</w:t>
      </w:r>
    </w:p>
    <w:p w14:paraId="08C2A0DD" w14:textId="77777777" w:rsidR="00A53788" w:rsidRDefault="00C665BA">
      <w:pPr>
        <w:keepNext/>
      </w:pPr>
      <w:r>
        <w:t>Escribe «Nombres», «Apellidos» y «DNI» (8 dígitos). El «Teléfono» es opcional.</w:t>
      </w:r>
    </w:p>
    <w:p w14:paraId="2DA2006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B60257A" wp14:editId="428A91BC">
            <wp:extent cx="5760000" cy="335127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E4B" w14:textId="00789D30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43</w:t>
      </w:r>
      <w:r>
        <w:rPr>
          <w:b/>
        </w:rPr>
        <w:fldChar w:fldCharType="end"/>
      </w:r>
      <w:r>
        <w:t>. Campos de «Información personal» con datos ficticios.</w:t>
      </w:r>
    </w:p>
    <w:p w14:paraId="6897FEA8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04</w:t>
      </w:r>
      <w:r>
        <w:rPr>
          <w:b/>
          <w:color w:val="0B5961"/>
          <w:sz w:val="22"/>
        </w:rPr>
        <w:t xml:space="preserve">   Asignar la zona</w:t>
      </w:r>
    </w:p>
    <w:p w14:paraId="2A1163F3" w14:textId="77777777" w:rsidR="00A53788" w:rsidRDefault="00C665BA">
      <w:pPr>
        <w:keepNext/>
      </w:pPr>
      <w:r>
        <w:t>Elige la zona del acopiador en «Zona».</w:t>
      </w:r>
    </w:p>
    <w:p w14:paraId="783430D9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905C006" wp14:editId="4CA48124">
            <wp:extent cx="5760000" cy="335127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F14B" w14:textId="0D7C8CF0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44</w:t>
      </w:r>
      <w:r>
        <w:rPr>
          <w:b/>
        </w:rPr>
        <w:fldChar w:fldCharType="end"/>
      </w:r>
      <w:r>
        <w:t>. Lista «Zona».</w:t>
      </w:r>
    </w:p>
    <w:p w14:paraId="742F727B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05</w:t>
      </w:r>
      <w:r>
        <w:rPr>
          <w:b/>
          <w:color w:val="0B5961"/>
          <w:sz w:val="22"/>
        </w:rPr>
        <w:t xml:space="preserve">   Crear la cuenta de acceso</w:t>
      </w:r>
    </w:p>
    <w:p w14:paraId="5B47C747" w14:textId="77777777" w:rsidR="00A53788" w:rsidRDefault="00C665BA">
      <w:pPr>
        <w:keepNext/>
      </w:pPr>
      <w:r>
        <w:t>Escribe el «Usuario» y una «Contraseña» de al menos 8 caracteres. Entrégalas al trabajador de forma segura.</w:t>
      </w:r>
    </w:p>
    <w:p w14:paraId="6BB4CC87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DFB2F8C" wp14:editId="085BF62A">
            <wp:extent cx="5760000" cy="335127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39CD" w14:textId="77379A85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45</w:t>
      </w:r>
      <w:r>
        <w:rPr>
          <w:b/>
        </w:rPr>
        <w:fldChar w:fldCharType="end"/>
      </w:r>
      <w:r>
        <w:t>. Sección «Cuenta de acceso» (contraseña difuminada).</w:t>
      </w:r>
    </w:p>
    <w:p w14:paraId="20113089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06</w:t>
      </w:r>
      <w:r>
        <w:rPr>
          <w:b/>
          <w:color w:val="0B5961"/>
          <w:sz w:val="22"/>
        </w:rPr>
        <w:t xml:space="preserve">   Registrar</w:t>
      </w:r>
    </w:p>
    <w:p w14:paraId="4E7FC10D" w14:textId="77777777" w:rsidR="00A53788" w:rsidRDefault="00C665BA">
      <w:pPr>
        <w:keepNext/>
      </w:pPr>
      <w:r>
        <w:t>Haz clic en «Registrar trabajador».</w:t>
      </w:r>
    </w:p>
    <w:p w14:paraId="161DDBED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AFF56BD" wp14:editId="40AF7451">
            <wp:extent cx="5760000" cy="335127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E286" w14:textId="0F603426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46</w:t>
      </w:r>
      <w:r>
        <w:rPr>
          <w:b/>
        </w:rPr>
        <w:fldChar w:fldCharType="end"/>
      </w:r>
      <w:r>
        <w:t xml:space="preserve">. Botón </w:t>
      </w:r>
      <w:r>
        <w:t>«Registrar trabajador».</w:t>
      </w:r>
    </w:p>
    <w:p w14:paraId="7520F6D5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07</w:t>
      </w:r>
      <w:r>
        <w:rPr>
          <w:b/>
          <w:color w:val="0B5961"/>
          <w:sz w:val="22"/>
        </w:rPr>
        <w:t xml:space="preserve">   Comprobar el registro</w:t>
      </w:r>
    </w:p>
    <w:p w14:paraId="0CAA4683" w14:textId="77777777" w:rsidR="00A53788" w:rsidRDefault="00C665BA">
      <w:pPr>
        <w:keepNext/>
      </w:pPr>
      <w:r>
        <w:t>Verifica el mensaje de confirmación.</w:t>
      </w:r>
    </w:p>
    <w:p w14:paraId="7B5FD040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60E113B" wp14:editId="04B7DB0E">
            <wp:extent cx="5760000" cy="335127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P0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1E17" w14:textId="12F7C5C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47</w:t>
      </w:r>
      <w:r>
        <w:rPr>
          <w:b/>
        </w:rPr>
        <w:fldChar w:fldCharType="end"/>
      </w:r>
      <w:r>
        <w:t>. Mensaje «Acopiador registrado correctamente.»</w:t>
      </w:r>
    </w:p>
    <w:p w14:paraId="16200F22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4EBF4B4D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F1365C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 xml:space="preserve">El acopiador queda «Activo», en la zona </w:t>
            </w:r>
            <w:r>
              <w:rPr>
                <w:sz w:val="20"/>
              </w:rPr>
              <w:t>elegida y con su cuenta lista para ingresar. Aparece en Personal › Acopiadores.</w:t>
            </w:r>
          </w:p>
        </w:tc>
      </w:tr>
    </w:tbl>
    <w:p w14:paraId="1BB8A7AF" w14:textId="77777777" w:rsidR="00A53788" w:rsidRDefault="00A53788">
      <w:pPr>
        <w:spacing w:after="0"/>
      </w:pPr>
    </w:p>
    <w:p w14:paraId="1605AED5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7A354C5A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0D514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B46D7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99991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145CEBF1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F227C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DNI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AF0B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Obligatorio; exactamente 8 dígitos.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2B956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«El DNI debe contener exactamente 8 dígitos.»</w:t>
            </w:r>
          </w:p>
        </w:tc>
      </w:tr>
      <w:tr w:rsidR="00A53788" w14:paraId="4B376896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42BE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DNI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5355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No </w:t>
            </w:r>
            <w:r>
              <w:rPr>
                <w:sz w:val="18"/>
              </w:rPr>
              <w:t>repetido entre acopiadores.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BAD6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«Ya existe un acopiador registrado con ese DNI.»</w:t>
            </w:r>
          </w:p>
        </w:tc>
      </w:tr>
      <w:tr w:rsidR="00A53788" w14:paraId="0F4C2036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4101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Nombres / Apellidos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B2FA2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Obligatorios (máx. 100 / 150 caracteres).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F207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El navegador no permite enviar campos vacíos.</w:t>
            </w:r>
          </w:p>
        </w:tc>
      </w:tr>
      <w:tr w:rsidR="00A53788" w14:paraId="2CFC80C9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C81F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201F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Obligatoria; debe existir y estar activa.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18371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«La zona </w:t>
            </w:r>
            <w:r>
              <w:rPr>
                <w:sz w:val="18"/>
              </w:rPr>
              <w:t>seleccionada no existe.»</w:t>
            </w:r>
          </w:p>
        </w:tc>
      </w:tr>
      <w:tr w:rsidR="00A53788" w14:paraId="17E306FA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566E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880A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Obligatorio y único.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B9800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«Ese nombre de usuario ya está en uso.»</w:t>
            </w:r>
          </w:p>
        </w:tc>
      </w:tr>
      <w:tr w:rsidR="00A53788" w14:paraId="0A2963B9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8F6987" w14:textId="77777777" w:rsidR="00A53788" w:rsidRDefault="00C665BA">
            <w:pPr>
              <w:spacing w:after="0"/>
            </w:pPr>
            <w:r>
              <w:rPr>
                <w:sz w:val="18"/>
              </w:rPr>
              <w:t>Contraseña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04F89" w14:textId="77777777" w:rsidR="00A53788" w:rsidRDefault="00C665BA">
            <w:pPr>
              <w:spacing w:after="0"/>
            </w:pPr>
            <w:r>
              <w:rPr>
                <w:sz w:val="18"/>
              </w:rPr>
              <w:t>Mínimo 8 caracteres.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81F67" w14:textId="77777777" w:rsidR="00A53788" w:rsidRDefault="00C665BA">
            <w:pPr>
              <w:spacing w:after="0"/>
            </w:pPr>
            <w:r>
              <w:rPr>
                <w:sz w:val="18"/>
              </w:rPr>
              <w:t>«La contraseña debe tener al menos 8 caracteres.»</w:t>
            </w:r>
          </w:p>
        </w:tc>
      </w:tr>
    </w:tbl>
    <w:p w14:paraId="70E3779C" w14:textId="77777777" w:rsidR="00A53788" w:rsidRDefault="00A53788">
      <w:pPr>
        <w:spacing w:after="40"/>
      </w:pPr>
    </w:p>
    <w:p w14:paraId="61709FD8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C5B5AAA" wp14:editId="77B1F688">
            <wp:extent cx="5760000" cy="33512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1_V0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0B31" w14:textId="186ACBD6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48</w:t>
      </w:r>
      <w:r>
        <w:rPr>
          <w:b/>
        </w:rPr>
        <w:fldChar w:fldCharType="end"/>
      </w:r>
      <w:r>
        <w:t xml:space="preserve">. Alta rechazada por DNI </w:t>
      </w:r>
      <w:r>
        <w:t>repetido; el mensaje se repite bajo el campo «DNI».</w:t>
      </w:r>
    </w:p>
    <w:p w14:paraId="7B073BF3" w14:textId="77777777" w:rsidR="00A53788" w:rsidRDefault="00C665BA">
      <w:pPr>
        <w:pStyle w:val="Ttulo3"/>
      </w:pPr>
      <w:r>
        <w:t>Errores frecuentes y solución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A53788" w14:paraId="14837D4B" w14:textId="77777777">
        <w:trPr>
          <w:tblHeader/>
          <w:jc w:val="center"/>
        </w:trPr>
        <w:tc>
          <w:tcPr>
            <w:tcW w:w="368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3E1B8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5386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74734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Cómo resolverla</w:t>
            </w:r>
          </w:p>
        </w:tc>
      </w:tr>
      <w:tr w:rsidR="00A53788" w14:paraId="1C1E36F5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A733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«Ya existe un acopiador registrado con ese DNI.»</w:t>
            </w:r>
          </w:p>
        </w:tc>
        <w:tc>
          <w:tcPr>
            <w:tcW w:w="53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233E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Busca al acopiador en el listado; si está inactivo, reactívalo (ADM-PER-004).</w:t>
            </w:r>
          </w:p>
        </w:tc>
      </w:tr>
      <w:tr w:rsidR="00A53788" w14:paraId="7B8A275A" w14:textId="77777777">
        <w:trPr>
          <w:cantSplit/>
          <w:jc w:val="center"/>
        </w:trPr>
        <w:tc>
          <w:tcPr>
            <w:tcW w:w="368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F093A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La zona no </w:t>
            </w:r>
            <w:r>
              <w:rPr>
                <w:sz w:val="18"/>
              </w:rPr>
              <w:t>aparece en la lista</w:t>
            </w:r>
          </w:p>
        </w:tc>
        <w:tc>
          <w:tcPr>
            <w:tcW w:w="5386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81E70F" w14:textId="77777777" w:rsidR="00A53788" w:rsidRDefault="00C665BA">
            <w:pPr>
              <w:spacing w:after="0"/>
            </w:pPr>
            <w:r>
              <w:rPr>
                <w:sz w:val="18"/>
              </w:rPr>
              <w:t>Verifica en Zonas que esté activa.</w:t>
            </w:r>
          </w:p>
        </w:tc>
      </w:tr>
    </w:tbl>
    <w:p w14:paraId="7E14A01A" w14:textId="77777777" w:rsidR="00A53788" w:rsidRDefault="00A53788">
      <w:pPr>
        <w:spacing w:after="40"/>
      </w:pPr>
    </w:p>
    <w:p w14:paraId="784F01C0" w14:textId="77777777" w:rsidR="00A53788" w:rsidRDefault="00C665BA">
      <w:pPr>
        <w:pStyle w:val="Ttulo2"/>
      </w:pPr>
      <w:bookmarkStart w:id="22" w:name="_Toc244076221"/>
      <w:r>
        <w:rPr>
          <w:b w:val="0"/>
        </w:rPr>
        <w:lastRenderedPageBreak/>
        <w:t>4.2  Consultar y editar un acopiador</w:t>
      </w:r>
      <w:bookmarkEnd w:id="22"/>
    </w:p>
    <w:p w14:paraId="0A0309C8" w14:textId="77777777" w:rsidR="00A53788" w:rsidRDefault="00C665BA">
      <w:pPr>
        <w:keepNext/>
      </w:pPr>
      <w:r>
        <w:rPr>
          <w:b/>
          <w:color w:val="A77A48"/>
          <w:sz w:val="18"/>
        </w:rPr>
        <w:t>ADM-PER-002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54C4B020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AE7D8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D0710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Revisar la ficha de un acopiador y corregir sus datos personales.</w:t>
            </w:r>
          </w:p>
        </w:tc>
      </w:tr>
      <w:tr w:rsidR="00A53788" w14:paraId="0875C116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A5A820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F87B4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Personal › Trabajadores › </w:t>
            </w:r>
            <w:r>
              <w:rPr>
                <w:sz w:val="20"/>
              </w:rPr>
              <w:t>Acopiadores</w:t>
            </w:r>
          </w:p>
        </w:tc>
      </w:tr>
      <w:tr w:rsidR="00A53788" w14:paraId="01C3CBE1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D216A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7B0BA" w14:textId="77777777" w:rsidR="00A53788" w:rsidRDefault="00C665BA">
            <w:pPr>
              <w:spacing w:after="20"/>
            </w:pPr>
            <w:r>
              <w:rPr>
                <w:sz w:val="20"/>
              </w:rPr>
              <w:t>• Acopiador registrado.</w:t>
            </w:r>
          </w:p>
        </w:tc>
      </w:tr>
    </w:tbl>
    <w:p w14:paraId="4F713753" w14:textId="77777777" w:rsidR="00A53788" w:rsidRDefault="00A53788">
      <w:pPr>
        <w:spacing w:after="40"/>
      </w:pPr>
    </w:p>
    <w:p w14:paraId="45645B06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Ubicar al acopiador</w:t>
      </w:r>
    </w:p>
    <w:p w14:paraId="3604C6ED" w14:textId="77777777" w:rsidR="00A53788" w:rsidRDefault="00C665BA">
      <w:pPr>
        <w:keepNext/>
      </w:pPr>
      <w:r>
        <w:t>Usa el buscador o los filtros y haz clic en el nombre del acopiador.</w:t>
      </w:r>
    </w:p>
    <w:p w14:paraId="70505274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14BCA41" wp14:editId="539AC30E">
            <wp:extent cx="5760000" cy="335127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2_P0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1C9B" w14:textId="08EEDCD4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49</w:t>
      </w:r>
      <w:r>
        <w:rPr>
          <w:b/>
        </w:rPr>
        <w:fldChar w:fldCharType="end"/>
      </w:r>
      <w:r>
        <w:t>. Fila del acopiador en el listado.</w:t>
      </w:r>
    </w:p>
    <w:p w14:paraId="1EEE58E0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 xml:space="preserve">Se abre su panel a la </w:t>
      </w:r>
      <w:r>
        <w:rPr>
          <w:sz w:val="20"/>
        </w:rPr>
        <w:t>derecha.</w:t>
      </w:r>
    </w:p>
    <w:p w14:paraId="38D458CD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Abrir la edición</w:t>
      </w:r>
    </w:p>
    <w:p w14:paraId="455F78A1" w14:textId="77777777" w:rsidR="00A53788" w:rsidRDefault="00C665BA">
      <w:pPr>
        <w:keepNext/>
      </w:pPr>
      <w:r>
        <w:t>En «Información personal», haz clic en «Editar».</w:t>
      </w:r>
    </w:p>
    <w:p w14:paraId="7AA38F41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339C6B4" wp14:editId="0A88CBCC">
            <wp:extent cx="5760000" cy="335127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2_P0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977D" w14:textId="4D82BBF1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50</w:t>
      </w:r>
      <w:r>
        <w:rPr>
          <w:b/>
        </w:rPr>
        <w:fldChar w:fldCharType="end"/>
      </w:r>
      <w:r>
        <w:t>. Botón «Editar» de la información personal.</w:t>
      </w:r>
    </w:p>
    <w:p w14:paraId="0AAF7F63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03</w:t>
      </w:r>
      <w:r>
        <w:rPr>
          <w:b/>
          <w:color w:val="0B5961"/>
          <w:sz w:val="22"/>
        </w:rPr>
        <w:t xml:space="preserve">   Corregir y guardar</w:t>
      </w:r>
    </w:p>
    <w:p w14:paraId="09B6BEE0" w14:textId="77777777" w:rsidR="00A53788" w:rsidRDefault="00C665BA">
      <w:pPr>
        <w:keepNext/>
      </w:pPr>
      <w:r>
        <w:t>Modifica nombres, apellidos o teléfono y haz clic en «Guardar cambios». El DNI no se edita.</w:t>
      </w:r>
    </w:p>
    <w:p w14:paraId="42C55CE9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CFF13DF" wp14:editId="20AA25C9">
            <wp:extent cx="5760000" cy="335127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2_P0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1FB4" w14:textId="3F1A5033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51</w:t>
      </w:r>
      <w:r>
        <w:rPr>
          <w:b/>
        </w:rPr>
        <w:fldChar w:fldCharType="end"/>
      </w:r>
      <w:r>
        <w:t>. Ventana «Editar información personal».</w:t>
      </w:r>
    </w:p>
    <w:p w14:paraId="55EEF3B0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04</w:t>
      </w:r>
      <w:r>
        <w:rPr>
          <w:b/>
          <w:color w:val="0B5961"/>
          <w:sz w:val="22"/>
        </w:rPr>
        <w:t xml:space="preserve">   Comprobar</w:t>
      </w:r>
    </w:p>
    <w:p w14:paraId="4B0782B9" w14:textId="77777777" w:rsidR="00A53788" w:rsidRDefault="00C665BA">
      <w:pPr>
        <w:keepNext/>
      </w:pPr>
      <w:r>
        <w:t>Verifica el mensaje de confirmación.</w:t>
      </w:r>
    </w:p>
    <w:p w14:paraId="7A2EE099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A784658" wp14:editId="332F6BE5">
            <wp:extent cx="5760000" cy="335127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2_P0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546" w14:textId="0BE3DBA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52</w:t>
      </w:r>
      <w:r>
        <w:rPr>
          <w:b/>
        </w:rPr>
        <w:fldChar w:fldCharType="end"/>
      </w:r>
      <w:r>
        <w:t>. Mensaje «Acopiador actualizado correctamente.»</w:t>
      </w:r>
    </w:p>
    <w:p w14:paraId="77B35CD5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2CCE66A4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FD41B4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La ficha muestra los datos corregidos.</w:t>
            </w:r>
          </w:p>
        </w:tc>
      </w:tr>
    </w:tbl>
    <w:p w14:paraId="054469AA" w14:textId="77777777" w:rsidR="00A53788" w:rsidRDefault="00A53788">
      <w:pPr>
        <w:spacing w:after="0"/>
      </w:pPr>
    </w:p>
    <w:p w14:paraId="2C964832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0F72DA3D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C6ACD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9FCA3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DBB9B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26A3CFAF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B2117" w14:textId="77777777" w:rsidR="00A53788" w:rsidRDefault="00C665BA">
            <w:pPr>
              <w:spacing w:after="0"/>
            </w:pPr>
            <w:r>
              <w:rPr>
                <w:sz w:val="18"/>
              </w:rPr>
              <w:t>DNI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15269" w14:textId="77777777" w:rsidR="00A53788" w:rsidRDefault="00C665BA">
            <w:pPr>
              <w:spacing w:after="0"/>
            </w:pPr>
            <w:r>
              <w:rPr>
                <w:sz w:val="18"/>
              </w:rPr>
              <w:t>No editable.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364ED" w14:textId="77777777" w:rsidR="00A53788" w:rsidRDefault="00C665BA">
            <w:pPr>
              <w:spacing w:after="0"/>
            </w:pPr>
            <w:r>
              <w:rPr>
                <w:sz w:val="18"/>
              </w:rPr>
              <w:t>«El DNI es el identificador del acopiador y no se edita.»</w:t>
            </w:r>
          </w:p>
        </w:tc>
      </w:tr>
    </w:tbl>
    <w:p w14:paraId="75634284" w14:textId="77777777" w:rsidR="00A53788" w:rsidRDefault="00A53788">
      <w:pPr>
        <w:spacing w:after="40"/>
      </w:pPr>
    </w:p>
    <w:p w14:paraId="7BFBA8E7" w14:textId="77777777" w:rsidR="00A53788" w:rsidRDefault="00C665BA">
      <w:pPr>
        <w:pStyle w:val="Ttulo2"/>
      </w:pPr>
      <w:bookmarkStart w:id="23" w:name="_Toc244076222"/>
      <w:r>
        <w:rPr>
          <w:b w:val="0"/>
        </w:rPr>
        <w:t xml:space="preserve">4.3  Cambiar la zona de un </w:t>
      </w:r>
      <w:r>
        <w:rPr>
          <w:b w:val="0"/>
        </w:rPr>
        <w:t>acopiador</w:t>
      </w:r>
      <w:bookmarkEnd w:id="23"/>
    </w:p>
    <w:p w14:paraId="008B95F1" w14:textId="77777777" w:rsidR="00A53788" w:rsidRDefault="00C665BA">
      <w:pPr>
        <w:keepNext/>
      </w:pPr>
      <w:r>
        <w:rPr>
          <w:b/>
          <w:color w:val="A77A48"/>
          <w:sz w:val="18"/>
        </w:rPr>
        <w:t>ADM-PER-003</w:t>
      </w:r>
      <w:r>
        <w:rPr>
          <w:color w:val="68777D"/>
          <w:sz w:val="18"/>
        </w:rPr>
        <w:t xml:space="preserve">   ·   Verificado parcialmente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781F7BCB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03E0F2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D965B3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Trasladar un acopiador a otra zona conservando el historial.</w:t>
            </w:r>
          </w:p>
        </w:tc>
      </w:tr>
      <w:tr w:rsidR="00A53788" w14:paraId="15F7A5D7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DD0DAF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62E4FD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Panel del acopiador › pestaña «Zona» › «Editar»</w:t>
            </w:r>
          </w:p>
        </w:tc>
      </w:tr>
      <w:tr w:rsidR="00A53788" w14:paraId="63A39BD1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1DA1B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93611" w14:textId="77777777" w:rsidR="00A53788" w:rsidRDefault="00C665BA">
            <w:pPr>
              <w:spacing w:after="20"/>
            </w:pPr>
            <w:r>
              <w:rPr>
                <w:sz w:val="20"/>
              </w:rPr>
              <w:t>• Acopiador activo.</w:t>
            </w:r>
          </w:p>
          <w:p w14:paraId="31DC1879" w14:textId="77777777" w:rsidR="00A53788" w:rsidRDefault="00C665BA">
            <w:pPr>
              <w:spacing w:after="20"/>
            </w:pPr>
            <w:r>
              <w:rPr>
                <w:sz w:val="20"/>
              </w:rPr>
              <w:t>• Zona destino activa.</w:t>
            </w:r>
          </w:p>
        </w:tc>
      </w:tr>
    </w:tbl>
    <w:p w14:paraId="169D942B" w14:textId="77777777" w:rsidR="00A53788" w:rsidRDefault="00A53788">
      <w:pPr>
        <w:spacing w:after="40"/>
      </w:pPr>
    </w:p>
    <w:p w14:paraId="3649F709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01</w:t>
      </w:r>
      <w:r>
        <w:rPr>
          <w:b/>
          <w:color w:val="0B5961"/>
          <w:sz w:val="22"/>
        </w:rPr>
        <w:t xml:space="preserve">   Abrir la pestaña Zona</w:t>
      </w:r>
    </w:p>
    <w:p w14:paraId="4E96DDB3" w14:textId="77777777" w:rsidR="00A53788" w:rsidRDefault="00C665BA">
      <w:pPr>
        <w:keepNext/>
      </w:pPr>
      <w:r>
        <w:t>En el panel, haz clic en la pestaña «Zona».</w:t>
      </w:r>
    </w:p>
    <w:p w14:paraId="0CC3F62B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D4B066F" wp14:editId="0242ACCA">
            <wp:extent cx="5760000" cy="335127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3_P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96CD" w14:textId="635C07D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53</w:t>
      </w:r>
      <w:r>
        <w:rPr>
          <w:b/>
        </w:rPr>
        <w:fldChar w:fldCharType="end"/>
      </w:r>
      <w:r>
        <w:t>. Pestaña «Zona» con la zona actual y el historial de zonas.</w:t>
      </w:r>
    </w:p>
    <w:p w14:paraId="07F125BF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Editar la zona</w:t>
      </w:r>
    </w:p>
    <w:p w14:paraId="4941B9BF" w14:textId="77777777" w:rsidR="00A53788" w:rsidRDefault="00C665BA">
      <w:pPr>
        <w:keepNext/>
      </w:pPr>
      <w:r>
        <w:t>Haz clic en «Editar» junto a «Zona actual».</w:t>
      </w:r>
    </w:p>
    <w:p w14:paraId="797FB86A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EB7A67" wp14:editId="2EC3A407">
            <wp:extent cx="5760000" cy="335127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3_P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A728" w14:textId="4CD74115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54</w:t>
      </w:r>
      <w:r>
        <w:rPr>
          <w:b/>
        </w:rPr>
        <w:fldChar w:fldCharType="end"/>
      </w:r>
      <w:r>
        <w:t>. Botón «Editar» de la zona actual.</w:t>
      </w:r>
    </w:p>
    <w:p w14:paraId="33636BB2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03</w:t>
      </w:r>
      <w:r>
        <w:rPr>
          <w:b/>
          <w:color w:val="0B5961"/>
          <w:sz w:val="22"/>
        </w:rPr>
        <w:t xml:space="preserve">   Elegir la nueva zona y guardar</w:t>
      </w:r>
    </w:p>
    <w:p w14:paraId="08274E0E" w14:textId="77777777" w:rsidR="00A53788" w:rsidRDefault="00C665BA">
      <w:pPr>
        <w:keepNext/>
      </w:pPr>
      <w:r>
        <w:t>Selecciona la «Zona», escribe el «Motivo del cambio» y haz clic en «Guardar zona».</w:t>
      </w:r>
    </w:p>
    <w:p w14:paraId="66EA2003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2786C86" wp14:editId="00E80B34">
            <wp:extent cx="5760000" cy="335127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3_P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0462" w14:textId="5AB3665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55</w:t>
      </w:r>
      <w:r>
        <w:rPr>
          <w:b/>
        </w:rPr>
        <w:fldChar w:fldCharType="end"/>
      </w:r>
      <w:r>
        <w:t xml:space="preserve">. Ventana «Editar zona» del </w:t>
      </w:r>
      <w:r>
        <w:t>acopiador.</w:t>
      </w:r>
    </w:p>
    <w:tbl>
      <w:tblPr>
        <w:tblW w:w="0" w:type="auto"/>
        <w:jc w:val="center"/>
        <w:tblBorders>
          <w:left w:val="single" w:sz="24" w:space="0" w:color="E6A23C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104DC186" w14:textId="77777777">
        <w:trPr>
          <w:cantSplit/>
          <w:jc w:val="center"/>
        </w:trPr>
        <w:tc>
          <w:tcPr>
            <w:tcW w:w="9071" w:type="dxa"/>
            <w:shd w:val="clear" w:color="auto" w:fill="FFF4D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43EFA7" w14:textId="77777777" w:rsidR="00A53788" w:rsidRDefault="00C665BA">
            <w:pPr>
              <w:spacing w:after="0"/>
            </w:pPr>
            <w:r>
              <w:rPr>
                <w:b/>
                <w:color w:val="E6A23C"/>
                <w:sz w:val="19"/>
              </w:rPr>
              <w:t xml:space="preserve">IMPORTANTE  </w:t>
            </w:r>
            <w:r>
              <w:rPr>
                <w:sz w:val="20"/>
              </w:rPr>
              <w:t>Según la ventana, «El tramo actual se cierra hoy y se abre uno nuevo en el historial de zonas.» El guardado no se ejecutó en la prueba para no mover al acopiador a una zona real: pendiente de comprobar.</w:t>
            </w:r>
          </w:p>
        </w:tc>
      </w:tr>
    </w:tbl>
    <w:p w14:paraId="1205DBDE" w14:textId="77777777" w:rsidR="00A53788" w:rsidRDefault="00A53788">
      <w:pPr>
        <w:spacing w:after="0"/>
      </w:pPr>
    </w:p>
    <w:p w14:paraId="05D0913E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72531C3C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60B6D7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Pendiente de comprobar: la pestaña «Zona» debería mostrar la nueva zona y un nuevo tramo en «Historial de zonas».</w:t>
            </w:r>
          </w:p>
        </w:tc>
      </w:tr>
    </w:tbl>
    <w:p w14:paraId="796F2A98" w14:textId="77777777" w:rsidR="00A53788" w:rsidRDefault="00A53788">
      <w:pPr>
        <w:spacing w:after="0"/>
      </w:pPr>
    </w:p>
    <w:p w14:paraId="38C212B7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453D15D4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B5F3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4D8F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50DBE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4AA0CD33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B3DC1" w14:textId="77777777" w:rsidR="00A53788" w:rsidRDefault="00C665BA">
            <w:pPr>
              <w:spacing w:after="0"/>
            </w:pPr>
            <w:r>
              <w:rPr>
                <w:sz w:val="18"/>
              </w:rPr>
              <w:t>Zona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D09DA" w14:textId="77777777" w:rsidR="00A53788" w:rsidRDefault="00C665BA">
            <w:pPr>
              <w:spacing w:after="0"/>
            </w:pPr>
            <w:r>
              <w:rPr>
                <w:sz w:val="18"/>
              </w:rPr>
              <w:t>Debe existir y estar activa.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FC9E3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«La zona indicada no </w:t>
            </w:r>
            <w:r>
              <w:rPr>
                <w:sz w:val="18"/>
              </w:rPr>
              <w:t>existe o no está activa.»</w:t>
            </w:r>
          </w:p>
        </w:tc>
      </w:tr>
    </w:tbl>
    <w:p w14:paraId="15ECFF29" w14:textId="77777777" w:rsidR="00A53788" w:rsidRDefault="00A53788">
      <w:pPr>
        <w:spacing w:after="40"/>
      </w:pPr>
    </w:p>
    <w:p w14:paraId="4005955F" w14:textId="77777777" w:rsidR="00A53788" w:rsidRDefault="00C665BA">
      <w:pPr>
        <w:pStyle w:val="Ttulo2"/>
      </w:pPr>
      <w:bookmarkStart w:id="24" w:name="_Toc244076223"/>
      <w:r>
        <w:rPr>
          <w:b w:val="0"/>
        </w:rPr>
        <w:t>4.4  Desactivar y reactivar un acopiador</w:t>
      </w:r>
      <w:bookmarkEnd w:id="24"/>
    </w:p>
    <w:p w14:paraId="3140304F" w14:textId="77777777" w:rsidR="00A53788" w:rsidRDefault="00C665BA">
      <w:pPr>
        <w:keepNext/>
      </w:pPr>
      <w:r>
        <w:rPr>
          <w:b/>
          <w:color w:val="A77A48"/>
          <w:sz w:val="18"/>
        </w:rPr>
        <w:t>ADM-PER-004</w:t>
      </w:r>
      <w:r>
        <w:rPr>
          <w:color w:val="68777D"/>
          <w:sz w:val="18"/>
        </w:rPr>
        <w:t xml:space="preserve">   ·   Verificado en interfaz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18D52D4D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A1587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892D0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Retirar a un acopiador de la operación sin perder su historial, o reincorporarlo.</w:t>
            </w:r>
          </w:p>
        </w:tc>
      </w:tr>
      <w:tr w:rsidR="00A53788" w14:paraId="4CC1D54C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7A0A3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1A79DD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 xml:space="preserve">Personal › Trabajadores › </w:t>
            </w:r>
            <w:r>
              <w:rPr>
                <w:sz w:val="20"/>
              </w:rPr>
              <w:t>Acopiadores › interruptor «Estado»</w:t>
            </w:r>
          </w:p>
        </w:tc>
      </w:tr>
      <w:tr w:rsidR="00A53788" w14:paraId="333EB50B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209F6D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0E8C5" w14:textId="77777777" w:rsidR="00A53788" w:rsidRDefault="00C665BA">
            <w:pPr>
              <w:spacing w:after="20"/>
            </w:pPr>
            <w:r>
              <w:rPr>
                <w:sz w:val="20"/>
              </w:rPr>
              <w:t>• Acopiador registrado.</w:t>
            </w:r>
          </w:p>
        </w:tc>
      </w:tr>
    </w:tbl>
    <w:p w14:paraId="07B43AEB" w14:textId="77777777" w:rsidR="00A53788" w:rsidRDefault="00A53788">
      <w:pPr>
        <w:spacing w:after="40"/>
      </w:pPr>
    </w:p>
    <w:p w14:paraId="28450DA2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01</w:t>
      </w:r>
      <w:r>
        <w:rPr>
          <w:b/>
          <w:color w:val="0B5961"/>
          <w:sz w:val="22"/>
        </w:rPr>
        <w:t xml:space="preserve">   Pulsar el interruptor</w:t>
      </w:r>
    </w:p>
    <w:p w14:paraId="7C28C588" w14:textId="77777777" w:rsidR="00A53788" w:rsidRDefault="00C665BA">
      <w:pPr>
        <w:keepNext/>
      </w:pPr>
      <w:r>
        <w:t>En la fila del acopiador activo, haz clic en el interruptor de «Estado».</w:t>
      </w:r>
    </w:p>
    <w:p w14:paraId="432EEFC3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102780B" wp14:editId="36C43A01">
            <wp:extent cx="5760000" cy="335127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4_P0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E154" w14:textId="6825F6BD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56</w:t>
      </w:r>
      <w:r>
        <w:rPr>
          <w:b/>
        </w:rPr>
        <w:fldChar w:fldCharType="end"/>
      </w:r>
      <w:r>
        <w:t xml:space="preserve">. Interruptor de estado (verde = </w:t>
      </w:r>
      <w:r>
        <w:t>activo).</w:t>
      </w:r>
    </w:p>
    <w:p w14:paraId="6EC15D62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02</w:t>
      </w:r>
      <w:r>
        <w:rPr>
          <w:b/>
          <w:color w:val="0B5961"/>
          <w:sz w:val="22"/>
        </w:rPr>
        <w:t xml:space="preserve">   Confirmar la desactivación</w:t>
      </w:r>
    </w:p>
    <w:p w14:paraId="0B285AD6" w14:textId="77777777" w:rsidR="00A53788" w:rsidRDefault="00C665BA">
      <w:pPr>
        <w:keepNext/>
      </w:pPr>
      <w:r>
        <w:t>Lee el aviso y haz clic en «Sí, desactivar».</w:t>
      </w:r>
    </w:p>
    <w:p w14:paraId="26317C51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0F20EE8" wp14:editId="0132AC42">
            <wp:extent cx="5760000" cy="335127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4_P0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E838" w14:textId="7E695B28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57</w:t>
      </w:r>
      <w:r>
        <w:rPr>
          <w:b/>
        </w:rPr>
        <w:fldChar w:fldCharType="end"/>
      </w:r>
      <w:r>
        <w:t>. Ventana «Desactivar acopiador»: «El acopiador dejará de estar disponible para registrar nuevas entregas. Su historial se conservará.»</w:t>
      </w:r>
    </w:p>
    <w:p w14:paraId="2D2BA069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03</w:t>
      </w:r>
      <w:r>
        <w:rPr>
          <w:b/>
          <w:color w:val="0B5961"/>
          <w:sz w:val="22"/>
        </w:rPr>
        <w:t xml:space="preserve">   Comprobar</w:t>
      </w:r>
    </w:p>
    <w:p w14:paraId="7DB59D7B" w14:textId="77777777" w:rsidR="00A53788" w:rsidRDefault="00C665BA">
      <w:pPr>
        <w:keepNext/>
      </w:pPr>
      <w:r>
        <w:t>Verifica el interruptor en rojo, la etiqueta «Inactivo» del panel y el aviso inferior.</w:t>
      </w:r>
    </w:p>
    <w:p w14:paraId="3B67608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0070884" wp14:editId="78DE6DB1">
            <wp:extent cx="5760000" cy="335127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4_P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3991" w14:textId="461814F9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58</w:t>
      </w:r>
      <w:r>
        <w:rPr>
          <w:b/>
        </w:rPr>
        <w:fldChar w:fldCharType="end"/>
      </w:r>
      <w:r>
        <w:t>. Acopiador inactivo; aviso «Acopiador desactivado correctamente.» en la esquina inferior.</w:t>
      </w:r>
    </w:p>
    <w:p w14:paraId="59231716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04</w:t>
      </w:r>
      <w:r>
        <w:rPr>
          <w:b/>
          <w:color w:val="0B5961"/>
          <w:sz w:val="22"/>
        </w:rPr>
        <w:t xml:space="preserve">   Reactivar</w:t>
      </w:r>
    </w:p>
    <w:p w14:paraId="323995AA" w14:textId="77777777" w:rsidR="00A53788" w:rsidRDefault="00C665BA">
      <w:pPr>
        <w:keepNext/>
      </w:pPr>
      <w:r>
        <w:t>Pulsa de nuevo el interruptor, elige la «Zona» a la que se reincorpora y haz clic en «Reactivar».</w:t>
      </w:r>
    </w:p>
    <w:p w14:paraId="662F5919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8231E6C" wp14:editId="4652BB86">
            <wp:extent cx="5760000" cy="335127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4_P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F2B7" w14:textId="033A94EA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59</w:t>
      </w:r>
      <w:r>
        <w:rPr>
          <w:b/>
        </w:rPr>
        <w:fldChar w:fldCharType="end"/>
      </w:r>
      <w:r>
        <w:t>. Ventana «Reactivar acopiador» con la zona de reincorporación.</w:t>
      </w:r>
    </w:p>
    <w:p w14:paraId="7E614020" w14:textId="77777777" w:rsidR="00A53788" w:rsidRDefault="00C665BA">
      <w:pPr>
        <w:ind w:left="227"/>
      </w:pPr>
      <w:r>
        <w:rPr>
          <w:b/>
          <w:color w:val="279B75"/>
          <w:sz w:val="20"/>
        </w:rPr>
        <w:t>✓</w:t>
      </w:r>
      <w:r>
        <w:rPr>
          <w:b/>
          <w:color w:val="279B75"/>
          <w:sz w:val="20"/>
        </w:rPr>
        <w:t xml:space="preserve"> Resultado: </w:t>
      </w:r>
      <w:r>
        <w:rPr>
          <w:sz w:val="20"/>
        </w:rPr>
        <w:t>El interruptor vuelve a verde y el acopiador queda activo en la zona elegida.</w:t>
      </w:r>
    </w:p>
    <w:p w14:paraId="73E6102C" w14:textId="77777777" w:rsidR="00A53788" w:rsidRDefault="00C665BA">
      <w:pPr>
        <w:pStyle w:val="Ttulo3"/>
      </w:pPr>
      <w:r>
        <w:lastRenderedPageBreak/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1F5237EF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074E43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El acopiador cambia de estado; su historial de entregas y zonas se conserva.</w:t>
            </w:r>
          </w:p>
        </w:tc>
      </w:tr>
    </w:tbl>
    <w:p w14:paraId="30388C44" w14:textId="77777777" w:rsidR="00A53788" w:rsidRDefault="00A53788">
      <w:pPr>
        <w:spacing w:after="0"/>
      </w:pPr>
    </w:p>
    <w:p w14:paraId="0469C846" w14:textId="77777777" w:rsidR="00A53788" w:rsidRDefault="00C665BA">
      <w:pPr>
        <w:pStyle w:val="Ttulo3"/>
      </w:pPr>
      <w:r>
        <w:t>Validaciones y mensajes del sistema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061"/>
        <w:gridCol w:w="3855"/>
      </w:tblGrid>
      <w:tr w:rsidR="00A53788" w14:paraId="7F97921A" w14:textId="77777777">
        <w:trPr>
          <w:tblHeader/>
          <w:jc w:val="center"/>
        </w:trPr>
        <w:tc>
          <w:tcPr>
            <w:tcW w:w="215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4E86A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Campo / condición</w:t>
            </w:r>
          </w:p>
        </w:tc>
        <w:tc>
          <w:tcPr>
            <w:tcW w:w="306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5132F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85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DC265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Mensaje mostrado</w:t>
            </w:r>
          </w:p>
        </w:tc>
      </w:tr>
      <w:tr w:rsidR="00A53788" w14:paraId="0977FD90" w14:textId="77777777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CE18F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Reactivar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61D5D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La zona es </w:t>
            </w:r>
            <w:r>
              <w:rPr>
                <w:sz w:val="18"/>
              </w:rPr>
              <w:t>obligatoria y debe estar activa.</w:t>
            </w:r>
          </w:p>
        </w:tc>
        <w:tc>
          <w:tcPr>
            <w:tcW w:w="385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160B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«Selecciona la zona a la que se reincorpora.»</w:t>
            </w:r>
          </w:p>
        </w:tc>
      </w:tr>
      <w:tr w:rsidR="00A53788" w14:paraId="404CECE9" w14:textId="77777777">
        <w:trPr>
          <w:cantSplit/>
          <w:jc w:val="center"/>
        </w:trPr>
        <w:tc>
          <w:tcPr>
            <w:tcW w:w="215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72FD0" w14:textId="77777777" w:rsidR="00A53788" w:rsidRDefault="00C665BA">
            <w:pPr>
              <w:spacing w:after="0"/>
            </w:pPr>
            <w:r>
              <w:rPr>
                <w:sz w:val="18"/>
              </w:rPr>
              <w:t>Desactivar</w:t>
            </w:r>
          </w:p>
        </w:tc>
        <w:tc>
          <w:tcPr>
            <w:tcW w:w="306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228BC" w14:textId="77777777" w:rsidR="00A53788" w:rsidRDefault="00C665BA">
            <w:pPr>
              <w:spacing w:after="0"/>
            </w:pPr>
            <w:r>
              <w:rPr>
                <w:sz w:val="18"/>
              </w:rPr>
              <w:t>Solo un acopiador activo.</w:t>
            </w:r>
          </w:p>
        </w:tc>
        <w:tc>
          <w:tcPr>
            <w:tcW w:w="385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19CE5" w14:textId="77777777" w:rsidR="00A53788" w:rsidRDefault="00C665BA">
            <w:pPr>
              <w:spacing w:after="0"/>
            </w:pPr>
            <w:r>
              <w:rPr>
                <w:sz w:val="18"/>
              </w:rPr>
              <w:t>«El acopiador ya se encuentra inactivo.»</w:t>
            </w:r>
          </w:p>
        </w:tc>
      </w:tr>
    </w:tbl>
    <w:p w14:paraId="622979D0" w14:textId="77777777" w:rsidR="00A53788" w:rsidRDefault="00A53788">
      <w:pPr>
        <w:spacing w:after="40"/>
      </w:pPr>
    </w:p>
    <w:p w14:paraId="6C33123A" w14:textId="77777777" w:rsidR="00A53788" w:rsidRDefault="00C665BA">
      <w:pPr>
        <w:pStyle w:val="Ttulo2"/>
      </w:pPr>
      <w:bookmarkStart w:id="25" w:name="_Toc244076224"/>
      <w:r>
        <w:rPr>
          <w:b w:val="0"/>
        </w:rPr>
        <w:t>4.5  Registrar analistas, encargados de planta y personal de ventas</w:t>
      </w:r>
      <w:bookmarkEnd w:id="25"/>
    </w:p>
    <w:p w14:paraId="7E4F29F6" w14:textId="77777777" w:rsidR="00A53788" w:rsidRDefault="00C665BA">
      <w:pPr>
        <w:keepNext/>
      </w:pPr>
      <w:r>
        <w:rPr>
          <w:b/>
          <w:color w:val="A77A48"/>
          <w:sz w:val="18"/>
        </w:rPr>
        <w:t>ADM-PER-005</w:t>
      </w:r>
      <w:r>
        <w:rPr>
          <w:color w:val="68777D"/>
          <w:sz w:val="18"/>
        </w:rPr>
        <w:t xml:space="preserve">   ·   Pendiente de comprobar</w:t>
      </w:r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53788" w14:paraId="5CE094FF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9BBFA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OBJETIVO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D382B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Crear cuentas del resto del personal.</w:t>
            </w:r>
          </w:p>
        </w:tc>
      </w:tr>
      <w:tr w:rsidR="00A53788" w14:paraId="6BFE25C5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0F080" w14:textId="77777777" w:rsidR="00A53788" w:rsidRDefault="00C665BA">
            <w:pPr>
              <w:keepNext/>
            </w:pPr>
            <w:r>
              <w:rPr>
                <w:b/>
                <w:color w:val="0B5961"/>
                <w:sz w:val="17"/>
              </w:rPr>
              <w:t>ACCESO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72DA0" w14:textId="77777777" w:rsidR="00A53788" w:rsidRDefault="00C665BA">
            <w:pPr>
              <w:keepNext/>
              <w:spacing w:after="20"/>
            </w:pPr>
            <w:r>
              <w:rPr>
                <w:sz w:val="20"/>
              </w:rPr>
              <w:t>Personal › Trabajadores › Nuevo trabajador</w:t>
            </w:r>
          </w:p>
        </w:tc>
      </w:tr>
      <w:tr w:rsidR="00A53788" w14:paraId="6C41C0B3" w14:textId="77777777">
        <w:trPr>
          <w:cantSplit/>
          <w:jc w:val="center"/>
        </w:trPr>
        <w:tc>
          <w:tcPr>
            <w:tcW w:w="2268" w:type="dxa"/>
            <w:shd w:val="clear" w:color="auto" w:fill="E1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FBDDD2" w14:textId="77777777" w:rsidR="00A53788" w:rsidRDefault="00C665BA">
            <w:r>
              <w:rPr>
                <w:b/>
                <w:color w:val="0B5961"/>
                <w:sz w:val="17"/>
              </w:rPr>
              <w:t>REQUISITOS</w:t>
            </w:r>
          </w:p>
        </w:tc>
        <w:tc>
          <w:tcPr>
            <w:tcW w:w="680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798074" w14:textId="77777777" w:rsidR="00A53788" w:rsidRDefault="00C665BA">
            <w:pPr>
              <w:spacing w:after="20"/>
            </w:pPr>
            <w:r>
              <w:rPr>
                <w:sz w:val="20"/>
              </w:rPr>
              <w:t>• DNI de 8 dígitos y usuario libre.</w:t>
            </w:r>
          </w:p>
        </w:tc>
      </w:tr>
    </w:tbl>
    <w:p w14:paraId="318A75B6" w14:textId="77777777" w:rsidR="00A53788" w:rsidRDefault="00A53788">
      <w:pPr>
        <w:spacing w:after="40"/>
      </w:pPr>
    </w:p>
    <w:p w14:paraId="27D28323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t>PASO 01</w:t>
      </w:r>
      <w:r>
        <w:rPr>
          <w:b/>
          <w:color w:val="0B5961"/>
          <w:sz w:val="22"/>
        </w:rPr>
        <w:t xml:space="preserve">   Elegir el tipo</w:t>
      </w:r>
    </w:p>
    <w:p w14:paraId="51FD9C26" w14:textId="77777777" w:rsidR="00A53788" w:rsidRDefault="00C665BA">
      <w:pPr>
        <w:keepNext/>
      </w:pPr>
      <w:r>
        <w:t xml:space="preserve">En «Nuevo trabajador», selecciona «Analista de </w:t>
      </w:r>
      <w:r>
        <w:t>calidad», «Encargado de planta» o «Personal de ventas».</w:t>
      </w:r>
    </w:p>
    <w:p w14:paraId="095C2DC2" w14:textId="77777777" w:rsidR="00A53788" w:rsidRDefault="00C665B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EF0D68C" wp14:editId="2863B504">
            <wp:extent cx="5760000" cy="266358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-005_P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17AF" w14:textId="631F3A3E" w:rsidR="00A53788" w:rsidRDefault="00C665BA">
      <w:pPr>
        <w:pStyle w:val="Descripcin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  <w:noProof/>
        </w:rPr>
        <w:t>60</w:t>
      </w:r>
      <w:r>
        <w:rPr>
          <w:b/>
        </w:rPr>
        <w:fldChar w:fldCharType="end"/>
      </w:r>
      <w:r>
        <w:t>. Tarjetas de tipo de trabajador.</w:t>
      </w:r>
    </w:p>
    <w:p w14:paraId="251D74DC" w14:textId="77777777" w:rsidR="00A53788" w:rsidRDefault="00C665BA">
      <w:pPr>
        <w:keepNext/>
        <w:spacing w:before="200" w:after="40"/>
      </w:pPr>
      <w:r>
        <w:rPr>
          <w:b/>
          <w:color w:val="D92626"/>
          <w:sz w:val="20"/>
        </w:rPr>
        <w:lastRenderedPageBreak/>
        <w:t>PASO 02</w:t>
      </w:r>
      <w:r>
        <w:rPr>
          <w:b/>
          <w:color w:val="0B5961"/>
          <w:sz w:val="22"/>
        </w:rPr>
        <w:t xml:space="preserve">   Completar y registrar</w:t>
      </w:r>
    </w:p>
    <w:p w14:paraId="7618DF0E" w14:textId="77777777" w:rsidR="00A53788" w:rsidRDefault="00C665BA">
      <w:pPr>
        <w:keepNext/>
      </w:pPr>
      <w:r>
        <w:t xml:space="preserve">Completa «Información personal» y «Cuenta de acceso» como en ADM-PER-001 (sin zona) y haz clic en </w:t>
      </w:r>
      <w:r>
        <w:t>«Registrar trabajador».</w:t>
      </w:r>
    </w:p>
    <w:p w14:paraId="333212B3" w14:textId="77777777" w:rsidR="00A53788" w:rsidRDefault="00C665BA">
      <w:pPr>
        <w:pStyle w:val="Ttulo3"/>
      </w:pPr>
      <w:r>
        <w:t>Resultado final</w:t>
      </w:r>
    </w:p>
    <w:tbl>
      <w:tblPr>
        <w:tblW w:w="0" w:type="auto"/>
        <w:jc w:val="center"/>
        <w:tblBorders>
          <w:left w:val="single" w:sz="24" w:space="0" w:color="279B75"/>
        </w:tblBorders>
        <w:tblLook w:val="04A0" w:firstRow="1" w:lastRow="0" w:firstColumn="1" w:lastColumn="0" w:noHBand="0" w:noVBand="1"/>
      </w:tblPr>
      <w:tblGrid>
        <w:gridCol w:w="9071"/>
      </w:tblGrid>
      <w:tr w:rsidR="00A53788" w14:paraId="711352D7" w14:textId="77777777">
        <w:trPr>
          <w:cantSplit/>
          <w:jc w:val="center"/>
        </w:trPr>
        <w:tc>
          <w:tcPr>
            <w:tcW w:w="9071" w:type="dxa"/>
            <w:shd w:val="clear" w:color="auto" w:fill="E8F8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04252F" w14:textId="77777777" w:rsidR="00A53788" w:rsidRDefault="00C665BA">
            <w:pPr>
              <w:spacing w:after="0"/>
            </w:pPr>
            <w:r>
              <w:rPr>
                <w:b/>
                <w:color w:val="279B75"/>
                <w:sz w:val="19"/>
              </w:rPr>
              <w:t xml:space="preserve">RESULTADO  </w:t>
            </w:r>
            <w:r>
              <w:rPr>
                <w:sz w:val="20"/>
              </w:rPr>
              <w:t>Pendiente de comprobar en la interfaz para cada tipo. Su consulta, edición y cambio de estado se hacen desde su listado, igual que en ADM-PER-002 y ADM-PER-004.</w:t>
            </w:r>
          </w:p>
        </w:tc>
      </w:tr>
    </w:tbl>
    <w:p w14:paraId="0D5DE8FC" w14:textId="77777777" w:rsidR="00A53788" w:rsidRDefault="00A53788">
      <w:pPr>
        <w:spacing w:after="0"/>
      </w:pPr>
    </w:p>
    <w:p w14:paraId="66BFCE28" w14:textId="77777777" w:rsidR="00A53788" w:rsidRDefault="00C665BA">
      <w:r>
        <w:br w:type="page"/>
      </w:r>
    </w:p>
    <w:p w14:paraId="6754C0BA" w14:textId="77777777" w:rsidR="00A53788" w:rsidRDefault="00C665BA">
      <w:pPr>
        <w:pStyle w:val="Ttulo1"/>
        <w:pBdr>
          <w:bottom w:val="single" w:sz="12" w:space="4" w:color="0F7C86"/>
        </w:pBdr>
      </w:pPr>
      <w:bookmarkStart w:id="26" w:name="_Toc244076225"/>
      <w:r>
        <w:rPr>
          <w:b w:val="0"/>
        </w:rPr>
        <w:lastRenderedPageBreak/>
        <w:t>Anexo A. Estado de verificación y observaciones</w:t>
      </w:r>
      <w:bookmarkEnd w:id="26"/>
    </w:p>
    <w:p w14:paraId="39728480" w14:textId="77777777" w:rsidR="00A53788" w:rsidRDefault="00C665BA">
      <w:r>
        <w:t>Este anexo resume qué procedimientos se comprobaron en la interfaz real (entorno de prueba, datos ficticios) y registra las observaciones encontradas durante la documentación. Se actualiza con cada capítulo nuevo.</w:t>
      </w:r>
    </w:p>
    <w:p w14:paraId="7951EFAC" w14:textId="77777777" w:rsidR="00A53788" w:rsidRDefault="00C665BA">
      <w:pPr>
        <w:pStyle w:val="Ttulo2"/>
      </w:pPr>
      <w:bookmarkStart w:id="27" w:name="_Toc244076226"/>
      <w:r>
        <w:t>Procedimientos documentados</w:t>
      </w:r>
      <w:bookmarkEnd w:id="27"/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175"/>
        <w:gridCol w:w="2041"/>
        <w:gridCol w:w="2381"/>
      </w:tblGrid>
      <w:tr w:rsidR="00A53788" w14:paraId="357E9A90" w14:textId="77777777">
        <w:trPr>
          <w:tblHeader/>
          <w:jc w:val="center"/>
        </w:trPr>
        <w:tc>
          <w:tcPr>
            <w:tcW w:w="1474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49D2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175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D00BC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Procedimiento</w:t>
            </w:r>
          </w:p>
        </w:tc>
        <w:tc>
          <w:tcPr>
            <w:tcW w:w="204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20EE8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Capítulo</w:t>
            </w:r>
          </w:p>
        </w:tc>
        <w:tc>
          <w:tcPr>
            <w:tcW w:w="2381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28F42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A53788" w14:paraId="2DEC6327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C5A02" w14:textId="77777777" w:rsidR="00A53788" w:rsidRDefault="00C665BA">
            <w:pPr>
              <w:spacing w:after="0"/>
            </w:pPr>
            <w:r>
              <w:rPr>
                <w:sz w:val="18"/>
              </w:rPr>
              <w:t>ADM-ACC-001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5D471" w14:textId="77777777" w:rsidR="00A53788" w:rsidRDefault="00C665BA">
            <w:pPr>
              <w:spacing w:after="0"/>
            </w:pPr>
            <w:r>
              <w:rPr>
                <w:sz w:val="18"/>
              </w:rPr>
              <w:t>Iniciar sesión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3EB77" w14:textId="77777777" w:rsidR="00A53788" w:rsidRDefault="00C665BA">
            <w:pPr>
              <w:spacing w:after="0"/>
            </w:pPr>
            <w:r>
              <w:rPr>
                <w:sz w:val="18"/>
              </w:rPr>
              <w:t>Acceso al sistema y navegación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CE3D0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730AB0E4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498AC" w14:textId="77777777" w:rsidR="00A53788" w:rsidRDefault="00C665BA">
            <w:pPr>
              <w:spacing w:after="0"/>
            </w:pPr>
            <w:r>
              <w:rPr>
                <w:sz w:val="18"/>
              </w:rPr>
              <w:t>ADM-ACC-002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1DF98" w14:textId="77777777" w:rsidR="00A53788" w:rsidRDefault="00C665BA">
            <w:pPr>
              <w:spacing w:after="0"/>
            </w:pPr>
            <w:r>
              <w:rPr>
                <w:sz w:val="18"/>
              </w:rPr>
              <w:t>Navegar por el menú lateral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B8D49" w14:textId="77777777" w:rsidR="00A53788" w:rsidRDefault="00C665BA">
            <w:pPr>
              <w:spacing w:after="0"/>
            </w:pPr>
            <w:r>
              <w:rPr>
                <w:sz w:val="18"/>
              </w:rPr>
              <w:t>Acceso al sistema y navegación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7CC6F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74BFCB41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10140" w14:textId="77777777" w:rsidR="00A53788" w:rsidRDefault="00C665BA">
            <w:pPr>
              <w:spacing w:after="0"/>
            </w:pPr>
            <w:r>
              <w:rPr>
                <w:sz w:val="18"/>
              </w:rPr>
              <w:t>ADM-ACC-003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A0023" w14:textId="77777777" w:rsidR="00A53788" w:rsidRDefault="00C665BA">
            <w:pPr>
              <w:spacing w:after="0"/>
            </w:pPr>
            <w:r>
              <w:rPr>
                <w:sz w:val="18"/>
              </w:rPr>
              <w:t>Cerrar sesión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443B7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Acceso al </w:t>
            </w:r>
            <w:r>
              <w:rPr>
                <w:sz w:val="18"/>
              </w:rPr>
              <w:t>sistema y navegación</w:t>
            </w:r>
          </w:p>
        </w:tc>
        <w:tc>
          <w:tcPr>
            <w:tcW w:w="2381" w:type="dxa"/>
            <w:shd w:val="clear" w:color="auto" w:fill="FFF4D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686D7" w14:textId="77777777" w:rsidR="00A53788" w:rsidRDefault="00C665BA">
            <w:pPr>
              <w:spacing w:after="0"/>
            </w:pPr>
            <w:r>
              <w:rPr>
                <w:sz w:val="18"/>
              </w:rPr>
              <w:t>Verificado parcialmente</w:t>
            </w:r>
          </w:p>
        </w:tc>
      </w:tr>
      <w:tr w:rsidR="00A53788" w14:paraId="52369102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5850E" w14:textId="77777777" w:rsidR="00A53788" w:rsidRDefault="00C665BA">
            <w:pPr>
              <w:spacing w:after="0"/>
            </w:pPr>
            <w:r>
              <w:rPr>
                <w:sz w:val="18"/>
              </w:rPr>
              <w:t>ADM-ZON-001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E6173" w14:textId="77777777" w:rsidR="00A53788" w:rsidRDefault="00C665BA">
            <w:pPr>
              <w:spacing w:after="0"/>
            </w:pPr>
            <w:r>
              <w:rPr>
                <w:sz w:val="18"/>
              </w:rPr>
              <w:t>Consultar las zonas y su información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D39E3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2B3C0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3AE1CDBE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5E5C7" w14:textId="77777777" w:rsidR="00A53788" w:rsidRDefault="00C665BA">
            <w:pPr>
              <w:spacing w:after="0"/>
            </w:pPr>
            <w:r>
              <w:rPr>
                <w:sz w:val="18"/>
              </w:rPr>
              <w:t>ADM-ZON-002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CB3EB" w14:textId="77777777" w:rsidR="00A53788" w:rsidRDefault="00C665BA">
            <w:pPr>
              <w:spacing w:after="0"/>
            </w:pPr>
            <w:r>
              <w:rPr>
                <w:sz w:val="18"/>
              </w:rPr>
              <w:t>Registrar una nueva zona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F3A27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6C6B5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3615B1DF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ED083" w14:textId="77777777" w:rsidR="00A53788" w:rsidRDefault="00C665BA">
            <w:pPr>
              <w:spacing w:after="0"/>
            </w:pPr>
            <w:r>
              <w:rPr>
                <w:sz w:val="18"/>
              </w:rPr>
              <w:t>ADM-ZON-003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1E6EF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Editar los </w:t>
            </w:r>
            <w:r>
              <w:rPr>
                <w:sz w:val="18"/>
              </w:rPr>
              <w:t>datos de una zona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56B9E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E4B91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43425D37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59AB0" w14:textId="77777777" w:rsidR="00A53788" w:rsidRDefault="00C665BA">
            <w:pPr>
              <w:spacing w:after="0"/>
            </w:pPr>
            <w:r>
              <w:rPr>
                <w:sz w:val="18"/>
              </w:rPr>
              <w:t>ADM-ZON-004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C5A9B" w14:textId="77777777" w:rsidR="00A53788" w:rsidRDefault="00C665BA">
            <w:pPr>
              <w:spacing w:after="0"/>
            </w:pPr>
            <w:r>
              <w:rPr>
                <w:sz w:val="18"/>
              </w:rPr>
              <w:t>Dibujar la delimitación de la zona en el mapa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CD223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FDEC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65CCA" w14:textId="77777777" w:rsidR="00A53788" w:rsidRDefault="00C665BA">
            <w:pPr>
              <w:spacing w:after="0"/>
            </w:pPr>
            <w:r>
              <w:rPr>
                <w:sz w:val="18"/>
              </w:rPr>
              <w:t>No verificado — defecto detectado en zonas sin delimitación</w:t>
            </w:r>
          </w:p>
        </w:tc>
      </w:tr>
      <w:tr w:rsidR="00A53788" w14:paraId="69326A77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EEAC9" w14:textId="77777777" w:rsidR="00A53788" w:rsidRDefault="00C665BA">
            <w:pPr>
              <w:spacing w:after="0"/>
            </w:pPr>
            <w:r>
              <w:rPr>
                <w:sz w:val="18"/>
              </w:rPr>
              <w:t>ADM-ZON-005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20FC3" w14:textId="77777777" w:rsidR="00A53788" w:rsidRDefault="00C665BA">
            <w:pPr>
              <w:spacing w:after="0"/>
            </w:pPr>
            <w:r>
              <w:rPr>
                <w:sz w:val="18"/>
              </w:rPr>
              <w:t>Crear una ruta en la zona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39783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8571B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382D9A61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B5842" w14:textId="77777777" w:rsidR="00A53788" w:rsidRDefault="00C665BA">
            <w:pPr>
              <w:spacing w:after="0"/>
            </w:pPr>
            <w:r>
              <w:rPr>
                <w:sz w:val="18"/>
              </w:rPr>
              <w:t>ADM-ZON-006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5AD92" w14:textId="77777777" w:rsidR="00A53788" w:rsidRDefault="00C665BA">
            <w:pPr>
              <w:spacing w:after="0"/>
            </w:pPr>
            <w:r>
              <w:rPr>
                <w:sz w:val="18"/>
              </w:rPr>
              <w:t>Desactivar o activar una zona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0B2D2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91B00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2BA8B71B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84ABD" w14:textId="77777777" w:rsidR="00A53788" w:rsidRDefault="00C665BA">
            <w:pPr>
              <w:spacing w:after="0"/>
            </w:pPr>
            <w:r>
              <w:rPr>
                <w:sz w:val="18"/>
              </w:rPr>
              <w:t>ADM-ZON-007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803C9" w14:textId="77777777" w:rsidR="00A53788" w:rsidRDefault="00C665BA">
            <w:pPr>
              <w:spacing w:after="0"/>
            </w:pPr>
            <w:r>
              <w:rPr>
                <w:sz w:val="18"/>
              </w:rPr>
              <w:t>Eliminar una zona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608AA" w14:textId="77777777" w:rsidR="00A53788" w:rsidRDefault="00C665BA">
            <w:pPr>
              <w:spacing w:after="0"/>
            </w:pPr>
            <w:r>
              <w:rPr>
                <w:sz w:val="18"/>
              </w:rPr>
              <w:t>Zonas de acopio y rutas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74903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2505FE22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5576F" w14:textId="77777777" w:rsidR="00A53788" w:rsidRDefault="00C665BA">
            <w:pPr>
              <w:spacing w:after="0"/>
            </w:pPr>
            <w:r>
              <w:rPr>
                <w:sz w:val="18"/>
              </w:rPr>
              <w:t>ADM-PER-001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801E2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Registrar un </w:t>
            </w:r>
            <w:r>
              <w:rPr>
                <w:sz w:val="18"/>
              </w:rPr>
              <w:t>acopiador (Nuevo trabajador)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D1CAA" w14:textId="77777777" w:rsidR="00A53788" w:rsidRDefault="00C665BA">
            <w:pPr>
              <w:spacing w:after="0"/>
            </w:pPr>
            <w:r>
              <w:rPr>
                <w:sz w:val="18"/>
              </w:rPr>
              <w:t>Personal: trabajadores y acopiadores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15CE7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76B7F1F8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32DB3" w14:textId="77777777" w:rsidR="00A53788" w:rsidRDefault="00C665BA">
            <w:pPr>
              <w:spacing w:after="0"/>
            </w:pPr>
            <w:r>
              <w:rPr>
                <w:sz w:val="18"/>
              </w:rPr>
              <w:t>ADM-PER-002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D1395" w14:textId="77777777" w:rsidR="00A53788" w:rsidRDefault="00C665BA">
            <w:pPr>
              <w:spacing w:after="0"/>
            </w:pPr>
            <w:r>
              <w:rPr>
                <w:sz w:val="18"/>
              </w:rPr>
              <w:t>Consultar y editar un acopiador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4EFCD" w14:textId="77777777" w:rsidR="00A53788" w:rsidRDefault="00C665BA">
            <w:pPr>
              <w:spacing w:after="0"/>
            </w:pPr>
            <w:r>
              <w:rPr>
                <w:sz w:val="18"/>
              </w:rPr>
              <w:t>Personal: trabajadores y acopiadores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07FE9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44698A1C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ABF9E" w14:textId="77777777" w:rsidR="00A53788" w:rsidRDefault="00C665BA">
            <w:pPr>
              <w:spacing w:after="0"/>
            </w:pPr>
            <w:r>
              <w:rPr>
                <w:sz w:val="18"/>
              </w:rPr>
              <w:t>ADM-PER-003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5C213" w14:textId="77777777" w:rsidR="00A53788" w:rsidRDefault="00C665BA">
            <w:pPr>
              <w:spacing w:after="0"/>
            </w:pPr>
            <w:r>
              <w:rPr>
                <w:sz w:val="18"/>
              </w:rPr>
              <w:t>Cambiar la zona de un acopiador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33D27" w14:textId="77777777" w:rsidR="00A53788" w:rsidRDefault="00C665BA">
            <w:pPr>
              <w:spacing w:after="0"/>
            </w:pPr>
            <w:r>
              <w:rPr>
                <w:sz w:val="18"/>
              </w:rPr>
              <w:t>Personal: trabajadores y acopiadores</w:t>
            </w:r>
          </w:p>
        </w:tc>
        <w:tc>
          <w:tcPr>
            <w:tcW w:w="2381" w:type="dxa"/>
            <w:shd w:val="clear" w:color="auto" w:fill="FFF4D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DCA5F" w14:textId="77777777" w:rsidR="00A53788" w:rsidRDefault="00C665BA">
            <w:pPr>
              <w:spacing w:after="0"/>
            </w:pPr>
            <w:r>
              <w:rPr>
                <w:sz w:val="18"/>
              </w:rPr>
              <w:t>Verificado parcialmente</w:t>
            </w:r>
          </w:p>
        </w:tc>
      </w:tr>
      <w:tr w:rsidR="00A53788" w14:paraId="553A6927" w14:textId="77777777">
        <w:trPr>
          <w:cantSplit/>
          <w:jc w:val="center"/>
        </w:trPr>
        <w:tc>
          <w:tcPr>
            <w:tcW w:w="1474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427B8" w14:textId="77777777" w:rsidR="00A53788" w:rsidRDefault="00C665BA">
            <w:pPr>
              <w:spacing w:after="0"/>
            </w:pPr>
            <w:r>
              <w:rPr>
                <w:sz w:val="18"/>
              </w:rPr>
              <w:t>ADM-PER-004</w:t>
            </w:r>
          </w:p>
        </w:tc>
        <w:tc>
          <w:tcPr>
            <w:tcW w:w="3175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485A1" w14:textId="77777777" w:rsidR="00A53788" w:rsidRDefault="00C665BA">
            <w:pPr>
              <w:spacing w:after="0"/>
            </w:pPr>
            <w:r>
              <w:rPr>
                <w:sz w:val="18"/>
              </w:rPr>
              <w:t>Desactivar y reactivar un acopiador</w:t>
            </w:r>
          </w:p>
        </w:tc>
        <w:tc>
          <w:tcPr>
            <w:tcW w:w="2041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7256B" w14:textId="77777777" w:rsidR="00A53788" w:rsidRDefault="00C665BA">
            <w:pPr>
              <w:spacing w:after="0"/>
            </w:pPr>
            <w:r>
              <w:rPr>
                <w:sz w:val="18"/>
              </w:rPr>
              <w:t>Personal: trabajadores y acopiadores</w:t>
            </w:r>
          </w:p>
        </w:tc>
        <w:tc>
          <w:tcPr>
            <w:tcW w:w="2381" w:type="dxa"/>
            <w:shd w:val="clear" w:color="auto" w:fill="E8F8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328A1" w14:textId="77777777" w:rsidR="00A53788" w:rsidRDefault="00C665BA">
            <w:pPr>
              <w:spacing w:after="0"/>
            </w:pPr>
            <w:r>
              <w:rPr>
                <w:sz w:val="18"/>
              </w:rPr>
              <w:t>Verificado en interfaz</w:t>
            </w:r>
          </w:p>
        </w:tc>
      </w:tr>
      <w:tr w:rsidR="00A53788" w14:paraId="1F1C7C35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0CDA4" w14:textId="77777777" w:rsidR="00A53788" w:rsidRDefault="00C665BA">
            <w:pPr>
              <w:spacing w:after="0"/>
            </w:pPr>
            <w:r>
              <w:rPr>
                <w:sz w:val="18"/>
              </w:rPr>
              <w:t>ADM-PER-005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DE991" w14:textId="77777777" w:rsidR="00A53788" w:rsidRDefault="00C665BA">
            <w:pPr>
              <w:spacing w:after="0"/>
            </w:pPr>
            <w:r>
              <w:rPr>
                <w:sz w:val="18"/>
              </w:rPr>
              <w:t>Registrar analistas, encargados de planta y personal de ventas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6231D" w14:textId="77777777" w:rsidR="00A53788" w:rsidRDefault="00C665BA">
            <w:pPr>
              <w:spacing w:after="0"/>
            </w:pPr>
            <w:r>
              <w:rPr>
                <w:sz w:val="18"/>
              </w:rPr>
              <w:t>Personal: trabajadores y acopiadores</w:t>
            </w:r>
          </w:p>
        </w:tc>
        <w:tc>
          <w:tcPr>
            <w:tcW w:w="2381" w:type="dxa"/>
            <w:shd w:val="clear" w:color="auto" w:fill="FDEC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DD54B" w14:textId="77777777" w:rsidR="00A53788" w:rsidRDefault="00C665BA">
            <w:pPr>
              <w:spacing w:after="0"/>
            </w:pPr>
            <w:r>
              <w:rPr>
                <w:sz w:val="18"/>
              </w:rPr>
              <w:t>Pendiente de comprobar</w:t>
            </w:r>
          </w:p>
        </w:tc>
      </w:tr>
    </w:tbl>
    <w:p w14:paraId="22D5CE8E" w14:textId="77777777" w:rsidR="00A53788" w:rsidRDefault="00A53788">
      <w:pPr>
        <w:spacing w:after="40"/>
      </w:pPr>
    </w:p>
    <w:p w14:paraId="7F61D421" w14:textId="77777777" w:rsidR="00A53788" w:rsidRDefault="00C665BA">
      <w:pPr>
        <w:pStyle w:val="Ttulo2"/>
      </w:pPr>
      <w:bookmarkStart w:id="28" w:name="_Toc244076227"/>
      <w:r>
        <w:lastRenderedPageBreak/>
        <w:t>Observaciones de la interfaz detectadas</w:t>
      </w:r>
      <w:bookmarkEnd w:id="28"/>
    </w:p>
    <w:tbl>
      <w:tblPr>
        <w:tblW w:w="0" w:type="auto"/>
        <w:jc w:val="center"/>
        <w:tblBorders>
          <w:top w:val="single" w:sz="4" w:space="0" w:color="D5DDDF"/>
          <w:left w:val="single" w:sz="4" w:space="0" w:color="D5DDDF"/>
          <w:bottom w:val="single" w:sz="4" w:space="0" w:color="D5DDDF"/>
          <w:right w:val="single" w:sz="4" w:space="0" w:color="D5DDDF"/>
          <w:insideH w:val="single" w:sz="4" w:space="0" w:color="D5DDDF"/>
          <w:insideV w:val="single" w:sz="4" w:space="0" w:color="D5DDDF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247"/>
        <w:gridCol w:w="3969"/>
        <w:gridCol w:w="2948"/>
      </w:tblGrid>
      <w:tr w:rsidR="00A53788" w14:paraId="64FF482F" w14:textId="77777777">
        <w:trPr>
          <w:tblHeader/>
          <w:jc w:val="center"/>
        </w:trPr>
        <w:tc>
          <w:tcPr>
            <w:tcW w:w="907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3FF2E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247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17808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969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68919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  <w:tc>
          <w:tcPr>
            <w:tcW w:w="2948" w:type="dxa"/>
            <w:shd w:val="clear" w:color="auto" w:fill="0B596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654C8" w14:textId="77777777" w:rsidR="00A53788" w:rsidRDefault="00C665BA">
            <w:pPr>
              <w:keepNext/>
            </w:pPr>
            <w:r>
              <w:rPr>
                <w:b/>
                <w:color w:val="FFFFFF"/>
                <w:sz w:val="18"/>
              </w:rPr>
              <w:t>Efecto en el uso</w:t>
            </w:r>
          </w:p>
        </w:tc>
      </w:tr>
      <w:tr w:rsidR="00A53788" w14:paraId="664A6172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1108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OBS-01</w:t>
            </w:r>
          </w:p>
        </w:tc>
        <w:tc>
          <w:tcPr>
            <w:tcW w:w="12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33878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Zonas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A4D5B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 xml:space="preserve">El editor de delimitación no funciona en una zona sin delimitación previa: al pulsar «Dibujar </w:t>
            </w:r>
            <w:r>
              <w:rPr>
                <w:sz w:val="18"/>
              </w:rPr>
              <w:t>delimitación» no entra en modo dibujo y el navegador registra «Cannot read properties of undefined (reading 'addListener')». Reproducido en Chromium y Google Chrome.</w:t>
            </w:r>
          </w:p>
        </w:tc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655E7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No se puede dibujar el contorno de una zona nueva desde la interfaz (ADM-ZON-004).</w:t>
            </w:r>
          </w:p>
        </w:tc>
      </w:tr>
      <w:tr w:rsidR="00A53788" w14:paraId="0D90E9C2" w14:textId="77777777">
        <w:trPr>
          <w:cantSplit/>
          <w:jc w:val="center"/>
        </w:trPr>
        <w:tc>
          <w:tcPr>
            <w:tcW w:w="907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94D25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OBS-02</w:t>
            </w:r>
          </w:p>
        </w:tc>
        <w:tc>
          <w:tcPr>
            <w:tcW w:w="1247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17284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Zonas</w:t>
            </w:r>
          </w:p>
        </w:tc>
        <w:tc>
          <w:tcPr>
            <w:tcW w:w="3969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2DEE9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La leyenda del mapa principal se dibuja por encima de la ventana «Editar zona» y tapa parte de la barra del editor de delimitación.</w:t>
            </w:r>
          </w:p>
        </w:tc>
        <w:tc>
          <w:tcPr>
            <w:tcW w:w="2948" w:type="dxa"/>
            <w:shd w:val="clear" w:color="auto" w:fill="F4F7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E69E3" w14:textId="77777777" w:rsidR="00A53788" w:rsidRDefault="00C665BA">
            <w:pPr>
              <w:keepNext/>
              <w:spacing w:after="0"/>
            </w:pPr>
            <w:r>
              <w:rPr>
                <w:sz w:val="18"/>
              </w:rPr>
              <w:t>El botón «Dibujar delimitación» queda parcialmente cubierto.</w:t>
            </w:r>
          </w:p>
        </w:tc>
      </w:tr>
      <w:tr w:rsidR="00A53788" w14:paraId="07D62D1F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4651D" w14:textId="77777777" w:rsidR="00A53788" w:rsidRDefault="00C665BA">
            <w:pPr>
              <w:spacing w:after="0"/>
            </w:pPr>
            <w:r>
              <w:rPr>
                <w:sz w:val="18"/>
              </w:rPr>
              <w:t>OBS-03</w:t>
            </w:r>
          </w:p>
        </w:tc>
        <w:tc>
          <w:tcPr>
            <w:tcW w:w="12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7AE67" w14:textId="77777777" w:rsidR="00A53788" w:rsidRDefault="00C665BA">
            <w:pPr>
              <w:spacing w:after="0"/>
            </w:pPr>
            <w:r>
              <w:rPr>
                <w:sz w:val="18"/>
              </w:rPr>
              <w:t>Inicio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A66FB" w14:textId="77777777" w:rsidR="00A53788" w:rsidRDefault="00C665BA">
            <w:pPr>
              <w:spacing w:after="0"/>
            </w:pPr>
            <w:r>
              <w:rPr>
                <w:sz w:val="18"/>
              </w:rPr>
              <w:t xml:space="preserve">El título del panel de inicio se </w:t>
            </w:r>
            <w:r>
              <w:rPr>
                <w:sz w:val="18"/>
              </w:rPr>
              <w:t>muestra como «Analitics Dashboard».</w:t>
            </w:r>
          </w:p>
        </w:tc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D828D" w14:textId="77777777" w:rsidR="00A53788" w:rsidRDefault="00C665BA">
            <w:pPr>
              <w:spacing w:after="0"/>
            </w:pPr>
            <w:r>
              <w:rPr>
                <w:sz w:val="18"/>
              </w:rPr>
              <w:t>Errata de texto; sin efecto funcional. El manual cita el texto tal como aparece.</w:t>
            </w:r>
          </w:p>
        </w:tc>
      </w:tr>
    </w:tbl>
    <w:p w14:paraId="3E8DC631" w14:textId="77777777" w:rsidR="00A53788" w:rsidRDefault="00A53788">
      <w:pPr>
        <w:spacing w:after="40"/>
      </w:pPr>
    </w:p>
    <w:p w14:paraId="5FF92E06" w14:textId="77777777" w:rsidR="00A53788" w:rsidRDefault="00C665BA">
      <w:pPr>
        <w:pStyle w:val="Ttulo2"/>
      </w:pPr>
      <w:bookmarkStart w:id="29" w:name="_Toc244076228"/>
      <w:r>
        <w:t>Datos ficticios creados durante la verificación</w:t>
      </w:r>
      <w:bookmarkEnd w:id="29"/>
    </w:p>
    <w:p w14:paraId="75678F6B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«Zona Prueba Manual» (activa) con la ruta «Ruta Prueba Manual».</w:t>
      </w:r>
    </w:p>
    <w:p w14:paraId="20F5E3A6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 xml:space="preserve">«Zona Prueba </w:t>
      </w:r>
      <w:r>
        <w:t>Eliminar»: creada y eliminada para comprobar la eliminación.</w:t>
      </w:r>
    </w:p>
    <w:p w14:paraId="142B20D0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Intento de ingreso con el usuario inexistente «usuario.ficticio.manual».</w:t>
      </w:r>
    </w:p>
    <w:p w14:paraId="5596864E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«Acopiador Prueba Manual» (DNI sintético 99000001, usuario «acopiador.prueba.manual», contraseña aleatoria no registrada) en «Zona Prueba Manual».</w:t>
      </w:r>
    </w:p>
    <w:p w14:paraId="0AAB47C3" w14:textId="77777777" w:rsidR="00A53788" w:rsidRDefault="00C665BA">
      <w:pPr>
        <w:pStyle w:val="Ttulo2"/>
      </w:pPr>
      <w:bookmarkStart w:id="30" w:name="_Toc244076229"/>
      <w:r>
        <w:t>Capítulos pendientes de elaborar</w:t>
      </w:r>
      <w:bookmarkEnd w:id="30"/>
    </w:p>
    <w:p w14:paraId="67ECCD1E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Personal: comprobar en interfaz el alta de analistas, encargados de planta y personal de ventas.</w:t>
      </w:r>
    </w:p>
    <w:p w14:paraId="0285EA78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Proveedores y su asignación a zona y ruta.</w:t>
      </w:r>
    </w:p>
    <w:p w14:paraId="6680A6A7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Rutas: proveedores de la ruta, orden de visita y apertura de recorridos.</w:t>
      </w:r>
    </w:p>
    <w:p w14:paraId="70864330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Parámetros de calidad y Configuración de pagos.</w:t>
      </w:r>
    </w:p>
    <w:p w14:paraId="69CC7635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Acopio (entregas) y Calidad (análisis).</w:t>
      </w:r>
    </w:p>
    <w:p w14:paraId="63DFAD23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Pagar a proveedores (incluida la liquidación imprimible) y Pagar a trabajadores; Asistencia.</w:t>
      </w:r>
    </w:p>
    <w:p w14:paraId="17020869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Insumos, Recetas, Producción, Productos, Ventas, Compradores y Caja.</w:t>
      </w:r>
    </w:p>
    <w:p w14:paraId="44095ED0" w14:textId="77777777" w:rsidR="00A53788" w:rsidRDefault="00C665BA">
      <w:pPr>
        <w:spacing w:after="40"/>
        <w:ind w:left="340" w:hanging="227"/>
      </w:pPr>
      <w:r>
        <w:rPr>
          <w:b/>
          <w:color w:val="0F7C86"/>
        </w:rPr>
        <w:t xml:space="preserve">•  </w:t>
      </w:r>
      <w:r>
        <w:t>Comunicados, notificaciones y Mi perfil.</w:t>
      </w:r>
    </w:p>
    <w:sectPr w:rsidR="00A53788" w:rsidSect="00034616">
      <w:headerReference w:type="default" r:id="rId69"/>
      <w:footerReference w:type="default" r:id="rId70"/>
      <w:pgSz w:w="11906" w:h="16838"/>
      <w:pgMar w:top="1304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2D560" w14:textId="77777777" w:rsidR="00C665BA" w:rsidRDefault="00C665BA">
      <w:pPr>
        <w:spacing w:after="0" w:line="240" w:lineRule="auto"/>
      </w:pPr>
      <w:r>
        <w:separator/>
      </w:r>
    </w:p>
  </w:endnote>
  <w:endnote w:type="continuationSeparator" w:id="0">
    <w:p w14:paraId="68A81783" w14:textId="77777777" w:rsidR="00C665BA" w:rsidRDefault="00C6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31FD7" w14:textId="77777777" w:rsidR="00A53788" w:rsidRDefault="00C665BA">
    <w:pPr>
      <w:pStyle w:val="Piedepgina"/>
      <w:jc w:val="right"/>
    </w:pPr>
    <w:r>
      <w:rPr>
        <w:color w:val="68777D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68777D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A3436" w14:textId="77777777" w:rsidR="00C665BA" w:rsidRDefault="00C665BA">
      <w:pPr>
        <w:spacing w:after="0" w:line="240" w:lineRule="auto"/>
      </w:pPr>
      <w:r>
        <w:separator/>
      </w:r>
    </w:p>
  </w:footnote>
  <w:footnote w:type="continuationSeparator" w:id="0">
    <w:p w14:paraId="0092B70B" w14:textId="77777777" w:rsidR="00C665BA" w:rsidRDefault="00C66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0B49D" w14:textId="77777777" w:rsidR="00A53788" w:rsidRDefault="00C665BA">
    <w:pPr>
      <w:pStyle w:val="Encabezado"/>
      <w:pBdr>
        <w:bottom w:val="single" w:sz="6" w:space="4" w:color="D5DDDF"/>
      </w:pBdr>
    </w:pPr>
    <w:r>
      <w:rPr>
        <w:b/>
        <w:color w:val="0F7C86"/>
        <w:sz w:val="17"/>
      </w:rPr>
      <w:t>EcoLact</w:t>
    </w:r>
    <w:r>
      <w:rPr>
        <w:color w:val="68777D"/>
        <w:sz w:val="17"/>
      </w:rPr>
      <w:t xml:space="preserve">   ·   Manual de usuario del Administrador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983826">
    <w:abstractNumId w:val="8"/>
  </w:num>
  <w:num w:numId="2" w16cid:durableId="1910842254">
    <w:abstractNumId w:val="6"/>
  </w:num>
  <w:num w:numId="3" w16cid:durableId="648288162">
    <w:abstractNumId w:val="5"/>
  </w:num>
  <w:num w:numId="4" w16cid:durableId="1445031887">
    <w:abstractNumId w:val="4"/>
  </w:num>
  <w:num w:numId="5" w16cid:durableId="1748654189">
    <w:abstractNumId w:val="7"/>
  </w:num>
  <w:num w:numId="6" w16cid:durableId="625241274">
    <w:abstractNumId w:val="3"/>
  </w:num>
  <w:num w:numId="7" w16cid:durableId="1311443395">
    <w:abstractNumId w:val="2"/>
  </w:num>
  <w:num w:numId="8" w16cid:durableId="1256672228">
    <w:abstractNumId w:val="1"/>
  </w:num>
  <w:num w:numId="9" w16cid:durableId="139199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24F"/>
    <w:rsid w:val="00A53788"/>
    <w:rsid w:val="00AA1D8D"/>
    <w:rsid w:val="00B47730"/>
    <w:rsid w:val="00C665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B5F2BE"/>
  <w14:defaultImageDpi w14:val="300"/>
  <w15:docId w15:val="{D3EE8D3C-013E-47F7-96DA-A60CB2BB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/>
      <w:color w:val="1F2D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rFonts w:cs="Calibri"/>
      <w:b/>
      <w:bCs/>
      <w:color w:val="0B5961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cs="Calibri"/>
      <w:b/>
      <w:bCs/>
      <w:color w:val="0B5961"/>
      <w:sz w:val="2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cs="Calibri"/>
      <w:b/>
      <w:bCs/>
      <w:color w:val="0F7C86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200" w:line="240" w:lineRule="auto"/>
      <w:jc w:val="center"/>
    </w:pPr>
    <w:rPr>
      <w:bCs/>
      <w:color w:val="68777D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before="160" w:after="40"/>
    </w:pPr>
    <w:rPr>
      <w:rFonts w:ascii="Calibri" w:hAnsi="Calibri"/>
      <w:b/>
    </w:rPr>
  </w:style>
  <w:style w:type="paragraph" w:customStyle="1" w:styleId="TDC21">
    <w:name w:val="TDC 21"/>
    <w:pPr>
      <w:spacing w:after="40"/>
      <w:ind w:left="340"/>
    </w:pPr>
    <w:rPr>
      <w:rFonts w:ascii="Calibri" w:hAnsi="Calibri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C665BA"/>
  </w:style>
  <w:style w:type="paragraph" w:styleId="TDC2">
    <w:name w:val="toc 2"/>
    <w:basedOn w:val="Normal"/>
    <w:next w:val="Normal"/>
    <w:autoRedefine/>
    <w:uiPriority w:val="39"/>
    <w:unhideWhenUsed/>
    <w:rsid w:val="00C665BA"/>
    <w:pPr>
      <w:ind w:left="210"/>
    </w:pPr>
  </w:style>
  <w:style w:type="character" w:styleId="Hipervnculo">
    <w:name w:val="Hyperlink"/>
    <w:basedOn w:val="Fuentedeprrafopredeter"/>
    <w:uiPriority w:val="99"/>
    <w:unhideWhenUsed/>
    <w:rsid w:val="00C665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6281</Words>
  <Characters>34547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EcoLact — Manual de usuario del Administrador</dc:title>
  <dc:subject>Manual de usuario del Administrador</dc:subject>
  <dc:creator>EcoLact — Documentación</dc:creator>
  <cp:keywords/>
  <dc:description>generated by python-docx</dc:description>
  <cp:lastModifiedBy>MILKON EDDY MAMANI CCAMA</cp:lastModifiedBy>
  <cp:revision>2</cp:revision>
  <dcterms:created xsi:type="dcterms:W3CDTF">2013-12-23T23:15:00Z</dcterms:created>
  <dcterms:modified xsi:type="dcterms:W3CDTF">2026-10-28T15:35:00Z</dcterms:modified>
  <cp:category/>
  <dc:language>es-PE</dc:language>
</cp:coreProperties>
</file>