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9892" w14:textId="77777777" w:rsidR="00C83714" w:rsidRPr="00C83714" w:rsidRDefault="00C83714" w:rsidP="00C83714">
      <w:pPr>
        <w:jc w:val="center"/>
        <w:rPr>
          <w:sz w:val="36"/>
          <w:szCs w:val="36"/>
        </w:rPr>
      </w:pPr>
      <w:r w:rsidRPr="00C83714">
        <w:rPr>
          <w:sz w:val="36"/>
          <w:szCs w:val="36"/>
          <w:highlight w:val="darkCyan"/>
        </w:rPr>
        <w:t xml:space="preserve">TERRAFORM OUTPUT </w:t>
      </w:r>
      <w:r w:rsidRPr="00C83714">
        <w:rPr>
          <w:b/>
          <w:sz w:val="36"/>
          <w:szCs w:val="36"/>
          <w:highlight w:val="darkCyan"/>
        </w:rPr>
        <w:t>VALUES</w:t>
      </w:r>
    </w:p>
    <w:p w14:paraId="45799893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</w:rPr>
        <w:t xml:space="preserve">In Terraform, output values are used to export specific values from a module, a set of resources, or the entire Terraform configuration. Output values can be useful for passing data between Terraform modules, </w:t>
      </w:r>
    </w:p>
    <w:p w14:paraId="45799894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</w:rPr>
        <w:t>displaying values that have been created or modified by a Terraform configuration, or exposing values for use in other tools or scripts.</w:t>
      </w:r>
    </w:p>
    <w:p w14:paraId="45799895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</w:rPr>
        <w:t>When you define an output value in Terraform, you specify the value that should be returned when the output is accessed.</w:t>
      </w:r>
    </w:p>
    <w:p w14:paraId="45799896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  <w:b/>
          <w:highlight w:val="yellow"/>
        </w:rPr>
        <w:t>output:</w:t>
      </w:r>
      <w:r w:rsidRPr="003F6BAA">
        <w:rPr>
          <w:rFonts w:ascii="Times New Roman" w:hAnsi="Times New Roman" w:cs="Times New Roman"/>
        </w:rPr>
        <w:t xml:space="preserve"> This keyword is used to define an output value in Terraform.</w:t>
      </w:r>
    </w:p>
    <w:p w14:paraId="45799897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  <w:b/>
          <w:highlight w:val="yellow"/>
        </w:rPr>
        <w:t>&lt;</w:t>
      </w:r>
      <w:proofErr w:type="spellStart"/>
      <w:r w:rsidRPr="003F6BAA">
        <w:rPr>
          <w:rFonts w:ascii="Times New Roman" w:hAnsi="Times New Roman" w:cs="Times New Roman"/>
          <w:b/>
          <w:highlight w:val="yellow"/>
        </w:rPr>
        <w:t>output_name</w:t>
      </w:r>
      <w:proofErr w:type="spellEnd"/>
      <w:r w:rsidRPr="003F6BAA">
        <w:rPr>
          <w:rFonts w:ascii="Times New Roman" w:hAnsi="Times New Roman" w:cs="Times New Roman"/>
          <w:b/>
          <w:highlight w:val="yellow"/>
        </w:rPr>
        <w:t>&gt;:</w:t>
      </w:r>
      <w:r w:rsidRPr="003F6BAA">
        <w:rPr>
          <w:rFonts w:ascii="Times New Roman" w:hAnsi="Times New Roman" w:cs="Times New Roman"/>
        </w:rPr>
        <w:t xml:space="preserve"> This is the name of the output value. It should be a unique identifier that can be used to reference the value in other parts of the Terraform configuration.</w:t>
      </w:r>
    </w:p>
    <w:p w14:paraId="45799898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  <w:b/>
          <w:highlight w:val="yellow"/>
        </w:rPr>
        <w:t>value:</w:t>
      </w:r>
      <w:r w:rsidRPr="003F6BAA">
        <w:rPr>
          <w:rFonts w:ascii="Times New Roman" w:hAnsi="Times New Roman" w:cs="Times New Roman"/>
        </w:rPr>
        <w:t xml:space="preserve"> This keyword is used to specify the value that should be returned when the output is accessed. This value can be a specific attribute of a resource, the result of a calculation, or any other value that can be represented in HCL.</w:t>
      </w:r>
    </w:p>
    <w:p w14:paraId="45799899" w14:textId="77777777" w:rsidR="00C83714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  <w:b/>
          <w:highlight w:val="yellow"/>
        </w:rPr>
        <w:t>[description = &lt;description&gt;]:</w:t>
      </w:r>
      <w:r w:rsidRPr="003F6BAA">
        <w:rPr>
          <w:rFonts w:ascii="Times New Roman" w:hAnsi="Times New Roman" w:cs="Times New Roman"/>
        </w:rPr>
        <w:t xml:space="preserve"> This is an optional keyword that can be used to provide a description of the output value. The description can be helpful for other developers or users who are working with the Terraform configuration.</w:t>
      </w:r>
    </w:p>
    <w:p w14:paraId="4579989A" w14:textId="77777777" w:rsidR="0027589B" w:rsidRPr="003F6BAA" w:rsidRDefault="00C83714" w:rsidP="003F6BAA">
      <w:pPr>
        <w:jc w:val="both"/>
        <w:rPr>
          <w:rFonts w:ascii="Times New Roman" w:hAnsi="Times New Roman" w:cs="Times New Roman"/>
        </w:rPr>
      </w:pPr>
      <w:r w:rsidRPr="003F6BAA">
        <w:rPr>
          <w:rFonts w:ascii="Times New Roman" w:hAnsi="Times New Roman" w:cs="Times New Roman"/>
          <w:b/>
          <w:highlight w:val="yellow"/>
        </w:rPr>
        <w:t>[sensitive = &lt;bool&gt;]:</w:t>
      </w:r>
      <w:r w:rsidRPr="003F6BAA">
        <w:rPr>
          <w:rFonts w:ascii="Times New Roman" w:hAnsi="Times New Roman" w:cs="Times New Roman"/>
        </w:rPr>
        <w:t xml:space="preserve"> This is an optional keyword that can be used to mark the output value as sensitive. If the value is marked as sensitive, </w:t>
      </w:r>
      <w:proofErr w:type="gramStart"/>
      <w:r w:rsidRPr="003F6BAA">
        <w:rPr>
          <w:rFonts w:ascii="Times New Roman" w:hAnsi="Times New Roman" w:cs="Times New Roman"/>
        </w:rPr>
        <w:t>Terraform</w:t>
      </w:r>
      <w:proofErr w:type="gramEnd"/>
      <w:r w:rsidRPr="003F6BAA">
        <w:rPr>
          <w:rFonts w:ascii="Times New Roman" w:hAnsi="Times New Roman" w:cs="Times New Roman"/>
        </w:rPr>
        <w:t xml:space="preserve"> will obfuscate the value in the console output and logs to prevent accidental exposure of sensitive data.</w:t>
      </w:r>
    </w:p>
    <w:p w14:paraId="4579989B" w14:textId="77777777" w:rsidR="00C83714" w:rsidRDefault="00C83714" w:rsidP="00C83714">
      <w:r>
        <w:rPr>
          <w:noProof/>
        </w:rPr>
        <w:drawing>
          <wp:inline distT="0" distB="0" distL="0" distR="0" wp14:anchorId="457998B0" wp14:editId="457998B1">
            <wp:extent cx="6089515" cy="276265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57" b="61011"/>
                    <a:stretch/>
                  </pic:blipFill>
                  <pic:spPr bwMode="auto">
                    <a:xfrm>
                      <a:off x="0" y="0"/>
                      <a:ext cx="6089515" cy="27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989C" w14:textId="77777777" w:rsidR="00C83714" w:rsidRDefault="00C83714" w:rsidP="00C83714">
      <w:pPr>
        <w:rPr>
          <w:noProof/>
        </w:rPr>
      </w:pPr>
    </w:p>
    <w:p w14:paraId="4579989D" w14:textId="77777777" w:rsidR="00C83714" w:rsidRPr="003F6BAA" w:rsidRDefault="00C83714" w:rsidP="00C83714">
      <w:pPr>
        <w:rPr>
          <w:rFonts w:ascii="Times New Roman" w:hAnsi="Times New Roman" w:cs="Times New Roman"/>
          <w:noProof/>
        </w:rPr>
      </w:pPr>
      <w:r w:rsidRPr="003F6BAA">
        <w:rPr>
          <w:rFonts w:ascii="Times New Roman" w:hAnsi="Times New Roman" w:cs="Times New Roman"/>
          <w:noProof/>
        </w:rPr>
        <w:t>If you want to display some text in output values.. you can use like this</w:t>
      </w:r>
    </w:p>
    <w:p w14:paraId="4579989E" w14:textId="77777777" w:rsidR="00C83714" w:rsidRDefault="00C83714" w:rsidP="00C83714">
      <w:pPr>
        <w:rPr>
          <w:noProof/>
        </w:rPr>
      </w:pPr>
    </w:p>
    <w:p w14:paraId="4579989F" w14:textId="77777777" w:rsidR="00C83714" w:rsidRDefault="00C83714" w:rsidP="00C83714">
      <w:r>
        <w:rPr>
          <w:noProof/>
        </w:rPr>
        <w:drawing>
          <wp:inline distT="0" distB="0" distL="0" distR="0" wp14:anchorId="457998B2" wp14:editId="457998B3">
            <wp:extent cx="6196519" cy="3949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38" b="47918"/>
                    <a:stretch/>
                  </pic:blipFill>
                  <pic:spPr bwMode="auto">
                    <a:xfrm>
                      <a:off x="0" y="0"/>
                      <a:ext cx="6196519" cy="394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98A0" w14:textId="77777777" w:rsidR="00C83714" w:rsidRDefault="00C83714" w:rsidP="00C83714">
      <w:pPr>
        <w:ind w:firstLine="720"/>
      </w:pPr>
    </w:p>
    <w:p w14:paraId="457998A1" w14:textId="77777777" w:rsidR="00C83714" w:rsidRDefault="00C83714" w:rsidP="00C83714">
      <w:pPr>
        <w:ind w:firstLine="720"/>
      </w:pPr>
    </w:p>
    <w:p w14:paraId="457998A2" w14:textId="77777777" w:rsidR="00C83714" w:rsidRDefault="00C83714" w:rsidP="00C83714">
      <w:pPr>
        <w:ind w:firstLine="720"/>
      </w:pPr>
    </w:p>
    <w:p w14:paraId="457998A3" w14:textId="77777777" w:rsidR="00C83714" w:rsidRDefault="00C83714" w:rsidP="00C83714">
      <w:pPr>
        <w:ind w:firstLine="720"/>
      </w:pPr>
    </w:p>
    <w:p w14:paraId="457998A4" w14:textId="77777777" w:rsidR="00C83714" w:rsidRDefault="00C83714" w:rsidP="00C83714">
      <w:pPr>
        <w:ind w:firstLine="720"/>
      </w:pPr>
    </w:p>
    <w:p w14:paraId="457998A5" w14:textId="77777777" w:rsidR="00C83714" w:rsidRDefault="00C83714" w:rsidP="00C83714">
      <w:pPr>
        <w:ind w:firstLine="720"/>
      </w:pPr>
    </w:p>
    <w:p w14:paraId="457998A6" w14:textId="77777777" w:rsidR="00C83714" w:rsidRDefault="00C83714" w:rsidP="00C83714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998B4" wp14:editId="457998B5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3695700" cy="622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457998A7" w14:textId="77777777" w:rsidR="00172576" w:rsidRDefault="00172576" w:rsidP="00C83714">
      <w:pPr>
        <w:ind w:firstLine="720"/>
      </w:pPr>
    </w:p>
    <w:p w14:paraId="457998A8" w14:textId="77777777" w:rsidR="00172576" w:rsidRDefault="00172576" w:rsidP="00C83714">
      <w:pPr>
        <w:ind w:firstLine="720"/>
      </w:pPr>
    </w:p>
    <w:p w14:paraId="457998A9" w14:textId="77777777" w:rsidR="00172576" w:rsidRDefault="00172576" w:rsidP="00C83714">
      <w:pPr>
        <w:ind w:firstLine="720"/>
      </w:pPr>
    </w:p>
    <w:p w14:paraId="457998AA" w14:textId="77777777" w:rsidR="00172576" w:rsidRDefault="00172576" w:rsidP="00C83714">
      <w:pPr>
        <w:ind w:firstLine="720"/>
      </w:pPr>
      <w:r>
        <w:rPr>
          <w:noProof/>
        </w:rPr>
        <w:lastRenderedPageBreak/>
        <w:drawing>
          <wp:inline distT="0" distB="0" distL="0" distR="0" wp14:anchorId="457998B6" wp14:editId="457998B7">
            <wp:extent cx="5457217" cy="361868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67" b="47336"/>
                    <a:stretch/>
                  </pic:blipFill>
                  <pic:spPr bwMode="auto">
                    <a:xfrm>
                      <a:off x="0" y="0"/>
                      <a:ext cx="5457217" cy="361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98AB" w14:textId="77777777" w:rsidR="00172576" w:rsidRDefault="00172576" w:rsidP="00172576"/>
    <w:p w14:paraId="457998AC" w14:textId="748C58A3" w:rsidR="00172576" w:rsidRPr="00172576" w:rsidRDefault="00172576" w:rsidP="00172576">
      <w:pPr>
        <w:jc w:val="both"/>
        <w:rPr>
          <w:rFonts w:ascii="Times New Roman" w:hAnsi="Times New Roman" w:cs="Times New Roman"/>
        </w:rPr>
      </w:pPr>
      <w:r w:rsidRPr="00172576">
        <w:rPr>
          <w:rFonts w:ascii="Times New Roman" w:hAnsi="Times New Roman" w:cs="Times New Roman"/>
        </w:rPr>
        <w:t xml:space="preserve">the </w:t>
      </w:r>
      <w:proofErr w:type="spellStart"/>
      <w:r w:rsidRPr="00172576">
        <w:rPr>
          <w:rFonts w:ascii="Times New Roman" w:hAnsi="Times New Roman" w:cs="Times New Roman"/>
        </w:rPr>
        <w:t>aws_instance</w:t>
      </w:r>
      <w:proofErr w:type="spellEnd"/>
      <w:r w:rsidRPr="00172576">
        <w:rPr>
          <w:rFonts w:ascii="Times New Roman" w:hAnsi="Times New Roman" w:cs="Times New Roman"/>
        </w:rPr>
        <w:t xml:space="preserve"> resource is used to create EC2 instances in the </w:t>
      </w:r>
      <w:r w:rsidR="00533A87">
        <w:rPr>
          <w:rFonts w:ascii="Times New Roman" w:hAnsi="Times New Roman" w:cs="Times New Roman"/>
        </w:rPr>
        <w:t>ap-south-1</w:t>
      </w:r>
      <w:r w:rsidRPr="00172576">
        <w:rPr>
          <w:rFonts w:ascii="Times New Roman" w:hAnsi="Times New Roman" w:cs="Times New Roman"/>
        </w:rPr>
        <w:t xml:space="preserve"> region. The count meta-argument is set to 3, which creates three instances.</w:t>
      </w:r>
    </w:p>
    <w:p w14:paraId="457998AD" w14:textId="77777777" w:rsidR="00172576" w:rsidRPr="00172576" w:rsidRDefault="00172576" w:rsidP="00172576">
      <w:pPr>
        <w:jc w:val="both"/>
        <w:rPr>
          <w:rFonts w:ascii="Times New Roman" w:hAnsi="Times New Roman" w:cs="Times New Roman"/>
        </w:rPr>
      </w:pPr>
      <w:r w:rsidRPr="00172576">
        <w:rPr>
          <w:rFonts w:ascii="Times New Roman" w:hAnsi="Times New Roman" w:cs="Times New Roman"/>
        </w:rPr>
        <w:t xml:space="preserve">The </w:t>
      </w:r>
      <w:proofErr w:type="spellStart"/>
      <w:r w:rsidRPr="00172576">
        <w:rPr>
          <w:rFonts w:ascii="Times New Roman" w:hAnsi="Times New Roman" w:cs="Times New Roman"/>
        </w:rPr>
        <w:t>ami</w:t>
      </w:r>
      <w:proofErr w:type="spellEnd"/>
      <w:r w:rsidRPr="00172576">
        <w:rPr>
          <w:rFonts w:ascii="Times New Roman" w:hAnsi="Times New Roman" w:cs="Times New Roman"/>
        </w:rPr>
        <w:t xml:space="preserve"> attribute specifies the Amazon Machine Image to use for the instances, and the </w:t>
      </w:r>
      <w:proofErr w:type="spellStart"/>
      <w:r w:rsidRPr="00172576">
        <w:rPr>
          <w:rFonts w:ascii="Times New Roman" w:hAnsi="Times New Roman" w:cs="Times New Roman"/>
        </w:rPr>
        <w:t>instance_type</w:t>
      </w:r>
      <w:proofErr w:type="spellEnd"/>
      <w:r w:rsidRPr="00172576">
        <w:rPr>
          <w:rFonts w:ascii="Times New Roman" w:hAnsi="Times New Roman" w:cs="Times New Roman"/>
        </w:rPr>
        <w:t xml:space="preserve"> attribute specifies the instance type to use.</w:t>
      </w:r>
    </w:p>
    <w:p w14:paraId="457998AE" w14:textId="77777777" w:rsidR="00172576" w:rsidRPr="00172576" w:rsidRDefault="00172576" w:rsidP="00172576">
      <w:pPr>
        <w:jc w:val="both"/>
        <w:rPr>
          <w:rFonts w:ascii="Times New Roman" w:hAnsi="Times New Roman" w:cs="Times New Roman"/>
        </w:rPr>
      </w:pPr>
      <w:r w:rsidRPr="00172576">
        <w:rPr>
          <w:rFonts w:ascii="Times New Roman" w:hAnsi="Times New Roman" w:cs="Times New Roman"/>
        </w:rPr>
        <w:t>The tags attribute creates a tag for each instance with a unique name that includes the index of the instance (</w:t>
      </w:r>
      <w:proofErr w:type="spellStart"/>
      <w:proofErr w:type="gramStart"/>
      <w:r w:rsidRPr="00172576">
        <w:rPr>
          <w:rFonts w:ascii="Times New Roman" w:hAnsi="Times New Roman" w:cs="Times New Roman"/>
        </w:rPr>
        <w:t>count.index</w:t>
      </w:r>
      <w:proofErr w:type="spellEnd"/>
      <w:proofErr w:type="gramEnd"/>
      <w:r w:rsidRPr="00172576">
        <w:rPr>
          <w:rFonts w:ascii="Times New Roman" w:hAnsi="Times New Roman" w:cs="Times New Roman"/>
        </w:rPr>
        <w:t>) in the format "example-instance-&lt;index&gt;".</w:t>
      </w:r>
    </w:p>
    <w:p w14:paraId="457998AF" w14:textId="47314DAA" w:rsidR="00172576" w:rsidRPr="00172576" w:rsidRDefault="00172576" w:rsidP="00172576">
      <w:pPr>
        <w:jc w:val="both"/>
        <w:rPr>
          <w:rFonts w:ascii="Times New Roman" w:hAnsi="Times New Roman" w:cs="Times New Roman"/>
        </w:rPr>
      </w:pPr>
      <w:r w:rsidRPr="00172576">
        <w:rPr>
          <w:rFonts w:ascii="Times New Roman" w:hAnsi="Times New Roman" w:cs="Times New Roman"/>
        </w:rPr>
        <w:t xml:space="preserve">When you run terraform apply with this configuration, </w:t>
      </w:r>
      <w:proofErr w:type="gramStart"/>
      <w:r w:rsidRPr="00172576">
        <w:rPr>
          <w:rFonts w:ascii="Times New Roman" w:hAnsi="Times New Roman" w:cs="Times New Roman"/>
        </w:rPr>
        <w:t>Terraform</w:t>
      </w:r>
      <w:proofErr w:type="gramEnd"/>
      <w:r w:rsidRPr="00172576">
        <w:rPr>
          <w:rFonts w:ascii="Times New Roman" w:hAnsi="Times New Roman" w:cs="Times New Roman"/>
        </w:rPr>
        <w:t xml:space="preserve"> will create three EC2 instances in the specified region, each with a unique name tag. </w:t>
      </w:r>
    </w:p>
    <w:sectPr w:rsidR="00172576" w:rsidRPr="00172576" w:rsidSect="00C8371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D052" w14:textId="77777777" w:rsidR="00585B45" w:rsidRDefault="00585B45" w:rsidP="00C83714">
      <w:pPr>
        <w:spacing w:after="0" w:line="240" w:lineRule="auto"/>
      </w:pPr>
      <w:r>
        <w:separator/>
      </w:r>
    </w:p>
  </w:endnote>
  <w:endnote w:type="continuationSeparator" w:id="0">
    <w:p w14:paraId="33B2BAF9" w14:textId="77777777" w:rsidR="00585B45" w:rsidRDefault="00585B45" w:rsidP="00C8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BA0D" w14:textId="77777777" w:rsidR="00585B45" w:rsidRDefault="00585B45" w:rsidP="00C83714">
      <w:pPr>
        <w:spacing w:after="0" w:line="240" w:lineRule="auto"/>
      </w:pPr>
      <w:r>
        <w:separator/>
      </w:r>
    </w:p>
  </w:footnote>
  <w:footnote w:type="continuationSeparator" w:id="0">
    <w:p w14:paraId="5680E301" w14:textId="77777777" w:rsidR="00585B45" w:rsidRDefault="00585B45" w:rsidP="00C83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14"/>
    <w:rsid w:val="00172576"/>
    <w:rsid w:val="0027589B"/>
    <w:rsid w:val="002D3637"/>
    <w:rsid w:val="003F6BAA"/>
    <w:rsid w:val="00533A87"/>
    <w:rsid w:val="00585B45"/>
    <w:rsid w:val="009853E1"/>
    <w:rsid w:val="00AC0556"/>
    <w:rsid w:val="00C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9892"/>
  <w15:docId w15:val="{36FAAECE-80D8-4892-AC8C-377EDF7D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14"/>
  </w:style>
  <w:style w:type="paragraph" w:styleId="Footer">
    <w:name w:val="footer"/>
    <w:basedOn w:val="Normal"/>
    <w:link w:val="FooterChar"/>
    <w:uiPriority w:val="99"/>
    <w:unhideWhenUsed/>
    <w:rsid w:val="00C8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Hari Krishna</cp:lastModifiedBy>
  <cp:revision>5</cp:revision>
  <dcterms:created xsi:type="dcterms:W3CDTF">2023-02-15T08:37:00Z</dcterms:created>
  <dcterms:modified xsi:type="dcterms:W3CDTF">2023-02-16T13:29:00Z</dcterms:modified>
</cp:coreProperties>
</file>