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hd w:val="clear" w:fill="FFFFFF"/>
        <w:spacing w:before="0" w:after="240"/>
        <w:jc w:val="center"/>
        <w:rPr>
          <w:bCs/>
          <w:color w:val="000000"/>
          <w:sz w:val="28"/>
          <w:szCs w:val="28"/>
        </w:rPr>
      </w:pPr>
      <w:r>
        <w:rPr>
          <w:rStyle w:val="Mw-headline"/>
          <w:sz w:val="28"/>
          <w:szCs w:val="28"/>
        </w:rPr>
        <w:t>МИНИСТЕРСТВО НАУКИ И ВЫСШЕГО ОБРАЗОВАНИЯ</w:t>
        <w:br/>
        <w:t>РОССИЙСКОЙ ФЕДЕРАЦИИ</w:t>
      </w:r>
      <w:r>
        <w:rPr>
          <w:bCs/>
          <w:color w:val="000000"/>
          <w:sz w:val="28"/>
          <w:szCs w:val="28"/>
        </w:rPr>
        <w:t xml:space="preserve"> </w:t>
      </w:r>
    </w:p>
    <w:p>
      <w:pPr>
        <w:pStyle w:val="Normal"/>
        <w:shd w:val="clear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федеральное государственное автономное </w:t>
        <w:br/>
        <w:t>образовательное учреждение высшего образования</w:t>
      </w:r>
      <w:r>
        <w:rPr>
          <w:sz w:val="28"/>
          <w:szCs w:val="28"/>
        </w:rPr>
        <w:br/>
      </w:r>
      <w:r>
        <w:rPr>
          <w:bCs/>
          <w:color w:val="000000"/>
          <w:sz w:val="28"/>
          <w:szCs w:val="28"/>
        </w:rPr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val="clear" w:fill="FFFFFF"/>
        <w:jc w:val="center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(Самарский университет)</w:t>
      </w:r>
    </w:p>
    <w:p>
      <w:pPr>
        <w:pStyle w:val="Normal"/>
        <w:shd w:val="clear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fill="auto" w:val="clear"/>
        </w:rPr>
        <w:t>Институт информатики и кибернетики</w:t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color w:val="000000"/>
          <w:sz w:val="28"/>
          <w:szCs w:val="28"/>
        </w:rPr>
        <w:t>Кафедра технической кибернетики</w:t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>
          <w:bCs/>
          <w:color w:val="000000"/>
          <w:sz w:val="16"/>
          <w:szCs w:val="16"/>
        </w:rPr>
      </w:pPr>
      <w:r>
        <w:rPr>
          <w:bCs/>
          <w:color w:val="000000"/>
          <w:sz w:val="16"/>
          <w:szCs w:val="16"/>
        </w:rPr>
      </w:r>
    </w:p>
    <w:p>
      <w:pPr>
        <w:pStyle w:val="Normal"/>
        <w:shd w:val="clear" w:fill="FFFFFF"/>
        <w:jc w:val="center"/>
        <w:rPr/>
      </w:pPr>
      <w:r>
        <w:rPr>
          <w:sz w:val="28"/>
          <w:szCs w:val="28"/>
        </w:rPr>
        <w:t xml:space="preserve">ЛАБОРАТОРНАЯ РАБОТА № </w:t>
      </w:r>
      <w:r>
        <w:rPr>
          <w:b/>
          <w:bCs/>
          <w:color w:val="000000"/>
          <w:sz w:val="28"/>
          <w:szCs w:val="28"/>
          <w:lang w:val="en-US"/>
        </w:rPr>
        <w:t>4</w:t>
      </w:r>
    </w:p>
    <w:p>
      <w:pPr>
        <w:pStyle w:val="Normal"/>
        <w:shd w:val="clear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hd w:val="clear" w:fill="FFFFFF"/>
        <w:ind w:start="58" w:end="0"/>
        <w:jc w:val="center"/>
        <w:rPr>
          <w:b/>
          <w:sz w:val="36"/>
          <w:szCs w:val="36"/>
          <w:shd w:fill="auto" w:val="clear"/>
        </w:rPr>
      </w:pPr>
      <w:bookmarkStart w:id="0" w:name="docs-internal-guid-727e8587-7fff-f457-6a"/>
      <w:bookmarkEnd w:id="0"/>
      <w:r>
        <w:rPr>
          <w:b/>
          <w:sz w:val="36"/>
          <w:szCs w:val="36"/>
          <w:shd w:fill="auto" w:val="clear"/>
        </w:rPr>
        <w:t xml:space="preserve">Файлы C++  </w:t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  <w:br/>
      </w:r>
      <w:r>
        <w:rPr>
          <w:sz w:val="28"/>
          <w:szCs w:val="28"/>
          <w:shd w:fill="auto" w:val="clear"/>
        </w:rPr>
        <w:t>Основы</w:t>
      </w:r>
      <w:r>
        <w:rPr>
          <w:sz w:val="28"/>
          <w:szCs w:val="28"/>
        </w:rPr>
        <w:t xml:space="preserve"> программирования</w:t>
      </w:r>
    </w:p>
    <w:p>
      <w:pPr>
        <w:pStyle w:val="Normal"/>
        <w:shd w:val="clear" w:fill="FFFFFF"/>
        <w:ind w:start="58" w:end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ind w:start="58" w:end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sz w:val="28"/>
          <w:szCs w:val="28"/>
        </w:rPr>
      </w:pPr>
      <w:r>
        <w:rPr>
          <w:sz w:val="28"/>
          <w:szCs w:val="28"/>
        </w:rPr>
        <w:t>Группа 6101</w:t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color w:val="000000"/>
          <w:sz w:val="16"/>
          <w:szCs w:val="16"/>
        </w:rPr>
      </w:pPr>
      <w:r>
        <w:rPr>
          <w:sz w:val="28"/>
          <w:szCs w:val="28"/>
        </w:rPr>
        <w:t xml:space="preserve">Студент </w:t>
        <w:tab/>
        <w:tab/>
        <w:t>А. И. Афанасенко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sz w:val="28"/>
          <w:szCs w:val="28"/>
          <w:lang w:val="en-US"/>
        </w:rPr>
      </w:pPr>
      <w:r>
        <w:rPr>
          <w:sz w:val="28"/>
          <w:szCs w:val="28"/>
        </w:rPr>
        <w:t>Преподаватель</w:t>
      </w:r>
      <w:r>
        <w:rPr>
          <w:color w:val="000000"/>
          <w:sz w:val="28"/>
          <w:szCs w:val="28"/>
        </w:rPr>
        <w:t>,</w:t>
      </w:r>
    </w:p>
    <w:p>
      <w:pPr>
        <w:pStyle w:val="Normal"/>
        <w:shd w:val="clear" w:fill="FFFFFF"/>
        <w:tabs>
          <w:tab w:val="clear" w:pos="709"/>
          <w:tab w:val="left" w:pos="6840" w:leader="underscore"/>
          <w:tab w:val="left" w:pos="6972" w:leader="none"/>
        </w:tabs>
        <w:ind w:start="1259" w:end="0"/>
        <w:rPr>
          <w:color w:val="000000"/>
          <w:sz w:val="16"/>
          <w:szCs w:val="16"/>
        </w:rPr>
      </w:pPr>
      <w:r>
        <w:rPr>
          <w:sz w:val="28"/>
          <w:szCs w:val="28"/>
          <w:lang w:val="en-US"/>
        </w:rPr>
        <w:t xml:space="preserve">асс. каф </w:t>
      </w:r>
      <w:r>
        <w:rPr>
          <w:sz w:val="28"/>
          <w:szCs w:val="28"/>
        </w:rPr>
        <w:tab/>
        <w:tab/>
      </w:r>
      <w:r>
        <w:rPr>
          <w:sz w:val="28"/>
          <w:szCs w:val="28"/>
          <w:lang w:val="ru-RU"/>
        </w:rPr>
        <w:t>А.А. Савельева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ab/>
      </w:r>
      <w:r>
        <w:rPr>
          <w:sz w:val="16"/>
          <w:szCs w:val="16"/>
        </w:rPr>
        <w:t>(</w:t>
      </w:r>
      <w:r>
        <w:rPr>
          <w:i/>
          <w:sz w:val="16"/>
          <w:szCs w:val="16"/>
        </w:rPr>
        <w:t>подпись</w:t>
      </w:r>
      <w:r>
        <w:rPr>
          <w:sz w:val="16"/>
          <w:szCs w:val="16"/>
        </w:rPr>
        <w:t>)</w:t>
      </w:r>
    </w:p>
    <w:p>
      <w:pPr>
        <w:pStyle w:val="Normal"/>
        <w:shd w:val="clear" w:fill="FFFFFF"/>
        <w:tabs>
          <w:tab w:val="clear" w:pos="709"/>
          <w:tab w:val="left" w:pos="5220" w:leader="none"/>
          <w:tab w:val="left" w:pos="6840" w:leader="none"/>
          <w:tab w:val="left" w:pos="6972" w:leader="none"/>
          <w:tab w:val="left" w:pos="7230" w:leader="none"/>
        </w:tabs>
        <w:ind w:start="1259" w:end="0"/>
        <w:rPr>
          <w:color w:val="000000"/>
          <w:sz w:val="12"/>
          <w:szCs w:val="12"/>
        </w:rPr>
      </w:pPr>
      <w:r>
        <w:rPr>
          <w:color w:val="000000"/>
          <w:sz w:val="16"/>
          <w:szCs w:val="16"/>
        </w:rPr>
        <w:tab/>
      </w:r>
    </w:p>
    <w:p>
      <w:pPr>
        <w:pStyle w:val="Normal"/>
        <w:shd w:val="clear" w:fill="FFFFFF"/>
        <w:ind w:start="1440" w:end="0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shd w:val="clear" w:fill="FFFFFF"/>
        <w:jc w:val="center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Самара 2023</w:t>
      </w:r>
      <w:r>
        <w:br w:type="page"/>
      </w:r>
    </w:p>
    <w:p>
      <w:pPr>
        <w:pStyle w:val="--3"/>
        <w:spacing w:before="0" w:after="240"/>
        <w:ind w:hanging="0" w:start="0" w:end="0"/>
        <w:rPr/>
      </w:pPr>
      <w:r>
        <w:rPr/>
        <w:t>Задание</w:t>
      </w:r>
    </w:p>
    <w:p>
      <w:pPr>
        <w:pStyle w:val="--5"/>
        <w:rPr>
          <w:rStyle w:val="Strong"/>
          <w:b w:val="false"/>
        </w:rPr>
      </w:pPr>
      <w:r>
        <w:rPr/>
        <w:t>Задание на лабораторную работу приведено в таблице 1.</w:t>
      </w:r>
    </w:p>
    <w:p>
      <w:pPr>
        <w:pStyle w:val="Style17"/>
        <w:rPr/>
      </w:pPr>
      <w:r>
        <w:rPr>
          <w:rStyle w:val="Strong"/>
          <w:b w:val="false"/>
        </w:rPr>
        <w:t>Таблица 1 –</w:t>
      </w:r>
      <w:r>
        <w:rPr/>
        <w:t xml:space="preserve"> Задание на ЛР № 4</w:t>
      </w:r>
    </w:p>
    <w:tbl>
      <w:tblPr>
        <w:tblW w:w="95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83"/>
        <w:gridCol w:w="8187"/>
      </w:tblGrid>
      <w:tr>
        <w:trPr/>
        <w:tc>
          <w:tcPr>
            <w:tcW w:w="13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Default1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Основное задание на ЛР</w:t>
            </w:r>
          </w:p>
        </w:tc>
        <w:tc>
          <w:tcPr>
            <w:tcW w:w="81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40"/>
              <w:jc w:val="both"/>
              <w:rPr/>
            </w:pPr>
            <w:bookmarkStart w:id="1" w:name="docs-internal-guid-205627b2-7fff-75fa-3c"/>
            <w:bookmarkEnd w:id="1"/>
            <w:r>
              <w:rPr>
                <w:sz w:val="28"/>
                <w:szCs w:val="28"/>
                <w:shd w:fill="auto" w:val="clear"/>
              </w:rPr>
              <w:t>Реализовать одно консольное приложение с функциональностью согласно вариантам.</w:t>
            </w:r>
          </w:p>
        </w:tc>
      </w:tr>
    </w:tbl>
    <w:p>
      <w:pPr>
        <w:pStyle w:val="Normal"/>
        <w:spacing w:lineRule="auto" w:line="360"/>
        <w:rPr>
          <w:rStyle w:val="Strong"/>
          <w:b w:val="false"/>
        </w:rPr>
      </w:pPr>
      <w:r>
        <w:rPr>
          <w:sz w:val="28"/>
          <w:szCs w:val="28"/>
        </w:rPr>
        <w:t>Вариант для задания приведен в таблице 2.</w:t>
      </w:r>
    </w:p>
    <w:p>
      <w:pPr>
        <w:pStyle w:val="Style17"/>
        <w:rPr/>
      </w:pPr>
      <w:r>
        <w:rPr>
          <w:rStyle w:val="Strong"/>
          <w:b w:val="false"/>
        </w:rPr>
        <w:t>Таблица 2 –</w:t>
      </w:r>
      <w:r>
        <w:rPr/>
        <w:t xml:space="preserve"> Вариант основного задания на ЛР № </w:t>
      </w:r>
      <w:r>
        <w:rPr>
          <w:lang w:val="en-US"/>
        </w:rPr>
        <w:t>4</w:t>
      </w:r>
    </w:p>
    <w:tbl>
      <w:tblPr>
        <w:tblW w:w="957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10"/>
        <w:gridCol w:w="7660"/>
      </w:tblGrid>
      <w:tr>
        <w:trPr/>
        <w:tc>
          <w:tcPr>
            <w:tcW w:w="19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  <w:lang w:val="en-US"/>
              </w:rPr>
            </w:pPr>
            <w:bookmarkStart w:id="2" w:name="docs-internal-guid-6e33f240-7fff-de41-05"/>
            <w:bookmarkEnd w:id="2"/>
            <w:r>
              <w:rPr>
                <w:sz w:val="28"/>
                <w:szCs w:val="28"/>
                <w:shd w:fill="auto" w:val="clear"/>
                <w:lang w:val="en-US"/>
              </w:rPr>
              <w:t>Вариант 16</w:t>
            </w:r>
          </w:p>
        </w:tc>
        <w:tc>
          <w:tcPr>
            <w:tcW w:w="76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 w:before="0" w:after="140"/>
              <w:jc w:val="both"/>
              <w:rPr>
                <w:sz w:val="28"/>
                <w:szCs w:val="28"/>
                <w:shd w:fill="auto" w:val="clear"/>
              </w:rPr>
            </w:pPr>
            <w:bookmarkStart w:id="3" w:name="docs-internal-guid-5005d79b-7fff-c65a-f7"/>
            <w:bookmarkEnd w:id="3"/>
            <w:r>
              <w:rPr>
                <w:sz w:val="28"/>
                <w:szCs w:val="28"/>
                <w:shd w:fill="auto" w:val="clear"/>
              </w:rPr>
              <w:t xml:space="preserve">Отфильтровать строку от чисел. </w:t>
            </w:r>
            <w:r>
              <w:rPr>
                <w:b/>
                <w:bCs/>
                <w:sz w:val="28"/>
                <w:szCs w:val="28"/>
                <w:shd w:fill="auto" w:val="clear"/>
              </w:rPr>
              <w:t>Входные данные</w:t>
            </w:r>
            <w:r>
              <w:rPr>
                <w:sz w:val="28"/>
                <w:szCs w:val="28"/>
                <w:shd w:fill="auto" w:val="clear"/>
              </w:rPr>
              <w:t xml:space="preserve">: строка. </w:t>
            </w:r>
            <w:r>
              <w:rPr>
                <w:b/>
                <w:bCs/>
                <w:sz w:val="28"/>
                <w:szCs w:val="28"/>
                <w:shd w:fill="auto" w:val="clear"/>
              </w:rPr>
              <w:t>Выходные данные</w:t>
            </w:r>
            <w:r>
              <w:rPr>
                <w:sz w:val="28"/>
                <w:szCs w:val="28"/>
                <w:shd w:fill="auto" w:val="clear"/>
              </w:rPr>
              <w:t>: строка без чисел и массив чисел.</w:t>
            </w:r>
          </w:p>
        </w:tc>
      </w:tr>
    </w:tbl>
    <w:p>
      <w:pPr>
        <w:pStyle w:val="--3"/>
        <w:ind w:hanging="0" w:start="0" w:end="0"/>
        <w:rPr>
          <w:lang w:val="ru-RU"/>
        </w:rPr>
      </w:pPr>
      <w:r>
        <w:br w:type="page"/>
      </w:r>
      <w:r>
        <w:rPr/>
        <w:t>Ход выполнения работы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В рамках данного проекта была реализована программа, осуществляющая </w:t>
      </w:r>
      <w:r>
        <w:rPr>
          <w:color w:val="000000"/>
          <w:shd w:fill="FFFFFF" w:val="clear"/>
          <w:lang w:val="ru-RU"/>
        </w:rPr>
        <w:t>фильтрование</w:t>
      </w:r>
      <w:r>
        <w:rPr>
          <w:color w:val="000000"/>
          <w:shd w:fill="FFFFFF" w:val="clear"/>
          <w:lang w:val="ru-RU"/>
        </w:rPr>
        <w:t xml:space="preserve"> чисел </w:t>
      </w:r>
      <w:r>
        <w:rPr>
          <w:color w:val="000000"/>
          <w:shd w:fill="FFFFFF" w:val="clear"/>
          <w:lang w:val="ru-RU"/>
        </w:rPr>
        <w:t>от</w:t>
      </w:r>
      <w:r>
        <w:rPr>
          <w:color w:val="000000"/>
          <w:shd w:fill="FFFFFF" w:val="clear"/>
          <w:lang w:val="ru-RU"/>
        </w:rPr>
        <w:t xml:space="preserve"> </w:t>
      </w:r>
      <w:r>
        <w:rPr>
          <w:color w:val="000000"/>
          <w:shd w:fill="FFFFFF" w:val="clear"/>
          <w:lang w:val="ru-RU"/>
        </w:rPr>
        <w:t>строки</w:t>
      </w:r>
      <w:r>
        <w:rPr>
          <w:color w:val="000000"/>
          <w:shd w:fill="FFFFFF" w:val="clear"/>
          <w:lang w:val="ru-RU"/>
        </w:rPr>
        <w:t xml:space="preserve">, считанной из файла "input.txt". В результате работы алгоритма, программа формирует новый файл "output.txt", содержащий отделенные от </w:t>
      </w:r>
      <w:r>
        <w:rPr>
          <w:color w:val="000000"/>
          <w:shd w:fill="FFFFFF" w:val="clear"/>
          <w:lang w:val="ru-RU"/>
        </w:rPr>
        <w:t>всех остальных</w:t>
      </w:r>
      <w:r>
        <w:rPr>
          <w:color w:val="000000"/>
          <w:shd w:fill="FFFFFF" w:val="clear"/>
          <w:lang w:val="ru-RU"/>
        </w:rPr>
        <w:t xml:space="preserve"> символов числа.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Программа начинает свою работу с чтения последовательности из файла "input.txt". </w:t>
      </w:r>
      <w:r>
        <w:rPr>
          <w:color w:val="000000"/>
          <w:shd w:fill="FFFFFF" w:val="clear"/>
          <w:lang w:val="ru-RU"/>
        </w:rPr>
        <w:t>Рисунок 1 является примером содержания такого файла.</w:t>
      </w:r>
      <w:r>
        <w:rPr>
          <w:color w:val="000000"/>
          <w:shd w:fill="FFFFFF" w:val="clear"/>
          <w:lang w:val="ru-RU"/>
        </w:rPr>
        <w:t xml:space="preserve"> Каждый символ последовательности считывается отдельно с использованием строчного потока (ifstream). Полученные символы добавляются в вектор "input". Затем программа открывает файл "output.txt" для записи результатов.</w:t>
      </w:r>
    </w:p>
    <w:p>
      <w:pPr>
        <w:pStyle w:val="--5"/>
        <w:ind w:hanging="0"/>
        <w:jc w:val="center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1518285</wp:posOffset>
            </wp:positionH>
            <wp:positionV relativeFrom="paragraph">
              <wp:posOffset>138430</wp:posOffset>
            </wp:positionV>
            <wp:extent cx="2768600" cy="95885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ru-RU"/>
        </w:rPr>
        <w:t>Рисунок 1 — пример содержания входного файла</w:t>
      </w:r>
    </w:p>
    <w:p>
      <w:pPr>
        <w:pStyle w:val="--5"/>
        <w:ind w:hanging="0"/>
        <w:rPr/>
      </w:pPr>
      <w:r>
        <w:rPr/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Далее происходит обработка </w:t>
      </w:r>
      <w:r>
        <w:rPr>
          <w:color w:val="000000"/>
          <w:shd w:fill="FFFFFF" w:val="clear"/>
          <w:lang w:val="ru-RU"/>
        </w:rPr>
        <w:t>строки и вывод результата</w:t>
      </w:r>
      <w:r>
        <w:rPr>
          <w:color w:val="000000"/>
          <w:shd w:fill="FFFFFF" w:val="clear"/>
          <w:lang w:val="ru-RU"/>
        </w:rPr>
        <w:t xml:space="preserve">. Программа формирует вектор "nums" для хранения числовых символов. Происходит перебор символов в векторе "input". Если текущий символ является числом, он добавляется в вектор "nums". В противном случае, символ </w:t>
      </w:r>
      <w:r>
        <w:rPr>
          <w:color w:val="000000"/>
          <w:shd w:fill="FFFFFF" w:val="clear"/>
          <w:lang w:val="ru-RU"/>
        </w:rPr>
        <w:t>записывается в результирующий файл "output.txt"</w:t>
      </w:r>
      <w:r>
        <w:rPr>
          <w:color w:val="000000"/>
          <w:shd w:fill="FFFFFF" w:val="clear"/>
          <w:lang w:val="ru-RU"/>
        </w:rPr>
        <w:t>.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/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После обработки последовательности программа записывает </w:t>
      </w:r>
      <w:r>
        <w:rPr>
          <w:color w:val="000000"/>
          <w:shd w:fill="FFFFFF" w:val="clear"/>
          <w:lang w:val="ru-RU"/>
        </w:rPr>
        <w:t>числовые символы из вектора "nums"</w:t>
      </w:r>
      <w:r>
        <w:rPr>
          <w:color w:val="000000"/>
          <w:shd w:fill="FFFFFF" w:val="clear"/>
          <w:lang w:val="ru-RU"/>
        </w:rPr>
        <w:t xml:space="preserve"> в файл "output.txt". Каждое число предваряется пробелом для наглядного отображения. </w:t>
      </w:r>
      <w:r>
        <w:rPr>
          <w:color w:val="000000"/>
          <w:shd w:fill="FFFFFF" w:val="clear"/>
          <w:lang w:val="ru-RU"/>
        </w:rPr>
        <w:t>Рисунок 2 показывает пример выходного файла, который является результатом работы алгоритма над содержанием файла на Рисунке 1.</w:t>
      </w:r>
    </w:p>
    <w:p>
      <w:pPr>
        <w:pStyle w:val="--5"/>
        <w:ind w:hanging="0"/>
        <w:rPr/>
      </w:pPr>
      <w:r>
        <w:rPr/>
      </w:r>
    </w:p>
    <w:p>
      <w:pPr>
        <w:pStyle w:val="--5"/>
        <w:ind w:hanging="0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112395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Рисунок 2 — пример выходного файла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/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 xml:space="preserve">Для </w:t>
      </w:r>
      <w:r>
        <w:rPr>
          <w:color w:val="000000"/>
          <w:shd w:fill="FFFFFF" w:val="clear"/>
          <w:lang w:val="ru-RU"/>
        </w:rPr>
        <w:t>повтора</w:t>
      </w:r>
      <w:r>
        <w:rPr>
          <w:color w:val="000000"/>
          <w:shd w:fill="FFFFFF" w:val="clear"/>
          <w:lang w:val="ru-RU"/>
        </w:rPr>
        <w:t xml:space="preserve"> выполнения программы создан цикл, который спрашивает пользователя, хочет ли он повторить выполнение алгоритма. В случае согласия, программа повторяет весь процесс. При этом использована функция askWhetherToContinue(), которая запрашивает у пользователя ввод "y" или "n" и возвращает соответствующее булево значение </w:t>
      </w:r>
      <w:r>
        <w:rPr>
          <w:color w:val="000000"/>
          <w:shd w:fill="FFFFFF" w:val="clear"/>
          <w:lang w:val="ru-RU"/>
        </w:rPr>
        <w:t xml:space="preserve">для соответствующего цикла </w:t>
      </w:r>
      <w:r>
        <w:rPr>
          <w:color w:val="000000"/>
          <w:shd w:fill="FFFFFF" w:val="clear"/>
          <w:lang w:val="en-US"/>
        </w:rPr>
        <w:t>while</w:t>
      </w:r>
      <w:r>
        <w:rPr>
          <w:color w:val="000000"/>
          <w:shd w:fill="FFFFFF" w:val="clear"/>
          <w:lang w:val="ru-RU"/>
        </w:rPr>
        <w:t>.</w:t>
      </w:r>
      <w:r>
        <w:br w:type="page"/>
      </w:r>
    </w:p>
    <w:p>
      <w:pPr>
        <w:pStyle w:val="--3"/>
        <w:spacing w:before="0" w:after="240"/>
        <w:ind w:hanging="0" w:start="0" w:end="0"/>
        <w:rPr/>
      </w:pPr>
      <w:r>
        <w:rPr/>
        <w:t>Заключение</w:t>
      </w:r>
    </w:p>
    <w:p>
      <w:pPr>
        <w:pStyle w:val="--5"/>
        <w:rPr>
          <w:color w:val="000000"/>
          <w:shd w:fill="FFFFFF" w:val="clear"/>
          <w:lang w:val="ru-RU"/>
        </w:rPr>
      </w:pPr>
      <w:r>
        <w:rPr>
          <w:color w:val="000000"/>
          <w:shd w:fill="FFFFFF" w:val="clear"/>
          <w:lang w:val="ru-RU"/>
        </w:rPr>
        <w:t>Цель лабораторной работы - написать программу, п</w:t>
      </w:r>
      <w:r>
        <w:rPr>
          <w:color w:val="000000"/>
          <w:shd w:fill="auto" w:val="clear"/>
          <w:lang w:val="ru-RU"/>
        </w:rPr>
        <w:t xml:space="preserve">редназначенную для </w:t>
      </w:r>
      <w:r>
        <w:rPr>
          <w:color w:val="000000"/>
          <w:shd w:fill="FFFFFF" w:val="clear"/>
          <w:lang w:val="ru-RU"/>
        </w:rPr>
        <w:t>фильтрования</w:t>
      </w:r>
      <w:r>
        <w:rPr>
          <w:color w:val="000000"/>
          <w:shd w:fill="FFFFFF" w:val="clear"/>
          <w:lang w:val="ru-RU"/>
        </w:rPr>
        <w:t xml:space="preserve"> чисел </w:t>
      </w:r>
      <w:r>
        <w:rPr>
          <w:color w:val="000000"/>
          <w:shd w:fill="FFFFFF" w:val="clear"/>
          <w:lang w:val="ru-RU"/>
        </w:rPr>
        <w:t>от</w:t>
      </w:r>
      <w:r>
        <w:rPr>
          <w:color w:val="000000"/>
          <w:shd w:fill="FFFFFF" w:val="clear"/>
          <w:lang w:val="ru-RU"/>
        </w:rPr>
        <w:t xml:space="preserve"> </w:t>
      </w:r>
      <w:r>
        <w:rPr>
          <w:color w:val="000000"/>
          <w:shd w:fill="FFFFFF" w:val="clear"/>
          <w:lang w:val="ru-RU"/>
        </w:rPr>
        <w:t>строки</w:t>
      </w:r>
      <w:r>
        <w:rPr>
          <w:color w:val="000000"/>
          <w:shd w:fill="FFFFFF" w:val="clear"/>
          <w:lang w:val="ru-RU"/>
        </w:rPr>
        <w:t xml:space="preserve"> и </w:t>
      </w:r>
      <w:r>
        <w:rPr>
          <w:color w:val="000000"/>
          <w:shd w:fill="FFFFFF" w:val="clear"/>
          <w:lang w:val="ru-RU"/>
        </w:rPr>
        <w:t>записи результата</w:t>
      </w:r>
      <w:r>
        <w:rPr>
          <w:color w:val="000000"/>
          <w:shd w:fill="FFFFFF" w:val="clear"/>
          <w:lang w:val="ru-RU"/>
        </w:rPr>
        <w:t xml:space="preserve"> в файл, достигнута. В ходе выполнения программы изучены основы работы с файлами, использование векторов для хранения данных, а также циклов для обработки последовательностей символов. Самой интересной частью работы было использование </w:t>
      </w:r>
      <w:r>
        <w:rPr>
          <w:color w:val="000000"/>
          <w:shd w:fill="FFFFFF" w:val="clear"/>
          <w:lang w:val="ru-RU"/>
        </w:rPr>
        <w:t>потоков</w:t>
      </w:r>
      <w:r>
        <w:rPr>
          <w:color w:val="000000"/>
          <w:shd w:fill="FFFFFF" w:val="clear"/>
          <w:lang w:val="ru-RU"/>
        </w:rPr>
        <w:t xml:space="preserve"> </w:t>
      </w:r>
      <w:r>
        <w:rPr>
          <w:color w:val="000000"/>
          <w:shd w:fill="FFFFFF" w:val="clear"/>
          <w:lang w:val="en-US"/>
        </w:rPr>
        <w:t xml:space="preserve">ifstream </w:t>
      </w:r>
      <w:r>
        <w:rPr>
          <w:color w:val="000000"/>
          <w:shd w:fill="FFFFFF" w:val="clear"/>
          <w:lang w:val="ru-RU"/>
        </w:rPr>
        <w:t xml:space="preserve">и </w:t>
      </w:r>
      <w:r>
        <w:rPr>
          <w:color w:val="000000"/>
          <w:shd w:fill="FFFFFF" w:val="clear"/>
          <w:lang w:val="en-US"/>
        </w:rPr>
        <w:t>ofstream</w:t>
      </w:r>
      <w:r>
        <w:rPr>
          <w:color w:val="000000"/>
          <w:shd w:fill="FFFFFF" w:val="clear"/>
          <w:lang w:val="ru-RU"/>
        </w:rPr>
        <w:t>,</w:t>
      </w:r>
      <w:r>
        <w:rPr>
          <w:color w:val="000000"/>
          <w:shd w:fill="FFFFFF" w:val="clear"/>
          <w:lang w:val="en-US"/>
        </w:rPr>
        <w:t xml:space="preserve"> </w:t>
      </w:r>
      <w:r>
        <w:rPr>
          <w:color w:val="000000"/>
          <w:shd w:fill="FFFFFF" w:val="clear"/>
          <w:lang w:val="ru-RU"/>
        </w:rPr>
        <w:t xml:space="preserve">по аналогии с </w:t>
      </w:r>
      <w:r>
        <w:rPr>
          <w:color w:val="000000"/>
          <w:shd w:fill="FFFFFF" w:val="clear"/>
          <w:lang w:val="en-US"/>
        </w:rPr>
        <w:t xml:space="preserve">cin </w:t>
      </w:r>
      <w:r>
        <w:rPr>
          <w:color w:val="000000"/>
          <w:shd w:fill="FFFFFF" w:val="clear"/>
          <w:lang w:val="ru-RU"/>
        </w:rPr>
        <w:t xml:space="preserve">и </w:t>
      </w:r>
      <w:r>
        <w:rPr>
          <w:color w:val="000000"/>
          <w:shd w:fill="FFFFFF" w:val="clear"/>
          <w:lang w:val="en-US"/>
        </w:rPr>
        <w:t xml:space="preserve">cout, </w:t>
      </w:r>
      <w:r>
        <w:rPr>
          <w:color w:val="000000"/>
          <w:shd w:fill="FFFFFF" w:val="clear"/>
          <w:lang w:val="ru-RU"/>
        </w:rPr>
        <w:t>но для работы с файлами.</w:t>
      </w:r>
      <w:r>
        <w:br w:type="page"/>
      </w:r>
    </w:p>
    <w:p>
      <w:pPr>
        <w:pStyle w:val="--3"/>
        <w:spacing w:before="0" w:after="240"/>
        <w:ind w:hanging="0" w:start="0" w:end="0"/>
        <w:rPr/>
      </w:pPr>
      <w:r>
        <w:rPr/>
        <w:t>Литература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 xml:space="preserve">Безус, Е.А. </w:t>
      </w:r>
      <w:r>
        <w:rPr>
          <w:bCs/>
        </w:rPr>
        <w:t xml:space="preserve">Лабораторные работы по курсу «Методы программирования» (язык программирования C++): </w:t>
      </w:r>
      <w:r>
        <w:rPr/>
        <w:t xml:space="preserve">Методические указания [Текст] / Сост. Е.А. Безус, Е.С. Козлова, С.С. Стафеев </w:t>
      </w:r>
      <w:r>
        <w:rPr>
          <w:rFonts w:eastAsia="Symbol" w:cs="Symbol" w:ascii="Symbol" w:hAnsi="Symbol"/>
        </w:rPr>
        <w:sym w:font="Symbol" w:char="f02d"/>
      </w:r>
      <w:r>
        <w:rPr/>
        <w:t xml:space="preserve"> Самара, 2019. – 56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Страуструп, Б. Язык программирования С++ / Б. Страуструп. –  М:Бином, 2011 –1136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Шилдт. Г. С++. Полное руководство / Г. Шилдт. –  М: "ООО И.Д. Вильямс", 2019 – 800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/>
        <w:t>Страуструп, Б. Программирование: принципы и практика использования С++, испр. изд.: Пер. с англ. / Б. Страуструп. –  М: "ООО И.Д. Вильямс", 2011 –1244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>
          <w:color w:val="000000"/>
        </w:rPr>
      </w:pPr>
      <w:r>
        <w:rPr/>
        <w:t>Прата, С. Язык программирования С++. Лекции и упражения , 6-е изд.: Пер. с англ. / С. Прата. – Киев: "Диалектика", 2018 –1248 с.</w:t>
      </w:r>
    </w:p>
    <w:p>
      <w:pPr>
        <w:pStyle w:val="--6"/>
        <w:numPr>
          <w:ilvl w:val="0"/>
          <w:numId w:val="2"/>
        </w:numPr>
        <w:spacing w:lineRule="auto" w:line="360"/>
        <w:ind w:hanging="0" w:start="0" w:end="0"/>
        <w:rPr/>
      </w:pPr>
      <w:r>
        <w:rPr>
          <w:color w:val="000000"/>
        </w:rPr>
        <w:t>Библиографическое описание документа. Общие требования и правила составления [Электронный ресурс] / сост.: В.С. Крылова, С.М. Григорь</w:t>
      </w:r>
      <w:bookmarkStart w:id="4" w:name="_GoBack"/>
      <w:bookmarkEnd w:id="4"/>
      <w:r>
        <w:rPr>
          <w:color w:val="000000"/>
        </w:rPr>
        <w:t xml:space="preserve">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4">
        <w:r>
          <w:rPr>
            <w:rStyle w:val="Hyperlink"/>
          </w:rPr>
          <w:t>http://www.lib.tsu.ru/win/produkzija/metodichka/metodich.html</w:t>
        </w:r>
      </w:hyperlink>
      <w:r>
        <w:rPr>
          <w:color w:val="000000"/>
        </w:rPr>
        <w:t xml:space="preserve"> (дата обращения: 10.09.2019).</w:t>
      </w:r>
      <w:r>
        <w:br w:type="page"/>
      </w:r>
    </w:p>
    <w:p>
      <w:pPr>
        <w:pStyle w:val="--3"/>
        <w:spacing w:before="0" w:after="240"/>
        <w:ind w:hanging="0" w:start="0" w:end="0"/>
        <w:rPr>
          <w:color w:val="AF00DB"/>
          <w:sz w:val="24"/>
          <w:szCs w:val="28"/>
          <w:shd w:fill="FFFFFF" w:val="clear"/>
        </w:rPr>
      </w:pPr>
      <w:r>
        <w:rPr/>
        <w:t>Приложение</w:t>
      </w:r>
    </w:p>
    <w:p>
      <w:pPr>
        <w:pStyle w:val="Normal"/>
        <w:rPr>
          <w:color w:val="AF00DB"/>
          <w:shd w:fill="FFFFFF" w:val="clear"/>
        </w:rPr>
      </w:pPr>
      <w:r>
        <w:rPr>
          <w:color w:val="AF00DB"/>
          <w:sz w:val="24"/>
          <w:szCs w:val="28"/>
          <w:shd w:fill="FFFFFF" w:val="clear"/>
        </w:rPr>
        <w:t>#include</w:t>
      </w:r>
      <w:r>
        <w:rPr>
          <w:color w:val="0000FF"/>
          <w:sz w:val="24"/>
          <w:szCs w:val="28"/>
          <w:shd w:fill="FFFFFF" w:val="clear"/>
        </w:rPr>
        <w:t xml:space="preserve"> </w:t>
      </w:r>
      <w:r>
        <w:rPr>
          <w:color w:val="A31515"/>
          <w:sz w:val="24"/>
          <w:szCs w:val="28"/>
          <w:shd w:fill="FFFFFF" w:val="clear"/>
        </w:rPr>
        <w:t>&lt;iostream&gt;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&lt;vector&gt;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&lt;fstream&gt;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AF00DB"/>
          <w:shd w:fill="FFFFFF" w:val="clear"/>
        </w:rPr>
        <w:t>#include</w:t>
      </w:r>
      <w:r>
        <w:rPr>
          <w:color w:val="0000FF"/>
          <w:shd w:fill="FFFFFF" w:val="clear"/>
        </w:rPr>
        <w:t xml:space="preserve"> </w:t>
      </w:r>
      <w:r>
        <w:rPr>
          <w:color w:val="A31515"/>
          <w:shd w:fill="FFFFFF" w:val="clear"/>
        </w:rPr>
        <w:t>&lt;string&gt;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AF00DB"/>
          <w:shd w:fill="FFFFFF" w:val="clear"/>
        </w:rPr>
        <w:t>using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namespace</w:t>
      </w:r>
      <w:r>
        <w:rPr>
          <w:color w:val="3B3B3B"/>
          <w:shd w:fill="FFFFFF" w:val="clear"/>
        </w:rPr>
        <w:t xml:space="preserve"> </w:t>
      </w:r>
      <w:r>
        <w:rPr>
          <w:color w:val="267F99"/>
          <w:shd w:fill="FFFFFF" w:val="clear"/>
        </w:rPr>
        <w:t>std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0000FF"/>
          <w:shd w:fill="FFFFFF" w:val="clear"/>
        </w:rPr>
        <w:t>bool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askWhetherToContinue</w:t>
      </w:r>
      <w:r>
        <w:rPr>
          <w:color w:val="3B3B3B"/>
          <w:shd w:fill="FFFFFF" w:val="clear"/>
        </w:rPr>
        <w:t>()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267F99"/>
          <w:shd w:fill="FFFFFF" w:val="clear"/>
        </w:rPr>
        <w:t>string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"n"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&amp;&amp;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!=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"N"</w:t>
      </w:r>
      <w:r>
        <w:rPr>
          <w:color w:val="3B3B3B"/>
          <w:shd w:fill="FFFFFF" w:val="clear"/>
        </w:rPr>
        <w:t>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//asks whether to execute algo again or not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cout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"Do you want to try again? (y/n)? "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795E26"/>
          <w:shd w:fill="FFFFFF" w:val="clear"/>
        </w:rPr>
        <w:t>getline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cin</w:t>
      </w:r>
      <w:r>
        <w:rPr>
          <w:color w:val="3B3B3B"/>
          <w:shd w:fill="FFFFFF" w:val="clear"/>
        </w:rPr>
        <w:t xml:space="preserve">,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==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||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str_doContinue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==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"Y"</w:t>
      </w:r>
      <w:r>
        <w:rPr>
          <w:color w:val="3B3B3B"/>
          <w:shd w:fill="FFFFFF" w:val="clear"/>
        </w:rPr>
        <w:t>)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true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 xml:space="preserve">} 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008000"/>
          <w:shd w:fill="FFFFFF" w:val="clear"/>
        </w:rPr>
        <w:t xml:space="preserve">/// </w:t>
      </w:r>
      <w:r>
        <w:rPr>
          <w:color w:val="0000FF"/>
          <w:shd w:fill="FFFFFF" w:val="clear"/>
        </w:rPr>
        <w:t>@brief</w:t>
      </w:r>
      <w:r>
        <w:rPr>
          <w:color w:val="008000"/>
          <w:shd w:fill="FFFFFF" w:val="clear"/>
        </w:rPr>
        <w:t xml:space="preserve"> Count elements of negative and positive integers in a sequence 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main</w:t>
      </w:r>
      <w:r>
        <w:rPr>
          <w:color w:val="3B3B3B"/>
          <w:shd w:fill="FFFFFF" w:val="clear"/>
        </w:rPr>
        <w:t>()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</w:t>
      </w:r>
      <w:r>
        <w:rPr>
          <w:color w:val="008000"/>
          <w:shd w:fill="FFFFFF" w:val="clear"/>
        </w:rPr>
        <w:t>//loop for repeating algo if user needs it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0000FF"/>
          <w:shd w:fill="FFFFFF" w:val="clear"/>
        </w:rPr>
        <w:t>bool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00FF"/>
          <w:shd w:fill="FFFFFF" w:val="clear"/>
        </w:rPr>
        <w:t>false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do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267F99"/>
          <w:shd w:fill="FFFFFF" w:val="clear"/>
        </w:rPr>
        <w:t>ifstream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ifout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ifout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open</w:t>
      </w:r>
      <w:r>
        <w:rPr>
          <w:color w:val="3B3B3B"/>
          <w:shd w:fill="FFFFFF" w:val="clear"/>
        </w:rPr>
        <w:t>(</w:t>
      </w:r>
      <w:r>
        <w:rPr>
          <w:color w:val="A31515"/>
          <w:shd w:fill="FFFFFF" w:val="clear"/>
        </w:rPr>
        <w:t>"input.txt"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267F99"/>
          <w:shd w:fill="FFFFFF" w:val="clear"/>
        </w:rPr>
        <w:t>vector</w:t>
      </w:r>
      <w:r>
        <w:rPr>
          <w:color w:val="000000"/>
          <w:shd w:fill="FFFFFF" w:val="clear"/>
        </w:rPr>
        <w:t>&lt;</w:t>
      </w:r>
      <w:r>
        <w:rPr>
          <w:color w:val="0000FF"/>
          <w:shd w:fill="FFFFFF" w:val="clear"/>
        </w:rPr>
        <w:t>char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00FF"/>
          <w:shd w:fill="FFFFFF" w:val="clear"/>
        </w:rPr>
        <w:t>char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current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color w:val="008000"/>
          <w:shd w:fill="FFFFFF" w:val="clear"/>
        </w:rPr>
      </w:pPr>
      <w:r>
        <w:rPr>
          <w:color w:val="008000"/>
          <w:shd w:fill="FFFFFF" w:val="clear"/>
        </w:rPr>
        <w:t xml:space="preserve">        </w:t>
      </w:r>
      <w:r>
        <w:rPr>
          <w:color w:val="008000"/>
          <w:shd w:fill="FFFFFF" w:val="clear"/>
        </w:rPr>
        <w:t>//This reads the integer and returns the stream. When a stream is used as bool value it checks to see if the stream is valid. Valid means eof() and bad() are both false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ifout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&gt;&gt;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noskipws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&gt;&gt;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current</w:t>
      </w:r>
      <w:r>
        <w:rPr>
          <w:color w:val="3B3B3B"/>
          <w:shd w:fill="FFFFFF" w:val="clear"/>
        </w:rPr>
        <w:t>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push_back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current</w:t>
      </w:r>
      <w:r>
        <w:rPr>
          <w:color w:val="3B3B3B"/>
          <w:shd w:fill="FFFFFF" w:val="clear"/>
        </w:rPr>
        <w:t>);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ifout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close</w:t>
      </w:r>
      <w:r>
        <w:rPr>
          <w:color w:val="3B3B3B"/>
          <w:shd w:fill="FFFFFF" w:val="clear"/>
        </w:rPr>
        <w:t>();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267F99"/>
          <w:shd w:fill="FFFFFF" w:val="clear"/>
        </w:rPr>
        <w:t>ofstream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open</w:t>
      </w:r>
      <w:r>
        <w:rPr>
          <w:color w:val="3B3B3B"/>
          <w:shd w:fill="FFFFFF" w:val="clear"/>
        </w:rPr>
        <w:t>(</w:t>
      </w:r>
      <w:r>
        <w:rPr>
          <w:color w:val="A31515"/>
          <w:shd w:fill="FFFFFF" w:val="clear"/>
        </w:rPr>
        <w:t>"output.txt"</w:t>
      </w:r>
      <w:r>
        <w:rPr>
          <w:color w:val="3B3B3B"/>
          <w:shd w:fill="FFFFFF" w:val="clear"/>
        </w:rPr>
        <w:t>);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clear</w:t>
      </w:r>
      <w:r>
        <w:rPr>
          <w:color w:val="3B3B3B"/>
          <w:shd w:fill="FFFFFF" w:val="clear"/>
        </w:rPr>
        <w:t>();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267F99"/>
          <w:shd w:fill="FFFFFF" w:val="clear"/>
        </w:rPr>
        <w:t>vector</w:t>
      </w:r>
      <w:r>
        <w:rPr>
          <w:color w:val="000000"/>
          <w:shd w:fill="FFFFFF" w:val="clear"/>
        </w:rPr>
        <w:t>&lt;</w:t>
      </w:r>
      <w:r>
        <w:rPr>
          <w:color w:val="0000FF"/>
          <w:shd w:fill="FFFFFF" w:val="clear"/>
        </w:rPr>
        <w:t>char</w:t>
      </w:r>
      <w:r>
        <w:rPr>
          <w:color w:val="000000"/>
          <w:shd w:fill="FFFFFF" w:val="clear"/>
        </w:rPr>
        <w:t>&gt;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nums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for</w:t>
      </w:r>
      <w:r>
        <w:rPr>
          <w:color w:val="3B3B3B"/>
          <w:shd w:fill="FFFFFF" w:val="clear"/>
        </w:rPr>
        <w:t xml:space="preserve"> (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 xml:space="preserve">;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input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size</w:t>
      </w:r>
      <w:r>
        <w:rPr>
          <w:color w:val="3B3B3B"/>
          <w:shd w:fill="FFFFFF" w:val="clear"/>
        </w:rPr>
        <w:t xml:space="preserve">(); </w:t>
      </w:r>
      <w:r>
        <w:rPr>
          <w:color w:val="001080"/>
          <w:shd w:fill="FFFFFF" w:val="clear"/>
        </w:rPr>
        <w:t>i</w:t>
      </w:r>
      <w:r>
        <w:rPr>
          <w:color w:val="000000"/>
          <w:shd w:fill="FFFFFF" w:val="clear"/>
        </w:rPr>
        <w:t>++</w:t>
      </w:r>
      <w:r>
        <w:rPr>
          <w:color w:val="3B3B3B"/>
          <w:shd w:fill="FFFFFF" w:val="clear"/>
        </w:rPr>
        <w:t>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00FF"/>
          <w:shd w:fill="FFFFFF" w:val="clear"/>
        </w:rPr>
        <w:t>char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curr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input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AF00DB"/>
          <w:shd w:fill="FFFFFF" w:val="clear"/>
        </w:rPr>
        <w:t>if</w:t>
      </w:r>
      <w:r>
        <w:rPr>
          <w:color w:val="3B3B3B"/>
          <w:shd w:fill="FFFFFF" w:val="clear"/>
        </w:rPr>
        <w:t xml:space="preserve"> (</w:t>
      </w:r>
      <w:r>
        <w:rPr>
          <w:color w:val="000000"/>
          <w:shd w:fill="FFFFFF" w:val="clear"/>
        </w:rPr>
        <w:t>!</w:t>
      </w:r>
      <w:r>
        <w:rPr>
          <w:color w:val="795E26"/>
          <w:shd w:fill="FFFFFF" w:val="clear"/>
        </w:rPr>
        <w:t>isdigit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curr</w:t>
      </w:r>
      <w:r>
        <w:rPr>
          <w:color w:val="3B3B3B"/>
          <w:shd w:fill="FFFFFF" w:val="clear"/>
        </w:rPr>
        <w:t>))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curr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3B3B3B"/>
          <w:shd w:fill="FFFFFF" w:val="clear"/>
        </w:rPr>
        <w:t>}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AF00DB"/>
          <w:shd w:fill="FFFFFF" w:val="clear"/>
        </w:rPr>
        <w:t>else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    </w:t>
      </w:r>
      <w:r>
        <w:rPr>
          <w:color w:val="001080"/>
          <w:shd w:fill="FFFFFF" w:val="clear"/>
        </w:rPr>
        <w:t>nums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push_back</w:t>
      </w:r>
      <w:r>
        <w:rPr>
          <w:color w:val="3B3B3B"/>
          <w:shd w:fill="FFFFFF" w:val="clear"/>
        </w:rPr>
        <w:t>(</w:t>
      </w:r>
      <w:r>
        <w:rPr>
          <w:color w:val="001080"/>
          <w:shd w:fill="FFFFFF" w:val="clear"/>
        </w:rPr>
        <w:t>curr</w:t>
      </w:r>
      <w:r>
        <w:rPr>
          <w:color w:val="3B3B3B"/>
          <w:shd w:fill="FFFFFF" w:val="clear"/>
        </w:rPr>
        <w:t>);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3B3B3B"/>
          <w:shd w:fill="FFFFFF" w:val="clear"/>
        </w:rPr>
        <w:t>}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AF00DB"/>
          <w:shd w:fill="FFFFFF" w:val="clear"/>
        </w:rPr>
        <w:t>for</w:t>
      </w:r>
      <w:r>
        <w:rPr>
          <w:color w:val="3B3B3B"/>
          <w:shd w:fill="FFFFFF" w:val="clear"/>
        </w:rPr>
        <w:t xml:space="preserve"> (</w:t>
      </w:r>
      <w:r>
        <w:rPr>
          <w:color w:val="0000FF"/>
          <w:shd w:fill="FFFFFF" w:val="clear"/>
        </w:rPr>
        <w:t>int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 xml:space="preserve">; </w:t>
      </w:r>
      <w:r>
        <w:rPr>
          <w:color w:val="001080"/>
          <w:shd w:fill="FFFFFF" w:val="clear"/>
        </w:rPr>
        <w:t>i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nums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size</w:t>
      </w:r>
      <w:r>
        <w:rPr>
          <w:color w:val="3B3B3B"/>
          <w:shd w:fill="FFFFFF" w:val="clear"/>
        </w:rPr>
        <w:t xml:space="preserve">(); </w:t>
      </w:r>
      <w:r>
        <w:rPr>
          <w:color w:val="001080"/>
          <w:shd w:fill="FFFFFF" w:val="clear"/>
        </w:rPr>
        <w:t>i</w:t>
      </w:r>
      <w:r>
        <w:rPr>
          <w:color w:val="000000"/>
          <w:shd w:fill="FFFFFF" w:val="clear"/>
        </w:rPr>
        <w:t>++</w:t>
      </w:r>
      <w:r>
        <w:rPr>
          <w:color w:val="3B3B3B"/>
          <w:shd w:fill="FFFFFF" w:val="clear"/>
        </w:rPr>
        <w:t>)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{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A31515"/>
          <w:shd w:fill="FFFFFF" w:val="clear"/>
        </w:rPr>
        <w:t>" "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001080"/>
          <w:shd w:fill="FFFFFF" w:val="clear"/>
        </w:rPr>
        <w:t>nums</w:t>
      </w:r>
      <w:r>
        <w:rPr>
          <w:color w:val="795E26"/>
          <w:shd w:fill="FFFFFF" w:val="clear"/>
        </w:rPr>
        <w:t>[</w:t>
      </w:r>
      <w:r>
        <w:rPr>
          <w:color w:val="001080"/>
          <w:shd w:fill="FFFFFF" w:val="clear"/>
        </w:rPr>
        <w:t>i</w:t>
      </w:r>
      <w:r>
        <w:rPr>
          <w:color w:val="795E26"/>
          <w:shd w:fill="FFFFFF" w:val="clear"/>
        </w:rPr>
        <w:t>]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3B3B3B"/>
          <w:shd w:fill="FFFFFF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&lt;&lt;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endl</w:t>
      </w:r>
      <w:r>
        <w:rPr>
          <w:color w:val="3B3B3B"/>
          <w:shd w:fill="FFFFFF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ofout</w:t>
      </w:r>
      <w:r>
        <w:rPr>
          <w:color w:val="3B3B3B"/>
          <w:shd w:fill="FFFFFF" w:val="clear"/>
        </w:rPr>
        <w:t>.</w:t>
      </w:r>
      <w:r>
        <w:rPr>
          <w:color w:val="795E26"/>
          <w:shd w:fill="FFFFFF" w:val="clear"/>
        </w:rPr>
        <w:t>close</w:t>
      </w:r>
      <w:r>
        <w:rPr>
          <w:color w:val="3B3B3B"/>
          <w:shd w:fill="FFFFFF" w:val="clear"/>
        </w:rPr>
        <w:t>();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    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 xml:space="preserve"> </w:t>
      </w:r>
      <w:r>
        <w:rPr>
          <w:color w:val="000000"/>
          <w:shd w:fill="FFFFFF" w:val="clear"/>
        </w:rPr>
        <w:t>=</w:t>
      </w:r>
      <w:r>
        <w:rPr>
          <w:color w:val="3B3B3B"/>
          <w:shd w:fill="FFFFFF" w:val="clear"/>
        </w:rPr>
        <w:t xml:space="preserve"> </w:t>
      </w:r>
      <w:r>
        <w:rPr>
          <w:color w:val="795E26"/>
          <w:shd w:fill="FFFFFF" w:val="clear"/>
        </w:rPr>
        <w:t>askWhetherToContinue</w:t>
      </w:r>
      <w:r>
        <w:rPr>
          <w:color w:val="3B3B3B"/>
          <w:shd w:fill="FFFFFF" w:val="clear"/>
        </w:rPr>
        <w:t>();</w:t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3B3B3B"/>
          <w:shd w:fill="FFFFFF" w:val="clear"/>
        </w:rPr>
        <w:t xml:space="preserve">} </w:t>
      </w:r>
      <w:r>
        <w:rPr>
          <w:color w:val="AF00DB"/>
          <w:shd w:fill="FFFFFF" w:val="clear"/>
        </w:rPr>
        <w:t>while</w:t>
      </w:r>
      <w:r>
        <w:rPr>
          <w:color w:val="3B3B3B"/>
          <w:shd w:fill="FFFFFF" w:val="clear"/>
        </w:rPr>
        <w:t xml:space="preserve"> (</w:t>
      </w:r>
      <w:r>
        <w:rPr>
          <w:color w:val="001080"/>
          <w:shd w:fill="FFFFFF" w:val="clear"/>
        </w:rPr>
        <w:t>doContinue</w:t>
      </w:r>
      <w:r>
        <w:rPr>
          <w:color w:val="3B3B3B"/>
          <w:shd w:fill="FFFFFF" w:val="clear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ind w:hanging="0" w:start="0" w:end="0"/>
        <w:rPr>
          <w:shd w:fill="FFFFFF" w:val="clear"/>
        </w:rPr>
      </w:pPr>
      <w:r>
        <w:rPr>
          <w:color w:val="3B3B3B"/>
          <w:shd w:fill="FFFFFF" w:val="clear"/>
        </w:rPr>
        <w:t xml:space="preserve">    </w:t>
      </w:r>
      <w:r>
        <w:rPr>
          <w:color w:val="AF00DB"/>
          <w:shd w:fill="FFFFFF" w:val="clear"/>
        </w:rPr>
        <w:t>return</w:t>
      </w:r>
      <w:r>
        <w:rPr>
          <w:color w:val="3B3B3B"/>
          <w:shd w:fill="FFFFFF" w:val="clear"/>
        </w:rPr>
        <w:t xml:space="preserve"> </w:t>
      </w:r>
      <w:r>
        <w:rPr>
          <w:color w:val="098658"/>
          <w:shd w:fill="FFFFFF" w:val="clear"/>
        </w:rPr>
        <w:t>0</w:t>
      </w:r>
      <w:r>
        <w:rPr>
          <w:color w:val="3B3B3B"/>
          <w:shd w:fill="FFFFFF" w:val="clear"/>
        </w:rPr>
        <w:t>;</w:t>
      </w:r>
    </w:p>
    <w:p>
      <w:pPr>
        <w:pStyle w:val="Normal"/>
        <w:ind w:hanging="0" w:start="0" w:end="0"/>
        <w:rPr>
          <w:color w:val="3B3B3B"/>
          <w:shd w:fill="FFFFFF" w:val="clear"/>
        </w:rPr>
      </w:pPr>
      <w:r>
        <w:rPr>
          <w:color w:val="3B3B3B"/>
          <w:shd w:fill="FFFFFF" w:val="clear"/>
        </w:rPr>
        <w:t>}</w:t>
      </w:r>
    </w:p>
    <w:p>
      <w:pPr>
        <w:pStyle w:val="Normal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rPr>
          <w:color w:val="AF00DB"/>
          <w:shd w:fill="FFFFFF" w:val="clear"/>
        </w:rPr>
      </w:pPr>
      <w:r>
        <w:rPr>
          <w:sz w:val="28"/>
          <w:szCs w:val="28"/>
          <w:shd w:fill="FFFFFF" w:val="clear"/>
        </w:rPr>
      </w:r>
    </w:p>
    <w:sectPr>
      <w:footerReference w:type="default" r:id="rId5"/>
      <w:footerReference w:type="first" r:id="rId6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8</w:t>
    </w:r>
    <w:r>
      <w:rPr>
        <w:sz w:val="28"/>
        <w:szCs w:val="28"/>
      </w:rPr>
      <w:fldChar w:fldCharType="end"/>
    </w:r>
  </w:p>
  <w:p>
    <w:pPr>
      <w:pStyle w:val="Footer"/>
      <w:rPr>
        <w:sz w:val="28"/>
        <w:szCs w:val="28"/>
      </w:rPr>
    </w:pPr>
    <w:r>
      <w:rPr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[%1]"/>
      <w:lvlJc w:val="start"/>
      <w:pPr>
        <w:tabs>
          <w:tab w:val="num" w:pos="0"/>
        </w:tabs>
        <w:ind w:start="1069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Style11">
    <w:name w:val="Основной шрифт абзаца"/>
    <w:qFormat/>
    <w:rPr/>
  </w:style>
  <w:style w:type="character" w:styleId="Mw-headline">
    <w:name w:val="mw-headline"/>
    <w:basedOn w:val="Style11"/>
    <w:qFormat/>
    <w:rPr/>
  </w:style>
  <w:style w:type="character" w:styleId="Strong">
    <w:name w:val="Strong"/>
    <w:qFormat/>
    <w:rPr>
      <w:b/>
      <w:bCs/>
    </w:rPr>
  </w:style>
  <w:style w:type="character" w:styleId="--">
    <w:name w:val="Отчет-ЯП-заголовок Знак"/>
    <w:qFormat/>
    <w:rPr>
      <w:rFonts w:ascii="Cambria" w:hAnsi="Cambria" w:eastAsia="Times New Roman" w:cs="Times New Roman"/>
      <w:b/>
      <w:bCs/>
      <w:kern w:val="2"/>
      <w:sz w:val="28"/>
      <w:szCs w:val="28"/>
    </w:rPr>
  </w:style>
  <w:style w:type="character" w:styleId="--1">
    <w:name w:val="Отчет-ЯП-рисунок Знак"/>
    <w:qFormat/>
    <w:rPr>
      <w:sz w:val="28"/>
      <w:szCs w:val="28"/>
      <w:lang w:val="en-US" w:eastAsia="en-US"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--2">
    <w:name w:val="Отчет-ЯП-текст Знак"/>
    <w:qFormat/>
    <w:rPr>
      <w:sz w:val="28"/>
      <w:szCs w:val="28"/>
    </w:rPr>
  </w:style>
  <w:style w:type="character" w:styleId="Default">
    <w:name w:val="Default Знак"/>
    <w:qFormat/>
    <w:rPr>
      <w:color w:val="000000"/>
      <w:sz w:val="24"/>
      <w:szCs w:val="24"/>
      <w:lang w:val="ru-RU" w:bidi="ar-SA"/>
    </w:rPr>
  </w:style>
  <w:style w:type="character" w:styleId="Style12">
    <w:name w:val="Моя литература Знак"/>
    <w:basedOn w:val="Default"/>
    <w:qFormat/>
    <w:rPr/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yle15">
    <w:name w:val="Методичка_Рисунок Знак"/>
    <w:qFormat/>
    <w:rPr>
      <w:rFonts w:eastAsia="Petersburg-Regular;Yu Gothic UI"/>
      <w:sz w:val="28"/>
      <w:szCs w:val="28"/>
    </w:rPr>
  </w:style>
  <w:style w:type="character" w:styleId="Hyperlink">
    <w:name w:val="Hyperlink"/>
    <w:rPr>
      <w:color w:val="0000FF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1">
    <w:name w:val="Default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--3">
    <w:name w:val="Отчет-ЯП-заголовок"/>
    <w:basedOn w:val="Heading1"/>
    <w:qFormat/>
    <w:pPr>
      <w:keepLines/>
      <w:numPr>
        <w:ilvl w:val="0"/>
        <w:numId w:val="0"/>
      </w:numPr>
      <w:spacing w:lineRule="auto" w:line="360" w:before="480" w:after="240"/>
      <w:ind w:hanging="0" w:start="0" w:end="0"/>
      <w:jc w:val="center"/>
      <w:outlineLvl w:val="9"/>
    </w:pPr>
    <w:rPr>
      <w:rFonts w:ascii="Times New Roman" w:hAnsi="Times New Roman" w:cs="Times New Roman"/>
      <w:kern w:val="0"/>
      <w:sz w:val="28"/>
      <w:szCs w:val="28"/>
    </w:rPr>
  </w:style>
  <w:style w:type="paragraph" w:styleId="--4">
    <w:name w:val="Отчет-ЯП-рисунок"/>
    <w:basedOn w:val="Normal"/>
    <w:qFormat/>
    <w:pPr>
      <w:spacing w:lineRule="auto" w:line="360"/>
      <w:jc w:val="center"/>
    </w:pPr>
    <w:rPr>
      <w:sz w:val="28"/>
      <w:szCs w:val="28"/>
      <w:lang w:val="en-US" w:eastAsia="en-US"/>
    </w:rPr>
  </w:style>
  <w:style w:type="paragraph" w:styleId="--5">
    <w:name w:val="Отчет-ЯП-текст"/>
    <w:basedOn w:val="Normal"/>
    <w:qFormat/>
    <w:pPr>
      <w:spacing w:lineRule="auto" w:line="360"/>
      <w:ind w:firstLine="567" w:start="0" w:end="0"/>
      <w:jc w:val="both"/>
    </w:pPr>
    <w:rPr>
      <w:sz w:val="28"/>
      <w:szCs w:val="28"/>
    </w:rPr>
  </w:style>
  <w:style w:type="paragraph" w:styleId="--6">
    <w:name w:val="Отчет-ЯП-литература"/>
    <w:basedOn w:val="Default1"/>
    <w:qFormat/>
    <w:pPr>
      <w:numPr>
        <w:ilvl w:val="0"/>
        <w:numId w:val="2"/>
      </w:numPr>
      <w:spacing w:lineRule="auto" w:line="276"/>
      <w:jc w:val="both"/>
    </w:pPr>
    <w:rPr>
      <w:sz w:val="28"/>
      <w:szCs w:val="28"/>
    </w:rPr>
  </w:style>
  <w:style w:type="paragraph" w:styleId="Style16">
    <w:name w:val="Абзац списка"/>
    <w:basedOn w:val="Normal"/>
    <w:qFormat/>
    <w:pPr>
      <w:spacing w:before="0" w:after="0"/>
      <w:ind w:hanging="0" w:start="720" w:end="0"/>
      <w:contextualSpacing/>
    </w:pPr>
    <w:rPr>
      <w:rFonts w:ascii="Calibri" w:hAnsi="Calibri" w:eastAsia="Times New Roman" w:cs="Calib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7">
    <w:name w:val="Методичка_Рисунок"/>
    <w:basedOn w:val="Normal"/>
    <w:qFormat/>
    <w:pPr>
      <w:spacing w:lineRule="auto" w:line="360" w:before="40" w:after="0"/>
      <w:jc w:val="center"/>
    </w:pPr>
    <w:rPr>
      <w:rFonts w:eastAsia="Petersburg-Regular;Yu Gothic UI"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lib.tsu.ru/win/produkzija/metodichka/metodich.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Application>LibreOffice/7.6.0.3$Windows_X86_64 LibreOffice_project/69edd8b8ebc41d00b4de3915dc82f8f0fc3b6265</Application>
  <AppVersion>15.0000</AppVersion>
  <Pages>8</Pages>
  <Words>739</Words>
  <Characters>4683</Characters>
  <CharactersWithSpaces>5754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2022-09-11T20:50:00Z</dcterms:created>
  <dc:creator>User</dc:creator>
  <dc:description/>
  <dc:language>en-US</dc:language>
  <cp:lastModifiedBy/>
  <cp:lastPrinted>2008-12-29T14:15:00Z</cp:lastPrinted>
  <dcterms:modified xsi:type="dcterms:W3CDTF">2023-11-18T20:50:00Z</dcterms:modified>
  <cp:revision>22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