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632BD" w14:textId="77777777" w:rsidR="00DF6128" w:rsidRPr="00C91C3E" w:rsidRDefault="00DF6128" w:rsidP="00DF6128">
      <w:pPr>
        <w:jc w:val="center"/>
        <w:rPr>
          <w:rFonts w:ascii="Times New Roman" w:hAnsi="Times New Roman" w:cs="Times New Roman"/>
          <w:b/>
          <w:bCs/>
          <w:sz w:val="24"/>
          <w:szCs w:val="28"/>
        </w:rPr>
      </w:pPr>
      <w:r w:rsidRPr="00C91C3E">
        <w:rPr>
          <w:rFonts w:ascii="Times New Roman" w:hAnsi="Times New Roman" w:cs="Times New Roman"/>
          <w:b/>
          <w:bCs/>
          <w:sz w:val="24"/>
          <w:szCs w:val="28"/>
        </w:rPr>
        <w:t>UNIVERSITY OF INFORMATION TECHNOLOGY, VNU-HCM</w:t>
      </w:r>
    </w:p>
    <w:p w14:paraId="23754891" w14:textId="77777777" w:rsidR="00DF6128" w:rsidRDefault="00DF6128" w:rsidP="00DF6128">
      <w:pPr>
        <w:jc w:val="center"/>
        <w:rPr>
          <w:rFonts w:cs="Times New Roman"/>
          <w:b/>
          <w:bCs/>
          <w:sz w:val="24"/>
          <w:szCs w:val="28"/>
        </w:rPr>
      </w:pPr>
      <w:r w:rsidRPr="00C91C3E">
        <w:rPr>
          <w:rFonts w:ascii="Times New Roman" w:hAnsi="Times New Roman" w:cs="Times New Roman"/>
          <w:b/>
          <w:bCs/>
          <w:sz w:val="24"/>
          <w:szCs w:val="28"/>
        </w:rPr>
        <w:t>FACULTY OF SOFTWARE ENGINEERING</w:t>
      </w:r>
    </w:p>
    <w:p w14:paraId="2725FF50" w14:textId="77777777" w:rsidR="00FD49C0" w:rsidRDefault="00FD49C0">
      <w:pPr>
        <w:spacing w:after="280"/>
        <w:jc w:val="center"/>
        <w:rPr>
          <w:rFonts w:ascii="Times New Roman" w:hAnsi="Times New Roman" w:cs="Times New Roman"/>
          <w:b/>
          <w:sz w:val="36"/>
        </w:rPr>
      </w:pPr>
    </w:p>
    <w:p w14:paraId="4C424892" w14:textId="032114C2" w:rsidR="00C566B5" w:rsidRPr="00F00346" w:rsidRDefault="00BA2CF3">
      <w:pPr>
        <w:spacing w:after="280"/>
        <w:jc w:val="center"/>
        <w:rPr>
          <w:rFonts w:ascii="Times New Roman" w:hAnsi="Times New Roman" w:cs="Times New Roman"/>
        </w:rPr>
      </w:pPr>
      <w:r w:rsidRPr="00F00346">
        <w:rPr>
          <w:rFonts w:ascii="Times New Roman" w:hAnsi="Times New Roman" w:cs="Times New Roman"/>
          <w:b/>
          <w:sz w:val="36"/>
        </w:rPr>
        <w:t>TEST PLAN</w:t>
      </w:r>
      <w:r w:rsidR="00FC6C1F">
        <w:rPr>
          <w:rFonts w:ascii="Times New Roman" w:hAnsi="Times New Roman" w:cs="Times New Roman"/>
          <w:b/>
          <w:sz w:val="36"/>
        </w:rPr>
        <w:t xml:space="preserve"> – TEST CASE SPECIFICATION</w:t>
      </w:r>
    </w:p>
    <w:tbl>
      <w:tblPr>
        <w:tblW w:w="0" w:type="auto"/>
        <w:jc w:val="center"/>
        <w:tblLook w:val="04A0" w:firstRow="1" w:lastRow="0" w:firstColumn="1" w:lastColumn="0" w:noHBand="0" w:noVBand="1"/>
      </w:tblPr>
      <w:tblGrid>
        <w:gridCol w:w="2783"/>
        <w:gridCol w:w="6502"/>
      </w:tblGrid>
      <w:tr w:rsidR="00C566B5" w:rsidRPr="00F00346" w14:paraId="2511A705" w14:textId="77777777" w:rsidTr="00F00346">
        <w:trPr>
          <w:jc w:val="center"/>
        </w:trPr>
        <w:tc>
          <w:tcPr>
            <w:tcW w:w="2783" w:type="dxa"/>
            <w:tcBorders>
              <w:top w:val="single" w:sz="4" w:space="0" w:color="808080"/>
              <w:left w:val="single" w:sz="4" w:space="0" w:color="808080"/>
              <w:bottom w:val="single" w:sz="4" w:space="0" w:color="808080"/>
              <w:right w:val="single" w:sz="4" w:space="0" w:color="808080"/>
            </w:tcBorders>
            <w:vAlign w:val="center"/>
          </w:tcPr>
          <w:p w14:paraId="20BD5C1E"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Artifact Name</w:t>
            </w:r>
          </w:p>
        </w:tc>
        <w:tc>
          <w:tcPr>
            <w:tcW w:w="6502" w:type="dxa"/>
            <w:tcBorders>
              <w:top w:val="single" w:sz="4" w:space="0" w:color="808080"/>
              <w:left w:val="single" w:sz="4" w:space="0" w:color="808080"/>
              <w:bottom w:val="single" w:sz="4" w:space="0" w:color="808080"/>
              <w:right w:val="single" w:sz="4" w:space="0" w:color="808080"/>
            </w:tcBorders>
            <w:vAlign w:val="center"/>
          </w:tcPr>
          <w:p w14:paraId="1B83A9B1" w14:textId="027F10E2" w:rsidR="00C566B5" w:rsidRPr="00F00346" w:rsidRDefault="00FC6C1F">
            <w:pPr>
              <w:spacing w:after="0" w:line="240" w:lineRule="auto"/>
              <w:rPr>
                <w:rFonts w:ascii="Times New Roman" w:hAnsi="Times New Roman" w:cs="Times New Roman"/>
                <w:sz w:val="22"/>
              </w:rPr>
            </w:pPr>
            <w:r w:rsidRPr="00FC6C1F">
              <w:rPr>
                <w:rFonts w:ascii="Times New Roman" w:hAnsi="Times New Roman" w:cs="Times New Roman"/>
                <w:sz w:val="22"/>
              </w:rPr>
              <w:t>TEST PLAN – TEST</w:t>
            </w:r>
            <w:r>
              <w:rPr>
                <w:rFonts w:ascii="Times New Roman" w:hAnsi="Times New Roman" w:cs="Times New Roman"/>
                <w:sz w:val="22"/>
              </w:rPr>
              <w:t xml:space="preserve"> CASE</w:t>
            </w:r>
            <w:r w:rsidRPr="00FC6C1F">
              <w:rPr>
                <w:rFonts w:ascii="Times New Roman" w:hAnsi="Times New Roman" w:cs="Times New Roman"/>
                <w:sz w:val="22"/>
              </w:rPr>
              <w:t xml:space="preserve"> SPECIFICATION</w:t>
            </w:r>
          </w:p>
        </w:tc>
      </w:tr>
      <w:tr w:rsidR="00C566B5" w:rsidRPr="00F00346" w14:paraId="706043CA" w14:textId="77777777" w:rsidTr="00F00346">
        <w:trPr>
          <w:jc w:val="center"/>
        </w:trPr>
        <w:tc>
          <w:tcPr>
            <w:tcW w:w="2783"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1413BBD"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Artifact Code</w:t>
            </w:r>
          </w:p>
        </w:tc>
        <w:tc>
          <w:tcPr>
            <w:tcW w:w="650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E9DA218" w14:textId="4B7EDDDC"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ERS</w:t>
            </w:r>
          </w:p>
        </w:tc>
      </w:tr>
      <w:tr w:rsidR="00C566B5" w:rsidRPr="00F00346" w14:paraId="0FDDAA8B" w14:textId="77777777" w:rsidTr="00F00346">
        <w:trPr>
          <w:jc w:val="center"/>
        </w:trPr>
        <w:tc>
          <w:tcPr>
            <w:tcW w:w="2783" w:type="dxa"/>
            <w:tcBorders>
              <w:top w:val="single" w:sz="4" w:space="0" w:color="808080"/>
              <w:left w:val="single" w:sz="4" w:space="0" w:color="808080"/>
              <w:bottom w:val="single" w:sz="4" w:space="0" w:color="808080"/>
              <w:right w:val="single" w:sz="4" w:space="0" w:color="808080"/>
            </w:tcBorders>
            <w:vAlign w:val="center"/>
          </w:tcPr>
          <w:p w14:paraId="38158AC1"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Artifact Version</w:t>
            </w:r>
          </w:p>
        </w:tc>
        <w:tc>
          <w:tcPr>
            <w:tcW w:w="6502" w:type="dxa"/>
            <w:tcBorders>
              <w:top w:val="single" w:sz="4" w:space="0" w:color="808080"/>
              <w:left w:val="single" w:sz="4" w:space="0" w:color="808080"/>
              <w:bottom w:val="single" w:sz="4" w:space="0" w:color="808080"/>
              <w:right w:val="single" w:sz="4" w:space="0" w:color="808080"/>
            </w:tcBorders>
            <w:vAlign w:val="center"/>
          </w:tcPr>
          <w:p w14:paraId="2D78D705"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1.0</w:t>
            </w:r>
          </w:p>
        </w:tc>
      </w:tr>
      <w:tr w:rsidR="00C566B5" w:rsidRPr="00F00346" w14:paraId="63DEB782" w14:textId="77777777" w:rsidTr="00F00346">
        <w:trPr>
          <w:jc w:val="center"/>
        </w:trPr>
        <w:tc>
          <w:tcPr>
            <w:tcW w:w="2783"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5E45429"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Project Name</w:t>
            </w:r>
          </w:p>
        </w:tc>
        <w:tc>
          <w:tcPr>
            <w:tcW w:w="650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37D958A"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Event Registration System</w:t>
            </w:r>
          </w:p>
        </w:tc>
      </w:tr>
      <w:tr w:rsidR="00C566B5" w:rsidRPr="00F00346" w14:paraId="2E98D7E0" w14:textId="77777777" w:rsidTr="00F00346">
        <w:trPr>
          <w:jc w:val="center"/>
        </w:trPr>
        <w:tc>
          <w:tcPr>
            <w:tcW w:w="2783" w:type="dxa"/>
            <w:tcBorders>
              <w:top w:val="single" w:sz="4" w:space="0" w:color="808080"/>
              <w:left w:val="single" w:sz="4" w:space="0" w:color="808080"/>
              <w:bottom w:val="single" w:sz="4" w:space="0" w:color="808080"/>
              <w:right w:val="single" w:sz="4" w:space="0" w:color="808080"/>
            </w:tcBorders>
            <w:vAlign w:val="center"/>
          </w:tcPr>
          <w:p w14:paraId="7232D109"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Project Code</w:t>
            </w:r>
          </w:p>
        </w:tc>
        <w:tc>
          <w:tcPr>
            <w:tcW w:w="6502" w:type="dxa"/>
            <w:tcBorders>
              <w:top w:val="single" w:sz="4" w:space="0" w:color="808080"/>
              <w:left w:val="single" w:sz="4" w:space="0" w:color="808080"/>
              <w:bottom w:val="single" w:sz="4" w:space="0" w:color="808080"/>
              <w:right w:val="single" w:sz="4" w:space="0" w:color="808080"/>
            </w:tcBorders>
            <w:vAlign w:val="center"/>
          </w:tcPr>
          <w:p w14:paraId="228A4C2B"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ERS-SE113-Q21</w:t>
            </w:r>
          </w:p>
        </w:tc>
      </w:tr>
      <w:tr w:rsidR="00C566B5" w:rsidRPr="00F00346" w14:paraId="543EC6BA" w14:textId="77777777" w:rsidTr="00F00346">
        <w:trPr>
          <w:jc w:val="center"/>
        </w:trPr>
        <w:tc>
          <w:tcPr>
            <w:tcW w:w="2783"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89E8671"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Course</w:t>
            </w:r>
          </w:p>
        </w:tc>
        <w:tc>
          <w:tcPr>
            <w:tcW w:w="650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4985D44"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SE113.Q21 - Software Verification</w:t>
            </w:r>
          </w:p>
        </w:tc>
      </w:tr>
      <w:tr w:rsidR="00C566B5" w:rsidRPr="00F00346" w14:paraId="3C4362A4" w14:textId="77777777" w:rsidTr="00F00346">
        <w:trPr>
          <w:jc w:val="center"/>
        </w:trPr>
        <w:tc>
          <w:tcPr>
            <w:tcW w:w="2783" w:type="dxa"/>
            <w:tcBorders>
              <w:top w:val="single" w:sz="4" w:space="0" w:color="808080"/>
              <w:left w:val="single" w:sz="4" w:space="0" w:color="808080"/>
              <w:bottom w:val="single" w:sz="4" w:space="0" w:color="808080"/>
              <w:right w:val="single" w:sz="4" w:space="0" w:color="808080"/>
            </w:tcBorders>
            <w:vAlign w:val="center"/>
          </w:tcPr>
          <w:p w14:paraId="075AC349"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Project Duration</w:t>
            </w:r>
          </w:p>
        </w:tc>
        <w:tc>
          <w:tcPr>
            <w:tcW w:w="6502" w:type="dxa"/>
            <w:tcBorders>
              <w:top w:val="single" w:sz="4" w:space="0" w:color="808080"/>
              <w:left w:val="single" w:sz="4" w:space="0" w:color="808080"/>
              <w:bottom w:val="single" w:sz="4" w:space="0" w:color="808080"/>
              <w:right w:val="single" w:sz="4" w:space="0" w:color="808080"/>
            </w:tcBorders>
            <w:vAlign w:val="center"/>
          </w:tcPr>
          <w:p w14:paraId="400288B5"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26/01/2026 - 02/05/2026</w:t>
            </w:r>
          </w:p>
        </w:tc>
      </w:tr>
    </w:tbl>
    <w:p w14:paraId="002C1416" w14:textId="77777777" w:rsidR="00C566B5" w:rsidRPr="00F00346" w:rsidRDefault="00C566B5">
      <w:pPr>
        <w:spacing w:after="60"/>
        <w:rPr>
          <w:rFonts w:ascii="Times New Roman" w:hAnsi="Times New Roman" w:cs="Times New Roman"/>
        </w:rPr>
      </w:pPr>
    </w:p>
    <w:tbl>
      <w:tblPr>
        <w:tblW w:w="0" w:type="auto"/>
        <w:jc w:val="center"/>
        <w:tblLook w:val="04A0" w:firstRow="1" w:lastRow="0" w:firstColumn="1" w:lastColumn="0" w:noHBand="0" w:noVBand="1"/>
      </w:tblPr>
      <w:tblGrid>
        <w:gridCol w:w="1630"/>
        <w:gridCol w:w="2616"/>
        <w:gridCol w:w="2392"/>
        <w:gridCol w:w="2647"/>
      </w:tblGrid>
      <w:tr w:rsidR="00C566B5" w:rsidRPr="00F00346" w14:paraId="119CFD43" w14:textId="77777777" w:rsidTr="00F00346">
        <w:trPr>
          <w:tblHeader/>
          <w:jc w:val="center"/>
        </w:trPr>
        <w:tc>
          <w:tcPr>
            <w:tcW w:w="163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60B2FB0" w14:textId="77777777" w:rsidR="00C566B5" w:rsidRPr="00F00346" w:rsidRDefault="00C566B5">
            <w:pPr>
              <w:spacing w:after="0" w:line="240" w:lineRule="auto"/>
              <w:jc w:val="center"/>
              <w:rPr>
                <w:rFonts w:ascii="Times New Roman" w:hAnsi="Times New Roman" w:cs="Times New Roman"/>
                <w:sz w:val="22"/>
              </w:rPr>
            </w:pPr>
          </w:p>
        </w:tc>
        <w:tc>
          <w:tcPr>
            <w:tcW w:w="2616"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6314668" w14:textId="77777777" w:rsidR="00C566B5" w:rsidRPr="00F00346" w:rsidRDefault="00BA2CF3">
            <w:pPr>
              <w:spacing w:after="0" w:line="240" w:lineRule="auto"/>
              <w:jc w:val="center"/>
              <w:rPr>
                <w:rFonts w:ascii="Times New Roman" w:hAnsi="Times New Roman" w:cs="Times New Roman"/>
                <w:sz w:val="22"/>
              </w:rPr>
            </w:pPr>
            <w:r w:rsidRPr="00F00346">
              <w:rPr>
                <w:rFonts w:ascii="Times New Roman" w:hAnsi="Times New Roman" w:cs="Times New Roman"/>
                <w:b/>
                <w:sz w:val="22"/>
              </w:rPr>
              <w:t>Author</w:t>
            </w:r>
          </w:p>
        </w:tc>
        <w:tc>
          <w:tcPr>
            <w:tcW w:w="239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B66F959" w14:textId="77777777" w:rsidR="00C566B5" w:rsidRPr="00F00346" w:rsidRDefault="00BA2CF3">
            <w:pPr>
              <w:spacing w:after="0" w:line="240" w:lineRule="auto"/>
              <w:jc w:val="center"/>
              <w:rPr>
                <w:rFonts w:ascii="Times New Roman" w:hAnsi="Times New Roman" w:cs="Times New Roman"/>
                <w:sz w:val="22"/>
              </w:rPr>
            </w:pPr>
            <w:r w:rsidRPr="00F00346">
              <w:rPr>
                <w:rFonts w:ascii="Times New Roman" w:hAnsi="Times New Roman" w:cs="Times New Roman"/>
                <w:b/>
                <w:sz w:val="22"/>
              </w:rPr>
              <w:t>Reviewer</w:t>
            </w:r>
          </w:p>
        </w:tc>
        <w:tc>
          <w:tcPr>
            <w:tcW w:w="2647"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8787E96" w14:textId="77777777" w:rsidR="00C566B5" w:rsidRPr="00F00346" w:rsidRDefault="00BA2CF3">
            <w:pPr>
              <w:spacing w:after="0" w:line="240" w:lineRule="auto"/>
              <w:jc w:val="center"/>
              <w:rPr>
                <w:rFonts w:ascii="Times New Roman" w:hAnsi="Times New Roman" w:cs="Times New Roman"/>
                <w:sz w:val="22"/>
              </w:rPr>
            </w:pPr>
            <w:r w:rsidRPr="00F00346">
              <w:rPr>
                <w:rFonts w:ascii="Times New Roman" w:hAnsi="Times New Roman" w:cs="Times New Roman"/>
                <w:b/>
                <w:sz w:val="22"/>
              </w:rPr>
              <w:t>Approver</w:t>
            </w:r>
          </w:p>
        </w:tc>
      </w:tr>
      <w:tr w:rsidR="00F00346" w:rsidRPr="00F00346" w14:paraId="4AEC59FF" w14:textId="77777777" w:rsidTr="00F00346">
        <w:trPr>
          <w:jc w:val="center"/>
        </w:trPr>
        <w:tc>
          <w:tcPr>
            <w:tcW w:w="1630" w:type="dxa"/>
            <w:tcBorders>
              <w:top w:val="single" w:sz="4" w:space="0" w:color="808080"/>
              <w:left w:val="single" w:sz="4" w:space="0" w:color="808080"/>
              <w:bottom w:val="single" w:sz="4" w:space="0" w:color="808080"/>
              <w:right w:val="single" w:sz="4" w:space="0" w:color="808080"/>
            </w:tcBorders>
            <w:vAlign w:val="center"/>
          </w:tcPr>
          <w:p w14:paraId="4EACB2BB" w14:textId="77777777" w:rsidR="00F00346" w:rsidRPr="00F00346" w:rsidRDefault="00F00346" w:rsidP="00F00346">
            <w:pPr>
              <w:spacing w:after="0" w:line="240" w:lineRule="auto"/>
              <w:rPr>
                <w:rFonts w:ascii="Times New Roman" w:hAnsi="Times New Roman" w:cs="Times New Roman"/>
                <w:sz w:val="22"/>
              </w:rPr>
            </w:pPr>
            <w:r w:rsidRPr="00F00346">
              <w:rPr>
                <w:rFonts w:ascii="Times New Roman" w:hAnsi="Times New Roman" w:cs="Times New Roman"/>
                <w:sz w:val="22"/>
              </w:rPr>
              <w:t>Name:</w:t>
            </w:r>
          </w:p>
        </w:tc>
        <w:tc>
          <w:tcPr>
            <w:tcW w:w="2616" w:type="dxa"/>
            <w:tcBorders>
              <w:top w:val="single" w:sz="4" w:space="0" w:color="808080"/>
              <w:left w:val="single" w:sz="4" w:space="0" w:color="808080"/>
              <w:bottom w:val="single" w:sz="4" w:space="0" w:color="808080"/>
              <w:right w:val="single" w:sz="4" w:space="0" w:color="808080"/>
            </w:tcBorders>
            <w:vAlign w:val="center"/>
          </w:tcPr>
          <w:p w14:paraId="52517D09" w14:textId="77777777" w:rsidR="00F00346" w:rsidRPr="00F00346" w:rsidRDefault="00F00346" w:rsidP="00F00346">
            <w:pPr>
              <w:spacing w:after="0" w:line="240" w:lineRule="auto"/>
              <w:rPr>
                <w:rFonts w:ascii="Times New Roman" w:hAnsi="Times New Roman" w:cs="Times New Roman"/>
                <w:sz w:val="22"/>
              </w:rPr>
            </w:pPr>
            <w:r w:rsidRPr="00F00346">
              <w:rPr>
                <w:rFonts w:ascii="Times New Roman" w:hAnsi="Times New Roman" w:cs="Times New Roman"/>
                <w:sz w:val="22"/>
              </w:rPr>
              <w:t>Truong Thien Phu; Mai Xuan Tuan</w:t>
            </w:r>
          </w:p>
        </w:tc>
        <w:tc>
          <w:tcPr>
            <w:tcW w:w="2392" w:type="dxa"/>
            <w:tcBorders>
              <w:top w:val="single" w:sz="4" w:space="0" w:color="808080"/>
              <w:left w:val="single" w:sz="4" w:space="0" w:color="808080"/>
              <w:bottom w:val="single" w:sz="4" w:space="0" w:color="808080"/>
              <w:right w:val="single" w:sz="4" w:space="0" w:color="808080"/>
            </w:tcBorders>
            <w:vAlign w:val="center"/>
          </w:tcPr>
          <w:p w14:paraId="1B369897" w14:textId="31F075E9" w:rsidR="00F00346" w:rsidRPr="00F00346" w:rsidRDefault="00F00346" w:rsidP="00F00346">
            <w:pPr>
              <w:spacing w:after="0" w:line="240" w:lineRule="auto"/>
              <w:rPr>
                <w:rFonts w:ascii="Times New Roman" w:hAnsi="Times New Roman" w:cs="Times New Roman"/>
                <w:sz w:val="22"/>
              </w:rPr>
            </w:pPr>
            <w:r w:rsidRPr="00F00346">
              <w:rPr>
                <w:rFonts w:ascii="Times New Roman" w:hAnsi="Times New Roman" w:cs="Times New Roman"/>
                <w:sz w:val="22"/>
              </w:rPr>
              <w:t>Nguyen Thi Thanh Truc</w:t>
            </w:r>
          </w:p>
        </w:tc>
        <w:tc>
          <w:tcPr>
            <w:tcW w:w="2647" w:type="dxa"/>
            <w:tcBorders>
              <w:top w:val="single" w:sz="4" w:space="0" w:color="808080"/>
              <w:left w:val="single" w:sz="4" w:space="0" w:color="808080"/>
              <w:bottom w:val="single" w:sz="4" w:space="0" w:color="808080"/>
              <w:right w:val="single" w:sz="4" w:space="0" w:color="808080"/>
            </w:tcBorders>
            <w:vAlign w:val="center"/>
          </w:tcPr>
          <w:p w14:paraId="188895ED" w14:textId="77777777" w:rsidR="00F00346" w:rsidRPr="00F00346" w:rsidRDefault="00F00346" w:rsidP="00F00346">
            <w:pPr>
              <w:spacing w:after="0" w:line="240" w:lineRule="auto"/>
              <w:rPr>
                <w:rFonts w:ascii="Times New Roman" w:hAnsi="Times New Roman" w:cs="Times New Roman"/>
                <w:sz w:val="22"/>
              </w:rPr>
            </w:pPr>
            <w:r w:rsidRPr="00F00346">
              <w:rPr>
                <w:rFonts w:ascii="Times New Roman" w:hAnsi="Times New Roman" w:cs="Times New Roman"/>
                <w:sz w:val="22"/>
              </w:rPr>
              <w:t>Nguyen Thi Thanh Truc</w:t>
            </w:r>
          </w:p>
        </w:tc>
      </w:tr>
      <w:tr w:rsidR="00C566B5" w:rsidRPr="00F00346" w14:paraId="31B6E051" w14:textId="77777777" w:rsidTr="00F00346">
        <w:trPr>
          <w:jc w:val="center"/>
        </w:trPr>
        <w:tc>
          <w:tcPr>
            <w:tcW w:w="163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8456E9D"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Position:</w:t>
            </w:r>
          </w:p>
        </w:tc>
        <w:tc>
          <w:tcPr>
            <w:tcW w:w="261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AB17B37"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Author / Student Team</w:t>
            </w:r>
          </w:p>
        </w:tc>
        <w:tc>
          <w:tcPr>
            <w:tcW w:w="239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5D0C254"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Reviewer</w:t>
            </w:r>
          </w:p>
        </w:tc>
        <w:tc>
          <w:tcPr>
            <w:tcW w:w="2647"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4BBBFB9"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Approver / Instructor</w:t>
            </w:r>
          </w:p>
        </w:tc>
      </w:tr>
      <w:tr w:rsidR="00C566B5" w:rsidRPr="00F00346" w14:paraId="04BEC340" w14:textId="77777777" w:rsidTr="00F00346">
        <w:trPr>
          <w:jc w:val="center"/>
        </w:trPr>
        <w:tc>
          <w:tcPr>
            <w:tcW w:w="1630" w:type="dxa"/>
            <w:tcBorders>
              <w:top w:val="single" w:sz="4" w:space="0" w:color="808080"/>
              <w:left w:val="single" w:sz="4" w:space="0" w:color="808080"/>
              <w:bottom w:val="single" w:sz="4" w:space="0" w:color="808080"/>
              <w:right w:val="single" w:sz="4" w:space="0" w:color="808080"/>
            </w:tcBorders>
            <w:vAlign w:val="center"/>
          </w:tcPr>
          <w:p w14:paraId="4FC86189"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Date:</w:t>
            </w:r>
          </w:p>
        </w:tc>
        <w:tc>
          <w:tcPr>
            <w:tcW w:w="2616" w:type="dxa"/>
            <w:tcBorders>
              <w:top w:val="single" w:sz="4" w:space="0" w:color="808080"/>
              <w:left w:val="single" w:sz="4" w:space="0" w:color="808080"/>
              <w:bottom w:val="single" w:sz="4" w:space="0" w:color="808080"/>
              <w:right w:val="single" w:sz="4" w:space="0" w:color="808080"/>
            </w:tcBorders>
            <w:vAlign w:val="center"/>
          </w:tcPr>
          <w:p w14:paraId="5552A401"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02-May-2026</w:t>
            </w:r>
          </w:p>
        </w:tc>
        <w:tc>
          <w:tcPr>
            <w:tcW w:w="2392" w:type="dxa"/>
            <w:tcBorders>
              <w:top w:val="single" w:sz="4" w:space="0" w:color="808080"/>
              <w:left w:val="single" w:sz="4" w:space="0" w:color="808080"/>
              <w:bottom w:val="single" w:sz="4" w:space="0" w:color="808080"/>
              <w:right w:val="single" w:sz="4" w:space="0" w:color="808080"/>
            </w:tcBorders>
            <w:vAlign w:val="center"/>
          </w:tcPr>
          <w:p w14:paraId="5E6A8F08" w14:textId="444752F1"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0</w:t>
            </w:r>
            <w:r w:rsidR="00FC6C1F">
              <w:rPr>
                <w:rFonts w:ascii="Times New Roman" w:hAnsi="Times New Roman" w:cs="Times New Roman"/>
                <w:sz w:val="22"/>
              </w:rPr>
              <w:t>9</w:t>
            </w:r>
            <w:r w:rsidRPr="00F00346">
              <w:rPr>
                <w:rFonts w:ascii="Times New Roman" w:hAnsi="Times New Roman" w:cs="Times New Roman"/>
                <w:sz w:val="22"/>
              </w:rPr>
              <w:t>-</w:t>
            </w:r>
            <w:r w:rsidR="00FC6C1F">
              <w:rPr>
                <w:rFonts w:ascii="Times New Roman" w:hAnsi="Times New Roman" w:cs="Times New Roman"/>
                <w:sz w:val="22"/>
              </w:rPr>
              <w:t>June</w:t>
            </w:r>
            <w:r w:rsidRPr="00F00346">
              <w:rPr>
                <w:rFonts w:ascii="Times New Roman" w:hAnsi="Times New Roman" w:cs="Times New Roman"/>
                <w:sz w:val="22"/>
              </w:rPr>
              <w:t>-2026</w:t>
            </w:r>
          </w:p>
        </w:tc>
        <w:tc>
          <w:tcPr>
            <w:tcW w:w="2647" w:type="dxa"/>
            <w:tcBorders>
              <w:top w:val="single" w:sz="4" w:space="0" w:color="808080"/>
              <w:left w:val="single" w:sz="4" w:space="0" w:color="808080"/>
              <w:bottom w:val="single" w:sz="4" w:space="0" w:color="808080"/>
              <w:right w:val="single" w:sz="4" w:space="0" w:color="808080"/>
            </w:tcBorders>
            <w:vAlign w:val="center"/>
          </w:tcPr>
          <w:p w14:paraId="38FE097D" w14:textId="76B69825"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0</w:t>
            </w:r>
            <w:r w:rsidR="00FC6C1F">
              <w:rPr>
                <w:rFonts w:ascii="Times New Roman" w:hAnsi="Times New Roman" w:cs="Times New Roman"/>
                <w:sz w:val="22"/>
              </w:rPr>
              <w:t>9-June</w:t>
            </w:r>
            <w:r w:rsidRPr="00F00346">
              <w:rPr>
                <w:rFonts w:ascii="Times New Roman" w:hAnsi="Times New Roman" w:cs="Times New Roman"/>
                <w:sz w:val="22"/>
              </w:rPr>
              <w:t>-2026</w:t>
            </w:r>
          </w:p>
        </w:tc>
      </w:tr>
    </w:tbl>
    <w:p w14:paraId="72D74FEA" w14:textId="77777777" w:rsidR="00FC6C1F" w:rsidRDefault="00FC6C1F">
      <w:pPr>
        <w:pStyle w:val="SessionTitle"/>
        <w:spacing w:after="60"/>
        <w:rPr>
          <w:rFonts w:ascii="Times New Roman" w:eastAsia="Arial" w:hAnsi="Times New Roman" w:cs="Times New Roman"/>
        </w:rPr>
      </w:pPr>
    </w:p>
    <w:p w14:paraId="4E1E2CB1" w14:textId="4583F83F" w:rsidR="00C566B5" w:rsidRPr="00F00346" w:rsidRDefault="00BA2CF3">
      <w:pPr>
        <w:pStyle w:val="SessionTitle"/>
        <w:spacing w:after="60"/>
        <w:rPr>
          <w:rFonts w:ascii="Times New Roman" w:hAnsi="Times New Roman" w:cs="Times New Roman"/>
        </w:rPr>
      </w:pPr>
      <w:r w:rsidRPr="00F00346">
        <w:rPr>
          <w:rFonts w:ascii="Times New Roman" w:eastAsia="Arial" w:hAnsi="Times New Roman" w:cs="Times New Roman"/>
        </w:rPr>
        <w:t>REVISION HISTORY</w:t>
      </w:r>
    </w:p>
    <w:tbl>
      <w:tblPr>
        <w:tblW w:w="0" w:type="auto"/>
        <w:jc w:val="center"/>
        <w:tblLook w:val="04A0" w:firstRow="1" w:lastRow="0" w:firstColumn="1" w:lastColumn="0" w:noHBand="0" w:noVBand="1"/>
      </w:tblPr>
      <w:tblGrid>
        <w:gridCol w:w="1491"/>
        <w:gridCol w:w="1161"/>
        <w:gridCol w:w="4818"/>
        <w:gridCol w:w="1815"/>
      </w:tblGrid>
      <w:tr w:rsidR="00C566B5" w:rsidRPr="00F00346" w14:paraId="7F257542" w14:textId="77777777">
        <w:trPr>
          <w:tblHeader/>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6A55099" w14:textId="77777777" w:rsidR="00C566B5" w:rsidRPr="00F00346" w:rsidRDefault="00BA2CF3">
            <w:pPr>
              <w:spacing w:after="0" w:line="240" w:lineRule="auto"/>
              <w:jc w:val="center"/>
              <w:rPr>
                <w:rFonts w:ascii="Times New Roman" w:hAnsi="Times New Roman" w:cs="Times New Roman"/>
                <w:sz w:val="22"/>
              </w:rPr>
            </w:pPr>
            <w:r w:rsidRPr="00F00346">
              <w:rPr>
                <w:rFonts w:ascii="Times New Roman" w:hAnsi="Times New Roman" w:cs="Times New Roman"/>
                <w:b/>
                <w:sz w:val="22"/>
              </w:rPr>
              <w:t>Date</w:t>
            </w:r>
          </w:p>
        </w:tc>
        <w:tc>
          <w:tcPr>
            <w:tcW w:w="1224"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F11F6AB" w14:textId="77777777" w:rsidR="00C566B5" w:rsidRPr="00F00346" w:rsidRDefault="00BA2CF3">
            <w:pPr>
              <w:spacing w:after="0" w:line="240" w:lineRule="auto"/>
              <w:jc w:val="center"/>
              <w:rPr>
                <w:rFonts w:ascii="Times New Roman" w:hAnsi="Times New Roman" w:cs="Times New Roman"/>
                <w:sz w:val="22"/>
              </w:rPr>
            </w:pPr>
            <w:r w:rsidRPr="00F00346">
              <w:rPr>
                <w:rFonts w:ascii="Times New Roman" w:hAnsi="Times New Roman" w:cs="Times New Roman"/>
                <w:b/>
                <w:sz w:val="22"/>
              </w:rPr>
              <w:t>Version</w:t>
            </w:r>
          </w:p>
        </w:tc>
        <w:tc>
          <w:tcPr>
            <w:tcW w:w="576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F30C5FB" w14:textId="77777777" w:rsidR="00C566B5" w:rsidRPr="00F00346" w:rsidRDefault="00BA2CF3">
            <w:pPr>
              <w:spacing w:after="0" w:line="240" w:lineRule="auto"/>
              <w:jc w:val="center"/>
              <w:rPr>
                <w:rFonts w:ascii="Times New Roman" w:hAnsi="Times New Roman" w:cs="Times New Roman"/>
                <w:sz w:val="22"/>
              </w:rPr>
            </w:pPr>
            <w:r w:rsidRPr="00F00346">
              <w:rPr>
                <w:rFonts w:ascii="Times New Roman" w:hAnsi="Times New Roman" w:cs="Times New Roman"/>
                <w:b/>
                <w:sz w:val="22"/>
              </w:rPr>
              <w:t>Description</w:t>
            </w:r>
          </w:p>
        </w:tc>
        <w:tc>
          <w:tcPr>
            <w:tcW w:w="208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D27E913" w14:textId="77777777" w:rsidR="00C566B5" w:rsidRPr="00F00346" w:rsidRDefault="00BA2CF3">
            <w:pPr>
              <w:spacing w:after="0" w:line="240" w:lineRule="auto"/>
              <w:jc w:val="center"/>
              <w:rPr>
                <w:rFonts w:ascii="Times New Roman" w:hAnsi="Times New Roman" w:cs="Times New Roman"/>
                <w:sz w:val="22"/>
              </w:rPr>
            </w:pPr>
            <w:r w:rsidRPr="00F00346">
              <w:rPr>
                <w:rFonts w:ascii="Times New Roman" w:hAnsi="Times New Roman" w:cs="Times New Roman"/>
                <w:b/>
                <w:sz w:val="22"/>
              </w:rPr>
              <w:t>Author</w:t>
            </w:r>
          </w:p>
        </w:tc>
      </w:tr>
      <w:tr w:rsidR="00C566B5" w:rsidRPr="00F00346" w14:paraId="57D1D89D" w14:textId="77777777">
        <w:trPr>
          <w:jc w:val="center"/>
        </w:trPr>
        <w:tc>
          <w:tcPr>
            <w:tcW w:w="1728" w:type="dxa"/>
            <w:tcBorders>
              <w:top w:val="single" w:sz="4" w:space="0" w:color="808080"/>
              <w:left w:val="single" w:sz="4" w:space="0" w:color="808080"/>
              <w:bottom w:val="single" w:sz="4" w:space="0" w:color="808080"/>
              <w:right w:val="single" w:sz="4" w:space="0" w:color="808080"/>
            </w:tcBorders>
            <w:vAlign w:val="center"/>
          </w:tcPr>
          <w:p w14:paraId="5B1072D1"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26-Jan-2026</w:t>
            </w:r>
          </w:p>
        </w:tc>
        <w:tc>
          <w:tcPr>
            <w:tcW w:w="1224" w:type="dxa"/>
            <w:tcBorders>
              <w:top w:val="single" w:sz="4" w:space="0" w:color="808080"/>
              <w:left w:val="single" w:sz="4" w:space="0" w:color="808080"/>
              <w:bottom w:val="single" w:sz="4" w:space="0" w:color="808080"/>
              <w:right w:val="single" w:sz="4" w:space="0" w:color="808080"/>
            </w:tcBorders>
            <w:vAlign w:val="center"/>
          </w:tcPr>
          <w:p w14:paraId="21118FEC"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0.1</w:t>
            </w:r>
          </w:p>
        </w:tc>
        <w:tc>
          <w:tcPr>
            <w:tcW w:w="5760" w:type="dxa"/>
            <w:tcBorders>
              <w:top w:val="single" w:sz="4" w:space="0" w:color="808080"/>
              <w:left w:val="single" w:sz="4" w:space="0" w:color="808080"/>
              <w:bottom w:val="single" w:sz="4" w:space="0" w:color="808080"/>
              <w:right w:val="single" w:sz="4" w:space="0" w:color="808080"/>
            </w:tcBorders>
            <w:vAlign w:val="center"/>
          </w:tcPr>
          <w:p w14:paraId="39CB1BF7"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Initialized the test scope, reference documents, and initial test plan.</w:t>
            </w:r>
          </w:p>
        </w:tc>
        <w:tc>
          <w:tcPr>
            <w:tcW w:w="2088" w:type="dxa"/>
            <w:tcBorders>
              <w:top w:val="single" w:sz="4" w:space="0" w:color="808080"/>
              <w:left w:val="single" w:sz="4" w:space="0" w:color="808080"/>
              <w:bottom w:val="single" w:sz="4" w:space="0" w:color="808080"/>
              <w:right w:val="single" w:sz="4" w:space="0" w:color="808080"/>
            </w:tcBorders>
            <w:vAlign w:val="center"/>
          </w:tcPr>
          <w:p w14:paraId="3FFC944B"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Truong Thien Phu</w:t>
            </w:r>
          </w:p>
        </w:tc>
      </w:tr>
      <w:tr w:rsidR="00C566B5" w:rsidRPr="00F00346" w14:paraId="714D5075" w14:textId="77777777">
        <w:trPr>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86FD0EF"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15-Feb-2026</w:t>
            </w:r>
          </w:p>
        </w:tc>
        <w:tc>
          <w:tcPr>
            <w:tcW w:w="12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4AF28C1"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0.2</w:t>
            </w:r>
          </w:p>
        </w:tc>
        <w:tc>
          <w:tcPr>
            <w:tcW w:w="576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EBB5C57"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Added test objectives, test strategy, test environment, and team responsibilities.</w:t>
            </w:r>
          </w:p>
        </w:tc>
        <w:tc>
          <w:tcPr>
            <w:tcW w:w="208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4D2427B"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Truong Thien Phu; Mai Xuan Tuan</w:t>
            </w:r>
          </w:p>
        </w:tc>
      </w:tr>
      <w:tr w:rsidR="00C566B5" w:rsidRPr="00F00346" w14:paraId="561D8FA8" w14:textId="77777777">
        <w:trPr>
          <w:jc w:val="center"/>
        </w:trPr>
        <w:tc>
          <w:tcPr>
            <w:tcW w:w="1728" w:type="dxa"/>
            <w:tcBorders>
              <w:top w:val="single" w:sz="4" w:space="0" w:color="808080"/>
              <w:left w:val="single" w:sz="4" w:space="0" w:color="808080"/>
              <w:bottom w:val="single" w:sz="4" w:space="0" w:color="808080"/>
              <w:right w:val="single" w:sz="4" w:space="0" w:color="808080"/>
            </w:tcBorders>
            <w:vAlign w:val="center"/>
          </w:tcPr>
          <w:p w14:paraId="3E14884C"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10-Mar-2026</w:t>
            </w:r>
          </w:p>
        </w:tc>
        <w:tc>
          <w:tcPr>
            <w:tcW w:w="1224" w:type="dxa"/>
            <w:tcBorders>
              <w:top w:val="single" w:sz="4" w:space="0" w:color="808080"/>
              <w:left w:val="single" w:sz="4" w:space="0" w:color="808080"/>
              <w:bottom w:val="single" w:sz="4" w:space="0" w:color="808080"/>
              <w:right w:val="single" w:sz="4" w:space="0" w:color="808080"/>
            </w:tcBorders>
            <w:vAlign w:val="center"/>
          </w:tcPr>
          <w:p w14:paraId="34BDA5C0"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0.3</w:t>
            </w:r>
          </w:p>
        </w:tc>
        <w:tc>
          <w:tcPr>
            <w:tcW w:w="5760" w:type="dxa"/>
            <w:tcBorders>
              <w:top w:val="single" w:sz="4" w:space="0" w:color="808080"/>
              <w:left w:val="single" w:sz="4" w:space="0" w:color="808080"/>
              <w:bottom w:val="single" w:sz="4" w:space="0" w:color="808080"/>
              <w:right w:val="single" w:sz="4" w:space="0" w:color="808080"/>
            </w:tcBorders>
            <w:vAlign w:val="center"/>
          </w:tcPr>
          <w:p w14:paraId="6A8C7DEE"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Completed the system test case list and unit/service tests by functional group.</w:t>
            </w:r>
          </w:p>
        </w:tc>
        <w:tc>
          <w:tcPr>
            <w:tcW w:w="2088" w:type="dxa"/>
            <w:tcBorders>
              <w:top w:val="single" w:sz="4" w:space="0" w:color="808080"/>
              <w:left w:val="single" w:sz="4" w:space="0" w:color="808080"/>
              <w:bottom w:val="single" w:sz="4" w:space="0" w:color="808080"/>
              <w:right w:val="single" w:sz="4" w:space="0" w:color="808080"/>
            </w:tcBorders>
            <w:vAlign w:val="center"/>
          </w:tcPr>
          <w:p w14:paraId="2AC802BB"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Group 11</w:t>
            </w:r>
          </w:p>
        </w:tc>
      </w:tr>
      <w:tr w:rsidR="00C566B5" w:rsidRPr="00F00346" w14:paraId="705770F0" w14:textId="77777777">
        <w:trPr>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71D040F"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31-Mar-2026</w:t>
            </w:r>
          </w:p>
        </w:tc>
        <w:tc>
          <w:tcPr>
            <w:tcW w:w="12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F31A018"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0.4</w:t>
            </w:r>
          </w:p>
        </w:tc>
        <w:tc>
          <w:tcPr>
            <w:tcW w:w="576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DD7A117"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Updated test execution results, defect logs, and retest/regression process.</w:t>
            </w:r>
          </w:p>
        </w:tc>
        <w:tc>
          <w:tcPr>
            <w:tcW w:w="208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44BF089"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Group 11</w:t>
            </w:r>
          </w:p>
        </w:tc>
      </w:tr>
      <w:tr w:rsidR="00C566B5" w:rsidRPr="00F00346" w14:paraId="79D2FF9F" w14:textId="77777777">
        <w:trPr>
          <w:jc w:val="center"/>
        </w:trPr>
        <w:tc>
          <w:tcPr>
            <w:tcW w:w="1728" w:type="dxa"/>
            <w:tcBorders>
              <w:top w:val="single" w:sz="4" w:space="0" w:color="808080"/>
              <w:left w:val="single" w:sz="4" w:space="0" w:color="808080"/>
              <w:bottom w:val="single" w:sz="4" w:space="0" w:color="808080"/>
              <w:right w:val="single" w:sz="4" w:space="0" w:color="808080"/>
            </w:tcBorders>
            <w:vAlign w:val="center"/>
          </w:tcPr>
          <w:p w14:paraId="659497BA"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20-Apr-2026</w:t>
            </w:r>
          </w:p>
        </w:tc>
        <w:tc>
          <w:tcPr>
            <w:tcW w:w="1224" w:type="dxa"/>
            <w:tcBorders>
              <w:top w:val="single" w:sz="4" w:space="0" w:color="808080"/>
              <w:left w:val="single" w:sz="4" w:space="0" w:color="808080"/>
              <w:bottom w:val="single" w:sz="4" w:space="0" w:color="808080"/>
              <w:right w:val="single" w:sz="4" w:space="0" w:color="808080"/>
            </w:tcBorders>
            <w:vAlign w:val="center"/>
          </w:tcPr>
          <w:p w14:paraId="108DB42F"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0.5</w:t>
            </w:r>
          </w:p>
        </w:tc>
        <w:tc>
          <w:tcPr>
            <w:tcW w:w="5760" w:type="dxa"/>
            <w:tcBorders>
              <w:top w:val="single" w:sz="4" w:space="0" w:color="808080"/>
              <w:left w:val="single" w:sz="4" w:space="0" w:color="808080"/>
              <w:bottom w:val="single" w:sz="4" w:space="0" w:color="808080"/>
              <w:right w:val="single" w:sz="4" w:space="0" w:color="808080"/>
            </w:tcBorders>
            <w:vAlign w:val="center"/>
          </w:tcPr>
          <w:p w14:paraId="27461AFC"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Added Playwright automation, seeded data, evidence, and traceability mapping.</w:t>
            </w:r>
          </w:p>
        </w:tc>
        <w:tc>
          <w:tcPr>
            <w:tcW w:w="2088" w:type="dxa"/>
            <w:tcBorders>
              <w:top w:val="single" w:sz="4" w:space="0" w:color="808080"/>
              <w:left w:val="single" w:sz="4" w:space="0" w:color="808080"/>
              <w:bottom w:val="single" w:sz="4" w:space="0" w:color="808080"/>
              <w:right w:val="single" w:sz="4" w:space="0" w:color="808080"/>
            </w:tcBorders>
            <w:vAlign w:val="center"/>
          </w:tcPr>
          <w:p w14:paraId="4785F9F5"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Mai Xuan Tuan</w:t>
            </w:r>
          </w:p>
        </w:tc>
      </w:tr>
      <w:tr w:rsidR="00C566B5" w:rsidRPr="00F00346" w14:paraId="78F79D03" w14:textId="77777777">
        <w:trPr>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EA56BE0"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02-May-2026</w:t>
            </w:r>
          </w:p>
        </w:tc>
        <w:tc>
          <w:tcPr>
            <w:tcW w:w="12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B28469F"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1.0</w:t>
            </w:r>
          </w:p>
        </w:tc>
        <w:tc>
          <w:tcPr>
            <w:tcW w:w="576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329F7DB"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Baselined the final version according to the Test Plan template, with finalized deliverables and acceptance criteria.</w:t>
            </w:r>
          </w:p>
        </w:tc>
        <w:tc>
          <w:tcPr>
            <w:tcW w:w="208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C16924F" w14:textId="77777777" w:rsidR="00C566B5" w:rsidRPr="00F00346" w:rsidRDefault="00BA2CF3">
            <w:pPr>
              <w:spacing w:after="0" w:line="240" w:lineRule="auto"/>
              <w:rPr>
                <w:rFonts w:ascii="Times New Roman" w:hAnsi="Times New Roman" w:cs="Times New Roman"/>
                <w:sz w:val="22"/>
              </w:rPr>
            </w:pPr>
            <w:r w:rsidRPr="00F00346">
              <w:rPr>
                <w:rFonts w:ascii="Times New Roman" w:hAnsi="Times New Roman" w:cs="Times New Roman"/>
                <w:sz w:val="22"/>
              </w:rPr>
              <w:t>Truong Thien Phu</w:t>
            </w:r>
          </w:p>
        </w:tc>
      </w:tr>
    </w:tbl>
    <w:p w14:paraId="4E4F84C2" w14:textId="77777777" w:rsidR="00C566B5" w:rsidRPr="00F00346" w:rsidRDefault="00C566B5">
      <w:pPr>
        <w:spacing w:after="60"/>
        <w:rPr>
          <w:rFonts w:ascii="Times New Roman" w:hAnsi="Times New Roman" w:cs="Times New Roman"/>
        </w:rPr>
      </w:pPr>
    </w:p>
    <w:p w14:paraId="5BA4EC4E" w14:textId="77777777" w:rsidR="00C566B5" w:rsidRPr="00F00346" w:rsidRDefault="00BA2CF3">
      <w:pPr>
        <w:spacing w:after="60"/>
        <w:rPr>
          <w:rFonts w:ascii="Times New Roman" w:hAnsi="Times New Roman" w:cs="Times New Roman"/>
        </w:rPr>
      </w:pPr>
      <w:r w:rsidRPr="00F00346">
        <w:rPr>
          <w:rFonts w:ascii="Times New Roman" w:hAnsi="Times New Roman" w:cs="Times New Roman"/>
        </w:rPr>
        <w:br w:type="page"/>
      </w:r>
    </w:p>
    <w:sdt>
      <w:sdtPr>
        <w:rPr>
          <w:rFonts w:ascii="Times New Roman" w:eastAsia="Arial" w:hAnsi="Times New Roman" w:cs="Times New Roman"/>
          <w:b w:val="0"/>
          <w:bCs w:val="0"/>
          <w:color w:val="auto"/>
          <w:sz w:val="20"/>
          <w:szCs w:val="22"/>
        </w:rPr>
        <w:id w:val="-1863502201"/>
        <w:docPartObj>
          <w:docPartGallery w:val="Table of Contents"/>
          <w:docPartUnique/>
        </w:docPartObj>
      </w:sdtPr>
      <w:sdtEndPr>
        <w:rPr>
          <w:noProof/>
        </w:rPr>
      </w:sdtEndPr>
      <w:sdtContent>
        <w:p w14:paraId="1966646E" w14:textId="59F549F2" w:rsidR="00F00346" w:rsidRPr="00F00346" w:rsidRDefault="00F00346">
          <w:pPr>
            <w:pStyle w:val="TOCHeading"/>
            <w:rPr>
              <w:rFonts w:ascii="Times New Roman" w:hAnsi="Times New Roman" w:cs="Times New Roman"/>
              <w:color w:val="auto"/>
            </w:rPr>
          </w:pPr>
          <w:r w:rsidRPr="00F00346">
            <w:rPr>
              <w:rFonts w:ascii="Times New Roman" w:hAnsi="Times New Roman" w:cs="Times New Roman"/>
              <w:color w:val="auto"/>
            </w:rPr>
            <w:t>Table of Contents</w:t>
          </w:r>
        </w:p>
        <w:p w14:paraId="20E31330" w14:textId="62853846" w:rsidR="00F00346" w:rsidRPr="00F00346" w:rsidRDefault="00F00346" w:rsidP="00F00346">
          <w:pPr>
            <w:pStyle w:val="TOC1"/>
            <w:rPr>
              <w:kern w:val="2"/>
              <w:sz w:val="24"/>
              <w:szCs w:val="24"/>
              <w14:ligatures w14:val="standardContextual"/>
            </w:rPr>
          </w:pPr>
          <w:r w:rsidRPr="00F00346">
            <w:fldChar w:fldCharType="begin"/>
          </w:r>
          <w:r w:rsidRPr="00F00346">
            <w:instrText xml:space="preserve"> TOC \o "1-3" \h \z \u </w:instrText>
          </w:r>
          <w:r w:rsidRPr="00F00346">
            <w:fldChar w:fldCharType="separate"/>
          </w:r>
          <w:hyperlink w:anchor="_Toc231647738" w:history="1">
            <w:r w:rsidRPr="00F00346">
              <w:rPr>
                <w:rStyle w:val="Hyperlink"/>
                <w:b w:val="0"/>
                <w:bCs w:val="0"/>
                <w:color w:val="auto"/>
              </w:rPr>
              <w:t>I. INTRODUCTION</w:t>
            </w:r>
            <w:r w:rsidRPr="00F00346">
              <w:rPr>
                <w:webHidden/>
              </w:rPr>
              <w:tab/>
            </w:r>
            <w:r w:rsidRPr="00F00346">
              <w:rPr>
                <w:webHidden/>
              </w:rPr>
              <w:fldChar w:fldCharType="begin"/>
            </w:r>
            <w:r w:rsidRPr="00F00346">
              <w:rPr>
                <w:webHidden/>
              </w:rPr>
              <w:instrText xml:space="preserve"> PAGEREF _Toc231647738 \h </w:instrText>
            </w:r>
            <w:r w:rsidRPr="00F00346">
              <w:rPr>
                <w:webHidden/>
              </w:rPr>
            </w:r>
            <w:r w:rsidRPr="00F00346">
              <w:rPr>
                <w:webHidden/>
              </w:rPr>
              <w:fldChar w:fldCharType="separate"/>
            </w:r>
            <w:r w:rsidRPr="00F00346">
              <w:rPr>
                <w:webHidden/>
              </w:rPr>
              <w:t>3</w:t>
            </w:r>
            <w:r w:rsidRPr="00F00346">
              <w:rPr>
                <w:webHidden/>
              </w:rPr>
              <w:fldChar w:fldCharType="end"/>
            </w:r>
          </w:hyperlink>
        </w:p>
        <w:p w14:paraId="4263EC0F" w14:textId="6A1B9151"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39" w:history="1">
            <w:r w:rsidRPr="00F00346">
              <w:rPr>
                <w:rStyle w:val="Hyperlink"/>
                <w:rFonts w:ascii="Times New Roman" w:eastAsia="Arial" w:hAnsi="Times New Roman"/>
                <w:noProof/>
                <w:color w:val="auto"/>
              </w:rPr>
              <w:t>1. Background</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_Toc231647739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3</w:t>
            </w:r>
            <w:r w:rsidRPr="00F00346">
              <w:rPr>
                <w:rFonts w:ascii="Times New Roman" w:hAnsi="Times New Roman"/>
                <w:noProof/>
                <w:webHidden/>
              </w:rPr>
              <w:fldChar w:fldCharType="end"/>
            </w:r>
          </w:hyperlink>
        </w:p>
        <w:p w14:paraId="0E63CA34" w14:textId="05C05276"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40" w:history="1">
            <w:r w:rsidRPr="00F00346">
              <w:rPr>
                <w:rStyle w:val="Hyperlink"/>
                <w:rFonts w:ascii="Times New Roman" w:eastAsia="Arial" w:hAnsi="Times New Roman"/>
                <w:noProof/>
                <w:color w:val="auto"/>
              </w:rPr>
              <w:t>2. References</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_Toc231647740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3</w:t>
            </w:r>
            <w:r w:rsidRPr="00F00346">
              <w:rPr>
                <w:rFonts w:ascii="Times New Roman" w:hAnsi="Times New Roman"/>
                <w:noProof/>
                <w:webHidden/>
              </w:rPr>
              <w:fldChar w:fldCharType="end"/>
            </w:r>
          </w:hyperlink>
        </w:p>
        <w:p w14:paraId="2550DCB2" w14:textId="237C9D33"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41" w:history="1">
            <w:r w:rsidRPr="00F00346">
              <w:rPr>
                <w:rStyle w:val="Hyperlink"/>
                <w:rFonts w:ascii="Times New Roman" w:eastAsia="Arial" w:hAnsi="Times New Roman"/>
                <w:noProof/>
                <w:color w:val="auto"/>
              </w:rPr>
              <w:t>3. Code Freeze Date</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_Toc231647741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3</w:t>
            </w:r>
            <w:r w:rsidRPr="00F00346">
              <w:rPr>
                <w:rFonts w:ascii="Times New Roman" w:hAnsi="Times New Roman"/>
                <w:noProof/>
                <w:webHidden/>
              </w:rPr>
              <w:fldChar w:fldCharType="end"/>
            </w:r>
          </w:hyperlink>
        </w:p>
        <w:p w14:paraId="2A2F6E29" w14:textId="776667D7"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42" w:history="1">
            <w:r w:rsidRPr="00F00346">
              <w:rPr>
                <w:rStyle w:val="Hyperlink"/>
                <w:rFonts w:ascii="Times New Roman" w:eastAsia="Arial" w:hAnsi="Times New Roman"/>
                <w:noProof/>
                <w:color w:val="auto"/>
              </w:rPr>
              <w:t>4. Change Control</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_Toc231647742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4</w:t>
            </w:r>
            <w:r w:rsidRPr="00F00346">
              <w:rPr>
                <w:rFonts w:ascii="Times New Roman" w:hAnsi="Times New Roman"/>
                <w:noProof/>
                <w:webHidden/>
              </w:rPr>
              <w:fldChar w:fldCharType="end"/>
            </w:r>
          </w:hyperlink>
        </w:p>
        <w:p w14:paraId="78A1D808" w14:textId="6375DD60" w:rsidR="00F00346" w:rsidRPr="00F00346" w:rsidRDefault="00F00346" w:rsidP="00F00346">
          <w:pPr>
            <w:pStyle w:val="TOC1"/>
            <w:rPr>
              <w:kern w:val="2"/>
              <w:sz w:val="24"/>
              <w:szCs w:val="24"/>
              <w14:ligatures w14:val="standardContextual"/>
            </w:rPr>
          </w:pPr>
          <w:hyperlink w:anchor="_Toc231647743" w:history="1">
            <w:r w:rsidRPr="00F00346">
              <w:rPr>
                <w:rStyle w:val="Hyperlink"/>
                <w:color w:val="auto"/>
              </w:rPr>
              <w:t>II. ITEMS TO BE TESTED</w:t>
            </w:r>
            <w:r w:rsidRPr="00F00346">
              <w:rPr>
                <w:webHidden/>
              </w:rPr>
              <w:tab/>
            </w:r>
            <w:r w:rsidRPr="00F00346">
              <w:rPr>
                <w:webHidden/>
              </w:rPr>
              <w:fldChar w:fldCharType="begin"/>
            </w:r>
            <w:r w:rsidRPr="00F00346">
              <w:rPr>
                <w:webHidden/>
              </w:rPr>
              <w:instrText xml:space="preserve"> PAGEREF _Toc231647743 \h </w:instrText>
            </w:r>
            <w:r w:rsidRPr="00F00346">
              <w:rPr>
                <w:webHidden/>
              </w:rPr>
            </w:r>
            <w:r w:rsidRPr="00F00346">
              <w:rPr>
                <w:webHidden/>
              </w:rPr>
              <w:fldChar w:fldCharType="separate"/>
            </w:r>
            <w:r w:rsidRPr="00F00346">
              <w:rPr>
                <w:webHidden/>
              </w:rPr>
              <w:t>4</w:t>
            </w:r>
            <w:r w:rsidRPr="00F00346">
              <w:rPr>
                <w:webHidden/>
              </w:rPr>
              <w:fldChar w:fldCharType="end"/>
            </w:r>
          </w:hyperlink>
        </w:p>
        <w:p w14:paraId="73E9B37F" w14:textId="00409148"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44" w:history="1">
            <w:r w:rsidRPr="00F00346">
              <w:rPr>
                <w:rStyle w:val="Hyperlink"/>
                <w:rFonts w:ascii="Times New Roman" w:eastAsia="Arial" w:hAnsi="Times New Roman"/>
                <w:noProof/>
                <w:color w:val="auto"/>
              </w:rPr>
              <w:t>1. System Test</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_Toc231647744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4</w:t>
            </w:r>
            <w:r w:rsidRPr="00F00346">
              <w:rPr>
                <w:rFonts w:ascii="Times New Roman" w:hAnsi="Times New Roman"/>
                <w:noProof/>
                <w:webHidden/>
              </w:rPr>
              <w:fldChar w:fldCharType="end"/>
            </w:r>
          </w:hyperlink>
        </w:p>
        <w:p w14:paraId="6798146F" w14:textId="7CFA2F03"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45" w:history="1">
            <w:r w:rsidRPr="00F00346">
              <w:rPr>
                <w:rStyle w:val="Hyperlink"/>
                <w:rFonts w:ascii="Times New Roman" w:eastAsia="Arial" w:hAnsi="Times New Roman"/>
                <w:noProof/>
                <w:color w:val="auto"/>
              </w:rPr>
              <w:t>2. Units/Sub Systems to be tested</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_Toc231647745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4</w:t>
            </w:r>
            <w:r w:rsidRPr="00F00346">
              <w:rPr>
                <w:rFonts w:ascii="Times New Roman" w:hAnsi="Times New Roman"/>
                <w:noProof/>
                <w:webHidden/>
              </w:rPr>
              <w:fldChar w:fldCharType="end"/>
            </w:r>
          </w:hyperlink>
        </w:p>
        <w:p w14:paraId="5054C58F" w14:textId="530C6A21"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46" w:history="1">
            <w:r w:rsidRPr="00F00346">
              <w:rPr>
                <w:rStyle w:val="Hyperlink"/>
                <w:rFonts w:ascii="Times New Roman" w:eastAsia="Arial" w:hAnsi="Times New Roman"/>
                <w:noProof/>
                <w:color w:val="auto"/>
              </w:rPr>
              <w:t>3. Features/Functionality to be tested</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_Toc231647746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4</w:t>
            </w:r>
            <w:r w:rsidRPr="00F00346">
              <w:rPr>
                <w:rFonts w:ascii="Times New Roman" w:hAnsi="Times New Roman"/>
                <w:noProof/>
                <w:webHidden/>
              </w:rPr>
              <w:fldChar w:fldCharType="end"/>
            </w:r>
          </w:hyperlink>
        </w:p>
        <w:p w14:paraId="5F2BD39E" w14:textId="0AEEA25F"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47" w:history="1">
            <w:r w:rsidRPr="00F00346">
              <w:rPr>
                <w:rStyle w:val="Hyperlink"/>
                <w:rFonts w:ascii="Times New Roman" w:eastAsia="Arial" w:hAnsi="Times New Roman"/>
                <w:noProof/>
                <w:color w:val="auto"/>
              </w:rPr>
              <w:t>4. Features excluded from Testing</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_Toc231647747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5</w:t>
            </w:r>
            <w:r w:rsidRPr="00F00346">
              <w:rPr>
                <w:rFonts w:ascii="Times New Roman" w:hAnsi="Times New Roman"/>
                <w:noProof/>
                <w:webHidden/>
              </w:rPr>
              <w:fldChar w:fldCharType="end"/>
            </w:r>
          </w:hyperlink>
        </w:p>
        <w:p w14:paraId="2F6237FB" w14:textId="13FCA5A1"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48" w:history="1">
            <w:r w:rsidRPr="00F00346">
              <w:rPr>
                <w:rStyle w:val="Hyperlink"/>
                <w:rFonts w:ascii="Times New Roman" w:eastAsia="Arial" w:hAnsi="Times New Roman"/>
                <w:noProof/>
                <w:color w:val="auto"/>
              </w:rPr>
              <w:t>5. Test Schedule</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_Toc231647748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5</w:t>
            </w:r>
            <w:r w:rsidRPr="00F00346">
              <w:rPr>
                <w:rFonts w:ascii="Times New Roman" w:hAnsi="Times New Roman"/>
                <w:noProof/>
                <w:webHidden/>
              </w:rPr>
              <w:fldChar w:fldCharType="end"/>
            </w:r>
          </w:hyperlink>
        </w:p>
        <w:p w14:paraId="660A5B05" w14:textId="421B7D81"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49" w:history="1">
            <w:r w:rsidRPr="00F00346">
              <w:rPr>
                <w:rStyle w:val="Hyperlink"/>
                <w:rFonts w:ascii="Times New Roman" w:eastAsia="Arial" w:hAnsi="Times New Roman"/>
                <w:noProof/>
                <w:color w:val="auto"/>
              </w:rPr>
              <w:t>6. Responsibility</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_Toc231647749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6</w:t>
            </w:r>
            <w:r w:rsidRPr="00F00346">
              <w:rPr>
                <w:rFonts w:ascii="Times New Roman" w:hAnsi="Times New Roman"/>
                <w:noProof/>
                <w:webHidden/>
              </w:rPr>
              <w:fldChar w:fldCharType="end"/>
            </w:r>
          </w:hyperlink>
        </w:p>
        <w:p w14:paraId="3652A98E" w14:textId="3325DF14" w:rsidR="00F00346" w:rsidRPr="00F00346" w:rsidRDefault="00F00346" w:rsidP="00F00346">
          <w:pPr>
            <w:pStyle w:val="TOC1"/>
            <w:rPr>
              <w:kern w:val="2"/>
              <w:sz w:val="24"/>
              <w:szCs w:val="24"/>
              <w14:ligatures w14:val="standardContextual"/>
            </w:rPr>
          </w:pPr>
          <w:hyperlink w:anchor="_Toc231647750" w:history="1">
            <w:r w:rsidRPr="00F00346">
              <w:rPr>
                <w:rStyle w:val="Hyperlink"/>
                <w:color w:val="auto"/>
              </w:rPr>
              <w:t>III. TESTING METHODOLOGY</w:t>
            </w:r>
            <w:r w:rsidRPr="00F00346">
              <w:rPr>
                <w:webHidden/>
              </w:rPr>
              <w:tab/>
            </w:r>
            <w:r w:rsidRPr="00F00346">
              <w:rPr>
                <w:webHidden/>
              </w:rPr>
              <w:fldChar w:fldCharType="begin"/>
            </w:r>
            <w:r w:rsidRPr="00F00346">
              <w:rPr>
                <w:webHidden/>
              </w:rPr>
              <w:instrText xml:space="preserve"> PAGEREF _Toc231647750 \h </w:instrText>
            </w:r>
            <w:r w:rsidRPr="00F00346">
              <w:rPr>
                <w:webHidden/>
              </w:rPr>
            </w:r>
            <w:r w:rsidRPr="00F00346">
              <w:rPr>
                <w:webHidden/>
              </w:rPr>
              <w:fldChar w:fldCharType="separate"/>
            </w:r>
            <w:r w:rsidRPr="00F00346">
              <w:rPr>
                <w:webHidden/>
              </w:rPr>
              <w:t>6</w:t>
            </w:r>
            <w:r w:rsidRPr="00F00346">
              <w:rPr>
                <w:webHidden/>
              </w:rPr>
              <w:fldChar w:fldCharType="end"/>
            </w:r>
          </w:hyperlink>
        </w:p>
        <w:p w14:paraId="1C3F8527" w14:textId="4A7BBD11"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51" w:history="1">
            <w:r w:rsidRPr="00F00346">
              <w:rPr>
                <w:rStyle w:val="Hyperlink"/>
                <w:rFonts w:ascii="Times New Roman" w:eastAsia="Arial" w:hAnsi="Times New Roman"/>
                <w:noProof/>
                <w:color w:val="auto"/>
              </w:rPr>
              <w:t>1. Test Deliverables</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_Toc231647751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6</w:t>
            </w:r>
            <w:r w:rsidRPr="00F00346">
              <w:rPr>
                <w:rFonts w:ascii="Times New Roman" w:hAnsi="Times New Roman"/>
                <w:noProof/>
                <w:webHidden/>
              </w:rPr>
              <w:fldChar w:fldCharType="end"/>
            </w:r>
          </w:hyperlink>
        </w:p>
        <w:p w14:paraId="4BE3F778" w14:textId="0F9CB399"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52" w:history="1">
            <w:r w:rsidRPr="00F00346">
              <w:rPr>
                <w:rStyle w:val="Hyperlink"/>
                <w:rFonts w:ascii="Times New Roman" w:eastAsia="Arial" w:hAnsi="Times New Roman"/>
                <w:noProof/>
                <w:color w:val="auto"/>
              </w:rPr>
              <w:t>2. Defect Log</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_Toc231647752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6</w:t>
            </w:r>
            <w:r w:rsidRPr="00F00346">
              <w:rPr>
                <w:rFonts w:ascii="Times New Roman" w:hAnsi="Times New Roman"/>
                <w:noProof/>
                <w:webHidden/>
              </w:rPr>
              <w:fldChar w:fldCharType="end"/>
            </w:r>
          </w:hyperlink>
        </w:p>
        <w:p w14:paraId="03998952" w14:textId="3F0DA505"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53" w:history="1">
            <w:r w:rsidRPr="00F00346">
              <w:rPr>
                <w:rStyle w:val="Hyperlink"/>
                <w:rFonts w:ascii="Times New Roman" w:eastAsia="Arial" w:hAnsi="Times New Roman"/>
                <w:noProof/>
                <w:color w:val="auto"/>
              </w:rPr>
              <w:t>3. Defect Measures</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_Toc231647753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6</w:t>
            </w:r>
            <w:r w:rsidRPr="00F00346">
              <w:rPr>
                <w:rFonts w:ascii="Times New Roman" w:hAnsi="Times New Roman"/>
                <w:noProof/>
                <w:webHidden/>
              </w:rPr>
              <w:fldChar w:fldCharType="end"/>
            </w:r>
          </w:hyperlink>
        </w:p>
        <w:p w14:paraId="3435B048" w14:textId="2296693E"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54" w:history="1">
            <w:r w:rsidRPr="00F00346">
              <w:rPr>
                <w:rStyle w:val="Hyperlink"/>
                <w:rFonts w:ascii="Times New Roman" w:eastAsia="Arial" w:hAnsi="Times New Roman"/>
                <w:noProof/>
                <w:color w:val="auto"/>
              </w:rPr>
              <w:t>4. Test Design Techniques</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_Toc231647754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7</w:t>
            </w:r>
            <w:r w:rsidRPr="00F00346">
              <w:rPr>
                <w:rFonts w:ascii="Times New Roman" w:hAnsi="Times New Roman"/>
                <w:noProof/>
                <w:webHidden/>
              </w:rPr>
              <w:fldChar w:fldCharType="end"/>
            </w:r>
          </w:hyperlink>
        </w:p>
        <w:p w14:paraId="0AB89B6B" w14:textId="40CE8380"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55" w:history="1">
            <w:r w:rsidRPr="00F00346">
              <w:rPr>
                <w:rStyle w:val="Hyperlink"/>
                <w:rFonts w:ascii="Times New Roman" w:eastAsia="Arial" w:hAnsi="Times New Roman"/>
                <w:noProof/>
                <w:color w:val="auto"/>
              </w:rPr>
              <w:t>5. Test Levels and Acceptance Criteria</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_Toc231647755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7</w:t>
            </w:r>
            <w:r w:rsidRPr="00F00346">
              <w:rPr>
                <w:rFonts w:ascii="Times New Roman" w:hAnsi="Times New Roman"/>
                <w:noProof/>
                <w:webHidden/>
              </w:rPr>
              <w:fldChar w:fldCharType="end"/>
            </w:r>
          </w:hyperlink>
        </w:p>
        <w:p w14:paraId="672F0281" w14:textId="4B083274"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56" w:history="1">
            <w:r w:rsidRPr="00F00346">
              <w:rPr>
                <w:rStyle w:val="Hyperlink"/>
                <w:rFonts w:ascii="Times New Roman" w:eastAsia="Arial" w:hAnsi="Times New Roman"/>
                <w:noProof/>
                <w:color w:val="auto"/>
              </w:rPr>
              <w:t>6. Entry Criteria, Exit Criteria and Suspension</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_Toc231647756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8</w:t>
            </w:r>
            <w:r w:rsidRPr="00F00346">
              <w:rPr>
                <w:rFonts w:ascii="Times New Roman" w:hAnsi="Times New Roman"/>
                <w:noProof/>
                <w:webHidden/>
              </w:rPr>
              <w:fldChar w:fldCharType="end"/>
            </w:r>
          </w:hyperlink>
        </w:p>
        <w:p w14:paraId="117FF644" w14:textId="34D370AB"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57" w:history="1">
            <w:r w:rsidRPr="00F00346">
              <w:rPr>
                <w:rStyle w:val="Hyperlink"/>
                <w:rFonts w:ascii="Times New Roman" w:eastAsia="Arial" w:hAnsi="Times New Roman"/>
                <w:noProof/>
                <w:color w:val="auto"/>
              </w:rPr>
              <w:t>7. Test Case Specification Summary</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_Toc231647757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8</w:t>
            </w:r>
            <w:r w:rsidRPr="00F00346">
              <w:rPr>
                <w:rFonts w:ascii="Times New Roman" w:hAnsi="Times New Roman"/>
                <w:noProof/>
                <w:webHidden/>
              </w:rPr>
              <w:fldChar w:fldCharType="end"/>
            </w:r>
          </w:hyperlink>
        </w:p>
        <w:p w14:paraId="75175BA7" w14:textId="518F9724"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58" w:history="1">
            <w:r w:rsidRPr="00F00346">
              <w:rPr>
                <w:rStyle w:val="Hyperlink"/>
                <w:rFonts w:ascii="Times New Roman" w:eastAsia="Arial" w:hAnsi="Times New Roman"/>
                <w:noProof/>
                <w:color w:val="auto"/>
              </w:rPr>
              <w:t>8. Automation Test Specification</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_Toc231647758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8</w:t>
            </w:r>
            <w:r w:rsidRPr="00F00346">
              <w:rPr>
                <w:rFonts w:ascii="Times New Roman" w:hAnsi="Times New Roman"/>
                <w:noProof/>
                <w:webHidden/>
              </w:rPr>
              <w:fldChar w:fldCharType="end"/>
            </w:r>
          </w:hyperlink>
        </w:p>
        <w:p w14:paraId="1C24046A" w14:textId="5E7EB889"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59" w:history="1">
            <w:r w:rsidRPr="00F00346">
              <w:rPr>
                <w:rStyle w:val="Hyperlink"/>
                <w:rFonts w:ascii="Times New Roman" w:eastAsia="Arial" w:hAnsi="Times New Roman"/>
                <w:noProof/>
                <w:color w:val="auto"/>
              </w:rPr>
              <w:t>9. Requirement Traceability Matrix</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_Toc231647759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9</w:t>
            </w:r>
            <w:r w:rsidRPr="00F00346">
              <w:rPr>
                <w:rFonts w:ascii="Times New Roman" w:hAnsi="Times New Roman"/>
                <w:noProof/>
                <w:webHidden/>
              </w:rPr>
              <w:fldChar w:fldCharType="end"/>
            </w:r>
          </w:hyperlink>
        </w:p>
        <w:p w14:paraId="2CCA1BF8" w14:textId="76CF2FFD"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60" w:history="1">
            <w:r w:rsidRPr="00F00346">
              <w:rPr>
                <w:rStyle w:val="Hyperlink"/>
                <w:rFonts w:ascii="Times New Roman" w:eastAsia="Arial" w:hAnsi="Times New Roman"/>
                <w:noProof/>
                <w:color w:val="auto"/>
              </w:rPr>
              <w:t>10. Execution Summary and Quality Assessment</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_Toc231647760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9</w:t>
            </w:r>
            <w:r w:rsidRPr="00F00346">
              <w:rPr>
                <w:rFonts w:ascii="Times New Roman" w:hAnsi="Times New Roman"/>
                <w:noProof/>
                <w:webHidden/>
              </w:rPr>
              <w:fldChar w:fldCharType="end"/>
            </w:r>
          </w:hyperlink>
        </w:p>
        <w:p w14:paraId="609FBB2E" w14:textId="5ABC5281" w:rsidR="00F00346" w:rsidRPr="00F00346" w:rsidRDefault="00F00346" w:rsidP="00F00346">
          <w:pPr>
            <w:pStyle w:val="TOC1"/>
            <w:rPr>
              <w:kern w:val="2"/>
              <w:sz w:val="24"/>
              <w:szCs w:val="24"/>
              <w14:ligatures w14:val="standardContextual"/>
            </w:rPr>
          </w:pPr>
          <w:hyperlink w:anchor="_Toc231647761" w:history="1">
            <w:r w:rsidRPr="00F00346">
              <w:rPr>
                <w:rStyle w:val="Hyperlink"/>
                <w:color w:val="auto"/>
              </w:rPr>
              <w:t>IV. HARDWARE/SOFTWARE</w:t>
            </w:r>
            <w:r w:rsidRPr="00F00346">
              <w:rPr>
                <w:webHidden/>
              </w:rPr>
              <w:tab/>
            </w:r>
            <w:r w:rsidRPr="00F00346">
              <w:rPr>
                <w:webHidden/>
              </w:rPr>
              <w:fldChar w:fldCharType="begin"/>
            </w:r>
            <w:r w:rsidRPr="00F00346">
              <w:rPr>
                <w:webHidden/>
              </w:rPr>
              <w:instrText xml:space="preserve"> PAGEREF _Toc231647761 \h </w:instrText>
            </w:r>
            <w:r w:rsidRPr="00F00346">
              <w:rPr>
                <w:webHidden/>
              </w:rPr>
            </w:r>
            <w:r w:rsidRPr="00F00346">
              <w:rPr>
                <w:webHidden/>
              </w:rPr>
              <w:fldChar w:fldCharType="separate"/>
            </w:r>
            <w:r w:rsidRPr="00F00346">
              <w:rPr>
                <w:webHidden/>
              </w:rPr>
              <w:t>10</w:t>
            </w:r>
            <w:r w:rsidRPr="00F00346">
              <w:rPr>
                <w:webHidden/>
              </w:rPr>
              <w:fldChar w:fldCharType="end"/>
            </w:r>
          </w:hyperlink>
        </w:p>
        <w:p w14:paraId="6ADCB57D" w14:textId="34182046" w:rsidR="00F00346" w:rsidRPr="00F00346" w:rsidRDefault="00F00346">
          <w:pPr>
            <w:pStyle w:val="TOC2"/>
            <w:tabs>
              <w:tab w:val="right" w:leader="dot" w:pos="9059"/>
            </w:tabs>
            <w:rPr>
              <w:rFonts w:ascii="Times New Roman" w:hAnsi="Times New Roman"/>
              <w:noProof/>
              <w:kern w:val="2"/>
              <w:sz w:val="24"/>
              <w:szCs w:val="24"/>
              <w14:ligatures w14:val="standardContextual"/>
            </w:rPr>
          </w:pPr>
          <w:hyperlink w:anchor="_Toc231647762" w:history="1">
            <w:r w:rsidRPr="00F00346">
              <w:rPr>
                <w:rStyle w:val="Hyperlink"/>
                <w:rFonts w:ascii="Times New Roman" w:eastAsia="Arial" w:hAnsi="Times New Roman"/>
                <w:noProof/>
                <w:color w:val="auto"/>
              </w:rPr>
              <w:t>Final Notes</w:t>
            </w:r>
            <w:r w:rsidRPr="00F00346">
              <w:rPr>
                <w:rFonts w:ascii="Times New Roman" w:hAnsi="Times New Roman"/>
                <w:noProof/>
                <w:webHidden/>
              </w:rPr>
              <w:tab/>
            </w:r>
            <w:r w:rsidRPr="00F00346">
              <w:rPr>
                <w:rFonts w:ascii="Times New Roman" w:hAnsi="Times New Roman"/>
                <w:noProof/>
                <w:webHidden/>
              </w:rPr>
              <w:fldChar w:fldCharType="begin"/>
            </w:r>
            <w:r w:rsidRPr="00F00346">
              <w:rPr>
                <w:rFonts w:ascii="Times New Roman" w:hAnsi="Times New Roman"/>
                <w:noProof/>
                <w:webHidden/>
              </w:rPr>
              <w:instrText xml:space="preserve"> PAGEREF _Toc231647762 \h </w:instrText>
            </w:r>
            <w:r w:rsidRPr="00F00346">
              <w:rPr>
                <w:rFonts w:ascii="Times New Roman" w:hAnsi="Times New Roman"/>
                <w:noProof/>
                <w:webHidden/>
              </w:rPr>
            </w:r>
            <w:r w:rsidRPr="00F00346">
              <w:rPr>
                <w:rFonts w:ascii="Times New Roman" w:hAnsi="Times New Roman"/>
                <w:noProof/>
                <w:webHidden/>
              </w:rPr>
              <w:fldChar w:fldCharType="separate"/>
            </w:r>
            <w:r w:rsidRPr="00F00346">
              <w:rPr>
                <w:rFonts w:ascii="Times New Roman" w:hAnsi="Times New Roman"/>
                <w:noProof/>
                <w:webHidden/>
              </w:rPr>
              <w:t>10</w:t>
            </w:r>
            <w:r w:rsidRPr="00F00346">
              <w:rPr>
                <w:rFonts w:ascii="Times New Roman" w:hAnsi="Times New Roman"/>
                <w:noProof/>
                <w:webHidden/>
              </w:rPr>
              <w:fldChar w:fldCharType="end"/>
            </w:r>
          </w:hyperlink>
        </w:p>
        <w:p w14:paraId="08278F47" w14:textId="1C9AFACB" w:rsidR="00F00346" w:rsidRPr="00F00346" w:rsidRDefault="00F00346">
          <w:pPr>
            <w:rPr>
              <w:rFonts w:ascii="Times New Roman" w:hAnsi="Times New Roman" w:cs="Times New Roman"/>
            </w:rPr>
          </w:pPr>
          <w:r w:rsidRPr="00F00346">
            <w:rPr>
              <w:rFonts w:ascii="Times New Roman" w:hAnsi="Times New Roman" w:cs="Times New Roman"/>
              <w:b/>
              <w:bCs/>
              <w:noProof/>
            </w:rPr>
            <w:fldChar w:fldCharType="end"/>
          </w:r>
        </w:p>
      </w:sdtContent>
    </w:sdt>
    <w:p w14:paraId="3685099E" w14:textId="77777777" w:rsidR="00C566B5" w:rsidRPr="00F00346" w:rsidRDefault="00BA2CF3">
      <w:pPr>
        <w:spacing w:after="60"/>
        <w:rPr>
          <w:rFonts w:ascii="Times New Roman" w:hAnsi="Times New Roman" w:cs="Times New Roman"/>
        </w:rPr>
      </w:pPr>
      <w:r w:rsidRPr="00F00346">
        <w:rPr>
          <w:rFonts w:ascii="Times New Roman" w:hAnsi="Times New Roman" w:cs="Times New Roman"/>
        </w:rPr>
        <w:br w:type="page"/>
      </w:r>
    </w:p>
    <w:p w14:paraId="28CEBA08" w14:textId="77777777" w:rsidR="00C566B5" w:rsidRPr="00F00346" w:rsidRDefault="00BA2CF3">
      <w:pPr>
        <w:pStyle w:val="Heading1"/>
        <w:spacing w:before="240" w:after="120"/>
        <w:rPr>
          <w:rFonts w:ascii="Times New Roman" w:hAnsi="Times New Roman" w:cs="Times New Roman"/>
          <w:color w:val="auto"/>
        </w:rPr>
      </w:pPr>
      <w:bookmarkStart w:id="0" w:name="_Toc231647738"/>
      <w:r w:rsidRPr="00F00346">
        <w:rPr>
          <w:rFonts w:ascii="Times New Roman" w:eastAsia="Arial" w:hAnsi="Times New Roman" w:cs="Times New Roman"/>
          <w:color w:val="auto"/>
        </w:rPr>
        <w:lastRenderedPageBreak/>
        <w:t>I. INTRODUCTION</w:t>
      </w:r>
      <w:bookmarkEnd w:id="0"/>
    </w:p>
    <w:p w14:paraId="1DC39143" w14:textId="77777777" w:rsidR="00C566B5" w:rsidRPr="003843E1" w:rsidRDefault="00BA2CF3">
      <w:pPr>
        <w:spacing w:after="80" w:line="252" w:lineRule="auto"/>
        <w:jc w:val="both"/>
        <w:rPr>
          <w:rFonts w:ascii="Times New Roman" w:hAnsi="Times New Roman" w:cs="Times New Roman"/>
          <w:sz w:val="22"/>
        </w:rPr>
      </w:pPr>
      <w:r w:rsidRPr="003843E1">
        <w:rPr>
          <w:rFonts w:ascii="Times New Roman" w:hAnsi="Times New Roman" w:cs="Times New Roman"/>
          <w:sz w:val="22"/>
        </w:rPr>
        <w:t xml:space="preserve">The primary goal of this document is to establish a plan for the activities that will verify Event Registration System as a </w:t>
      </w:r>
      <w:proofErr w:type="gramStart"/>
      <w:r w:rsidRPr="003843E1">
        <w:rPr>
          <w:rFonts w:ascii="Times New Roman" w:hAnsi="Times New Roman" w:cs="Times New Roman"/>
          <w:sz w:val="22"/>
        </w:rPr>
        <w:t>high quality</w:t>
      </w:r>
      <w:proofErr w:type="gramEnd"/>
      <w:r w:rsidRPr="003843E1">
        <w:rPr>
          <w:rFonts w:ascii="Times New Roman" w:hAnsi="Times New Roman" w:cs="Times New Roman"/>
          <w:sz w:val="22"/>
        </w:rPr>
        <w:t xml:space="preserve"> product that meets the needs of the course project and business users. These activities focus upon identifying the items to be tested, testing approach, roles and responsibilities, release criteria, hardware/software environment, defect handling, and final testing evidence.</w:t>
      </w:r>
    </w:p>
    <w:p w14:paraId="72A86E56" w14:textId="77777777" w:rsidR="00C566B5" w:rsidRPr="00F00346" w:rsidRDefault="00BA2CF3">
      <w:pPr>
        <w:pStyle w:val="Heading2"/>
        <w:spacing w:before="160" w:after="80"/>
        <w:rPr>
          <w:rFonts w:ascii="Times New Roman" w:hAnsi="Times New Roman" w:cs="Times New Roman"/>
          <w:color w:val="auto"/>
        </w:rPr>
      </w:pPr>
      <w:bookmarkStart w:id="1" w:name="_Toc231647739"/>
      <w:r w:rsidRPr="00F00346">
        <w:rPr>
          <w:rFonts w:ascii="Times New Roman" w:eastAsia="Arial" w:hAnsi="Times New Roman" w:cs="Times New Roman"/>
          <w:color w:val="auto"/>
        </w:rPr>
        <w:t>1. Background</w:t>
      </w:r>
      <w:bookmarkEnd w:id="1"/>
    </w:p>
    <w:p w14:paraId="429DBF85" w14:textId="77777777" w:rsidR="00C566B5" w:rsidRPr="003843E1" w:rsidRDefault="00BA2CF3">
      <w:pPr>
        <w:spacing w:after="80" w:line="252" w:lineRule="auto"/>
        <w:jc w:val="both"/>
        <w:rPr>
          <w:rFonts w:ascii="Times New Roman" w:hAnsi="Times New Roman" w:cs="Times New Roman"/>
          <w:sz w:val="22"/>
          <w:szCs w:val="24"/>
        </w:rPr>
      </w:pPr>
      <w:r w:rsidRPr="003843E1">
        <w:rPr>
          <w:rFonts w:ascii="Times New Roman" w:hAnsi="Times New Roman" w:cs="Times New Roman"/>
          <w:sz w:val="22"/>
          <w:szCs w:val="24"/>
        </w:rPr>
        <w:t>Event Registration System is a web-based system that supports user registration/login, profile management, event listing and event detail viewing, ticket reservation and cancellation, registration history tracking, QR-based wallet top-up, transaction management, event request submission, and in-app notifications. For administrators, the system supports event management, event request approval/rejection, attendee list review, issue handling, and operational analytics.</w:t>
      </w:r>
    </w:p>
    <w:p w14:paraId="38C928E9" w14:textId="77777777" w:rsidR="00C566B5" w:rsidRPr="003843E1" w:rsidRDefault="00BA2CF3">
      <w:pPr>
        <w:spacing w:after="80" w:line="252" w:lineRule="auto"/>
        <w:jc w:val="both"/>
        <w:rPr>
          <w:rFonts w:ascii="Times New Roman" w:hAnsi="Times New Roman" w:cs="Times New Roman"/>
          <w:sz w:val="22"/>
          <w:szCs w:val="24"/>
        </w:rPr>
      </w:pPr>
      <w:r w:rsidRPr="003843E1">
        <w:rPr>
          <w:rFonts w:ascii="Times New Roman" w:hAnsi="Times New Roman" w:cs="Times New Roman"/>
          <w:sz w:val="22"/>
          <w:szCs w:val="24"/>
        </w:rPr>
        <w:t>This document is prepared for the final phase of the SE113.Q21 - Software Verification course, with the project period from 26/01/2026 to 02/05/2026. The content is organized according to the Test Plan template while preserving all testing information developed by the team: scope, strategy, environment, test cases, automation, traceability, defect logs, and quality summary.</w:t>
      </w:r>
    </w:p>
    <w:p w14:paraId="18333316" w14:textId="77777777" w:rsidR="00C566B5" w:rsidRPr="00F00346" w:rsidRDefault="00BA2CF3">
      <w:pPr>
        <w:pStyle w:val="Heading2"/>
        <w:spacing w:before="160" w:after="80"/>
        <w:rPr>
          <w:rFonts w:ascii="Times New Roman" w:hAnsi="Times New Roman" w:cs="Times New Roman"/>
          <w:color w:val="auto"/>
        </w:rPr>
      </w:pPr>
      <w:bookmarkStart w:id="2" w:name="_Toc231647740"/>
      <w:r w:rsidRPr="00F00346">
        <w:rPr>
          <w:rFonts w:ascii="Times New Roman" w:eastAsia="Arial" w:hAnsi="Times New Roman" w:cs="Times New Roman"/>
          <w:color w:val="auto"/>
        </w:rPr>
        <w:t>2. References</w:t>
      </w:r>
      <w:bookmarkEnd w:id="2"/>
    </w:p>
    <w:p w14:paraId="7F3B8E8F" w14:textId="77777777" w:rsidR="00C566B5" w:rsidRPr="003843E1" w:rsidRDefault="00BA2CF3">
      <w:pPr>
        <w:pStyle w:val="ListBullet"/>
        <w:spacing w:after="40" w:line="240" w:lineRule="auto"/>
        <w:rPr>
          <w:rFonts w:ascii="Times New Roman" w:hAnsi="Times New Roman" w:cs="Times New Roman"/>
          <w:sz w:val="22"/>
        </w:rPr>
      </w:pPr>
      <w:r w:rsidRPr="003843E1">
        <w:rPr>
          <w:rFonts w:ascii="Times New Roman" w:hAnsi="Times New Roman" w:cs="Times New Roman"/>
          <w:sz w:val="22"/>
        </w:rPr>
        <w:t>ISO/IEC/IEEE 29119-3:2013, Software and systems engineering - Software testing - Part 3: Test documentation. International Organization for Standardization / International Electrotechnical Commission / IEEE.</w:t>
      </w:r>
    </w:p>
    <w:p w14:paraId="2AD8ED4D" w14:textId="77777777" w:rsidR="00C566B5" w:rsidRPr="003843E1" w:rsidRDefault="00BA2CF3">
      <w:pPr>
        <w:pStyle w:val="ListBullet"/>
        <w:spacing w:after="40" w:line="240" w:lineRule="auto"/>
        <w:rPr>
          <w:rFonts w:ascii="Times New Roman" w:hAnsi="Times New Roman" w:cs="Times New Roman"/>
          <w:sz w:val="22"/>
        </w:rPr>
      </w:pPr>
      <w:r w:rsidRPr="003843E1">
        <w:rPr>
          <w:rFonts w:ascii="Times New Roman" w:hAnsi="Times New Roman" w:cs="Times New Roman"/>
          <w:sz w:val="22"/>
        </w:rPr>
        <w:t>ISO/IEC/IEEE 29119-4:2015, Software and systems engineering - Software testing - Part 4: Test techniques. International Organization for Standardization / International Electrotechnical Commission / IEEE.</w:t>
      </w:r>
    </w:p>
    <w:p w14:paraId="5F14656F" w14:textId="77777777" w:rsidR="00C566B5" w:rsidRPr="003843E1" w:rsidRDefault="00BA2CF3">
      <w:pPr>
        <w:pStyle w:val="ListBullet"/>
        <w:spacing w:after="40" w:line="240" w:lineRule="auto"/>
        <w:rPr>
          <w:rFonts w:ascii="Times New Roman" w:hAnsi="Times New Roman" w:cs="Times New Roman"/>
          <w:sz w:val="22"/>
        </w:rPr>
      </w:pPr>
      <w:r w:rsidRPr="003843E1">
        <w:rPr>
          <w:rFonts w:ascii="Times New Roman" w:hAnsi="Times New Roman" w:cs="Times New Roman"/>
          <w:sz w:val="22"/>
        </w:rPr>
        <w:t>IEEE Std 829-2008, IEEE Standard for Software and System Test Documentation. IEEE Computer Society. DOI: 10.1109/IEEESTD.2008.4578383.</w:t>
      </w:r>
    </w:p>
    <w:p w14:paraId="2C843196" w14:textId="77777777" w:rsidR="00C566B5" w:rsidRPr="003843E1" w:rsidRDefault="00BA2CF3">
      <w:pPr>
        <w:pStyle w:val="ListBullet"/>
        <w:spacing w:after="40" w:line="240" w:lineRule="auto"/>
        <w:rPr>
          <w:rFonts w:ascii="Times New Roman" w:hAnsi="Times New Roman" w:cs="Times New Roman"/>
          <w:sz w:val="22"/>
        </w:rPr>
      </w:pPr>
      <w:r w:rsidRPr="003843E1">
        <w:rPr>
          <w:rFonts w:ascii="Times New Roman" w:hAnsi="Times New Roman" w:cs="Times New Roman"/>
          <w:sz w:val="22"/>
        </w:rPr>
        <w:t>International Software Testing Qualifications Board (ISTQB). (2023). Certified Tester Foundation Level Syllabus, Version 4.0. ISTQB.</w:t>
      </w:r>
    </w:p>
    <w:p w14:paraId="666F0E4C" w14:textId="77777777" w:rsidR="00C566B5" w:rsidRPr="003843E1" w:rsidRDefault="00BA2CF3">
      <w:pPr>
        <w:pStyle w:val="ListBullet"/>
        <w:spacing w:after="40" w:line="240" w:lineRule="auto"/>
        <w:rPr>
          <w:rFonts w:ascii="Times New Roman" w:hAnsi="Times New Roman" w:cs="Times New Roman"/>
          <w:sz w:val="22"/>
        </w:rPr>
      </w:pPr>
      <w:r w:rsidRPr="003843E1">
        <w:rPr>
          <w:rFonts w:ascii="Times New Roman" w:hAnsi="Times New Roman" w:cs="Times New Roman"/>
          <w:sz w:val="22"/>
        </w:rPr>
        <w:t>Myers, G. J., Sandler, C., &amp; Badgett, T. (2011). The Art of Software Testing (3rd ed.). John Wiley &amp; Sons.</w:t>
      </w:r>
    </w:p>
    <w:p w14:paraId="4D846C66" w14:textId="77777777" w:rsidR="00C566B5" w:rsidRPr="003843E1" w:rsidRDefault="00BA2CF3">
      <w:pPr>
        <w:pStyle w:val="ListBullet"/>
        <w:spacing w:after="40" w:line="240" w:lineRule="auto"/>
        <w:rPr>
          <w:rFonts w:ascii="Times New Roman" w:hAnsi="Times New Roman" w:cs="Times New Roman"/>
          <w:sz w:val="22"/>
        </w:rPr>
      </w:pPr>
      <w:r w:rsidRPr="003843E1">
        <w:rPr>
          <w:rFonts w:ascii="Times New Roman" w:hAnsi="Times New Roman" w:cs="Times New Roman"/>
          <w:sz w:val="22"/>
        </w:rPr>
        <w:t>Ammann, P., &amp; Offutt, J. (2016). Introduction to Software Testing (2nd ed.). Cambridge University Press.</w:t>
      </w:r>
    </w:p>
    <w:p w14:paraId="6C3F6962" w14:textId="77777777" w:rsidR="00C566B5" w:rsidRPr="003843E1" w:rsidRDefault="00BA2CF3">
      <w:pPr>
        <w:pStyle w:val="ListBullet"/>
        <w:spacing w:after="40" w:line="240" w:lineRule="auto"/>
        <w:rPr>
          <w:rFonts w:ascii="Times New Roman" w:hAnsi="Times New Roman" w:cs="Times New Roman"/>
          <w:sz w:val="22"/>
        </w:rPr>
      </w:pPr>
      <w:r w:rsidRPr="003843E1">
        <w:rPr>
          <w:rFonts w:ascii="Times New Roman" w:hAnsi="Times New Roman" w:cs="Times New Roman"/>
          <w:sz w:val="22"/>
        </w:rPr>
        <w:t>Beizer, B. (1990). Software Testing Techniques (2nd ed.). Van Nostrand Reinhold.</w:t>
      </w:r>
    </w:p>
    <w:p w14:paraId="57BAB6C2" w14:textId="77777777" w:rsidR="00C566B5" w:rsidRPr="003843E1" w:rsidRDefault="00BA2CF3">
      <w:pPr>
        <w:pStyle w:val="ListBullet"/>
        <w:spacing w:after="40" w:line="240" w:lineRule="auto"/>
        <w:rPr>
          <w:rFonts w:ascii="Times New Roman" w:hAnsi="Times New Roman" w:cs="Times New Roman"/>
          <w:sz w:val="22"/>
        </w:rPr>
      </w:pPr>
      <w:r w:rsidRPr="003843E1">
        <w:rPr>
          <w:rFonts w:ascii="Times New Roman" w:hAnsi="Times New Roman" w:cs="Times New Roman"/>
          <w:sz w:val="22"/>
        </w:rPr>
        <w:t>Bertolino, A. (2007). Software testing research: Achievements, challenges, dreams. Future of Software Engineering (FOSE'07), 85-103. IEEE Computer Society. DOI: 10.1109/FOSE.2007.25.</w:t>
      </w:r>
    </w:p>
    <w:p w14:paraId="31020885" w14:textId="77777777" w:rsidR="00C566B5" w:rsidRPr="003843E1" w:rsidRDefault="00BA2CF3">
      <w:pPr>
        <w:pStyle w:val="ListBullet"/>
        <w:spacing w:after="40" w:line="240" w:lineRule="auto"/>
        <w:rPr>
          <w:rFonts w:ascii="Times New Roman" w:hAnsi="Times New Roman" w:cs="Times New Roman"/>
          <w:sz w:val="22"/>
        </w:rPr>
      </w:pPr>
      <w:r w:rsidRPr="003843E1">
        <w:rPr>
          <w:rFonts w:ascii="Times New Roman" w:hAnsi="Times New Roman" w:cs="Times New Roman"/>
          <w:sz w:val="22"/>
        </w:rPr>
        <w:t xml:space="preserve">Anand, S., Burke, E. K., Chen, T. Y., Clark, J., Cohen, M. B., </w:t>
      </w:r>
      <w:proofErr w:type="spellStart"/>
      <w:r w:rsidRPr="003843E1">
        <w:rPr>
          <w:rFonts w:ascii="Times New Roman" w:hAnsi="Times New Roman" w:cs="Times New Roman"/>
          <w:sz w:val="22"/>
        </w:rPr>
        <w:t>Grieskamp</w:t>
      </w:r>
      <w:proofErr w:type="spellEnd"/>
      <w:r w:rsidRPr="003843E1">
        <w:rPr>
          <w:rFonts w:ascii="Times New Roman" w:hAnsi="Times New Roman" w:cs="Times New Roman"/>
          <w:sz w:val="22"/>
        </w:rPr>
        <w:t>, W., Harman, M., Harrold, M. J., &amp; McMinn, P. (2013). An orchestrated survey of methodologies for automated software test case generation. Journal of Systems and Software, 86(8), 1978-2001. DOI: 10.1016/j.jss.2013.02.061.</w:t>
      </w:r>
    </w:p>
    <w:p w14:paraId="360D9A34" w14:textId="77777777" w:rsidR="00C566B5" w:rsidRPr="003843E1" w:rsidRDefault="00BA2CF3">
      <w:pPr>
        <w:pStyle w:val="ListBullet"/>
        <w:spacing w:after="40" w:line="240" w:lineRule="auto"/>
        <w:rPr>
          <w:rFonts w:ascii="Times New Roman" w:hAnsi="Times New Roman" w:cs="Times New Roman"/>
          <w:sz w:val="22"/>
        </w:rPr>
      </w:pPr>
      <w:r w:rsidRPr="003843E1">
        <w:rPr>
          <w:rFonts w:ascii="Times New Roman" w:hAnsi="Times New Roman" w:cs="Times New Roman"/>
          <w:sz w:val="22"/>
        </w:rPr>
        <w:t>Jia, Y., &amp; Harman, M. (2011). An analysis and survey of the development of mutation testing. IEEE Transactions on Software Engineering, 37(5), 649-678. DOI: 10.1109/TSE.2010.62.</w:t>
      </w:r>
    </w:p>
    <w:p w14:paraId="42E18619" w14:textId="77777777" w:rsidR="00C566B5" w:rsidRPr="003843E1" w:rsidRDefault="00BA2CF3">
      <w:pPr>
        <w:pStyle w:val="ListBullet"/>
        <w:spacing w:after="40" w:line="240" w:lineRule="auto"/>
        <w:rPr>
          <w:rFonts w:ascii="Times New Roman" w:hAnsi="Times New Roman" w:cs="Times New Roman"/>
          <w:sz w:val="22"/>
        </w:rPr>
      </w:pPr>
      <w:r w:rsidRPr="003843E1">
        <w:rPr>
          <w:rFonts w:ascii="Times New Roman" w:hAnsi="Times New Roman" w:cs="Times New Roman"/>
          <w:sz w:val="22"/>
        </w:rPr>
        <w:t xml:space="preserve">Tran, H. K. V., </w:t>
      </w:r>
      <w:proofErr w:type="spellStart"/>
      <w:r w:rsidRPr="003843E1">
        <w:rPr>
          <w:rFonts w:ascii="Times New Roman" w:hAnsi="Times New Roman" w:cs="Times New Roman"/>
          <w:sz w:val="22"/>
        </w:rPr>
        <w:t>Unterkalmsteiner</w:t>
      </w:r>
      <w:proofErr w:type="spellEnd"/>
      <w:r w:rsidRPr="003843E1">
        <w:rPr>
          <w:rFonts w:ascii="Times New Roman" w:hAnsi="Times New Roman" w:cs="Times New Roman"/>
          <w:sz w:val="22"/>
        </w:rPr>
        <w:t xml:space="preserve">, M., </w:t>
      </w:r>
      <w:proofErr w:type="spellStart"/>
      <w:r w:rsidRPr="003843E1">
        <w:rPr>
          <w:rFonts w:ascii="Times New Roman" w:hAnsi="Times New Roman" w:cs="Times New Roman"/>
          <w:sz w:val="22"/>
        </w:rPr>
        <w:t>Borstler</w:t>
      </w:r>
      <w:proofErr w:type="spellEnd"/>
      <w:r w:rsidRPr="003843E1">
        <w:rPr>
          <w:rFonts w:ascii="Times New Roman" w:hAnsi="Times New Roman" w:cs="Times New Roman"/>
          <w:sz w:val="22"/>
        </w:rPr>
        <w:t>, J., &amp; Ali, N. B. (2021). Assessing test artifact quality: A tertiary study. Information and Software Technology, 139, Article 106620. DOI: 10.1016/j.infsof.2021.106620.</w:t>
      </w:r>
    </w:p>
    <w:p w14:paraId="60E23250" w14:textId="77777777" w:rsidR="00C566B5" w:rsidRPr="003843E1" w:rsidRDefault="00BA2CF3">
      <w:pPr>
        <w:pStyle w:val="ListBullet"/>
        <w:spacing w:after="40" w:line="240" w:lineRule="auto"/>
        <w:rPr>
          <w:rFonts w:ascii="Times New Roman" w:hAnsi="Times New Roman" w:cs="Times New Roman"/>
          <w:sz w:val="22"/>
        </w:rPr>
      </w:pPr>
      <w:r w:rsidRPr="003843E1">
        <w:rPr>
          <w:rFonts w:ascii="Times New Roman" w:hAnsi="Times New Roman" w:cs="Times New Roman"/>
          <w:sz w:val="22"/>
        </w:rPr>
        <w:t>Pressman, R. S., &amp; Maxim, B. R. (2020). Software Engineering: A Practitioner's Approach (9th ed.). McGraw-Hill Education.</w:t>
      </w:r>
    </w:p>
    <w:p w14:paraId="7B8AD672" w14:textId="77777777" w:rsidR="00C566B5" w:rsidRPr="00F00346" w:rsidRDefault="00BA2CF3">
      <w:pPr>
        <w:pStyle w:val="Heading2"/>
        <w:spacing w:before="160" w:after="80"/>
        <w:rPr>
          <w:rFonts w:ascii="Times New Roman" w:hAnsi="Times New Roman" w:cs="Times New Roman"/>
          <w:color w:val="auto"/>
        </w:rPr>
      </w:pPr>
      <w:bookmarkStart w:id="3" w:name="_Toc231647741"/>
      <w:r w:rsidRPr="00F00346">
        <w:rPr>
          <w:rFonts w:ascii="Times New Roman" w:eastAsia="Arial" w:hAnsi="Times New Roman" w:cs="Times New Roman"/>
          <w:color w:val="auto"/>
        </w:rPr>
        <w:t>3. Code Freeze Date</w:t>
      </w:r>
      <w:bookmarkEnd w:id="3"/>
    </w:p>
    <w:p w14:paraId="1851CEE6" w14:textId="77777777" w:rsidR="00C566B5" w:rsidRPr="003843E1" w:rsidRDefault="00BA2CF3">
      <w:pPr>
        <w:spacing w:after="80" w:line="252" w:lineRule="auto"/>
        <w:jc w:val="both"/>
        <w:rPr>
          <w:rFonts w:ascii="Times New Roman" w:hAnsi="Times New Roman" w:cs="Times New Roman"/>
          <w:sz w:val="22"/>
        </w:rPr>
      </w:pPr>
      <w:r w:rsidRPr="003843E1">
        <w:rPr>
          <w:rFonts w:ascii="Times New Roman" w:hAnsi="Times New Roman" w:cs="Times New Roman"/>
          <w:sz w:val="22"/>
        </w:rPr>
        <w:t>Production code for Event Registration System is frozen on 21/04/2026 for final regression, retest and report consolidation. Any functional change after the code freeze date must be treated as a change request and must be reviewed for impact on test scope, test data, automation scripts, defect status and final deliverables.</w:t>
      </w:r>
    </w:p>
    <w:p w14:paraId="157B0E39" w14:textId="77777777" w:rsidR="00C566B5" w:rsidRPr="00F00346" w:rsidRDefault="00BA2CF3">
      <w:pPr>
        <w:pStyle w:val="Heading2"/>
        <w:spacing w:before="160" w:after="80"/>
        <w:rPr>
          <w:rFonts w:ascii="Times New Roman" w:hAnsi="Times New Roman" w:cs="Times New Roman"/>
          <w:color w:val="auto"/>
        </w:rPr>
      </w:pPr>
      <w:bookmarkStart w:id="4" w:name="_Toc231647742"/>
      <w:r w:rsidRPr="00F00346">
        <w:rPr>
          <w:rFonts w:ascii="Times New Roman" w:eastAsia="Arial" w:hAnsi="Times New Roman" w:cs="Times New Roman"/>
          <w:color w:val="auto"/>
        </w:rPr>
        <w:lastRenderedPageBreak/>
        <w:t>4. Change Control</w:t>
      </w:r>
      <w:bookmarkEnd w:id="4"/>
    </w:p>
    <w:p w14:paraId="2CDD4AD1" w14:textId="77777777" w:rsidR="00C566B5" w:rsidRPr="003843E1" w:rsidRDefault="00BA2CF3">
      <w:pPr>
        <w:spacing w:after="80" w:line="252" w:lineRule="auto"/>
        <w:jc w:val="both"/>
        <w:rPr>
          <w:rFonts w:ascii="Times New Roman" w:hAnsi="Times New Roman" w:cs="Times New Roman"/>
          <w:sz w:val="22"/>
          <w:szCs w:val="24"/>
        </w:rPr>
      </w:pPr>
      <w:r w:rsidRPr="003843E1">
        <w:rPr>
          <w:rFonts w:ascii="Times New Roman" w:hAnsi="Times New Roman" w:cs="Times New Roman"/>
          <w:sz w:val="22"/>
          <w:szCs w:val="24"/>
        </w:rPr>
        <w:t>After baseline, all changes must be approved and documented by the project team. If a change is necessary, the impact to development and testing must be agreed upon by the test lead, development lead and project owner. This may affect planned completion date, regression scope, defect retest scope and automation evidence. For the final submission, any deferred issue must include reason and affected requirement/test mapping.</w:t>
      </w:r>
    </w:p>
    <w:p w14:paraId="408C10E9" w14:textId="77777777" w:rsidR="00C566B5" w:rsidRPr="00F00346" w:rsidRDefault="00BA2CF3">
      <w:pPr>
        <w:pStyle w:val="Heading1"/>
        <w:spacing w:before="240" w:after="120"/>
        <w:rPr>
          <w:rFonts w:ascii="Times New Roman" w:hAnsi="Times New Roman" w:cs="Times New Roman"/>
          <w:color w:val="auto"/>
        </w:rPr>
      </w:pPr>
      <w:bookmarkStart w:id="5" w:name="_Toc231647743"/>
      <w:r w:rsidRPr="00F00346">
        <w:rPr>
          <w:rFonts w:ascii="Times New Roman" w:eastAsia="Arial" w:hAnsi="Times New Roman" w:cs="Times New Roman"/>
          <w:color w:val="auto"/>
        </w:rPr>
        <w:t>II. ITEMS TO BE TESTED</w:t>
      </w:r>
      <w:bookmarkEnd w:id="5"/>
    </w:p>
    <w:p w14:paraId="5871A471" w14:textId="77777777" w:rsidR="00C566B5" w:rsidRPr="00F00346" w:rsidRDefault="00BA2CF3">
      <w:pPr>
        <w:pStyle w:val="Heading2"/>
        <w:spacing w:before="160" w:after="80"/>
        <w:rPr>
          <w:rFonts w:ascii="Times New Roman" w:hAnsi="Times New Roman" w:cs="Times New Roman"/>
          <w:color w:val="auto"/>
        </w:rPr>
      </w:pPr>
      <w:bookmarkStart w:id="6" w:name="_Toc231647744"/>
      <w:r w:rsidRPr="00F00346">
        <w:rPr>
          <w:rFonts w:ascii="Times New Roman" w:eastAsia="Arial" w:hAnsi="Times New Roman" w:cs="Times New Roman"/>
          <w:color w:val="auto"/>
        </w:rPr>
        <w:t>1. System Test</w:t>
      </w:r>
      <w:bookmarkEnd w:id="6"/>
    </w:p>
    <w:p w14:paraId="1ABE6F2D" w14:textId="77777777" w:rsidR="00C566B5" w:rsidRPr="003843E1" w:rsidRDefault="00BA2CF3">
      <w:pPr>
        <w:spacing w:after="80" w:line="252" w:lineRule="auto"/>
        <w:jc w:val="both"/>
        <w:rPr>
          <w:rFonts w:ascii="Times New Roman" w:hAnsi="Times New Roman" w:cs="Times New Roman"/>
          <w:sz w:val="22"/>
          <w:szCs w:val="24"/>
        </w:rPr>
      </w:pPr>
      <w:r w:rsidRPr="003843E1">
        <w:rPr>
          <w:rFonts w:ascii="Times New Roman" w:hAnsi="Times New Roman" w:cs="Times New Roman"/>
          <w:sz w:val="22"/>
          <w:szCs w:val="24"/>
        </w:rPr>
        <w:t>The following list describes the system test services from the template and how each service is applied to Event Registration System.</w:t>
      </w:r>
    </w:p>
    <w:tbl>
      <w:tblPr>
        <w:tblW w:w="0" w:type="auto"/>
        <w:jc w:val="center"/>
        <w:tblLook w:val="04A0" w:firstRow="1" w:lastRow="0" w:firstColumn="1" w:lastColumn="0" w:noHBand="0" w:noVBand="1"/>
      </w:tblPr>
      <w:tblGrid>
        <w:gridCol w:w="2111"/>
        <w:gridCol w:w="1697"/>
        <w:gridCol w:w="5477"/>
      </w:tblGrid>
      <w:tr w:rsidR="00C566B5" w:rsidRPr="00F00346" w14:paraId="4CEB26DF" w14:textId="77777777">
        <w:trPr>
          <w:tblHeade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6BBC8F3"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Service</w:t>
            </w:r>
          </w:p>
        </w:tc>
        <w:tc>
          <w:tcPr>
            <w:tcW w:w="18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D18BD36"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Applicability</w:t>
            </w:r>
          </w:p>
        </w:tc>
        <w:tc>
          <w:tcPr>
            <w:tcW w:w="684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91F9D86"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Plan / Scope</w:t>
            </w:r>
          </w:p>
        </w:tc>
      </w:tr>
      <w:tr w:rsidR="00C566B5" w:rsidRPr="00F00346" w14:paraId="0144A66F" w14:textId="77777777">
        <w:trPr>
          <w:jc w:val="center"/>
        </w:trPr>
        <w:tc>
          <w:tcPr>
            <w:tcW w:w="2232" w:type="dxa"/>
            <w:tcBorders>
              <w:top w:val="single" w:sz="4" w:space="0" w:color="808080"/>
              <w:left w:val="single" w:sz="4" w:space="0" w:color="808080"/>
              <w:bottom w:val="single" w:sz="4" w:space="0" w:color="808080"/>
              <w:right w:val="single" w:sz="4" w:space="0" w:color="808080"/>
            </w:tcBorders>
            <w:vAlign w:val="center"/>
          </w:tcPr>
          <w:p w14:paraId="743F295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Performance Testing</w:t>
            </w:r>
          </w:p>
        </w:tc>
        <w:tc>
          <w:tcPr>
            <w:tcW w:w="1800" w:type="dxa"/>
            <w:tcBorders>
              <w:top w:val="single" w:sz="4" w:space="0" w:color="808080"/>
              <w:left w:val="single" w:sz="4" w:space="0" w:color="808080"/>
              <w:bottom w:val="single" w:sz="4" w:space="0" w:color="808080"/>
              <w:right w:val="single" w:sz="4" w:space="0" w:color="808080"/>
            </w:tcBorders>
            <w:vAlign w:val="center"/>
          </w:tcPr>
          <w:p w14:paraId="3621601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 scope - limited</w:t>
            </w:r>
          </w:p>
        </w:tc>
        <w:tc>
          <w:tcPr>
            <w:tcW w:w="6840" w:type="dxa"/>
            <w:tcBorders>
              <w:top w:val="single" w:sz="4" w:space="0" w:color="808080"/>
              <w:left w:val="single" w:sz="4" w:space="0" w:color="808080"/>
              <w:bottom w:val="single" w:sz="4" w:space="0" w:color="808080"/>
              <w:right w:val="single" w:sz="4" w:space="0" w:color="808080"/>
            </w:tcBorders>
            <w:vAlign w:val="center"/>
          </w:tcPr>
          <w:p w14:paraId="396F636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Verify that main pages and critical operations respond within acceptable project-level time. Dashboard/detail should respond in about 3 seconds in test environment; booking/top-up/moderation must return success/failure clearly without hanging.</w:t>
            </w:r>
          </w:p>
        </w:tc>
      </w:tr>
      <w:tr w:rsidR="00C566B5" w:rsidRPr="00F00346" w14:paraId="39D0F63F" w14:textId="77777777">
        <w:trP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1B19F2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Windows/Internet GUI Standards</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633892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 scope</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221E81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Verify consistent layout, form validation, button labels, message display, responsive behavior and basic usability on desktop browser.</w:t>
            </w:r>
          </w:p>
        </w:tc>
      </w:tr>
      <w:tr w:rsidR="00C566B5" w:rsidRPr="00F00346" w14:paraId="61E0FBAC" w14:textId="77777777">
        <w:trPr>
          <w:jc w:val="center"/>
        </w:trPr>
        <w:tc>
          <w:tcPr>
            <w:tcW w:w="2232" w:type="dxa"/>
            <w:tcBorders>
              <w:top w:val="single" w:sz="4" w:space="0" w:color="808080"/>
              <w:left w:val="single" w:sz="4" w:space="0" w:color="808080"/>
              <w:bottom w:val="single" w:sz="4" w:space="0" w:color="808080"/>
              <w:right w:val="single" w:sz="4" w:space="0" w:color="808080"/>
            </w:tcBorders>
            <w:vAlign w:val="center"/>
          </w:tcPr>
          <w:p w14:paraId="2083A47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Platform Testing</w:t>
            </w:r>
          </w:p>
        </w:tc>
        <w:tc>
          <w:tcPr>
            <w:tcW w:w="1800" w:type="dxa"/>
            <w:tcBorders>
              <w:top w:val="single" w:sz="4" w:space="0" w:color="808080"/>
              <w:left w:val="single" w:sz="4" w:space="0" w:color="808080"/>
              <w:bottom w:val="single" w:sz="4" w:space="0" w:color="808080"/>
              <w:right w:val="single" w:sz="4" w:space="0" w:color="808080"/>
            </w:tcBorders>
            <w:vAlign w:val="center"/>
          </w:tcPr>
          <w:p w14:paraId="7548E09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Partially in scope</w:t>
            </w:r>
          </w:p>
        </w:tc>
        <w:tc>
          <w:tcPr>
            <w:tcW w:w="6840" w:type="dxa"/>
            <w:tcBorders>
              <w:top w:val="single" w:sz="4" w:space="0" w:color="808080"/>
              <w:left w:val="single" w:sz="4" w:space="0" w:color="808080"/>
              <w:bottom w:val="single" w:sz="4" w:space="0" w:color="808080"/>
              <w:right w:val="single" w:sz="4" w:space="0" w:color="808080"/>
            </w:tcBorders>
            <w:vAlign w:val="center"/>
          </w:tcPr>
          <w:p w14:paraId="07DDC52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 xml:space="preserve">Primary browser is Chromium/Chrome through Playwright. Manual checks may be run on current desktop browser; native mobile </w:t>
            </w:r>
            <w:proofErr w:type="gramStart"/>
            <w:r w:rsidRPr="003843E1">
              <w:rPr>
                <w:rFonts w:ascii="Times New Roman" w:hAnsi="Times New Roman" w:cs="Times New Roman"/>
                <w:sz w:val="22"/>
              </w:rPr>
              <w:t>app is</w:t>
            </w:r>
            <w:proofErr w:type="gramEnd"/>
            <w:r w:rsidRPr="003843E1">
              <w:rPr>
                <w:rFonts w:ascii="Times New Roman" w:hAnsi="Times New Roman" w:cs="Times New Roman"/>
                <w:sz w:val="22"/>
              </w:rPr>
              <w:t xml:space="preserve"> excluded.</w:t>
            </w:r>
          </w:p>
        </w:tc>
      </w:tr>
      <w:tr w:rsidR="00C566B5" w:rsidRPr="00F00346" w14:paraId="1650EA0D" w14:textId="77777777">
        <w:trP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F23F08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Localization</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0CEDB8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Partially in scope</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AC8D99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Verify Vietnamese UI text, date/amount display and validation messages used in the course project. Multi-language switching is excluded.</w:t>
            </w:r>
          </w:p>
        </w:tc>
      </w:tr>
      <w:tr w:rsidR="00C566B5" w:rsidRPr="00F00346" w14:paraId="7D7B0925" w14:textId="77777777">
        <w:trPr>
          <w:jc w:val="center"/>
        </w:trPr>
        <w:tc>
          <w:tcPr>
            <w:tcW w:w="2232" w:type="dxa"/>
            <w:tcBorders>
              <w:top w:val="single" w:sz="4" w:space="0" w:color="808080"/>
              <w:left w:val="single" w:sz="4" w:space="0" w:color="808080"/>
              <w:bottom w:val="single" w:sz="4" w:space="0" w:color="808080"/>
              <w:right w:val="single" w:sz="4" w:space="0" w:color="808080"/>
            </w:tcBorders>
            <w:vAlign w:val="center"/>
          </w:tcPr>
          <w:p w14:paraId="392FA6ED"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Stress Testing</w:t>
            </w:r>
          </w:p>
        </w:tc>
        <w:tc>
          <w:tcPr>
            <w:tcW w:w="1800" w:type="dxa"/>
            <w:tcBorders>
              <w:top w:val="single" w:sz="4" w:space="0" w:color="808080"/>
              <w:left w:val="single" w:sz="4" w:space="0" w:color="808080"/>
              <w:bottom w:val="single" w:sz="4" w:space="0" w:color="808080"/>
              <w:right w:val="single" w:sz="4" w:space="0" w:color="808080"/>
            </w:tcBorders>
            <w:vAlign w:val="center"/>
          </w:tcPr>
          <w:p w14:paraId="7423A06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Out of scope for production scale</w:t>
            </w:r>
          </w:p>
        </w:tc>
        <w:tc>
          <w:tcPr>
            <w:tcW w:w="6840" w:type="dxa"/>
            <w:tcBorders>
              <w:top w:val="single" w:sz="4" w:space="0" w:color="808080"/>
              <w:left w:val="single" w:sz="4" w:space="0" w:color="808080"/>
              <w:bottom w:val="single" w:sz="4" w:space="0" w:color="808080"/>
              <w:right w:val="single" w:sz="4" w:space="0" w:color="808080"/>
            </w:tcBorders>
            <w:vAlign w:val="center"/>
          </w:tcPr>
          <w:p w14:paraId="15CD3BC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Only light repeated execution is included. Large-scale concurrent production load is excluded.</w:t>
            </w:r>
          </w:p>
        </w:tc>
      </w:tr>
      <w:tr w:rsidR="00C566B5" w:rsidRPr="00F00346" w14:paraId="64C5EE8C" w14:textId="77777777">
        <w:trP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41AD80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Conversion</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4DFAEF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Out of scope</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447E26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No legacy data migration is required for this release.</w:t>
            </w:r>
          </w:p>
        </w:tc>
      </w:tr>
      <w:tr w:rsidR="00C566B5" w:rsidRPr="00F00346" w14:paraId="2BA5D88C" w14:textId="77777777">
        <w:trPr>
          <w:jc w:val="center"/>
        </w:trPr>
        <w:tc>
          <w:tcPr>
            <w:tcW w:w="2232" w:type="dxa"/>
            <w:tcBorders>
              <w:top w:val="single" w:sz="4" w:space="0" w:color="808080"/>
              <w:left w:val="single" w:sz="4" w:space="0" w:color="808080"/>
              <w:bottom w:val="single" w:sz="4" w:space="0" w:color="808080"/>
              <w:right w:val="single" w:sz="4" w:space="0" w:color="808080"/>
            </w:tcBorders>
            <w:vAlign w:val="center"/>
          </w:tcPr>
          <w:p w14:paraId="185D5C3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Parallel Testing</w:t>
            </w:r>
          </w:p>
        </w:tc>
        <w:tc>
          <w:tcPr>
            <w:tcW w:w="1800" w:type="dxa"/>
            <w:tcBorders>
              <w:top w:val="single" w:sz="4" w:space="0" w:color="808080"/>
              <w:left w:val="single" w:sz="4" w:space="0" w:color="808080"/>
              <w:bottom w:val="single" w:sz="4" w:space="0" w:color="808080"/>
              <w:right w:val="single" w:sz="4" w:space="0" w:color="808080"/>
            </w:tcBorders>
            <w:vAlign w:val="center"/>
          </w:tcPr>
          <w:p w14:paraId="50A8287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Out of scope</w:t>
            </w:r>
          </w:p>
        </w:tc>
        <w:tc>
          <w:tcPr>
            <w:tcW w:w="6840" w:type="dxa"/>
            <w:tcBorders>
              <w:top w:val="single" w:sz="4" w:space="0" w:color="808080"/>
              <w:left w:val="single" w:sz="4" w:space="0" w:color="808080"/>
              <w:bottom w:val="single" w:sz="4" w:space="0" w:color="808080"/>
              <w:right w:val="single" w:sz="4" w:space="0" w:color="808080"/>
            </w:tcBorders>
            <w:vAlign w:val="center"/>
          </w:tcPr>
          <w:p w14:paraId="5E2424D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There is no existing live system to compare in parallel.</w:t>
            </w:r>
          </w:p>
        </w:tc>
      </w:tr>
      <w:tr w:rsidR="00C566B5" w:rsidRPr="00F00346" w14:paraId="44789B18" w14:textId="77777777">
        <w:trP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4712C2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Regression of unchanged functionality</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4B8B8D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 scope</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D9767DE"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Run related regression after bug fixes, especially authentication, booking, wallet, admin approval and notification flows.</w:t>
            </w:r>
          </w:p>
        </w:tc>
      </w:tr>
      <w:tr w:rsidR="00C566B5" w:rsidRPr="00F00346" w14:paraId="41D38C76" w14:textId="77777777">
        <w:trPr>
          <w:jc w:val="center"/>
        </w:trPr>
        <w:tc>
          <w:tcPr>
            <w:tcW w:w="2232" w:type="dxa"/>
            <w:tcBorders>
              <w:top w:val="single" w:sz="4" w:space="0" w:color="808080"/>
              <w:left w:val="single" w:sz="4" w:space="0" w:color="808080"/>
              <w:bottom w:val="single" w:sz="4" w:space="0" w:color="808080"/>
              <w:right w:val="single" w:sz="4" w:space="0" w:color="808080"/>
            </w:tcBorders>
            <w:vAlign w:val="center"/>
          </w:tcPr>
          <w:p w14:paraId="61E2D3B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Automated Testing</w:t>
            </w:r>
          </w:p>
        </w:tc>
        <w:tc>
          <w:tcPr>
            <w:tcW w:w="1800" w:type="dxa"/>
            <w:tcBorders>
              <w:top w:val="single" w:sz="4" w:space="0" w:color="808080"/>
              <w:left w:val="single" w:sz="4" w:space="0" w:color="808080"/>
              <w:bottom w:val="single" w:sz="4" w:space="0" w:color="808080"/>
              <w:right w:val="single" w:sz="4" w:space="0" w:color="808080"/>
            </w:tcBorders>
            <w:vAlign w:val="center"/>
          </w:tcPr>
          <w:p w14:paraId="55DFFD5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 scope</w:t>
            </w:r>
          </w:p>
        </w:tc>
        <w:tc>
          <w:tcPr>
            <w:tcW w:w="6840" w:type="dxa"/>
            <w:tcBorders>
              <w:top w:val="single" w:sz="4" w:space="0" w:color="808080"/>
              <w:left w:val="single" w:sz="4" w:space="0" w:color="808080"/>
              <w:bottom w:val="single" w:sz="4" w:space="0" w:color="808080"/>
              <w:right w:val="single" w:sz="4" w:space="0" w:color="808080"/>
            </w:tcBorders>
            <w:vAlign w:val="center"/>
          </w:tcPr>
          <w:p w14:paraId="0D0632B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Use Playwright with seeded mock database to automate 8 critical smoke/end-to-end scenarios.</w:t>
            </w:r>
          </w:p>
        </w:tc>
      </w:tr>
      <w:tr w:rsidR="00C566B5" w:rsidRPr="00F00346" w14:paraId="7E96A686" w14:textId="77777777">
        <w:trP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BC074BD"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Installation Testing</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14B69C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Limited</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524C49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Verify local test server and dependencies can start for testing; production installer is not part of scope.</w:t>
            </w:r>
          </w:p>
        </w:tc>
      </w:tr>
      <w:tr w:rsidR="00C566B5" w:rsidRPr="00F00346" w14:paraId="14B02290" w14:textId="77777777">
        <w:trPr>
          <w:jc w:val="center"/>
        </w:trPr>
        <w:tc>
          <w:tcPr>
            <w:tcW w:w="2232" w:type="dxa"/>
            <w:tcBorders>
              <w:top w:val="single" w:sz="4" w:space="0" w:color="808080"/>
              <w:left w:val="single" w:sz="4" w:space="0" w:color="808080"/>
              <w:bottom w:val="single" w:sz="4" w:space="0" w:color="808080"/>
              <w:right w:val="single" w:sz="4" w:space="0" w:color="808080"/>
            </w:tcBorders>
            <w:vAlign w:val="center"/>
          </w:tcPr>
          <w:p w14:paraId="747F626E"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End-to-End / Interface Testing</w:t>
            </w:r>
          </w:p>
        </w:tc>
        <w:tc>
          <w:tcPr>
            <w:tcW w:w="1800" w:type="dxa"/>
            <w:tcBorders>
              <w:top w:val="single" w:sz="4" w:space="0" w:color="808080"/>
              <w:left w:val="single" w:sz="4" w:space="0" w:color="808080"/>
              <w:bottom w:val="single" w:sz="4" w:space="0" w:color="808080"/>
              <w:right w:val="single" w:sz="4" w:space="0" w:color="808080"/>
            </w:tcBorders>
            <w:vAlign w:val="center"/>
          </w:tcPr>
          <w:p w14:paraId="55F00AA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 scope</w:t>
            </w:r>
          </w:p>
        </w:tc>
        <w:tc>
          <w:tcPr>
            <w:tcW w:w="6840" w:type="dxa"/>
            <w:tcBorders>
              <w:top w:val="single" w:sz="4" w:space="0" w:color="808080"/>
              <w:left w:val="single" w:sz="4" w:space="0" w:color="808080"/>
              <w:bottom w:val="single" w:sz="4" w:space="0" w:color="808080"/>
              <w:right w:val="single" w:sz="4" w:space="0" w:color="808080"/>
            </w:tcBorders>
            <w:vAlign w:val="center"/>
          </w:tcPr>
          <w:p w14:paraId="74D46EE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Verify flows across UI, backend API and database state for login, booking, cancellation, QR top-up, request submission, admin approval and notification.</w:t>
            </w:r>
          </w:p>
        </w:tc>
      </w:tr>
      <w:tr w:rsidR="00C566B5" w:rsidRPr="00F00346" w14:paraId="5C03FD77" w14:textId="77777777">
        <w:trP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42AA51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Usability</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30C0E5E"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 scope</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08FE9A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Verify clear labels, friendly errors, visible status and easy completion of core user/admin flows.</w:t>
            </w:r>
          </w:p>
        </w:tc>
      </w:tr>
      <w:tr w:rsidR="00C566B5" w:rsidRPr="00F00346" w14:paraId="3F0E81AB" w14:textId="77777777">
        <w:trPr>
          <w:jc w:val="center"/>
        </w:trPr>
        <w:tc>
          <w:tcPr>
            <w:tcW w:w="2232" w:type="dxa"/>
            <w:tcBorders>
              <w:top w:val="single" w:sz="4" w:space="0" w:color="808080"/>
              <w:left w:val="single" w:sz="4" w:space="0" w:color="808080"/>
              <w:bottom w:val="single" w:sz="4" w:space="0" w:color="808080"/>
              <w:right w:val="single" w:sz="4" w:space="0" w:color="808080"/>
            </w:tcBorders>
            <w:vAlign w:val="center"/>
          </w:tcPr>
          <w:p w14:paraId="201FAED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User's Guide / Training Guides</w:t>
            </w:r>
          </w:p>
        </w:tc>
        <w:tc>
          <w:tcPr>
            <w:tcW w:w="1800" w:type="dxa"/>
            <w:tcBorders>
              <w:top w:val="single" w:sz="4" w:space="0" w:color="808080"/>
              <w:left w:val="single" w:sz="4" w:space="0" w:color="808080"/>
              <w:bottom w:val="single" w:sz="4" w:space="0" w:color="808080"/>
              <w:right w:val="single" w:sz="4" w:space="0" w:color="808080"/>
            </w:tcBorders>
            <w:vAlign w:val="center"/>
          </w:tcPr>
          <w:p w14:paraId="7A8394E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Out of scope</w:t>
            </w:r>
          </w:p>
        </w:tc>
        <w:tc>
          <w:tcPr>
            <w:tcW w:w="6840" w:type="dxa"/>
            <w:tcBorders>
              <w:top w:val="single" w:sz="4" w:space="0" w:color="808080"/>
              <w:left w:val="single" w:sz="4" w:space="0" w:color="808080"/>
              <w:bottom w:val="single" w:sz="4" w:space="0" w:color="808080"/>
              <w:right w:val="single" w:sz="4" w:space="0" w:color="808080"/>
            </w:tcBorders>
            <w:vAlign w:val="center"/>
          </w:tcPr>
          <w:p w14:paraId="24F3FBC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No separate user guide/training guide is delivered; SRS and test documents are used for academic evaluation.</w:t>
            </w:r>
          </w:p>
        </w:tc>
      </w:tr>
      <w:tr w:rsidR="00C566B5" w:rsidRPr="00F00346" w14:paraId="50B364E0" w14:textId="77777777">
        <w:trP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A91537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Guerilla Testing</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43AD31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Optional</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FC2012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 xml:space="preserve">Exploratory checks may be used to find unexpected UI/flow </w:t>
            </w:r>
            <w:proofErr w:type="gramStart"/>
            <w:r w:rsidRPr="003843E1">
              <w:rPr>
                <w:rFonts w:ascii="Times New Roman" w:hAnsi="Times New Roman" w:cs="Times New Roman"/>
                <w:sz w:val="22"/>
              </w:rPr>
              <w:t>issues, but</w:t>
            </w:r>
            <w:proofErr w:type="gramEnd"/>
            <w:r w:rsidRPr="003843E1">
              <w:rPr>
                <w:rFonts w:ascii="Times New Roman" w:hAnsi="Times New Roman" w:cs="Times New Roman"/>
                <w:sz w:val="22"/>
              </w:rPr>
              <w:t xml:space="preserve"> not counted as formal pass/fail evidence.</w:t>
            </w:r>
          </w:p>
        </w:tc>
      </w:tr>
      <w:tr w:rsidR="00C566B5" w:rsidRPr="00F00346" w14:paraId="4E1DCA67" w14:textId="77777777">
        <w:trPr>
          <w:jc w:val="center"/>
        </w:trPr>
        <w:tc>
          <w:tcPr>
            <w:tcW w:w="2232" w:type="dxa"/>
            <w:tcBorders>
              <w:top w:val="single" w:sz="4" w:space="0" w:color="808080"/>
              <w:left w:val="single" w:sz="4" w:space="0" w:color="808080"/>
              <w:bottom w:val="single" w:sz="4" w:space="0" w:color="808080"/>
              <w:right w:val="single" w:sz="4" w:space="0" w:color="808080"/>
            </w:tcBorders>
            <w:vAlign w:val="center"/>
          </w:tcPr>
          <w:p w14:paraId="0D31BD4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Security Testing</w:t>
            </w:r>
          </w:p>
        </w:tc>
        <w:tc>
          <w:tcPr>
            <w:tcW w:w="1800" w:type="dxa"/>
            <w:tcBorders>
              <w:top w:val="single" w:sz="4" w:space="0" w:color="808080"/>
              <w:left w:val="single" w:sz="4" w:space="0" w:color="808080"/>
              <w:bottom w:val="single" w:sz="4" w:space="0" w:color="808080"/>
              <w:right w:val="single" w:sz="4" w:space="0" w:color="808080"/>
            </w:tcBorders>
            <w:vAlign w:val="center"/>
          </w:tcPr>
          <w:p w14:paraId="4836B60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 scope - functional</w:t>
            </w:r>
          </w:p>
        </w:tc>
        <w:tc>
          <w:tcPr>
            <w:tcW w:w="6840" w:type="dxa"/>
            <w:tcBorders>
              <w:top w:val="single" w:sz="4" w:space="0" w:color="808080"/>
              <w:left w:val="single" w:sz="4" w:space="0" w:color="808080"/>
              <w:bottom w:val="single" w:sz="4" w:space="0" w:color="808080"/>
              <w:right w:val="single" w:sz="4" w:space="0" w:color="808080"/>
            </w:tcBorders>
            <w:vAlign w:val="center"/>
          </w:tcPr>
          <w:p w14:paraId="75F188E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Verify authentication, role-based access, token requirement, ownership checks and validation. Deep penetration testing is excluded.</w:t>
            </w:r>
          </w:p>
        </w:tc>
      </w:tr>
      <w:tr w:rsidR="00C566B5" w:rsidRPr="00F00346" w14:paraId="1A87E653" w14:textId="77777777">
        <w:trP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7EAAC2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Network Testing</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0DB531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Out of scope</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90FB46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No network latency/loss simulation is planned.</w:t>
            </w:r>
          </w:p>
        </w:tc>
      </w:tr>
      <w:tr w:rsidR="00C566B5" w:rsidRPr="00F00346" w14:paraId="02C5B2FA" w14:textId="77777777">
        <w:trPr>
          <w:jc w:val="center"/>
        </w:trPr>
        <w:tc>
          <w:tcPr>
            <w:tcW w:w="2232" w:type="dxa"/>
            <w:tcBorders>
              <w:top w:val="single" w:sz="4" w:space="0" w:color="808080"/>
              <w:left w:val="single" w:sz="4" w:space="0" w:color="808080"/>
              <w:bottom w:val="single" w:sz="4" w:space="0" w:color="808080"/>
              <w:right w:val="single" w:sz="4" w:space="0" w:color="808080"/>
            </w:tcBorders>
            <w:vAlign w:val="center"/>
          </w:tcPr>
          <w:p w14:paraId="6A9BC60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Hardware Testing</w:t>
            </w:r>
          </w:p>
        </w:tc>
        <w:tc>
          <w:tcPr>
            <w:tcW w:w="1800" w:type="dxa"/>
            <w:tcBorders>
              <w:top w:val="single" w:sz="4" w:space="0" w:color="808080"/>
              <w:left w:val="single" w:sz="4" w:space="0" w:color="808080"/>
              <w:bottom w:val="single" w:sz="4" w:space="0" w:color="808080"/>
              <w:right w:val="single" w:sz="4" w:space="0" w:color="808080"/>
            </w:tcBorders>
            <w:vAlign w:val="center"/>
          </w:tcPr>
          <w:p w14:paraId="75081BF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Out of scope</w:t>
            </w:r>
          </w:p>
        </w:tc>
        <w:tc>
          <w:tcPr>
            <w:tcW w:w="6840" w:type="dxa"/>
            <w:tcBorders>
              <w:top w:val="single" w:sz="4" w:space="0" w:color="808080"/>
              <w:left w:val="single" w:sz="4" w:space="0" w:color="808080"/>
              <w:bottom w:val="single" w:sz="4" w:space="0" w:color="808080"/>
              <w:right w:val="single" w:sz="4" w:space="0" w:color="808080"/>
            </w:tcBorders>
            <w:vAlign w:val="center"/>
          </w:tcPr>
          <w:p w14:paraId="5326638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No special hardware or faulty device testing is required.</w:t>
            </w:r>
          </w:p>
        </w:tc>
      </w:tr>
      <w:tr w:rsidR="00C566B5" w:rsidRPr="00F00346" w14:paraId="08C1795E" w14:textId="77777777">
        <w:trP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56FCE6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 xml:space="preserve">Duplicate Instances </w:t>
            </w:r>
            <w:r w:rsidRPr="003843E1">
              <w:rPr>
                <w:rFonts w:ascii="Times New Roman" w:hAnsi="Times New Roman" w:cs="Times New Roman"/>
                <w:sz w:val="22"/>
              </w:rPr>
              <w:lastRenderedPageBreak/>
              <w:t>of Application</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D4D238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lastRenderedPageBreak/>
              <w:t>Limited</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357C22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 xml:space="preserve">Covered indirectly by double-click/repeated </w:t>
            </w:r>
            <w:r w:rsidRPr="003843E1">
              <w:rPr>
                <w:rFonts w:ascii="Times New Roman" w:hAnsi="Times New Roman" w:cs="Times New Roman"/>
                <w:sz w:val="22"/>
              </w:rPr>
              <w:lastRenderedPageBreak/>
              <w:t>request/idempotency checks for booking and refund-sensitive flows.</w:t>
            </w:r>
          </w:p>
        </w:tc>
      </w:tr>
      <w:tr w:rsidR="00C566B5" w:rsidRPr="00F00346" w14:paraId="796BF674" w14:textId="77777777">
        <w:trPr>
          <w:jc w:val="center"/>
        </w:trPr>
        <w:tc>
          <w:tcPr>
            <w:tcW w:w="2232" w:type="dxa"/>
            <w:tcBorders>
              <w:top w:val="single" w:sz="4" w:space="0" w:color="808080"/>
              <w:left w:val="single" w:sz="4" w:space="0" w:color="808080"/>
              <w:bottom w:val="single" w:sz="4" w:space="0" w:color="808080"/>
              <w:right w:val="single" w:sz="4" w:space="0" w:color="808080"/>
            </w:tcBorders>
            <w:vAlign w:val="center"/>
          </w:tcPr>
          <w:p w14:paraId="0159BB0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lastRenderedPageBreak/>
              <w:t>Temporal Testing</w:t>
            </w:r>
          </w:p>
        </w:tc>
        <w:tc>
          <w:tcPr>
            <w:tcW w:w="1800" w:type="dxa"/>
            <w:tcBorders>
              <w:top w:val="single" w:sz="4" w:space="0" w:color="808080"/>
              <w:left w:val="single" w:sz="4" w:space="0" w:color="808080"/>
              <w:bottom w:val="single" w:sz="4" w:space="0" w:color="808080"/>
              <w:right w:val="single" w:sz="4" w:space="0" w:color="808080"/>
            </w:tcBorders>
            <w:vAlign w:val="center"/>
          </w:tcPr>
          <w:p w14:paraId="6A68D80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 scope</w:t>
            </w:r>
          </w:p>
        </w:tc>
        <w:tc>
          <w:tcPr>
            <w:tcW w:w="6840" w:type="dxa"/>
            <w:tcBorders>
              <w:top w:val="single" w:sz="4" w:space="0" w:color="808080"/>
              <w:left w:val="single" w:sz="4" w:space="0" w:color="808080"/>
              <w:bottom w:val="single" w:sz="4" w:space="0" w:color="808080"/>
              <w:right w:val="single" w:sz="4" w:space="0" w:color="808080"/>
            </w:tcBorders>
            <w:vAlign w:val="center"/>
          </w:tcPr>
          <w:p w14:paraId="53337DB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Verify QR expiration, event status by time, past/future events and date range analytics where applicable.</w:t>
            </w:r>
          </w:p>
        </w:tc>
      </w:tr>
      <w:tr w:rsidR="00C566B5" w:rsidRPr="00F00346" w14:paraId="7B507BAD" w14:textId="77777777">
        <w:trP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DDAB9D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Disaster Recovery</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B17ACE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Out of scope</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6508D7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Backup/restore and production disaster recovery procedures are not required in this course release.</w:t>
            </w:r>
          </w:p>
        </w:tc>
      </w:tr>
      <w:tr w:rsidR="00C566B5" w:rsidRPr="00F00346" w14:paraId="2FE95851" w14:textId="77777777">
        <w:trPr>
          <w:jc w:val="center"/>
        </w:trPr>
        <w:tc>
          <w:tcPr>
            <w:tcW w:w="2232" w:type="dxa"/>
            <w:tcBorders>
              <w:top w:val="single" w:sz="4" w:space="0" w:color="808080"/>
              <w:left w:val="single" w:sz="4" w:space="0" w:color="808080"/>
              <w:bottom w:val="single" w:sz="4" w:space="0" w:color="808080"/>
              <w:right w:val="single" w:sz="4" w:space="0" w:color="808080"/>
            </w:tcBorders>
            <w:vAlign w:val="center"/>
          </w:tcPr>
          <w:p w14:paraId="59A58D7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Input and Boundary Tests</w:t>
            </w:r>
          </w:p>
        </w:tc>
        <w:tc>
          <w:tcPr>
            <w:tcW w:w="1800" w:type="dxa"/>
            <w:tcBorders>
              <w:top w:val="single" w:sz="4" w:space="0" w:color="808080"/>
              <w:left w:val="single" w:sz="4" w:space="0" w:color="808080"/>
              <w:bottom w:val="single" w:sz="4" w:space="0" w:color="808080"/>
              <w:right w:val="single" w:sz="4" w:space="0" w:color="808080"/>
            </w:tcBorders>
            <w:vAlign w:val="center"/>
          </w:tcPr>
          <w:p w14:paraId="3F2FE99D"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 scope</w:t>
            </w:r>
          </w:p>
        </w:tc>
        <w:tc>
          <w:tcPr>
            <w:tcW w:w="6840" w:type="dxa"/>
            <w:tcBorders>
              <w:top w:val="single" w:sz="4" w:space="0" w:color="808080"/>
              <w:left w:val="single" w:sz="4" w:space="0" w:color="808080"/>
              <w:bottom w:val="single" w:sz="4" w:space="0" w:color="808080"/>
              <w:right w:val="single" w:sz="4" w:space="0" w:color="808080"/>
            </w:tcBorders>
            <w:vAlign w:val="center"/>
          </w:tcPr>
          <w:p w14:paraId="2C22036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 xml:space="preserve">Apply equivalence partitioning and boundary value analysis for email, password, quantity, </w:t>
            </w:r>
            <w:proofErr w:type="gramStart"/>
            <w:r w:rsidRPr="003843E1">
              <w:rPr>
                <w:rFonts w:ascii="Times New Roman" w:hAnsi="Times New Roman" w:cs="Times New Roman"/>
                <w:sz w:val="22"/>
              </w:rPr>
              <w:t>amount</w:t>
            </w:r>
            <w:proofErr w:type="gramEnd"/>
            <w:r w:rsidRPr="003843E1">
              <w:rPr>
                <w:rFonts w:ascii="Times New Roman" w:hAnsi="Times New Roman" w:cs="Times New Roman"/>
                <w:sz w:val="22"/>
              </w:rPr>
              <w:t>, status, role, date range and review note.</w:t>
            </w:r>
          </w:p>
        </w:tc>
      </w:tr>
      <w:tr w:rsidR="00C566B5" w:rsidRPr="00F00346" w14:paraId="3E3D4578" w14:textId="77777777">
        <w:trP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5EDE35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Out of Memory Tests</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238024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Out of scope</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9BC776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Memory leak and low-memory testing are not planned for final course submission.</w:t>
            </w:r>
          </w:p>
        </w:tc>
      </w:tr>
    </w:tbl>
    <w:p w14:paraId="4F9ED606" w14:textId="77777777" w:rsidR="00C566B5" w:rsidRPr="00F00346" w:rsidRDefault="00C566B5">
      <w:pPr>
        <w:spacing w:after="60"/>
        <w:rPr>
          <w:rFonts w:ascii="Times New Roman" w:hAnsi="Times New Roman" w:cs="Times New Roman"/>
        </w:rPr>
      </w:pPr>
    </w:p>
    <w:p w14:paraId="1B857E52" w14:textId="77777777" w:rsidR="00C566B5" w:rsidRPr="00F00346" w:rsidRDefault="00BA2CF3">
      <w:pPr>
        <w:pStyle w:val="Heading2"/>
        <w:spacing w:before="160" w:after="80"/>
        <w:rPr>
          <w:rFonts w:ascii="Times New Roman" w:hAnsi="Times New Roman" w:cs="Times New Roman"/>
          <w:color w:val="auto"/>
        </w:rPr>
      </w:pPr>
      <w:bookmarkStart w:id="7" w:name="_Toc231647745"/>
      <w:r w:rsidRPr="00F00346">
        <w:rPr>
          <w:rFonts w:ascii="Times New Roman" w:eastAsia="Arial" w:hAnsi="Times New Roman" w:cs="Times New Roman"/>
          <w:color w:val="auto"/>
        </w:rPr>
        <w:t>2. Units/Sub Systems to be tested</w:t>
      </w:r>
      <w:bookmarkEnd w:id="7"/>
    </w:p>
    <w:tbl>
      <w:tblPr>
        <w:tblW w:w="0" w:type="auto"/>
        <w:jc w:val="center"/>
        <w:tblLook w:val="04A0" w:firstRow="1" w:lastRow="0" w:firstColumn="1" w:lastColumn="0" w:noHBand="0" w:noVBand="1"/>
      </w:tblPr>
      <w:tblGrid>
        <w:gridCol w:w="643"/>
        <w:gridCol w:w="2775"/>
        <w:gridCol w:w="5867"/>
      </w:tblGrid>
      <w:tr w:rsidR="00C566B5" w:rsidRPr="00F00346" w14:paraId="23AA7121" w14:textId="77777777">
        <w:trPr>
          <w:tblHeader/>
          <w:jc w:val="center"/>
        </w:trPr>
        <w:tc>
          <w:tcPr>
            <w:tcW w:w="72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B4BD6F8" w14:textId="77777777" w:rsidR="00C566B5" w:rsidRPr="003843E1" w:rsidRDefault="00BA2CF3">
            <w:pPr>
              <w:spacing w:after="0" w:line="240" w:lineRule="auto"/>
              <w:jc w:val="center"/>
              <w:rPr>
                <w:rFonts w:ascii="Times New Roman" w:hAnsi="Times New Roman" w:cs="Times New Roman"/>
                <w:sz w:val="22"/>
              </w:rPr>
            </w:pPr>
            <w:proofErr w:type="spellStart"/>
            <w:r w:rsidRPr="003843E1">
              <w:rPr>
                <w:rFonts w:ascii="Times New Roman" w:hAnsi="Times New Roman" w:cs="Times New Roman"/>
                <w:b/>
                <w:sz w:val="22"/>
              </w:rPr>
              <w:t>Sl</w:t>
            </w:r>
            <w:proofErr w:type="spellEnd"/>
          </w:p>
        </w:tc>
        <w:tc>
          <w:tcPr>
            <w:tcW w:w="316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782D75C"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Unit/Sub System</w:t>
            </w:r>
          </w:p>
        </w:tc>
        <w:tc>
          <w:tcPr>
            <w:tcW w:w="691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18CDA95"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Scope</w:t>
            </w:r>
          </w:p>
        </w:tc>
      </w:tr>
      <w:tr w:rsidR="00C566B5" w:rsidRPr="00F00346" w14:paraId="73EA17AA" w14:textId="77777777">
        <w:trPr>
          <w:jc w:val="center"/>
        </w:trPr>
        <w:tc>
          <w:tcPr>
            <w:tcW w:w="720" w:type="dxa"/>
            <w:tcBorders>
              <w:top w:val="single" w:sz="4" w:space="0" w:color="808080"/>
              <w:left w:val="single" w:sz="4" w:space="0" w:color="808080"/>
              <w:bottom w:val="single" w:sz="4" w:space="0" w:color="808080"/>
              <w:right w:val="single" w:sz="4" w:space="0" w:color="808080"/>
            </w:tcBorders>
            <w:vAlign w:val="center"/>
          </w:tcPr>
          <w:p w14:paraId="5CC2C12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w:t>
            </w:r>
          </w:p>
        </w:tc>
        <w:tc>
          <w:tcPr>
            <w:tcW w:w="3168" w:type="dxa"/>
            <w:tcBorders>
              <w:top w:val="single" w:sz="4" w:space="0" w:color="808080"/>
              <w:left w:val="single" w:sz="4" w:space="0" w:color="808080"/>
              <w:bottom w:val="single" w:sz="4" w:space="0" w:color="808080"/>
              <w:right w:val="single" w:sz="4" w:space="0" w:color="808080"/>
            </w:tcBorders>
            <w:vAlign w:val="center"/>
          </w:tcPr>
          <w:p w14:paraId="3678B78E"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Account &amp; Authentication</w:t>
            </w:r>
          </w:p>
        </w:tc>
        <w:tc>
          <w:tcPr>
            <w:tcW w:w="6912" w:type="dxa"/>
            <w:tcBorders>
              <w:top w:val="single" w:sz="4" w:space="0" w:color="808080"/>
              <w:left w:val="single" w:sz="4" w:space="0" w:color="808080"/>
              <w:bottom w:val="single" w:sz="4" w:space="0" w:color="808080"/>
              <w:right w:val="single" w:sz="4" w:space="0" w:color="808080"/>
            </w:tcBorders>
            <w:vAlign w:val="center"/>
          </w:tcPr>
          <w:p w14:paraId="502699E0" w14:textId="77777777" w:rsidR="00C566B5" w:rsidRPr="003843E1" w:rsidRDefault="00BA2CF3">
            <w:pPr>
              <w:spacing w:after="0" w:line="240" w:lineRule="auto"/>
              <w:rPr>
                <w:rFonts w:ascii="Times New Roman" w:hAnsi="Times New Roman" w:cs="Times New Roman"/>
                <w:sz w:val="22"/>
              </w:rPr>
            </w:pPr>
            <w:proofErr w:type="spellStart"/>
            <w:r w:rsidRPr="003843E1">
              <w:rPr>
                <w:rFonts w:ascii="Times New Roman" w:hAnsi="Times New Roman" w:cs="Times New Roman"/>
                <w:sz w:val="22"/>
              </w:rPr>
              <w:t>register_user</w:t>
            </w:r>
            <w:proofErr w:type="spellEnd"/>
            <w:r w:rsidRPr="003843E1">
              <w:rPr>
                <w:rFonts w:ascii="Times New Roman" w:hAnsi="Times New Roman" w:cs="Times New Roman"/>
                <w:sz w:val="22"/>
              </w:rPr>
              <w:t xml:space="preserve">, authenticate, logout/session, </w:t>
            </w:r>
            <w:proofErr w:type="spellStart"/>
            <w:r w:rsidRPr="003843E1">
              <w:rPr>
                <w:rFonts w:ascii="Times New Roman" w:hAnsi="Times New Roman" w:cs="Times New Roman"/>
                <w:sz w:val="22"/>
              </w:rPr>
              <w:t>reset_password</w:t>
            </w:r>
            <w:proofErr w:type="spellEnd"/>
            <w:r w:rsidRPr="003843E1">
              <w:rPr>
                <w:rFonts w:ascii="Times New Roman" w:hAnsi="Times New Roman" w:cs="Times New Roman"/>
                <w:sz w:val="22"/>
              </w:rPr>
              <w:t>, profile update, role claims.</w:t>
            </w:r>
          </w:p>
        </w:tc>
      </w:tr>
      <w:tr w:rsidR="00C566B5" w:rsidRPr="00F00346" w14:paraId="3BC538DC" w14:textId="77777777">
        <w:trPr>
          <w:jc w:val="center"/>
        </w:trPr>
        <w:tc>
          <w:tcPr>
            <w:tcW w:w="72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69AC72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2</w:t>
            </w:r>
          </w:p>
        </w:tc>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AD7CAE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Event Discovery</w:t>
            </w:r>
          </w:p>
        </w:tc>
        <w:tc>
          <w:tcPr>
            <w:tcW w:w="691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390241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Event dashboard, event detail, filters/search, event status visibility, capacity display.</w:t>
            </w:r>
          </w:p>
        </w:tc>
      </w:tr>
      <w:tr w:rsidR="00C566B5" w:rsidRPr="00F00346" w14:paraId="0D9248CC" w14:textId="77777777">
        <w:trPr>
          <w:jc w:val="center"/>
        </w:trPr>
        <w:tc>
          <w:tcPr>
            <w:tcW w:w="720" w:type="dxa"/>
            <w:tcBorders>
              <w:top w:val="single" w:sz="4" w:space="0" w:color="808080"/>
              <w:left w:val="single" w:sz="4" w:space="0" w:color="808080"/>
              <w:bottom w:val="single" w:sz="4" w:space="0" w:color="808080"/>
              <w:right w:val="single" w:sz="4" w:space="0" w:color="808080"/>
            </w:tcBorders>
            <w:vAlign w:val="center"/>
          </w:tcPr>
          <w:p w14:paraId="182313B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3</w:t>
            </w:r>
          </w:p>
        </w:tc>
        <w:tc>
          <w:tcPr>
            <w:tcW w:w="3168" w:type="dxa"/>
            <w:tcBorders>
              <w:top w:val="single" w:sz="4" w:space="0" w:color="808080"/>
              <w:left w:val="single" w:sz="4" w:space="0" w:color="808080"/>
              <w:bottom w:val="single" w:sz="4" w:space="0" w:color="808080"/>
              <w:right w:val="single" w:sz="4" w:space="0" w:color="808080"/>
            </w:tcBorders>
            <w:vAlign w:val="center"/>
          </w:tcPr>
          <w:p w14:paraId="14B8D58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Reservation &amp; Capacity</w:t>
            </w:r>
          </w:p>
        </w:tc>
        <w:tc>
          <w:tcPr>
            <w:tcW w:w="6912" w:type="dxa"/>
            <w:tcBorders>
              <w:top w:val="single" w:sz="4" w:space="0" w:color="808080"/>
              <w:left w:val="single" w:sz="4" w:space="0" w:color="808080"/>
              <w:bottom w:val="single" w:sz="4" w:space="0" w:color="808080"/>
              <w:right w:val="single" w:sz="4" w:space="0" w:color="808080"/>
            </w:tcBorders>
            <w:vAlign w:val="center"/>
          </w:tcPr>
          <w:p w14:paraId="11E4B221" w14:textId="77777777" w:rsidR="00C566B5" w:rsidRPr="003843E1" w:rsidRDefault="00BA2CF3">
            <w:pPr>
              <w:spacing w:after="0" w:line="240" w:lineRule="auto"/>
              <w:rPr>
                <w:rFonts w:ascii="Times New Roman" w:hAnsi="Times New Roman" w:cs="Times New Roman"/>
                <w:sz w:val="22"/>
              </w:rPr>
            </w:pPr>
            <w:proofErr w:type="spellStart"/>
            <w:r w:rsidRPr="003843E1">
              <w:rPr>
                <w:rFonts w:ascii="Times New Roman" w:hAnsi="Times New Roman" w:cs="Times New Roman"/>
                <w:sz w:val="22"/>
              </w:rPr>
              <w:t>register_for_event</w:t>
            </w:r>
            <w:proofErr w:type="spellEnd"/>
            <w:r w:rsidRPr="003843E1">
              <w:rPr>
                <w:rFonts w:ascii="Times New Roman" w:hAnsi="Times New Roman" w:cs="Times New Roman"/>
                <w:sz w:val="22"/>
              </w:rPr>
              <w:t xml:space="preserve">, </w:t>
            </w:r>
            <w:proofErr w:type="spellStart"/>
            <w:r w:rsidRPr="003843E1">
              <w:rPr>
                <w:rFonts w:ascii="Times New Roman" w:hAnsi="Times New Roman" w:cs="Times New Roman"/>
                <w:sz w:val="22"/>
              </w:rPr>
              <w:t>cancel_registration</w:t>
            </w:r>
            <w:proofErr w:type="spellEnd"/>
            <w:r w:rsidRPr="003843E1">
              <w:rPr>
                <w:rFonts w:ascii="Times New Roman" w:hAnsi="Times New Roman" w:cs="Times New Roman"/>
                <w:sz w:val="22"/>
              </w:rPr>
              <w:t>, remaining seats, booking limits, refund policy.</w:t>
            </w:r>
          </w:p>
        </w:tc>
      </w:tr>
      <w:tr w:rsidR="00C566B5" w:rsidRPr="00F00346" w14:paraId="17353003" w14:textId="77777777">
        <w:trPr>
          <w:jc w:val="center"/>
        </w:trPr>
        <w:tc>
          <w:tcPr>
            <w:tcW w:w="72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FFF856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4</w:t>
            </w:r>
          </w:p>
        </w:tc>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8ADFC0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Wallet &amp; Transactions</w:t>
            </w:r>
          </w:p>
        </w:tc>
        <w:tc>
          <w:tcPr>
            <w:tcW w:w="691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5AADEE1" w14:textId="77777777" w:rsidR="00C566B5" w:rsidRPr="003843E1" w:rsidRDefault="00BA2CF3">
            <w:pPr>
              <w:spacing w:after="0" w:line="240" w:lineRule="auto"/>
              <w:rPr>
                <w:rFonts w:ascii="Times New Roman" w:hAnsi="Times New Roman" w:cs="Times New Roman"/>
                <w:sz w:val="22"/>
              </w:rPr>
            </w:pPr>
            <w:proofErr w:type="spellStart"/>
            <w:r w:rsidRPr="003843E1">
              <w:rPr>
                <w:rFonts w:ascii="Times New Roman" w:hAnsi="Times New Roman" w:cs="Times New Roman"/>
                <w:sz w:val="22"/>
              </w:rPr>
              <w:t>top_up_wallet</w:t>
            </w:r>
            <w:proofErr w:type="spellEnd"/>
            <w:r w:rsidRPr="003843E1">
              <w:rPr>
                <w:rFonts w:ascii="Times New Roman" w:hAnsi="Times New Roman" w:cs="Times New Roman"/>
                <w:sz w:val="22"/>
              </w:rPr>
              <w:t xml:space="preserve">, </w:t>
            </w:r>
            <w:proofErr w:type="spellStart"/>
            <w:r w:rsidRPr="003843E1">
              <w:rPr>
                <w:rFonts w:ascii="Times New Roman" w:hAnsi="Times New Roman" w:cs="Times New Roman"/>
                <w:sz w:val="22"/>
              </w:rPr>
              <w:t>confirm_top_up_wallet</w:t>
            </w:r>
            <w:proofErr w:type="spellEnd"/>
            <w:r w:rsidRPr="003843E1">
              <w:rPr>
                <w:rFonts w:ascii="Times New Roman" w:hAnsi="Times New Roman" w:cs="Times New Roman"/>
                <w:sz w:val="22"/>
              </w:rPr>
              <w:t>, payment transaction, refund transaction, transaction history.</w:t>
            </w:r>
          </w:p>
        </w:tc>
      </w:tr>
      <w:tr w:rsidR="00C566B5" w:rsidRPr="00F00346" w14:paraId="7B2E4241" w14:textId="77777777">
        <w:trPr>
          <w:jc w:val="center"/>
        </w:trPr>
        <w:tc>
          <w:tcPr>
            <w:tcW w:w="720" w:type="dxa"/>
            <w:tcBorders>
              <w:top w:val="single" w:sz="4" w:space="0" w:color="808080"/>
              <w:left w:val="single" w:sz="4" w:space="0" w:color="808080"/>
              <w:bottom w:val="single" w:sz="4" w:space="0" w:color="808080"/>
              <w:right w:val="single" w:sz="4" w:space="0" w:color="808080"/>
            </w:tcBorders>
            <w:vAlign w:val="center"/>
          </w:tcPr>
          <w:p w14:paraId="6E7FA77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5</w:t>
            </w:r>
          </w:p>
        </w:tc>
        <w:tc>
          <w:tcPr>
            <w:tcW w:w="3168" w:type="dxa"/>
            <w:tcBorders>
              <w:top w:val="single" w:sz="4" w:space="0" w:color="808080"/>
              <w:left w:val="single" w:sz="4" w:space="0" w:color="808080"/>
              <w:bottom w:val="single" w:sz="4" w:space="0" w:color="808080"/>
              <w:right w:val="single" w:sz="4" w:space="0" w:color="808080"/>
            </w:tcBorders>
            <w:vAlign w:val="center"/>
          </w:tcPr>
          <w:p w14:paraId="3249AD1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Event Request &amp; Admin Workflow</w:t>
            </w:r>
          </w:p>
        </w:tc>
        <w:tc>
          <w:tcPr>
            <w:tcW w:w="6912" w:type="dxa"/>
            <w:tcBorders>
              <w:top w:val="single" w:sz="4" w:space="0" w:color="808080"/>
              <w:left w:val="single" w:sz="4" w:space="0" w:color="808080"/>
              <w:bottom w:val="single" w:sz="4" w:space="0" w:color="808080"/>
              <w:right w:val="single" w:sz="4" w:space="0" w:color="808080"/>
            </w:tcBorders>
            <w:vAlign w:val="center"/>
          </w:tcPr>
          <w:p w14:paraId="4F834D0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User request submission/edit/withdraw, admin approve/reject, status transition and review note.</w:t>
            </w:r>
          </w:p>
        </w:tc>
      </w:tr>
      <w:tr w:rsidR="00C566B5" w:rsidRPr="00F00346" w14:paraId="7D7B58CF" w14:textId="77777777">
        <w:trPr>
          <w:jc w:val="center"/>
        </w:trPr>
        <w:tc>
          <w:tcPr>
            <w:tcW w:w="72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8B0B37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6</w:t>
            </w:r>
          </w:p>
        </w:tc>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DE1E62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Notification, Issue Report &amp; Analytics</w:t>
            </w:r>
          </w:p>
        </w:tc>
        <w:tc>
          <w:tcPr>
            <w:tcW w:w="691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E480F3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Notification lifecycle, read/unread badge, issue report, admin dashboard and analytics filters.</w:t>
            </w:r>
          </w:p>
        </w:tc>
      </w:tr>
      <w:tr w:rsidR="00C566B5" w:rsidRPr="00F00346" w14:paraId="40BD3495" w14:textId="77777777">
        <w:trPr>
          <w:jc w:val="center"/>
        </w:trPr>
        <w:tc>
          <w:tcPr>
            <w:tcW w:w="720" w:type="dxa"/>
            <w:tcBorders>
              <w:top w:val="single" w:sz="4" w:space="0" w:color="808080"/>
              <w:left w:val="single" w:sz="4" w:space="0" w:color="808080"/>
              <w:bottom w:val="single" w:sz="4" w:space="0" w:color="808080"/>
              <w:right w:val="single" w:sz="4" w:space="0" w:color="808080"/>
            </w:tcBorders>
            <w:vAlign w:val="center"/>
          </w:tcPr>
          <w:p w14:paraId="000AFC2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7</w:t>
            </w:r>
          </w:p>
        </w:tc>
        <w:tc>
          <w:tcPr>
            <w:tcW w:w="3168" w:type="dxa"/>
            <w:tcBorders>
              <w:top w:val="single" w:sz="4" w:space="0" w:color="808080"/>
              <w:left w:val="single" w:sz="4" w:space="0" w:color="808080"/>
              <w:bottom w:val="single" w:sz="4" w:space="0" w:color="808080"/>
              <w:right w:val="single" w:sz="4" w:space="0" w:color="808080"/>
            </w:tcBorders>
            <w:vAlign w:val="center"/>
          </w:tcPr>
          <w:p w14:paraId="40774C7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Infrastructure &amp; Test Data</w:t>
            </w:r>
          </w:p>
        </w:tc>
        <w:tc>
          <w:tcPr>
            <w:tcW w:w="6912" w:type="dxa"/>
            <w:tcBorders>
              <w:top w:val="single" w:sz="4" w:space="0" w:color="808080"/>
              <w:left w:val="single" w:sz="4" w:space="0" w:color="808080"/>
              <w:bottom w:val="single" w:sz="4" w:space="0" w:color="808080"/>
              <w:right w:val="single" w:sz="4" w:space="0" w:color="808080"/>
            </w:tcBorders>
            <w:vAlign w:val="center"/>
          </w:tcPr>
          <w:p w14:paraId="3BBC455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 xml:space="preserve">MongoDB/mock DB, seeded demo data, </w:t>
            </w:r>
            <w:proofErr w:type="spellStart"/>
            <w:r w:rsidRPr="003843E1">
              <w:rPr>
                <w:rFonts w:ascii="Times New Roman" w:hAnsi="Times New Roman" w:cs="Times New Roman"/>
                <w:sz w:val="22"/>
              </w:rPr>
              <w:t>FastAPI</w:t>
            </w:r>
            <w:proofErr w:type="spellEnd"/>
            <w:r w:rsidRPr="003843E1">
              <w:rPr>
                <w:rFonts w:ascii="Times New Roman" w:hAnsi="Times New Roman" w:cs="Times New Roman"/>
                <w:sz w:val="22"/>
              </w:rPr>
              <w:t>/</w:t>
            </w:r>
            <w:proofErr w:type="spellStart"/>
            <w:r w:rsidRPr="003843E1">
              <w:rPr>
                <w:rFonts w:ascii="Times New Roman" w:hAnsi="Times New Roman" w:cs="Times New Roman"/>
                <w:sz w:val="22"/>
              </w:rPr>
              <w:t>TestClient</w:t>
            </w:r>
            <w:proofErr w:type="spellEnd"/>
            <w:r w:rsidRPr="003843E1">
              <w:rPr>
                <w:rFonts w:ascii="Times New Roman" w:hAnsi="Times New Roman" w:cs="Times New Roman"/>
                <w:sz w:val="22"/>
              </w:rPr>
              <w:t>, Playwright browser execution.</w:t>
            </w:r>
          </w:p>
        </w:tc>
      </w:tr>
    </w:tbl>
    <w:p w14:paraId="35971C62" w14:textId="77777777" w:rsidR="00C566B5" w:rsidRPr="00F00346" w:rsidRDefault="00C566B5">
      <w:pPr>
        <w:spacing w:after="60"/>
        <w:rPr>
          <w:rFonts w:ascii="Times New Roman" w:hAnsi="Times New Roman" w:cs="Times New Roman"/>
        </w:rPr>
      </w:pPr>
    </w:p>
    <w:p w14:paraId="0128B6CB" w14:textId="77777777" w:rsidR="00C566B5" w:rsidRPr="00F00346" w:rsidRDefault="00BA2CF3">
      <w:pPr>
        <w:pStyle w:val="Heading2"/>
        <w:spacing w:before="160" w:after="80"/>
        <w:rPr>
          <w:rFonts w:ascii="Times New Roman" w:hAnsi="Times New Roman" w:cs="Times New Roman"/>
          <w:color w:val="auto"/>
        </w:rPr>
      </w:pPr>
      <w:bookmarkStart w:id="8" w:name="_Toc231647746"/>
      <w:r w:rsidRPr="00F00346">
        <w:rPr>
          <w:rFonts w:ascii="Times New Roman" w:eastAsia="Arial" w:hAnsi="Times New Roman" w:cs="Times New Roman"/>
          <w:color w:val="auto"/>
        </w:rPr>
        <w:t>3. Features/Functionality to be tested</w:t>
      </w:r>
      <w:bookmarkEnd w:id="8"/>
    </w:p>
    <w:tbl>
      <w:tblPr>
        <w:tblW w:w="0" w:type="auto"/>
        <w:jc w:val="center"/>
        <w:tblLook w:val="04A0" w:firstRow="1" w:lastRow="0" w:firstColumn="1" w:lastColumn="0" w:noHBand="0" w:noVBand="1"/>
      </w:tblPr>
      <w:tblGrid>
        <w:gridCol w:w="2540"/>
        <w:gridCol w:w="1517"/>
        <w:gridCol w:w="5228"/>
      </w:tblGrid>
      <w:tr w:rsidR="00C566B5" w:rsidRPr="00F00346" w14:paraId="6B3947BD" w14:textId="77777777">
        <w:trPr>
          <w:tblHeader/>
          <w:jc w:val="center"/>
        </w:trPr>
        <w:tc>
          <w:tcPr>
            <w:tcW w:w="288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1F93F66"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Feature Group</w:t>
            </w:r>
          </w:p>
        </w:tc>
        <w:tc>
          <w:tcPr>
            <w:tcW w:w="172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201E1A2"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No. of System Test Cases</w:t>
            </w:r>
          </w:p>
        </w:tc>
        <w:tc>
          <w:tcPr>
            <w:tcW w:w="619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D39BDF5"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Functionality to be tested</w:t>
            </w:r>
          </w:p>
        </w:tc>
      </w:tr>
      <w:tr w:rsidR="00C566B5" w:rsidRPr="00F00346" w14:paraId="03117AE1"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0F821D3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Authentication &amp; Security</w:t>
            </w:r>
          </w:p>
        </w:tc>
        <w:tc>
          <w:tcPr>
            <w:tcW w:w="1728" w:type="dxa"/>
            <w:tcBorders>
              <w:top w:val="single" w:sz="4" w:space="0" w:color="808080"/>
              <w:left w:val="single" w:sz="4" w:space="0" w:color="808080"/>
              <w:bottom w:val="single" w:sz="4" w:space="0" w:color="808080"/>
              <w:right w:val="single" w:sz="4" w:space="0" w:color="808080"/>
            </w:tcBorders>
            <w:vAlign w:val="center"/>
          </w:tcPr>
          <w:p w14:paraId="0DA69A4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43</w:t>
            </w:r>
          </w:p>
        </w:tc>
        <w:tc>
          <w:tcPr>
            <w:tcW w:w="6192" w:type="dxa"/>
            <w:tcBorders>
              <w:top w:val="single" w:sz="4" w:space="0" w:color="808080"/>
              <w:left w:val="single" w:sz="4" w:space="0" w:color="808080"/>
              <w:bottom w:val="single" w:sz="4" w:space="0" w:color="808080"/>
              <w:right w:val="single" w:sz="4" w:space="0" w:color="808080"/>
            </w:tcBorders>
            <w:vAlign w:val="center"/>
          </w:tcPr>
          <w:p w14:paraId="4B792F1E"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Account registration, login, session handling, forgot/reset password, password change, profile update, and user/admin authorization.</w:t>
            </w:r>
          </w:p>
        </w:tc>
      </w:tr>
      <w:tr w:rsidR="00C566B5" w:rsidRPr="00F00346" w14:paraId="7062B7D4" w14:textId="77777777">
        <w:trPr>
          <w:jc w:val="center"/>
        </w:trPr>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0A3A93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Events &amp; Reservations</w:t>
            </w:r>
          </w:p>
        </w:tc>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19F3B3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46</w:t>
            </w:r>
          </w:p>
        </w:tc>
        <w:tc>
          <w:tcPr>
            <w:tcW w:w="619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4AE5E4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Event dashboard, event detail page, search/filter, ticket reservation, capacity checking, registration cancellation, and registration history.</w:t>
            </w:r>
          </w:p>
        </w:tc>
      </w:tr>
      <w:tr w:rsidR="00C566B5" w:rsidRPr="00F00346" w14:paraId="60D1F79E"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1633468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Billing &amp; Transactions</w:t>
            </w:r>
          </w:p>
        </w:tc>
        <w:tc>
          <w:tcPr>
            <w:tcW w:w="1728" w:type="dxa"/>
            <w:tcBorders>
              <w:top w:val="single" w:sz="4" w:space="0" w:color="808080"/>
              <w:left w:val="single" w:sz="4" w:space="0" w:color="808080"/>
              <w:bottom w:val="single" w:sz="4" w:space="0" w:color="808080"/>
              <w:right w:val="single" w:sz="4" w:space="0" w:color="808080"/>
            </w:tcBorders>
            <w:vAlign w:val="center"/>
          </w:tcPr>
          <w:p w14:paraId="4824EB3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37</w:t>
            </w:r>
          </w:p>
        </w:tc>
        <w:tc>
          <w:tcPr>
            <w:tcW w:w="6192" w:type="dxa"/>
            <w:tcBorders>
              <w:top w:val="single" w:sz="4" w:space="0" w:color="808080"/>
              <w:left w:val="single" w:sz="4" w:space="0" w:color="808080"/>
              <w:bottom w:val="single" w:sz="4" w:space="0" w:color="808080"/>
              <w:right w:val="single" w:sz="4" w:space="0" w:color="808080"/>
            </w:tcBorders>
            <w:vAlign w:val="center"/>
          </w:tcPr>
          <w:p w14:paraId="4B60EF8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User wallet, QR top-up, top-up confirmation, transaction history, sufficient/insufficient balance, and money/ticket consistency.</w:t>
            </w:r>
          </w:p>
        </w:tc>
      </w:tr>
      <w:tr w:rsidR="00C566B5" w:rsidRPr="00F00346" w14:paraId="2D321791" w14:textId="77777777">
        <w:trPr>
          <w:jc w:val="center"/>
        </w:trPr>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2153F9D"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Event Request &amp; Admin Workflow</w:t>
            </w:r>
          </w:p>
        </w:tc>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436545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39</w:t>
            </w:r>
          </w:p>
        </w:tc>
        <w:tc>
          <w:tcPr>
            <w:tcW w:w="619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34F1DA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User submits/edits/withdraws event organization requests; Admin approves/rejects requests, manages events, and reviews attendee lists.</w:t>
            </w:r>
          </w:p>
        </w:tc>
      </w:tr>
      <w:tr w:rsidR="00C566B5" w:rsidRPr="00F00346" w14:paraId="2DE10E02"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75BEE57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Notifications, Issue Report &amp; Analytics</w:t>
            </w:r>
          </w:p>
        </w:tc>
        <w:tc>
          <w:tcPr>
            <w:tcW w:w="1728" w:type="dxa"/>
            <w:tcBorders>
              <w:top w:val="single" w:sz="4" w:space="0" w:color="808080"/>
              <w:left w:val="single" w:sz="4" w:space="0" w:color="808080"/>
              <w:bottom w:val="single" w:sz="4" w:space="0" w:color="808080"/>
              <w:right w:val="single" w:sz="4" w:space="0" w:color="808080"/>
            </w:tcBorders>
            <w:vAlign w:val="center"/>
          </w:tcPr>
          <w:p w14:paraId="37763DF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35</w:t>
            </w:r>
          </w:p>
        </w:tc>
        <w:tc>
          <w:tcPr>
            <w:tcW w:w="6192" w:type="dxa"/>
            <w:tcBorders>
              <w:top w:val="single" w:sz="4" w:space="0" w:color="808080"/>
              <w:left w:val="single" w:sz="4" w:space="0" w:color="808080"/>
              <w:bottom w:val="single" w:sz="4" w:space="0" w:color="808080"/>
              <w:right w:val="single" w:sz="4" w:space="0" w:color="808080"/>
            </w:tcBorders>
            <w:vAlign w:val="center"/>
          </w:tcPr>
          <w:p w14:paraId="4E33A22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Notification lifecycle, read/unread state, issue reports, admin analytics, and basic operational statistics.</w:t>
            </w:r>
          </w:p>
        </w:tc>
      </w:tr>
    </w:tbl>
    <w:p w14:paraId="2DE33A05" w14:textId="77777777" w:rsidR="00C566B5" w:rsidRPr="00F00346" w:rsidRDefault="00C566B5">
      <w:pPr>
        <w:spacing w:after="60"/>
        <w:rPr>
          <w:rFonts w:ascii="Times New Roman" w:hAnsi="Times New Roman" w:cs="Times New Roman"/>
        </w:rPr>
      </w:pPr>
    </w:p>
    <w:tbl>
      <w:tblPr>
        <w:tblW w:w="0" w:type="auto"/>
        <w:jc w:val="center"/>
        <w:tblLook w:val="04A0" w:firstRow="1" w:lastRow="0" w:firstColumn="1" w:lastColumn="0" w:noHBand="0" w:noVBand="1"/>
      </w:tblPr>
      <w:tblGrid>
        <w:gridCol w:w="1132"/>
        <w:gridCol w:w="4238"/>
        <w:gridCol w:w="945"/>
        <w:gridCol w:w="926"/>
        <w:gridCol w:w="915"/>
        <w:gridCol w:w="1129"/>
      </w:tblGrid>
      <w:tr w:rsidR="00C566B5" w:rsidRPr="00F00346" w14:paraId="504978DC" w14:textId="77777777">
        <w:trPr>
          <w:tblHeader/>
          <w:jc w:val="center"/>
        </w:trPr>
        <w:tc>
          <w:tcPr>
            <w:tcW w:w="115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1359CC0"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Function ID</w:t>
            </w:r>
          </w:p>
        </w:tc>
        <w:tc>
          <w:tcPr>
            <w:tcW w:w="504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0CB1771"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Sub-function</w:t>
            </w:r>
          </w:p>
        </w:tc>
        <w:tc>
          <w:tcPr>
            <w:tcW w:w="100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A4F0B8B"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Total</w:t>
            </w:r>
          </w:p>
        </w:tc>
        <w:tc>
          <w:tcPr>
            <w:tcW w:w="100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57A8908"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Pass</w:t>
            </w:r>
          </w:p>
        </w:tc>
        <w:tc>
          <w:tcPr>
            <w:tcW w:w="100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8E7C595"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Fail</w:t>
            </w:r>
          </w:p>
        </w:tc>
        <w:tc>
          <w:tcPr>
            <w:tcW w:w="115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E939F0D"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Untested</w:t>
            </w:r>
          </w:p>
        </w:tc>
      </w:tr>
      <w:tr w:rsidR="00C566B5" w:rsidRPr="00F00346" w14:paraId="23B8B885"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2DAE602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F1.1</w:t>
            </w:r>
          </w:p>
        </w:tc>
        <w:tc>
          <w:tcPr>
            <w:tcW w:w="5040" w:type="dxa"/>
            <w:tcBorders>
              <w:top w:val="single" w:sz="4" w:space="0" w:color="808080"/>
              <w:left w:val="single" w:sz="4" w:space="0" w:color="808080"/>
              <w:bottom w:val="single" w:sz="4" w:space="0" w:color="808080"/>
              <w:right w:val="single" w:sz="4" w:space="0" w:color="808080"/>
            </w:tcBorders>
            <w:vAlign w:val="center"/>
          </w:tcPr>
          <w:p w14:paraId="15AC401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Account registration</w:t>
            </w:r>
          </w:p>
        </w:tc>
        <w:tc>
          <w:tcPr>
            <w:tcW w:w="1008" w:type="dxa"/>
            <w:tcBorders>
              <w:top w:val="single" w:sz="4" w:space="0" w:color="808080"/>
              <w:left w:val="single" w:sz="4" w:space="0" w:color="808080"/>
              <w:bottom w:val="single" w:sz="4" w:space="0" w:color="808080"/>
              <w:right w:val="single" w:sz="4" w:space="0" w:color="808080"/>
            </w:tcBorders>
            <w:vAlign w:val="center"/>
          </w:tcPr>
          <w:p w14:paraId="0C229BF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11</w:t>
            </w:r>
          </w:p>
        </w:tc>
        <w:tc>
          <w:tcPr>
            <w:tcW w:w="1008" w:type="dxa"/>
            <w:tcBorders>
              <w:top w:val="single" w:sz="4" w:space="0" w:color="808080"/>
              <w:left w:val="single" w:sz="4" w:space="0" w:color="808080"/>
              <w:bottom w:val="single" w:sz="4" w:space="0" w:color="808080"/>
              <w:right w:val="single" w:sz="4" w:space="0" w:color="808080"/>
            </w:tcBorders>
            <w:vAlign w:val="center"/>
          </w:tcPr>
          <w:p w14:paraId="26C68A7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11</w:t>
            </w:r>
          </w:p>
        </w:tc>
        <w:tc>
          <w:tcPr>
            <w:tcW w:w="1008" w:type="dxa"/>
            <w:tcBorders>
              <w:top w:val="single" w:sz="4" w:space="0" w:color="808080"/>
              <w:left w:val="single" w:sz="4" w:space="0" w:color="808080"/>
              <w:bottom w:val="single" w:sz="4" w:space="0" w:color="808080"/>
              <w:right w:val="single" w:sz="4" w:space="0" w:color="808080"/>
            </w:tcBorders>
            <w:vAlign w:val="center"/>
          </w:tcPr>
          <w:p w14:paraId="29BA6CA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vAlign w:val="center"/>
          </w:tcPr>
          <w:p w14:paraId="6FE79E8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02D4E0ED" w14:textId="77777777">
        <w:trPr>
          <w:jc w:val="center"/>
        </w:trPr>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08B915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F1.2</w:t>
            </w:r>
          </w:p>
        </w:tc>
        <w:tc>
          <w:tcPr>
            <w:tcW w:w="50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552C9D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Login</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414EDEE"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8</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1F89FB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8</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A14A27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4A9D81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2D6BCD95"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3BC5986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F1.3</w:t>
            </w:r>
          </w:p>
        </w:tc>
        <w:tc>
          <w:tcPr>
            <w:tcW w:w="5040" w:type="dxa"/>
            <w:tcBorders>
              <w:top w:val="single" w:sz="4" w:space="0" w:color="808080"/>
              <w:left w:val="single" w:sz="4" w:space="0" w:color="808080"/>
              <w:bottom w:val="single" w:sz="4" w:space="0" w:color="808080"/>
              <w:right w:val="single" w:sz="4" w:space="0" w:color="808080"/>
            </w:tcBorders>
            <w:vAlign w:val="center"/>
          </w:tcPr>
          <w:p w14:paraId="267452A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Password recovery</w:t>
            </w:r>
          </w:p>
        </w:tc>
        <w:tc>
          <w:tcPr>
            <w:tcW w:w="1008" w:type="dxa"/>
            <w:tcBorders>
              <w:top w:val="single" w:sz="4" w:space="0" w:color="808080"/>
              <w:left w:val="single" w:sz="4" w:space="0" w:color="808080"/>
              <w:bottom w:val="single" w:sz="4" w:space="0" w:color="808080"/>
              <w:right w:val="single" w:sz="4" w:space="0" w:color="808080"/>
            </w:tcBorders>
            <w:vAlign w:val="center"/>
          </w:tcPr>
          <w:p w14:paraId="5793BA1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7</w:t>
            </w:r>
          </w:p>
        </w:tc>
        <w:tc>
          <w:tcPr>
            <w:tcW w:w="1008" w:type="dxa"/>
            <w:tcBorders>
              <w:top w:val="single" w:sz="4" w:space="0" w:color="808080"/>
              <w:left w:val="single" w:sz="4" w:space="0" w:color="808080"/>
              <w:bottom w:val="single" w:sz="4" w:space="0" w:color="808080"/>
              <w:right w:val="single" w:sz="4" w:space="0" w:color="808080"/>
            </w:tcBorders>
            <w:vAlign w:val="center"/>
          </w:tcPr>
          <w:p w14:paraId="5956F3F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7</w:t>
            </w:r>
          </w:p>
        </w:tc>
        <w:tc>
          <w:tcPr>
            <w:tcW w:w="1008" w:type="dxa"/>
            <w:tcBorders>
              <w:top w:val="single" w:sz="4" w:space="0" w:color="808080"/>
              <w:left w:val="single" w:sz="4" w:space="0" w:color="808080"/>
              <w:bottom w:val="single" w:sz="4" w:space="0" w:color="808080"/>
              <w:right w:val="single" w:sz="4" w:space="0" w:color="808080"/>
            </w:tcBorders>
            <w:vAlign w:val="center"/>
          </w:tcPr>
          <w:p w14:paraId="77DB703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vAlign w:val="center"/>
          </w:tcPr>
          <w:p w14:paraId="386C4A5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313C1022" w14:textId="77777777">
        <w:trPr>
          <w:jc w:val="center"/>
        </w:trPr>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BBAA3E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lastRenderedPageBreak/>
              <w:t>F1.4</w:t>
            </w:r>
          </w:p>
        </w:tc>
        <w:tc>
          <w:tcPr>
            <w:tcW w:w="50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22E6F1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Password change</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A67C81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7</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A73662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7</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821E90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7F5F16E"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7E62B5B2"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6843B5E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F1.5</w:t>
            </w:r>
          </w:p>
        </w:tc>
        <w:tc>
          <w:tcPr>
            <w:tcW w:w="5040" w:type="dxa"/>
            <w:tcBorders>
              <w:top w:val="single" w:sz="4" w:space="0" w:color="808080"/>
              <w:left w:val="single" w:sz="4" w:space="0" w:color="808080"/>
              <w:bottom w:val="single" w:sz="4" w:space="0" w:color="808080"/>
              <w:right w:val="single" w:sz="4" w:space="0" w:color="808080"/>
            </w:tcBorders>
            <w:vAlign w:val="center"/>
          </w:tcPr>
          <w:p w14:paraId="08A638B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Profile update</w:t>
            </w:r>
          </w:p>
        </w:tc>
        <w:tc>
          <w:tcPr>
            <w:tcW w:w="1008" w:type="dxa"/>
            <w:tcBorders>
              <w:top w:val="single" w:sz="4" w:space="0" w:color="808080"/>
              <w:left w:val="single" w:sz="4" w:space="0" w:color="808080"/>
              <w:bottom w:val="single" w:sz="4" w:space="0" w:color="808080"/>
              <w:right w:val="single" w:sz="4" w:space="0" w:color="808080"/>
            </w:tcBorders>
            <w:vAlign w:val="center"/>
          </w:tcPr>
          <w:p w14:paraId="6BD95C4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10</w:t>
            </w:r>
          </w:p>
        </w:tc>
        <w:tc>
          <w:tcPr>
            <w:tcW w:w="1008" w:type="dxa"/>
            <w:tcBorders>
              <w:top w:val="single" w:sz="4" w:space="0" w:color="808080"/>
              <w:left w:val="single" w:sz="4" w:space="0" w:color="808080"/>
              <w:bottom w:val="single" w:sz="4" w:space="0" w:color="808080"/>
              <w:right w:val="single" w:sz="4" w:space="0" w:color="808080"/>
            </w:tcBorders>
            <w:vAlign w:val="center"/>
          </w:tcPr>
          <w:p w14:paraId="0CB5ED4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10</w:t>
            </w:r>
          </w:p>
        </w:tc>
        <w:tc>
          <w:tcPr>
            <w:tcW w:w="1008" w:type="dxa"/>
            <w:tcBorders>
              <w:top w:val="single" w:sz="4" w:space="0" w:color="808080"/>
              <w:left w:val="single" w:sz="4" w:space="0" w:color="808080"/>
              <w:bottom w:val="single" w:sz="4" w:space="0" w:color="808080"/>
              <w:right w:val="single" w:sz="4" w:space="0" w:color="808080"/>
            </w:tcBorders>
            <w:vAlign w:val="center"/>
          </w:tcPr>
          <w:p w14:paraId="3A5D973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vAlign w:val="center"/>
          </w:tcPr>
          <w:p w14:paraId="337DDBB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0579EA05" w14:textId="77777777">
        <w:trPr>
          <w:jc w:val="center"/>
        </w:trPr>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BE1730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F2.1</w:t>
            </w:r>
          </w:p>
        </w:tc>
        <w:tc>
          <w:tcPr>
            <w:tcW w:w="50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307066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Event list display</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F8D40A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5</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8F56EEE"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5</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AAD766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BA4345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0B238551"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31137C9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F2.2</w:t>
            </w:r>
          </w:p>
        </w:tc>
        <w:tc>
          <w:tcPr>
            <w:tcW w:w="5040" w:type="dxa"/>
            <w:tcBorders>
              <w:top w:val="single" w:sz="4" w:space="0" w:color="808080"/>
              <w:left w:val="single" w:sz="4" w:space="0" w:color="808080"/>
              <w:bottom w:val="single" w:sz="4" w:space="0" w:color="808080"/>
              <w:right w:val="single" w:sz="4" w:space="0" w:color="808080"/>
            </w:tcBorders>
            <w:vAlign w:val="center"/>
          </w:tcPr>
          <w:p w14:paraId="539E635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Event detail viewing</w:t>
            </w:r>
          </w:p>
        </w:tc>
        <w:tc>
          <w:tcPr>
            <w:tcW w:w="1008" w:type="dxa"/>
            <w:tcBorders>
              <w:top w:val="single" w:sz="4" w:space="0" w:color="808080"/>
              <w:left w:val="single" w:sz="4" w:space="0" w:color="808080"/>
              <w:bottom w:val="single" w:sz="4" w:space="0" w:color="808080"/>
              <w:right w:val="single" w:sz="4" w:space="0" w:color="808080"/>
            </w:tcBorders>
            <w:vAlign w:val="center"/>
          </w:tcPr>
          <w:p w14:paraId="7E57232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7</w:t>
            </w:r>
          </w:p>
        </w:tc>
        <w:tc>
          <w:tcPr>
            <w:tcW w:w="1008" w:type="dxa"/>
            <w:tcBorders>
              <w:top w:val="single" w:sz="4" w:space="0" w:color="808080"/>
              <w:left w:val="single" w:sz="4" w:space="0" w:color="808080"/>
              <w:bottom w:val="single" w:sz="4" w:space="0" w:color="808080"/>
              <w:right w:val="single" w:sz="4" w:space="0" w:color="808080"/>
            </w:tcBorders>
            <w:vAlign w:val="center"/>
          </w:tcPr>
          <w:p w14:paraId="6FEC81B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7</w:t>
            </w:r>
          </w:p>
        </w:tc>
        <w:tc>
          <w:tcPr>
            <w:tcW w:w="1008" w:type="dxa"/>
            <w:tcBorders>
              <w:top w:val="single" w:sz="4" w:space="0" w:color="808080"/>
              <w:left w:val="single" w:sz="4" w:space="0" w:color="808080"/>
              <w:bottom w:val="single" w:sz="4" w:space="0" w:color="808080"/>
              <w:right w:val="single" w:sz="4" w:space="0" w:color="808080"/>
            </w:tcBorders>
            <w:vAlign w:val="center"/>
          </w:tcPr>
          <w:p w14:paraId="5F39D8C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vAlign w:val="center"/>
          </w:tcPr>
          <w:p w14:paraId="493ED94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45225FB2" w14:textId="77777777">
        <w:trPr>
          <w:jc w:val="center"/>
        </w:trPr>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CBE313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F2.3</w:t>
            </w:r>
          </w:p>
        </w:tc>
        <w:tc>
          <w:tcPr>
            <w:tcW w:w="50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7720A8D"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Ticket reservation</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D0BB6D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20</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57213F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20</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475F8D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CD792A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23E0BB9F"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52BE04A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F2.4</w:t>
            </w:r>
          </w:p>
        </w:tc>
        <w:tc>
          <w:tcPr>
            <w:tcW w:w="5040" w:type="dxa"/>
            <w:tcBorders>
              <w:top w:val="single" w:sz="4" w:space="0" w:color="808080"/>
              <w:left w:val="single" w:sz="4" w:space="0" w:color="808080"/>
              <w:bottom w:val="single" w:sz="4" w:space="0" w:color="808080"/>
              <w:right w:val="single" w:sz="4" w:space="0" w:color="808080"/>
            </w:tcBorders>
            <w:vAlign w:val="center"/>
          </w:tcPr>
          <w:p w14:paraId="5EC493F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Registration cancellation</w:t>
            </w:r>
          </w:p>
        </w:tc>
        <w:tc>
          <w:tcPr>
            <w:tcW w:w="1008" w:type="dxa"/>
            <w:tcBorders>
              <w:top w:val="single" w:sz="4" w:space="0" w:color="808080"/>
              <w:left w:val="single" w:sz="4" w:space="0" w:color="808080"/>
              <w:bottom w:val="single" w:sz="4" w:space="0" w:color="808080"/>
              <w:right w:val="single" w:sz="4" w:space="0" w:color="808080"/>
            </w:tcBorders>
            <w:vAlign w:val="center"/>
          </w:tcPr>
          <w:p w14:paraId="366C5D4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10</w:t>
            </w:r>
          </w:p>
        </w:tc>
        <w:tc>
          <w:tcPr>
            <w:tcW w:w="1008" w:type="dxa"/>
            <w:tcBorders>
              <w:top w:val="single" w:sz="4" w:space="0" w:color="808080"/>
              <w:left w:val="single" w:sz="4" w:space="0" w:color="808080"/>
              <w:bottom w:val="single" w:sz="4" w:space="0" w:color="808080"/>
              <w:right w:val="single" w:sz="4" w:space="0" w:color="808080"/>
            </w:tcBorders>
            <w:vAlign w:val="center"/>
          </w:tcPr>
          <w:p w14:paraId="7642D5F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10</w:t>
            </w:r>
          </w:p>
        </w:tc>
        <w:tc>
          <w:tcPr>
            <w:tcW w:w="1008" w:type="dxa"/>
            <w:tcBorders>
              <w:top w:val="single" w:sz="4" w:space="0" w:color="808080"/>
              <w:left w:val="single" w:sz="4" w:space="0" w:color="808080"/>
              <w:bottom w:val="single" w:sz="4" w:space="0" w:color="808080"/>
              <w:right w:val="single" w:sz="4" w:space="0" w:color="808080"/>
            </w:tcBorders>
            <w:vAlign w:val="center"/>
          </w:tcPr>
          <w:p w14:paraId="7D16490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vAlign w:val="center"/>
          </w:tcPr>
          <w:p w14:paraId="5AFC80A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6BA76C5D" w14:textId="77777777">
        <w:trPr>
          <w:jc w:val="center"/>
        </w:trPr>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F8A8FA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F2.5</w:t>
            </w:r>
          </w:p>
        </w:tc>
        <w:tc>
          <w:tcPr>
            <w:tcW w:w="50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1B547F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Registration history</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297A4C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4</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E99476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4</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955147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FFF994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7700113B"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10F5218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F3.1</w:t>
            </w:r>
          </w:p>
        </w:tc>
        <w:tc>
          <w:tcPr>
            <w:tcW w:w="5040" w:type="dxa"/>
            <w:tcBorders>
              <w:top w:val="single" w:sz="4" w:space="0" w:color="808080"/>
              <w:left w:val="single" w:sz="4" w:space="0" w:color="808080"/>
              <w:bottom w:val="single" w:sz="4" w:space="0" w:color="808080"/>
              <w:right w:val="single" w:sz="4" w:space="0" w:color="808080"/>
            </w:tcBorders>
            <w:vAlign w:val="center"/>
          </w:tcPr>
          <w:p w14:paraId="2712ECC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Top-up wallet (QR top-up)</w:t>
            </w:r>
          </w:p>
        </w:tc>
        <w:tc>
          <w:tcPr>
            <w:tcW w:w="1008" w:type="dxa"/>
            <w:tcBorders>
              <w:top w:val="single" w:sz="4" w:space="0" w:color="808080"/>
              <w:left w:val="single" w:sz="4" w:space="0" w:color="808080"/>
              <w:bottom w:val="single" w:sz="4" w:space="0" w:color="808080"/>
              <w:right w:val="single" w:sz="4" w:space="0" w:color="808080"/>
            </w:tcBorders>
            <w:vAlign w:val="center"/>
          </w:tcPr>
          <w:p w14:paraId="1C11D6B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11</w:t>
            </w:r>
          </w:p>
        </w:tc>
        <w:tc>
          <w:tcPr>
            <w:tcW w:w="1008" w:type="dxa"/>
            <w:tcBorders>
              <w:top w:val="single" w:sz="4" w:space="0" w:color="808080"/>
              <w:left w:val="single" w:sz="4" w:space="0" w:color="808080"/>
              <w:bottom w:val="single" w:sz="4" w:space="0" w:color="808080"/>
              <w:right w:val="single" w:sz="4" w:space="0" w:color="808080"/>
            </w:tcBorders>
            <w:vAlign w:val="center"/>
          </w:tcPr>
          <w:p w14:paraId="73664D0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11</w:t>
            </w:r>
          </w:p>
        </w:tc>
        <w:tc>
          <w:tcPr>
            <w:tcW w:w="1008" w:type="dxa"/>
            <w:tcBorders>
              <w:top w:val="single" w:sz="4" w:space="0" w:color="808080"/>
              <w:left w:val="single" w:sz="4" w:space="0" w:color="808080"/>
              <w:bottom w:val="single" w:sz="4" w:space="0" w:color="808080"/>
              <w:right w:val="single" w:sz="4" w:space="0" w:color="808080"/>
            </w:tcBorders>
            <w:vAlign w:val="center"/>
          </w:tcPr>
          <w:p w14:paraId="36A68BC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vAlign w:val="center"/>
          </w:tcPr>
          <w:p w14:paraId="2E4DBAB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6577BC5A" w14:textId="77777777">
        <w:trPr>
          <w:jc w:val="center"/>
        </w:trPr>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8A20B1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F3.2</w:t>
            </w:r>
          </w:p>
        </w:tc>
        <w:tc>
          <w:tcPr>
            <w:tcW w:w="50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B8FE7D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Confirm top-up</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ABDFA5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9</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539061D"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9</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7AC56B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987453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50E05A39"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3D81B35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F3.3</w:t>
            </w:r>
          </w:p>
        </w:tc>
        <w:tc>
          <w:tcPr>
            <w:tcW w:w="5040" w:type="dxa"/>
            <w:tcBorders>
              <w:top w:val="single" w:sz="4" w:space="0" w:color="808080"/>
              <w:left w:val="single" w:sz="4" w:space="0" w:color="808080"/>
              <w:bottom w:val="single" w:sz="4" w:space="0" w:color="808080"/>
              <w:right w:val="single" w:sz="4" w:space="0" w:color="808080"/>
            </w:tcBorders>
            <w:vAlign w:val="center"/>
          </w:tcPr>
          <w:p w14:paraId="33C9167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Transaction history</w:t>
            </w:r>
          </w:p>
        </w:tc>
        <w:tc>
          <w:tcPr>
            <w:tcW w:w="1008" w:type="dxa"/>
            <w:tcBorders>
              <w:top w:val="single" w:sz="4" w:space="0" w:color="808080"/>
              <w:left w:val="single" w:sz="4" w:space="0" w:color="808080"/>
              <w:bottom w:val="single" w:sz="4" w:space="0" w:color="808080"/>
              <w:right w:val="single" w:sz="4" w:space="0" w:color="808080"/>
            </w:tcBorders>
            <w:vAlign w:val="center"/>
          </w:tcPr>
          <w:p w14:paraId="446FF6F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17</w:t>
            </w:r>
          </w:p>
        </w:tc>
        <w:tc>
          <w:tcPr>
            <w:tcW w:w="1008" w:type="dxa"/>
            <w:tcBorders>
              <w:top w:val="single" w:sz="4" w:space="0" w:color="808080"/>
              <w:left w:val="single" w:sz="4" w:space="0" w:color="808080"/>
              <w:bottom w:val="single" w:sz="4" w:space="0" w:color="808080"/>
              <w:right w:val="single" w:sz="4" w:space="0" w:color="808080"/>
            </w:tcBorders>
            <w:vAlign w:val="center"/>
          </w:tcPr>
          <w:p w14:paraId="16619DB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17</w:t>
            </w:r>
          </w:p>
        </w:tc>
        <w:tc>
          <w:tcPr>
            <w:tcW w:w="1008" w:type="dxa"/>
            <w:tcBorders>
              <w:top w:val="single" w:sz="4" w:space="0" w:color="808080"/>
              <w:left w:val="single" w:sz="4" w:space="0" w:color="808080"/>
              <w:bottom w:val="single" w:sz="4" w:space="0" w:color="808080"/>
              <w:right w:val="single" w:sz="4" w:space="0" w:color="808080"/>
            </w:tcBorders>
            <w:vAlign w:val="center"/>
          </w:tcPr>
          <w:p w14:paraId="39EB923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vAlign w:val="center"/>
          </w:tcPr>
          <w:p w14:paraId="1D5494E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50D229AB" w14:textId="77777777">
        <w:trPr>
          <w:jc w:val="center"/>
        </w:trPr>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9F2186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F4.1</w:t>
            </w:r>
          </w:p>
        </w:tc>
        <w:tc>
          <w:tcPr>
            <w:tcW w:w="50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79FA74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Event request submission</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2E1F40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14</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15CE16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14</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340134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C310D2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0FD38DA1"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29956E2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F4.2</w:t>
            </w:r>
          </w:p>
        </w:tc>
        <w:tc>
          <w:tcPr>
            <w:tcW w:w="5040" w:type="dxa"/>
            <w:tcBorders>
              <w:top w:val="single" w:sz="4" w:space="0" w:color="808080"/>
              <w:left w:val="single" w:sz="4" w:space="0" w:color="808080"/>
              <w:bottom w:val="single" w:sz="4" w:space="0" w:color="808080"/>
              <w:right w:val="single" w:sz="4" w:space="0" w:color="808080"/>
            </w:tcBorders>
            <w:vAlign w:val="center"/>
          </w:tcPr>
          <w:p w14:paraId="64B05AC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Edit / delete request</w:t>
            </w:r>
          </w:p>
        </w:tc>
        <w:tc>
          <w:tcPr>
            <w:tcW w:w="1008" w:type="dxa"/>
            <w:tcBorders>
              <w:top w:val="single" w:sz="4" w:space="0" w:color="808080"/>
              <w:left w:val="single" w:sz="4" w:space="0" w:color="808080"/>
              <w:bottom w:val="single" w:sz="4" w:space="0" w:color="808080"/>
              <w:right w:val="single" w:sz="4" w:space="0" w:color="808080"/>
            </w:tcBorders>
            <w:vAlign w:val="center"/>
          </w:tcPr>
          <w:p w14:paraId="5C97B1D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9</w:t>
            </w:r>
          </w:p>
        </w:tc>
        <w:tc>
          <w:tcPr>
            <w:tcW w:w="1008" w:type="dxa"/>
            <w:tcBorders>
              <w:top w:val="single" w:sz="4" w:space="0" w:color="808080"/>
              <w:left w:val="single" w:sz="4" w:space="0" w:color="808080"/>
              <w:bottom w:val="single" w:sz="4" w:space="0" w:color="808080"/>
              <w:right w:val="single" w:sz="4" w:space="0" w:color="808080"/>
            </w:tcBorders>
            <w:vAlign w:val="center"/>
          </w:tcPr>
          <w:p w14:paraId="428DDF9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9</w:t>
            </w:r>
          </w:p>
        </w:tc>
        <w:tc>
          <w:tcPr>
            <w:tcW w:w="1008" w:type="dxa"/>
            <w:tcBorders>
              <w:top w:val="single" w:sz="4" w:space="0" w:color="808080"/>
              <w:left w:val="single" w:sz="4" w:space="0" w:color="808080"/>
              <w:bottom w:val="single" w:sz="4" w:space="0" w:color="808080"/>
              <w:right w:val="single" w:sz="4" w:space="0" w:color="808080"/>
            </w:tcBorders>
            <w:vAlign w:val="center"/>
          </w:tcPr>
          <w:p w14:paraId="57C6977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vAlign w:val="center"/>
          </w:tcPr>
          <w:p w14:paraId="78AC94C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59DCE3CD" w14:textId="77777777">
        <w:trPr>
          <w:jc w:val="center"/>
        </w:trPr>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1ED00F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F4.3</w:t>
            </w:r>
          </w:p>
        </w:tc>
        <w:tc>
          <w:tcPr>
            <w:tcW w:w="50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C4B461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Admin moderate</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ECCE74D"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16</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5D253F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16</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0ECAA4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24E88A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069DDDB8"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0A1C22B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F5.1</w:t>
            </w:r>
          </w:p>
        </w:tc>
        <w:tc>
          <w:tcPr>
            <w:tcW w:w="5040" w:type="dxa"/>
            <w:tcBorders>
              <w:top w:val="single" w:sz="4" w:space="0" w:color="808080"/>
              <w:left w:val="single" w:sz="4" w:space="0" w:color="808080"/>
              <w:bottom w:val="single" w:sz="4" w:space="0" w:color="808080"/>
              <w:right w:val="single" w:sz="4" w:space="0" w:color="808080"/>
            </w:tcBorders>
            <w:vAlign w:val="center"/>
          </w:tcPr>
          <w:p w14:paraId="746C87E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Notifications</w:t>
            </w:r>
          </w:p>
        </w:tc>
        <w:tc>
          <w:tcPr>
            <w:tcW w:w="1008" w:type="dxa"/>
            <w:tcBorders>
              <w:top w:val="single" w:sz="4" w:space="0" w:color="808080"/>
              <w:left w:val="single" w:sz="4" w:space="0" w:color="808080"/>
              <w:bottom w:val="single" w:sz="4" w:space="0" w:color="808080"/>
              <w:right w:val="single" w:sz="4" w:space="0" w:color="808080"/>
            </w:tcBorders>
            <w:vAlign w:val="center"/>
          </w:tcPr>
          <w:p w14:paraId="02A625A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14</w:t>
            </w:r>
          </w:p>
        </w:tc>
        <w:tc>
          <w:tcPr>
            <w:tcW w:w="1008" w:type="dxa"/>
            <w:tcBorders>
              <w:top w:val="single" w:sz="4" w:space="0" w:color="808080"/>
              <w:left w:val="single" w:sz="4" w:space="0" w:color="808080"/>
              <w:bottom w:val="single" w:sz="4" w:space="0" w:color="808080"/>
              <w:right w:val="single" w:sz="4" w:space="0" w:color="808080"/>
            </w:tcBorders>
            <w:vAlign w:val="center"/>
          </w:tcPr>
          <w:p w14:paraId="3AFE1EE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14</w:t>
            </w:r>
          </w:p>
        </w:tc>
        <w:tc>
          <w:tcPr>
            <w:tcW w:w="1008" w:type="dxa"/>
            <w:tcBorders>
              <w:top w:val="single" w:sz="4" w:space="0" w:color="808080"/>
              <w:left w:val="single" w:sz="4" w:space="0" w:color="808080"/>
              <w:bottom w:val="single" w:sz="4" w:space="0" w:color="808080"/>
              <w:right w:val="single" w:sz="4" w:space="0" w:color="808080"/>
            </w:tcBorders>
            <w:vAlign w:val="center"/>
          </w:tcPr>
          <w:p w14:paraId="41F44B1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vAlign w:val="center"/>
          </w:tcPr>
          <w:p w14:paraId="53F2045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622FD553" w14:textId="77777777">
        <w:trPr>
          <w:jc w:val="center"/>
        </w:trPr>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14F9A5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F5.2</w:t>
            </w:r>
          </w:p>
        </w:tc>
        <w:tc>
          <w:tcPr>
            <w:tcW w:w="50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5E09B7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Issue Report</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4B86C4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8</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21E05E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8</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4D463C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304975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r w:rsidR="00C566B5" w:rsidRPr="00F00346" w14:paraId="74183AB1"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6017CBB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F5.3</w:t>
            </w:r>
          </w:p>
        </w:tc>
        <w:tc>
          <w:tcPr>
            <w:tcW w:w="5040" w:type="dxa"/>
            <w:tcBorders>
              <w:top w:val="single" w:sz="4" w:space="0" w:color="808080"/>
              <w:left w:val="single" w:sz="4" w:space="0" w:color="808080"/>
              <w:bottom w:val="single" w:sz="4" w:space="0" w:color="808080"/>
              <w:right w:val="single" w:sz="4" w:space="0" w:color="808080"/>
            </w:tcBorders>
            <w:vAlign w:val="center"/>
          </w:tcPr>
          <w:p w14:paraId="0BEFE27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Admin Analytics</w:t>
            </w:r>
          </w:p>
        </w:tc>
        <w:tc>
          <w:tcPr>
            <w:tcW w:w="1008" w:type="dxa"/>
            <w:tcBorders>
              <w:top w:val="single" w:sz="4" w:space="0" w:color="808080"/>
              <w:left w:val="single" w:sz="4" w:space="0" w:color="808080"/>
              <w:bottom w:val="single" w:sz="4" w:space="0" w:color="808080"/>
              <w:right w:val="single" w:sz="4" w:space="0" w:color="808080"/>
            </w:tcBorders>
            <w:vAlign w:val="center"/>
          </w:tcPr>
          <w:p w14:paraId="0CCE8ED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13</w:t>
            </w:r>
          </w:p>
        </w:tc>
        <w:tc>
          <w:tcPr>
            <w:tcW w:w="1008" w:type="dxa"/>
            <w:tcBorders>
              <w:top w:val="single" w:sz="4" w:space="0" w:color="808080"/>
              <w:left w:val="single" w:sz="4" w:space="0" w:color="808080"/>
              <w:bottom w:val="single" w:sz="4" w:space="0" w:color="808080"/>
              <w:right w:val="single" w:sz="4" w:space="0" w:color="808080"/>
            </w:tcBorders>
            <w:vAlign w:val="center"/>
          </w:tcPr>
          <w:p w14:paraId="6B49E79A"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13</w:t>
            </w:r>
          </w:p>
        </w:tc>
        <w:tc>
          <w:tcPr>
            <w:tcW w:w="1008" w:type="dxa"/>
            <w:tcBorders>
              <w:top w:val="single" w:sz="4" w:space="0" w:color="808080"/>
              <w:left w:val="single" w:sz="4" w:space="0" w:color="808080"/>
              <w:bottom w:val="single" w:sz="4" w:space="0" w:color="808080"/>
              <w:right w:val="single" w:sz="4" w:space="0" w:color="808080"/>
            </w:tcBorders>
            <w:vAlign w:val="center"/>
          </w:tcPr>
          <w:p w14:paraId="0D46EC9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c>
          <w:tcPr>
            <w:tcW w:w="1152" w:type="dxa"/>
            <w:tcBorders>
              <w:top w:val="single" w:sz="4" w:space="0" w:color="808080"/>
              <w:left w:val="single" w:sz="4" w:space="0" w:color="808080"/>
              <w:bottom w:val="single" w:sz="4" w:space="0" w:color="808080"/>
              <w:right w:val="single" w:sz="4" w:space="0" w:color="808080"/>
            </w:tcBorders>
            <w:vAlign w:val="center"/>
          </w:tcPr>
          <w:p w14:paraId="74EE469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w:t>
            </w:r>
          </w:p>
        </w:tc>
      </w:tr>
    </w:tbl>
    <w:p w14:paraId="60909F18" w14:textId="77777777" w:rsidR="00C566B5" w:rsidRPr="00F00346" w:rsidRDefault="00C566B5">
      <w:pPr>
        <w:spacing w:after="60"/>
        <w:rPr>
          <w:rFonts w:ascii="Times New Roman" w:hAnsi="Times New Roman" w:cs="Times New Roman"/>
        </w:rPr>
      </w:pPr>
    </w:p>
    <w:p w14:paraId="2734533B" w14:textId="77777777" w:rsidR="00C566B5" w:rsidRPr="00F00346" w:rsidRDefault="00BA2CF3">
      <w:pPr>
        <w:pStyle w:val="Heading2"/>
        <w:spacing w:before="160" w:after="80"/>
        <w:rPr>
          <w:rFonts w:ascii="Times New Roman" w:hAnsi="Times New Roman" w:cs="Times New Roman"/>
          <w:color w:val="auto"/>
        </w:rPr>
      </w:pPr>
      <w:bookmarkStart w:id="9" w:name="_Toc231647747"/>
      <w:r w:rsidRPr="00F00346">
        <w:rPr>
          <w:rFonts w:ascii="Times New Roman" w:eastAsia="Arial" w:hAnsi="Times New Roman" w:cs="Times New Roman"/>
          <w:color w:val="auto"/>
        </w:rPr>
        <w:t>4. Features excluded from Testing</w:t>
      </w:r>
      <w:bookmarkEnd w:id="9"/>
    </w:p>
    <w:tbl>
      <w:tblPr>
        <w:tblW w:w="0" w:type="auto"/>
        <w:jc w:val="center"/>
        <w:tblLook w:val="04A0" w:firstRow="1" w:lastRow="0" w:firstColumn="1" w:lastColumn="0" w:noHBand="0" w:noVBand="1"/>
      </w:tblPr>
      <w:tblGrid>
        <w:gridCol w:w="2909"/>
        <w:gridCol w:w="6376"/>
      </w:tblGrid>
      <w:tr w:rsidR="00C566B5" w:rsidRPr="003843E1" w14:paraId="56F30FB0" w14:textId="77777777">
        <w:trPr>
          <w:tblHeader/>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D69CD69"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Description of Excluded Item</w:t>
            </w:r>
          </w:p>
        </w:tc>
        <w:tc>
          <w:tcPr>
            <w:tcW w:w="748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EF9F9DA"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Reason Excluded</w:t>
            </w:r>
          </w:p>
        </w:tc>
      </w:tr>
      <w:tr w:rsidR="00C566B5" w:rsidRPr="003843E1" w14:paraId="16D4B061" w14:textId="77777777">
        <w:trPr>
          <w:jc w:val="center"/>
        </w:trPr>
        <w:tc>
          <w:tcPr>
            <w:tcW w:w="3168" w:type="dxa"/>
            <w:tcBorders>
              <w:top w:val="single" w:sz="4" w:space="0" w:color="808080"/>
              <w:left w:val="single" w:sz="4" w:space="0" w:color="808080"/>
              <w:bottom w:val="single" w:sz="4" w:space="0" w:color="808080"/>
              <w:right w:val="single" w:sz="4" w:space="0" w:color="808080"/>
            </w:tcBorders>
            <w:vAlign w:val="center"/>
          </w:tcPr>
          <w:p w14:paraId="45ADB79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Real banking/payment gateway</w:t>
            </w:r>
          </w:p>
        </w:tc>
        <w:tc>
          <w:tcPr>
            <w:tcW w:w="7488" w:type="dxa"/>
            <w:tcBorders>
              <w:top w:val="single" w:sz="4" w:space="0" w:color="808080"/>
              <w:left w:val="single" w:sz="4" w:space="0" w:color="808080"/>
              <w:bottom w:val="single" w:sz="4" w:space="0" w:color="808080"/>
              <w:right w:val="single" w:sz="4" w:space="0" w:color="808080"/>
            </w:tcBorders>
            <w:vAlign w:val="center"/>
          </w:tcPr>
          <w:p w14:paraId="34680D5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QR top-up is tested by the system's simulation mechanism. Real bank transfer and production financial settlement are excluded.</w:t>
            </w:r>
          </w:p>
        </w:tc>
      </w:tr>
      <w:tr w:rsidR="00C566B5" w:rsidRPr="003843E1" w14:paraId="19CEAFD7" w14:textId="77777777">
        <w:trPr>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87F30A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Large-scale production load testing</w:t>
            </w:r>
          </w:p>
        </w:tc>
        <w:tc>
          <w:tcPr>
            <w:tcW w:w="748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27B934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The project only verifies functional correctness and limited performance in local/course test environment.</w:t>
            </w:r>
          </w:p>
        </w:tc>
      </w:tr>
      <w:tr w:rsidR="00C566B5" w:rsidRPr="003843E1" w14:paraId="2BC8E8AB" w14:textId="77777777">
        <w:trPr>
          <w:jc w:val="center"/>
        </w:trPr>
        <w:tc>
          <w:tcPr>
            <w:tcW w:w="3168" w:type="dxa"/>
            <w:tcBorders>
              <w:top w:val="single" w:sz="4" w:space="0" w:color="808080"/>
              <w:left w:val="single" w:sz="4" w:space="0" w:color="808080"/>
              <w:bottom w:val="single" w:sz="4" w:space="0" w:color="808080"/>
              <w:right w:val="single" w:sz="4" w:space="0" w:color="808080"/>
            </w:tcBorders>
            <w:vAlign w:val="center"/>
          </w:tcPr>
          <w:p w14:paraId="293C8DC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Native mobile application</w:t>
            </w:r>
          </w:p>
        </w:tc>
        <w:tc>
          <w:tcPr>
            <w:tcW w:w="7488" w:type="dxa"/>
            <w:tcBorders>
              <w:top w:val="single" w:sz="4" w:space="0" w:color="808080"/>
              <w:left w:val="single" w:sz="4" w:space="0" w:color="808080"/>
              <w:bottom w:val="single" w:sz="4" w:space="0" w:color="808080"/>
              <w:right w:val="single" w:sz="4" w:space="0" w:color="808080"/>
            </w:tcBorders>
            <w:vAlign w:val="center"/>
          </w:tcPr>
          <w:p w14:paraId="1318718D"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The system is a web application. Responsive UI may be checked, but native iOS/Android app testing is excluded.</w:t>
            </w:r>
          </w:p>
        </w:tc>
      </w:tr>
      <w:tr w:rsidR="00C566B5" w:rsidRPr="003843E1" w14:paraId="3EAF9EF4" w14:textId="77777777">
        <w:trPr>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592B5A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Real email/SMS/push notification</w:t>
            </w:r>
          </w:p>
        </w:tc>
        <w:tc>
          <w:tcPr>
            <w:tcW w:w="748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850613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In-app notification is in scope. Real external delivery providers are not configured for final course testing.</w:t>
            </w:r>
          </w:p>
        </w:tc>
      </w:tr>
      <w:tr w:rsidR="00C566B5" w:rsidRPr="003843E1" w14:paraId="34A1BAFB" w14:textId="77777777">
        <w:trPr>
          <w:jc w:val="center"/>
        </w:trPr>
        <w:tc>
          <w:tcPr>
            <w:tcW w:w="3168" w:type="dxa"/>
            <w:tcBorders>
              <w:top w:val="single" w:sz="4" w:space="0" w:color="808080"/>
              <w:left w:val="single" w:sz="4" w:space="0" w:color="808080"/>
              <w:bottom w:val="single" w:sz="4" w:space="0" w:color="808080"/>
              <w:right w:val="single" w:sz="4" w:space="0" w:color="808080"/>
            </w:tcBorders>
            <w:vAlign w:val="center"/>
          </w:tcPr>
          <w:p w14:paraId="7271D43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Deep penetration testing</w:t>
            </w:r>
          </w:p>
        </w:tc>
        <w:tc>
          <w:tcPr>
            <w:tcW w:w="7488" w:type="dxa"/>
            <w:tcBorders>
              <w:top w:val="single" w:sz="4" w:space="0" w:color="808080"/>
              <w:left w:val="single" w:sz="4" w:space="0" w:color="808080"/>
              <w:bottom w:val="single" w:sz="4" w:space="0" w:color="808080"/>
              <w:right w:val="single" w:sz="4" w:space="0" w:color="808080"/>
            </w:tcBorders>
            <w:vAlign w:val="center"/>
          </w:tcPr>
          <w:p w14:paraId="13E789E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 xml:space="preserve">Security tests focus on token, role, ownership and validation. Professional </w:t>
            </w:r>
            <w:proofErr w:type="spellStart"/>
            <w:r w:rsidRPr="003843E1">
              <w:rPr>
                <w:rFonts w:ascii="Times New Roman" w:hAnsi="Times New Roman" w:cs="Times New Roman"/>
                <w:sz w:val="22"/>
              </w:rPr>
              <w:t>pentest</w:t>
            </w:r>
            <w:proofErr w:type="spellEnd"/>
            <w:r w:rsidRPr="003843E1">
              <w:rPr>
                <w:rFonts w:ascii="Times New Roman" w:hAnsi="Times New Roman" w:cs="Times New Roman"/>
                <w:sz w:val="22"/>
              </w:rPr>
              <w:t xml:space="preserve"> is outside the academic scope.</w:t>
            </w:r>
          </w:p>
        </w:tc>
      </w:tr>
      <w:tr w:rsidR="00C566B5" w:rsidRPr="003843E1" w14:paraId="78675C32" w14:textId="77777777">
        <w:trPr>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B8F102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Legacy data conversion</w:t>
            </w:r>
          </w:p>
        </w:tc>
        <w:tc>
          <w:tcPr>
            <w:tcW w:w="748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A6B109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No legacy system or migration dataset is part of this release.</w:t>
            </w:r>
          </w:p>
        </w:tc>
      </w:tr>
      <w:tr w:rsidR="00C566B5" w:rsidRPr="003843E1" w14:paraId="11716B8C" w14:textId="77777777">
        <w:trPr>
          <w:jc w:val="center"/>
        </w:trPr>
        <w:tc>
          <w:tcPr>
            <w:tcW w:w="3168" w:type="dxa"/>
            <w:tcBorders>
              <w:top w:val="single" w:sz="4" w:space="0" w:color="808080"/>
              <w:left w:val="single" w:sz="4" w:space="0" w:color="808080"/>
              <w:bottom w:val="single" w:sz="4" w:space="0" w:color="808080"/>
              <w:right w:val="single" w:sz="4" w:space="0" w:color="808080"/>
            </w:tcBorders>
            <w:vAlign w:val="center"/>
          </w:tcPr>
          <w:p w14:paraId="3048DBF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Disaster recovery and backup/restore</w:t>
            </w:r>
          </w:p>
        </w:tc>
        <w:tc>
          <w:tcPr>
            <w:tcW w:w="7488" w:type="dxa"/>
            <w:tcBorders>
              <w:top w:val="single" w:sz="4" w:space="0" w:color="808080"/>
              <w:left w:val="single" w:sz="4" w:space="0" w:color="808080"/>
              <w:bottom w:val="single" w:sz="4" w:space="0" w:color="808080"/>
              <w:right w:val="single" w:sz="4" w:space="0" w:color="808080"/>
            </w:tcBorders>
            <w:vAlign w:val="center"/>
          </w:tcPr>
          <w:p w14:paraId="762C02B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Production support procedures are not required for the final course submission.</w:t>
            </w:r>
          </w:p>
        </w:tc>
      </w:tr>
    </w:tbl>
    <w:p w14:paraId="4737828C" w14:textId="77777777" w:rsidR="00C566B5" w:rsidRPr="003843E1" w:rsidRDefault="00C566B5">
      <w:pPr>
        <w:spacing w:after="60"/>
        <w:rPr>
          <w:rFonts w:ascii="Times New Roman" w:hAnsi="Times New Roman" w:cs="Times New Roman"/>
          <w:sz w:val="22"/>
        </w:rPr>
      </w:pPr>
    </w:p>
    <w:p w14:paraId="3798008A" w14:textId="77777777" w:rsidR="00C566B5" w:rsidRPr="00F00346" w:rsidRDefault="00BA2CF3">
      <w:pPr>
        <w:pStyle w:val="Heading2"/>
        <w:spacing w:before="160" w:after="80"/>
        <w:rPr>
          <w:rFonts w:ascii="Times New Roman" w:hAnsi="Times New Roman" w:cs="Times New Roman"/>
          <w:color w:val="auto"/>
        </w:rPr>
      </w:pPr>
      <w:bookmarkStart w:id="10" w:name="_Toc231647748"/>
      <w:r w:rsidRPr="00F00346">
        <w:rPr>
          <w:rFonts w:ascii="Times New Roman" w:eastAsia="Arial" w:hAnsi="Times New Roman" w:cs="Times New Roman"/>
          <w:color w:val="auto"/>
        </w:rPr>
        <w:t>5. Test Schedule</w:t>
      </w:r>
      <w:bookmarkEnd w:id="10"/>
    </w:p>
    <w:tbl>
      <w:tblPr>
        <w:tblW w:w="0" w:type="auto"/>
        <w:jc w:val="center"/>
        <w:tblLook w:val="04A0" w:firstRow="1" w:lastRow="0" w:firstColumn="1" w:lastColumn="0" w:noHBand="0" w:noVBand="1"/>
      </w:tblPr>
      <w:tblGrid>
        <w:gridCol w:w="1133"/>
        <w:gridCol w:w="1793"/>
        <w:gridCol w:w="4079"/>
        <w:gridCol w:w="2280"/>
      </w:tblGrid>
      <w:tr w:rsidR="00C566B5" w:rsidRPr="00F00346" w14:paraId="7D179F66" w14:textId="77777777">
        <w:trPr>
          <w:tblHeader/>
          <w:jc w:val="center"/>
        </w:trPr>
        <w:tc>
          <w:tcPr>
            <w:tcW w:w="108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D597324"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Milestone</w:t>
            </w:r>
          </w:p>
        </w:tc>
        <w:tc>
          <w:tcPr>
            <w:tcW w:w="208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BA31115"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Time</w:t>
            </w:r>
          </w:p>
        </w:tc>
        <w:tc>
          <w:tcPr>
            <w:tcW w:w="496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9D326C6"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Activities</w:t>
            </w:r>
          </w:p>
        </w:tc>
        <w:tc>
          <w:tcPr>
            <w:tcW w:w="2736"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4835318"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Output</w:t>
            </w:r>
          </w:p>
        </w:tc>
      </w:tr>
      <w:tr w:rsidR="00C566B5" w:rsidRPr="00F00346" w14:paraId="3E5A44E9" w14:textId="77777777">
        <w:trPr>
          <w:jc w:val="center"/>
        </w:trPr>
        <w:tc>
          <w:tcPr>
            <w:tcW w:w="1080" w:type="dxa"/>
            <w:tcBorders>
              <w:top w:val="single" w:sz="4" w:space="0" w:color="808080"/>
              <w:left w:val="single" w:sz="4" w:space="0" w:color="808080"/>
              <w:bottom w:val="single" w:sz="4" w:space="0" w:color="808080"/>
              <w:right w:val="single" w:sz="4" w:space="0" w:color="808080"/>
            </w:tcBorders>
            <w:vAlign w:val="center"/>
          </w:tcPr>
          <w:p w14:paraId="0E4B0A8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M1</w:t>
            </w:r>
          </w:p>
        </w:tc>
        <w:tc>
          <w:tcPr>
            <w:tcW w:w="2088" w:type="dxa"/>
            <w:tcBorders>
              <w:top w:val="single" w:sz="4" w:space="0" w:color="808080"/>
              <w:left w:val="single" w:sz="4" w:space="0" w:color="808080"/>
              <w:bottom w:val="single" w:sz="4" w:space="0" w:color="808080"/>
              <w:right w:val="single" w:sz="4" w:space="0" w:color="808080"/>
            </w:tcBorders>
            <w:vAlign w:val="center"/>
          </w:tcPr>
          <w:p w14:paraId="6FDFF49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26/01 - 15/02/2026</w:t>
            </w:r>
          </w:p>
        </w:tc>
        <w:tc>
          <w:tcPr>
            <w:tcW w:w="4968" w:type="dxa"/>
            <w:tcBorders>
              <w:top w:val="single" w:sz="4" w:space="0" w:color="808080"/>
              <w:left w:val="single" w:sz="4" w:space="0" w:color="808080"/>
              <w:bottom w:val="single" w:sz="4" w:space="0" w:color="808080"/>
              <w:right w:val="single" w:sz="4" w:space="0" w:color="808080"/>
            </w:tcBorders>
            <w:vAlign w:val="center"/>
          </w:tcPr>
          <w:p w14:paraId="7DB86335"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Define scope, requirements, acceptance criteria, and test strategy.</w:t>
            </w:r>
          </w:p>
        </w:tc>
        <w:tc>
          <w:tcPr>
            <w:tcW w:w="2736" w:type="dxa"/>
            <w:tcBorders>
              <w:top w:val="single" w:sz="4" w:space="0" w:color="808080"/>
              <w:left w:val="single" w:sz="4" w:space="0" w:color="808080"/>
              <w:bottom w:val="single" w:sz="4" w:space="0" w:color="808080"/>
              <w:right w:val="single" w:sz="4" w:space="0" w:color="808080"/>
            </w:tcBorders>
            <w:vAlign w:val="center"/>
          </w:tcPr>
          <w:p w14:paraId="25C2D46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Initial test plan.</w:t>
            </w:r>
          </w:p>
        </w:tc>
      </w:tr>
      <w:tr w:rsidR="00C566B5" w:rsidRPr="00F00346" w14:paraId="2830E52F" w14:textId="77777777">
        <w:trPr>
          <w:jc w:val="center"/>
        </w:trPr>
        <w:tc>
          <w:tcPr>
            <w:tcW w:w="10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81276E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M2</w:t>
            </w:r>
          </w:p>
        </w:tc>
        <w:tc>
          <w:tcPr>
            <w:tcW w:w="208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768A16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16/02 - 10/03/2026</w:t>
            </w:r>
          </w:p>
        </w:tc>
        <w:tc>
          <w:tcPr>
            <w:tcW w:w="49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406028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Design system test cases and unit tests by function/service.</w:t>
            </w:r>
          </w:p>
        </w:tc>
        <w:tc>
          <w:tcPr>
            <w:tcW w:w="273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59BE1C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Detailed test case specification.</w:t>
            </w:r>
          </w:p>
        </w:tc>
      </w:tr>
      <w:tr w:rsidR="00C566B5" w:rsidRPr="00F00346" w14:paraId="6BF9033D" w14:textId="77777777">
        <w:trPr>
          <w:jc w:val="center"/>
        </w:trPr>
        <w:tc>
          <w:tcPr>
            <w:tcW w:w="1080" w:type="dxa"/>
            <w:tcBorders>
              <w:top w:val="single" w:sz="4" w:space="0" w:color="808080"/>
              <w:left w:val="single" w:sz="4" w:space="0" w:color="808080"/>
              <w:bottom w:val="single" w:sz="4" w:space="0" w:color="808080"/>
              <w:right w:val="single" w:sz="4" w:space="0" w:color="808080"/>
            </w:tcBorders>
            <w:vAlign w:val="center"/>
          </w:tcPr>
          <w:p w14:paraId="76D512C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M3</w:t>
            </w:r>
          </w:p>
        </w:tc>
        <w:tc>
          <w:tcPr>
            <w:tcW w:w="2088" w:type="dxa"/>
            <w:tcBorders>
              <w:top w:val="single" w:sz="4" w:space="0" w:color="808080"/>
              <w:left w:val="single" w:sz="4" w:space="0" w:color="808080"/>
              <w:bottom w:val="single" w:sz="4" w:space="0" w:color="808080"/>
              <w:right w:val="single" w:sz="4" w:space="0" w:color="808080"/>
            </w:tcBorders>
            <w:vAlign w:val="center"/>
          </w:tcPr>
          <w:p w14:paraId="673DC91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11/03 - 31/03/2026</w:t>
            </w:r>
          </w:p>
        </w:tc>
        <w:tc>
          <w:tcPr>
            <w:tcW w:w="4968" w:type="dxa"/>
            <w:tcBorders>
              <w:top w:val="single" w:sz="4" w:space="0" w:color="808080"/>
              <w:left w:val="single" w:sz="4" w:space="0" w:color="808080"/>
              <w:bottom w:val="single" w:sz="4" w:space="0" w:color="808080"/>
              <w:right w:val="single" w:sz="4" w:space="0" w:color="808080"/>
            </w:tcBorders>
            <w:vAlign w:val="center"/>
          </w:tcPr>
          <w:p w14:paraId="4859243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Execute tests, record defects, and fix logic/validation/security issues.</w:t>
            </w:r>
          </w:p>
        </w:tc>
        <w:tc>
          <w:tcPr>
            <w:tcW w:w="2736" w:type="dxa"/>
            <w:tcBorders>
              <w:top w:val="single" w:sz="4" w:space="0" w:color="808080"/>
              <w:left w:val="single" w:sz="4" w:space="0" w:color="808080"/>
              <w:bottom w:val="single" w:sz="4" w:space="0" w:color="808080"/>
              <w:right w:val="single" w:sz="4" w:space="0" w:color="808080"/>
            </w:tcBorders>
            <w:vAlign w:val="center"/>
          </w:tcPr>
          <w:p w14:paraId="1ECE50A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Test report and defect log.</w:t>
            </w:r>
          </w:p>
        </w:tc>
      </w:tr>
      <w:tr w:rsidR="00C566B5" w:rsidRPr="00F00346" w14:paraId="51AB6C0A" w14:textId="77777777">
        <w:trPr>
          <w:jc w:val="center"/>
        </w:trPr>
        <w:tc>
          <w:tcPr>
            <w:tcW w:w="10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AFE1C9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M4</w:t>
            </w:r>
          </w:p>
        </w:tc>
        <w:tc>
          <w:tcPr>
            <w:tcW w:w="208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19AC59D"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01/04 - 20/04/2026</w:t>
            </w:r>
          </w:p>
        </w:tc>
        <w:tc>
          <w:tcPr>
            <w:tcW w:w="49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99BD0D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Build Playwright scenarios, seed test data, and execute UI automation.</w:t>
            </w:r>
          </w:p>
        </w:tc>
        <w:tc>
          <w:tcPr>
            <w:tcW w:w="273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9A74914"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Automation report 8/8 passed.</w:t>
            </w:r>
          </w:p>
        </w:tc>
      </w:tr>
      <w:tr w:rsidR="00C566B5" w:rsidRPr="00F00346" w14:paraId="3DC48499" w14:textId="77777777">
        <w:trPr>
          <w:jc w:val="center"/>
        </w:trPr>
        <w:tc>
          <w:tcPr>
            <w:tcW w:w="1080" w:type="dxa"/>
            <w:tcBorders>
              <w:top w:val="single" w:sz="4" w:space="0" w:color="808080"/>
              <w:left w:val="single" w:sz="4" w:space="0" w:color="808080"/>
              <w:bottom w:val="single" w:sz="4" w:space="0" w:color="808080"/>
              <w:right w:val="single" w:sz="4" w:space="0" w:color="808080"/>
            </w:tcBorders>
            <w:vAlign w:val="center"/>
          </w:tcPr>
          <w:p w14:paraId="385CAB6D"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M5</w:t>
            </w:r>
          </w:p>
        </w:tc>
        <w:tc>
          <w:tcPr>
            <w:tcW w:w="2088" w:type="dxa"/>
            <w:tcBorders>
              <w:top w:val="single" w:sz="4" w:space="0" w:color="808080"/>
              <w:left w:val="single" w:sz="4" w:space="0" w:color="808080"/>
              <w:bottom w:val="single" w:sz="4" w:space="0" w:color="808080"/>
              <w:right w:val="single" w:sz="4" w:space="0" w:color="808080"/>
            </w:tcBorders>
            <w:vAlign w:val="center"/>
          </w:tcPr>
          <w:p w14:paraId="56294EB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21/04 - 02/05/2026</w:t>
            </w:r>
          </w:p>
        </w:tc>
        <w:tc>
          <w:tcPr>
            <w:tcW w:w="4968" w:type="dxa"/>
            <w:tcBorders>
              <w:top w:val="single" w:sz="4" w:space="0" w:color="808080"/>
              <w:left w:val="single" w:sz="4" w:space="0" w:color="808080"/>
              <w:bottom w:val="single" w:sz="4" w:space="0" w:color="808080"/>
              <w:right w:val="single" w:sz="4" w:space="0" w:color="808080"/>
            </w:tcBorders>
            <w:vAlign w:val="center"/>
          </w:tcPr>
          <w:p w14:paraId="09BE6FD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Perform regression, retest, and consolidate the final report.</w:t>
            </w:r>
          </w:p>
        </w:tc>
        <w:tc>
          <w:tcPr>
            <w:tcW w:w="2736" w:type="dxa"/>
            <w:tcBorders>
              <w:top w:val="single" w:sz="4" w:space="0" w:color="808080"/>
              <w:left w:val="single" w:sz="4" w:space="0" w:color="808080"/>
              <w:bottom w:val="single" w:sz="4" w:space="0" w:color="808080"/>
              <w:right w:val="single" w:sz="4" w:space="0" w:color="808080"/>
            </w:tcBorders>
            <w:vAlign w:val="center"/>
          </w:tcPr>
          <w:p w14:paraId="69D57A5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Final Test Plan and finalized evidence.</w:t>
            </w:r>
          </w:p>
        </w:tc>
      </w:tr>
    </w:tbl>
    <w:p w14:paraId="371FC59D" w14:textId="77777777" w:rsidR="00C566B5" w:rsidRPr="00F00346" w:rsidRDefault="00C566B5">
      <w:pPr>
        <w:spacing w:after="60"/>
        <w:rPr>
          <w:rFonts w:ascii="Times New Roman" w:hAnsi="Times New Roman" w:cs="Times New Roman"/>
        </w:rPr>
      </w:pPr>
    </w:p>
    <w:p w14:paraId="58ECDE51" w14:textId="77777777" w:rsidR="00C566B5" w:rsidRPr="00F00346" w:rsidRDefault="00BA2CF3">
      <w:pPr>
        <w:pStyle w:val="Heading2"/>
        <w:spacing w:before="160" w:after="80"/>
        <w:rPr>
          <w:rFonts w:ascii="Times New Roman" w:hAnsi="Times New Roman" w:cs="Times New Roman"/>
          <w:color w:val="auto"/>
        </w:rPr>
      </w:pPr>
      <w:bookmarkStart w:id="11" w:name="_Toc231647749"/>
      <w:r w:rsidRPr="00F00346">
        <w:rPr>
          <w:rFonts w:ascii="Times New Roman" w:eastAsia="Arial" w:hAnsi="Times New Roman" w:cs="Times New Roman"/>
          <w:color w:val="auto"/>
        </w:rPr>
        <w:t>6. Responsibility</w:t>
      </w:r>
      <w:bookmarkEnd w:id="11"/>
    </w:p>
    <w:tbl>
      <w:tblPr>
        <w:tblW w:w="0" w:type="auto"/>
        <w:jc w:val="center"/>
        <w:tblLook w:val="04A0" w:firstRow="1" w:lastRow="0" w:firstColumn="1" w:lastColumn="0" w:noHBand="0" w:noVBand="1"/>
      </w:tblPr>
      <w:tblGrid>
        <w:gridCol w:w="2600"/>
        <w:gridCol w:w="2301"/>
        <w:gridCol w:w="4384"/>
      </w:tblGrid>
      <w:tr w:rsidR="00C566B5" w:rsidRPr="00F00346" w14:paraId="791B5356" w14:textId="77777777">
        <w:trPr>
          <w:tblHeader/>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219B1CE"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Member</w:t>
            </w:r>
          </w:p>
        </w:tc>
        <w:tc>
          <w:tcPr>
            <w:tcW w:w="259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EC6E048"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Role</w:t>
            </w:r>
          </w:p>
        </w:tc>
        <w:tc>
          <w:tcPr>
            <w:tcW w:w="5184"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E97300E"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Responsibility</w:t>
            </w:r>
          </w:p>
        </w:tc>
      </w:tr>
      <w:tr w:rsidR="00C566B5" w:rsidRPr="00F00346" w14:paraId="0A7B445F" w14:textId="77777777">
        <w:trPr>
          <w:jc w:val="center"/>
        </w:trPr>
        <w:tc>
          <w:tcPr>
            <w:tcW w:w="3024" w:type="dxa"/>
            <w:tcBorders>
              <w:top w:val="single" w:sz="4" w:space="0" w:color="808080"/>
              <w:left w:val="single" w:sz="4" w:space="0" w:color="808080"/>
              <w:bottom w:val="single" w:sz="4" w:space="0" w:color="808080"/>
              <w:right w:val="single" w:sz="4" w:space="0" w:color="808080"/>
            </w:tcBorders>
            <w:vAlign w:val="center"/>
          </w:tcPr>
          <w:p w14:paraId="28590AA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lastRenderedPageBreak/>
              <w:t>Truong Thien Phu - 23521190</w:t>
            </w:r>
          </w:p>
        </w:tc>
        <w:tc>
          <w:tcPr>
            <w:tcW w:w="2592" w:type="dxa"/>
            <w:tcBorders>
              <w:top w:val="single" w:sz="4" w:space="0" w:color="808080"/>
              <w:left w:val="single" w:sz="4" w:space="0" w:color="808080"/>
              <w:bottom w:val="single" w:sz="4" w:space="0" w:color="808080"/>
              <w:right w:val="single" w:sz="4" w:space="0" w:color="808080"/>
            </w:tcBorders>
            <w:vAlign w:val="center"/>
          </w:tcPr>
          <w:p w14:paraId="7AFB28D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Team Leader / Backend / Test Lead</w:t>
            </w:r>
          </w:p>
        </w:tc>
        <w:tc>
          <w:tcPr>
            <w:tcW w:w="5184" w:type="dxa"/>
            <w:tcBorders>
              <w:top w:val="single" w:sz="4" w:space="0" w:color="808080"/>
              <w:left w:val="single" w:sz="4" w:space="0" w:color="808080"/>
              <w:bottom w:val="single" w:sz="4" w:space="0" w:color="808080"/>
              <w:right w:val="single" w:sz="4" w:space="0" w:color="808080"/>
            </w:tcBorders>
            <w:vAlign w:val="center"/>
          </w:tcPr>
          <w:p w14:paraId="105AE7C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Design and execute unit/API tests; verify booking, capacity, wallet, transaction, and service/API authorization logic; summarize backend defects and final report.</w:t>
            </w:r>
          </w:p>
        </w:tc>
      </w:tr>
      <w:tr w:rsidR="00C566B5" w:rsidRPr="00F00346" w14:paraId="03116C94" w14:textId="77777777">
        <w:trPr>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5FA9A0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Mai Xuan Tuan - 23521714</w:t>
            </w:r>
          </w:p>
        </w:tc>
        <w:tc>
          <w:tcPr>
            <w:tcW w:w="259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9F3A3C8"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Frontend / QA / Automation</w:t>
            </w:r>
          </w:p>
        </w:tc>
        <w:tc>
          <w:tcPr>
            <w:tcW w:w="518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2DF140F"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Design black-box tests, equivalence partitioning, and boundary value analysis; verify UI, validation, dashboard, notifications, and analytics; build Playwright scenarios.</w:t>
            </w:r>
          </w:p>
        </w:tc>
      </w:tr>
      <w:tr w:rsidR="00C566B5" w:rsidRPr="00F00346" w14:paraId="27E855C3" w14:textId="77777777">
        <w:trPr>
          <w:jc w:val="center"/>
        </w:trPr>
        <w:tc>
          <w:tcPr>
            <w:tcW w:w="3024" w:type="dxa"/>
            <w:tcBorders>
              <w:top w:val="single" w:sz="4" w:space="0" w:color="808080"/>
              <w:left w:val="single" w:sz="4" w:space="0" w:color="808080"/>
              <w:bottom w:val="single" w:sz="4" w:space="0" w:color="808080"/>
              <w:right w:val="single" w:sz="4" w:space="0" w:color="808080"/>
            </w:tcBorders>
            <w:vAlign w:val="center"/>
          </w:tcPr>
          <w:p w14:paraId="4E7F172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Entire team</w:t>
            </w:r>
          </w:p>
        </w:tc>
        <w:tc>
          <w:tcPr>
            <w:tcW w:w="2592" w:type="dxa"/>
            <w:tcBorders>
              <w:top w:val="single" w:sz="4" w:space="0" w:color="808080"/>
              <w:left w:val="single" w:sz="4" w:space="0" w:color="808080"/>
              <w:bottom w:val="single" w:sz="4" w:space="0" w:color="808080"/>
              <w:right w:val="single" w:sz="4" w:space="0" w:color="808080"/>
            </w:tcBorders>
            <w:vAlign w:val="center"/>
          </w:tcPr>
          <w:p w14:paraId="7CA8CFAB"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Review &amp; Regression</w:t>
            </w:r>
          </w:p>
        </w:tc>
        <w:tc>
          <w:tcPr>
            <w:tcW w:w="5184" w:type="dxa"/>
            <w:tcBorders>
              <w:top w:val="single" w:sz="4" w:space="0" w:color="808080"/>
              <w:left w:val="single" w:sz="4" w:space="0" w:color="808080"/>
              <w:bottom w:val="single" w:sz="4" w:space="0" w:color="808080"/>
              <w:right w:val="single" w:sz="4" w:space="0" w:color="808080"/>
            </w:tcBorders>
            <w:vAlign w:val="center"/>
          </w:tcPr>
          <w:p w14:paraId="7333DE69"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Review test cases, compare against requirements, retest defects, run regression, and update the final test report/defect log.</w:t>
            </w:r>
          </w:p>
        </w:tc>
      </w:tr>
    </w:tbl>
    <w:p w14:paraId="172ED7CF" w14:textId="77777777" w:rsidR="00C566B5" w:rsidRPr="00F00346" w:rsidRDefault="00C566B5">
      <w:pPr>
        <w:spacing w:after="60"/>
        <w:rPr>
          <w:rFonts w:ascii="Times New Roman" w:hAnsi="Times New Roman" w:cs="Times New Roman"/>
        </w:rPr>
      </w:pPr>
    </w:p>
    <w:p w14:paraId="7B19DBFD" w14:textId="77777777" w:rsidR="00C566B5" w:rsidRPr="00F00346" w:rsidRDefault="00BA2CF3">
      <w:pPr>
        <w:pStyle w:val="Heading1"/>
        <w:spacing w:before="240" w:after="120"/>
        <w:rPr>
          <w:rFonts w:ascii="Times New Roman" w:hAnsi="Times New Roman" w:cs="Times New Roman"/>
          <w:color w:val="auto"/>
        </w:rPr>
      </w:pPr>
      <w:bookmarkStart w:id="12" w:name="_Toc231647750"/>
      <w:r w:rsidRPr="00F00346">
        <w:rPr>
          <w:rFonts w:ascii="Times New Roman" w:eastAsia="Arial" w:hAnsi="Times New Roman" w:cs="Times New Roman"/>
          <w:color w:val="auto"/>
        </w:rPr>
        <w:t>III. TESTING METHODOLOGY</w:t>
      </w:r>
      <w:bookmarkEnd w:id="12"/>
    </w:p>
    <w:p w14:paraId="2A19772A" w14:textId="77777777" w:rsidR="00C566B5" w:rsidRPr="0061751D" w:rsidRDefault="00BA2CF3">
      <w:pPr>
        <w:spacing w:after="80" w:line="252" w:lineRule="auto"/>
        <w:jc w:val="both"/>
        <w:rPr>
          <w:rFonts w:ascii="Times New Roman" w:hAnsi="Times New Roman" w:cs="Times New Roman"/>
          <w:sz w:val="22"/>
        </w:rPr>
      </w:pPr>
      <w:r w:rsidRPr="0061751D">
        <w:rPr>
          <w:rFonts w:ascii="Times New Roman" w:hAnsi="Times New Roman" w:cs="Times New Roman"/>
          <w:sz w:val="22"/>
        </w:rPr>
        <w:t xml:space="preserve">The system test team designs detailed test cases while the development team builds and fixes the application. Defect logs are used to track discrepancies between expected and actual results. Each </w:t>
      </w:r>
      <w:proofErr w:type="gramStart"/>
      <w:r w:rsidRPr="0061751D">
        <w:rPr>
          <w:rFonts w:ascii="Times New Roman" w:hAnsi="Times New Roman" w:cs="Times New Roman"/>
          <w:sz w:val="22"/>
        </w:rPr>
        <w:t>build</w:t>
      </w:r>
      <w:proofErr w:type="gramEnd"/>
      <w:r w:rsidRPr="0061751D">
        <w:rPr>
          <w:rFonts w:ascii="Times New Roman" w:hAnsi="Times New Roman" w:cs="Times New Roman"/>
          <w:sz w:val="22"/>
        </w:rPr>
        <w:t xml:space="preserve"> intended for final verification must pass smoke checks before full testing begins. When defects are fixed, related test cases are re-executed and regression is run for affected functions.</w:t>
      </w:r>
    </w:p>
    <w:p w14:paraId="2DFD62A5" w14:textId="77777777" w:rsidR="00C566B5" w:rsidRPr="0061751D" w:rsidRDefault="00BA2CF3">
      <w:pPr>
        <w:spacing w:after="80" w:line="252" w:lineRule="auto"/>
        <w:jc w:val="both"/>
        <w:rPr>
          <w:rFonts w:ascii="Times New Roman" w:hAnsi="Times New Roman" w:cs="Times New Roman"/>
          <w:sz w:val="22"/>
        </w:rPr>
      </w:pPr>
      <w:r w:rsidRPr="0061751D">
        <w:rPr>
          <w:rFonts w:ascii="Times New Roman" w:hAnsi="Times New Roman" w:cs="Times New Roman"/>
          <w:sz w:val="22"/>
        </w:rPr>
        <w:t>For Event Registration System, testing combines black-box system testing, service/unit testing, integration/API checks, UI automation, retest and regression. The project uses stable seeded data so that test results can be repeated and verified before final submission.</w:t>
      </w:r>
    </w:p>
    <w:p w14:paraId="6CBE2C5B" w14:textId="77777777" w:rsidR="00C566B5" w:rsidRPr="00F00346" w:rsidRDefault="00BA2CF3">
      <w:pPr>
        <w:pStyle w:val="Heading2"/>
        <w:spacing w:before="160" w:after="80"/>
        <w:rPr>
          <w:rFonts w:ascii="Times New Roman" w:hAnsi="Times New Roman" w:cs="Times New Roman"/>
          <w:color w:val="auto"/>
        </w:rPr>
      </w:pPr>
      <w:bookmarkStart w:id="13" w:name="_Toc231647751"/>
      <w:r w:rsidRPr="00F00346">
        <w:rPr>
          <w:rFonts w:ascii="Times New Roman" w:eastAsia="Arial" w:hAnsi="Times New Roman" w:cs="Times New Roman"/>
          <w:color w:val="auto"/>
        </w:rPr>
        <w:t>1. Test Deliverables</w:t>
      </w:r>
      <w:bookmarkEnd w:id="13"/>
    </w:p>
    <w:tbl>
      <w:tblPr>
        <w:tblW w:w="0" w:type="auto"/>
        <w:jc w:val="center"/>
        <w:tblLook w:val="04A0" w:firstRow="1" w:lastRow="0" w:firstColumn="1" w:lastColumn="0" w:noHBand="0" w:noVBand="1"/>
      </w:tblPr>
      <w:tblGrid>
        <w:gridCol w:w="2478"/>
        <w:gridCol w:w="6807"/>
      </w:tblGrid>
      <w:tr w:rsidR="00C566B5" w:rsidRPr="003843E1" w14:paraId="66D94C86" w14:textId="77777777">
        <w:trPr>
          <w:tblHeader/>
          <w:jc w:val="center"/>
        </w:trPr>
        <w:tc>
          <w:tcPr>
            <w:tcW w:w="288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6B885C9"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Deliverable</w:t>
            </w:r>
          </w:p>
        </w:tc>
        <w:tc>
          <w:tcPr>
            <w:tcW w:w="792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FF14B0E" w14:textId="77777777" w:rsidR="00C566B5" w:rsidRPr="003843E1" w:rsidRDefault="00BA2CF3">
            <w:pPr>
              <w:spacing w:after="0" w:line="240" w:lineRule="auto"/>
              <w:jc w:val="center"/>
              <w:rPr>
                <w:rFonts w:ascii="Times New Roman" w:hAnsi="Times New Roman" w:cs="Times New Roman"/>
                <w:sz w:val="22"/>
              </w:rPr>
            </w:pPr>
            <w:r w:rsidRPr="003843E1">
              <w:rPr>
                <w:rFonts w:ascii="Times New Roman" w:hAnsi="Times New Roman" w:cs="Times New Roman"/>
                <w:b/>
                <w:sz w:val="22"/>
              </w:rPr>
              <w:t>Description</w:t>
            </w:r>
          </w:p>
        </w:tc>
      </w:tr>
      <w:tr w:rsidR="00C566B5" w:rsidRPr="003843E1" w14:paraId="392368FE"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3959950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Test Plan</w:t>
            </w:r>
          </w:p>
        </w:tc>
        <w:tc>
          <w:tcPr>
            <w:tcW w:w="7920" w:type="dxa"/>
            <w:tcBorders>
              <w:top w:val="single" w:sz="4" w:space="0" w:color="808080"/>
              <w:left w:val="single" w:sz="4" w:space="0" w:color="808080"/>
              <w:bottom w:val="single" w:sz="4" w:space="0" w:color="808080"/>
              <w:right w:val="single" w:sz="4" w:space="0" w:color="808080"/>
            </w:tcBorders>
            <w:vAlign w:val="center"/>
          </w:tcPr>
          <w:p w14:paraId="3CB64FE2"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 xml:space="preserve">This </w:t>
            </w:r>
            <w:proofErr w:type="gramStart"/>
            <w:r w:rsidRPr="003843E1">
              <w:rPr>
                <w:rFonts w:ascii="Times New Roman" w:hAnsi="Times New Roman" w:cs="Times New Roman"/>
                <w:sz w:val="22"/>
              </w:rPr>
              <w:t>document,</w:t>
            </w:r>
            <w:proofErr w:type="gramEnd"/>
            <w:r w:rsidRPr="003843E1">
              <w:rPr>
                <w:rFonts w:ascii="Times New Roman" w:hAnsi="Times New Roman" w:cs="Times New Roman"/>
                <w:sz w:val="22"/>
              </w:rPr>
              <w:t xml:space="preserve"> </w:t>
            </w:r>
            <w:proofErr w:type="gramStart"/>
            <w:r w:rsidRPr="003843E1">
              <w:rPr>
                <w:rFonts w:ascii="Times New Roman" w:hAnsi="Times New Roman" w:cs="Times New Roman"/>
                <w:sz w:val="22"/>
              </w:rPr>
              <w:t>including</w:t>
            </w:r>
            <w:proofErr w:type="gramEnd"/>
            <w:r w:rsidRPr="003843E1">
              <w:rPr>
                <w:rFonts w:ascii="Times New Roman" w:hAnsi="Times New Roman" w:cs="Times New Roman"/>
                <w:sz w:val="22"/>
              </w:rPr>
              <w:t xml:space="preserve"> scope, approach, schedule, responsibilities, risks, criteria and environment.</w:t>
            </w:r>
          </w:p>
        </w:tc>
      </w:tr>
      <w:tr w:rsidR="00C566B5" w:rsidRPr="003843E1" w14:paraId="3A4D7509" w14:textId="77777777">
        <w:trPr>
          <w:jc w:val="center"/>
        </w:trPr>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E7FB496"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Test Case Specification</w:t>
            </w:r>
          </w:p>
        </w:tc>
        <w:tc>
          <w:tcPr>
            <w:tcW w:w="792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43FAFF1"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System test cases, unit/service test cases, test data, preconditions, expected results and status convention.</w:t>
            </w:r>
          </w:p>
        </w:tc>
      </w:tr>
      <w:tr w:rsidR="00C566B5" w:rsidRPr="003843E1" w14:paraId="2245C5C4"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488FB4D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Test Report</w:t>
            </w:r>
          </w:p>
        </w:tc>
        <w:tc>
          <w:tcPr>
            <w:tcW w:w="7920" w:type="dxa"/>
            <w:tcBorders>
              <w:top w:val="single" w:sz="4" w:space="0" w:color="808080"/>
              <w:left w:val="single" w:sz="4" w:space="0" w:color="808080"/>
              <w:bottom w:val="single" w:sz="4" w:space="0" w:color="808080"/>
              <w:right w:val="single" w:sz="4" w:space="0" w:color="808080"/>
            </w:tcBorders>
            <w:vAlign w:val="center"/>
          </w:tcPr>
          <w:p w14:paraId="4C1A268D"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Summary of planned/executed/passed/failed/untested cases for system, unit/service and automation testing.</w:t>
            </w:r>
          </w:p>
        </w:tc>
      </w:tr>
      <w:tr w:rsidR="00C566B5" w:rsidRPr="003843E1" w14:paraId="6DB0DFFD" w14:textId="77777777">
        <w:trPr>
          <w:jc w:val="center"/>
        </w:trPr>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9C0C22C"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Defect Log</w:t>
            </w:r>
          </w:p>
        </w:tc>
        <w:tc>
          <w:tcPr>
            <w:tcW w:w="792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2E60740"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List of defects, severity, priority, status, reproduction steps, expected/actual results and retest notes.</w:t>
            </w:r>
          </w:p>
        </w:tc>
      </w:tr>
      <w:tr w:rsidR="00C566B5" w:rsidRPr="003843E1" w14:paraId="45C283E2"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358DE08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Automation Evidence</w:t>
            </w:r>
          </w:p>
        </w:tc>
        <w:tc>
          <w:tcPr>
            <w:tcW w:w="7920" w:type="dxa"/>
            <w:tcBorders>
              <w:top w:val="single" w:sz="4" w:space="0" w:color="808080"/>
              <w:left w:val="single" w:sz="4" w:space="0" w:color="808080"/>
              <w:bottom w:val="single" w:sz="4" w:space="0" w:color="808080"/>
              <w:right w:val="single" w:sz="4" w:space="0" w:color="808080"/>
            </w:tcBorders>
            <w:vAlign w:val="center"/>
          </w:tcPr>
          <w:p w14:paraId="1EEB5903"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Playwright test files, configuration, seed data, HTML report and execution result.</w:t>
            </w:r>
          </w:p>
        </w:tc>
      </w:tr>
      <w:tr w:rsidR="00C566B5" w:rsidRPr="003843E1" w14:paraId="361CB3F1" w14:textId="77777777">
        <w:trPr>
          <w:jc w:val="center"/>
        </w:trPr>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24A4CFE"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Traceability Matrix</w:t>
            </w:r>
          </w:p>
        </w:tc>
        <w:tc>
          <w:tcPr>
            <w:tcW w:w="792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7788897" w14:textId="77777777" w:rsidR="00C566B5" w:rsidRPr="003843E1" w:rsidRDefault="00BA2CF3">
            <w:pPr>
              <w:spacing w:after="0" w:line="240" w:lineRule="auto"/>
              <w:rPr>
                <w:rFonts w:ascii="Times New Roman" w:hAnsi="Times New Roman" w:cs="Times New Roman"/>
                <w:sz w:val="22"/>
              </w:rPr>
            </w:pPr>
            <w:r w:rsidRPr="003843E1">
              <w:rPr>
                <w:rFonts w:ascii="Times New Roman" w:hAnsi="Times New Roman" w:cs="Times New Roman"/>
                <w:sz w:val="22"/>
              </w:rPr>
              <w:t>Mapping between requirements, system tests, unit/service tests and automation scenarios.</w:t>
            </w:r>
          </w:p>
        </w:tc>
      </w:tr>
    </w:tbl>
    <w:p w14:paraId="062FE90A" w14:textId="77777777" w:rsidR="00C566B5" w:rsidRPr="003843E1" w:rsidRDefault="00C566B5">
      <w:pPr>
        <w:spacing w:after="60"/>
        <w:rPr>
          <w:rFonts w:ascii="Times New Roman" w:hAnsi="Times New Roman" w:cs="Times New Roman"/>
          <w:sz w:val="22"/>
        </w:rPr>
      </w:pPr>
    </w:p>
    <w:p w14:paraId="770BD8DB" w14:textId="77777777" w:rsidR="00C566B5" w:rsidRPr="00F00346" w:rsidRDefault="00BA2CF3">
      <w:pPr>
        <w:pStyle w:val="Heading2"/>
        <w:spacing w:before="160" w:after="80"/>
        <w:rPr>
          <w:rFonts w:ascii="Times New Roman" w:hAnsi="Times New Roman" w:cs="Times New Roman"/>
          <w:color w:val="auto"/>
        </w:rPr>
      </w:pPr>
      <w:bookmarkStart w:id="14" w:name="_Toc231647752"/>
      <w:r w:rsidRPr="00F00346">
        <w:rPr>
          <w:rFonts w:ascii="Times New Roman" w:eastAsia="Arial" w:hAnsi="Times New Roman" w:cs="Times New Roman"/>
          <w:color w:val="auto"/>
        </w:rPr>
        <w:t>2. Defect Log</w:t>
      </w:r>
      <w:bookmarkEnd w:id="14"/>
    </w:p>
    <w:p w14:paraId="1C8B3A8E" w14:textId="77777777" w:rsidR="00C566B5" w:rsidRPr="0061751D" w:rsidRDefault="00BA2CF3">
      <w:pPr>
        <w:spacing w:after="80" w:line="252" w:lineRule="auto"/>
        <w:jc w:val="both"/>
        <w:rPr>
          <w:rFonts w:ascii="Times New Roman" w:hAnsi="Times New Roman" w:cs="Times New Roman"/>
          <w:sz w:val="22"/>
        </w:rPr>
      </w:pPr>
      <w:r w:rsidRPr="0061751D">
        <w:rPr>
          <w:rFonts w:ascii="Times New Roman" w:hAnsi="Times New Roman" w:cs="Times New Roman"/>
          <w:sz w:val="22"/>
        </w:rPr>
        <w:t>A defect is recorded when actual behavior differs from the expected result, or when the system violates requirements, role permissions, validation rules, data consistency, notifications or UI behavior that affects user/admin workflows.</w:t>
      </w:r>
    </w:p>
    <w:tbl>
      <w:tblPr>
        <w:tblW w:w="0" w:type="auto"/>
        <w:jc w:val="center"/>
        <w:tblLook w:val="04A0" w:firstRow="1" w:lastRow="0" w:firstColumn="1" w:lastColumn="0" w:noHBand="0" w:noVBand="1"/>
      </w:tblPr>
      <w:tblGrid>
        <w:gridCol w:w="1997"/>
        <w:gridCol w:w="7288"/>
      </w:tblGrid>
      <w:tr w:rsidR="00C566B5" w:rsidRPr="00F00346" w14:paraId="08BB6B40" w14:textId="77777777">
        <w:trPr>
          <w:tblHeade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45209C4"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Status</w:t>
            </w:r>
          </w:p>
        </w:tc>
        <w:tc>
          <w:tcPr>
            <w:tcW w:w="871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A4D762C"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Meaning</w:t>
            </w:r>
          </w:p>
        </w:tc>
      </w:tr>
      <w:tr w:rsidR="00C566B5" w:rsidRPr="00F00346" w14:paraId="2C7CB6D3" w14:textId="77777777">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190E341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Open</w:t>
            </w:r>
          </w:p>
        </w:tc>
        <w:tc>
          <w:tcPr>
            <w:tcW w:w="8712" w:type="dxa"/>
            <w:tcBorders>
              <w:top w:val="single" w:sz="4" w:space="0" w:color="808080"/>
              <w:left w:val="single" w:sz="4" w:space="0" w:color="808080"/>
              <w:bottom w:val="single" w:sz="4" w:space="0" w:color="808080"/>
              <w:right w:val="single" w:sz="4" w:space="0" w:color="808080"/>
            </w:tcBorders>
            <w:vAlign w:val="center"/>
          </w:tcPr>
          <w:p w14:paraId="50F04465"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New defect recorded and awaiting analysis/fix.</w:t>
            </w:r>
          </w:p>
        </w:tc>
      </w:tr>
      <w:tr w:rsidR="00C566B5" w:rsidRPr="00F00346" w14:paraId="13A93F4B" w14:textId="77777777">
        <w:trP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77E9837"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Fixed</w:t>
            </w:r>
          </w:p>
        </w:tc>
        <w:tc>
          <w:tcPr>
            <w:tcW w:w="871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EA24E7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Developer has fixed the issue and updated the related build/code.</w:t>
            </w:r>
          </w:p>
        </w:tc>
      </w:tr>
      <w:tr w:rsidR="00C566B5" w:rsidRPr="00F00346" w14:paraId="4CE5D280" w14:textId="77777777">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5EEDD0B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Retest</w:t>
            </w:r>
          </w:p>
        </w:tc>
        <w:tc>
          <w:tcPr>
            <w:tcW w:w="8712" w:type="dxa"/>
            <w:tcBorders>
              <w:top w:val="single" w:sz="4" w:space="0" w:color="808080"/>
              <w:left w:val="single" w:sz="4" w:space="0" w:color="808080"/>
              <w:bottom w:val="single" w:sz="4" w:space="0" w:color="808080"/>
              <w:right w:val="single" w:sz="4" w:space="0" w:color="808080"/>
            </w:tcBorders>
            <w:vAlign w:val="center"/>
          </w:tcPr>
          <w:p w14:paraId="646D370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Tester re-executes the referenced test case to verify the fix.</w:t>
            </w:r>
          </w:p>
        </w:tc>
      </w:tr>
      <w:tr w:rsidR="00C566B5" w:rsidRPr="00F00346" w14:paraId="77C85F03" w14:textId="77777777">
        <w:trP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7C95E1B"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Closed/Verified</w:t>
            </w:r>
          </w:p>
        </w:tc>
        <w:tc>
          <w:tcPr>
            <w:tcW w:w="871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32BF0F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Fix is confirmed and the defect is closed.</w:t>
            </w:r>
          </w:p>
        </w:tc>
      </w:tr>
      <w:tr w:rsidR="00C566B5" w:rsidRPr="00F00346" w14:paraId="5C9DCF82" w14:textId="77777777">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5CF1FF4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Reopen</w:t>
            </w:r>
          </w:p>
        </w:tc>
        <w:tc>
          <w:tcPr>
            <w:tcW w:w="8712" w:type="dxa"/>
            <w:tcBorders>
              <w:top w:val="single" w:sz="4" w:space="0" w:color="808080"/>
              <w:left w:val="single" w:sz="4" w:space="0" w:color="808080"/>
              <w:bottom w:val="single" w:sz="4" w:space="0" w:color="808080"/>
              <w:right w:val="single" w:sz="4" w:space="0" w:color="808080"/>
            </w:tcBorders>
            <w:vAlign w:val="center"/>
          </w:tcPr>
          <w:p w14:paraId="4ADB5D7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Previously fixed/closed defect still fails or reappears.</w:t>
            </w:r>
          </w:p>
        </w:tc>
      </w:tr>
      <w:tr w:rsidR="00C566B5" w:rsidRPr="00F00346" w14:paraId="02C64096" w14:textId="77777777">
        <w:trP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D2EA54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Rejected</w:t>
            </w:r>
          </w:p>
        </w:tc>
        <w:tc>
          <w:tcPr>
            <w:tcW w:w="871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187D36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Invalid, not reproducible, duplicate, or outside agreed scope.</w:t>
            </w:r>
          </w:p>
        </w:tc>
      </w:tr>
      <w:tr w:rsidR="00C566B5" w:rsidRPr="00F00346" w14:paraId="63FAD723" w14:textId="77777777">
        <w:trPr>
          <w:jc w:val="center"/>
        </w:trPr>
        <w:tc>
          <w:tcPr>
            <w:tcW w:w="2088" w:type="dxa"/>
            <w:tcBorders>
              <w:top w:val="single" w:sz="4" w:space="0" w:color="808080"/>
              <w:left w:val="single" w:sz="4" w:space="0" w:color="808080"/>
              <w:bottom w:val="single" w:sz="4" w:space="0" w:color="808080"/>
              <w:right w:val="single" w:sz="4" w:space="0" w:color="808080"/>
            </w:tcBorders>
            <w:vAlign w:val="center"/>
          </w:tcPr>
          <w:p w14:paraId="0AA85B17"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Deferred</w:t>
            </w:r>
          </w:p>
        </w:tc>
        <w:tc>
          <w:tcPr>
            <w:tcW w:w="8712" w:type="dxa"/>
            <w:tcBorders>
              <w:top w:val="single" w:sz="4" w:space="0" w:color="808080"/>
              <w:left w:val="single" w:sz="4" w:space="0" w:color="808080"/>
              <w:bottom w:val="single" w:sz="4" w:space="0" w:color="808080"/>
              <w:right w:val="single" w:sz="4" w:space="0" w:color="808080"/>
            </w:tcBorders>
            <w:vAlign w:val="center"/>
          </w:tcPr>
          <w:p w14:paraId="77BB355B"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Valid defect moved to a later release with clear reason.</w:t>
            </w:r>
          </w:p>
        </w:tc>
      </w:tr>
    </w:tbl>
    <w:p w14:paraId="291C4AC9" w14:textId="77777777" w:rsidR="00C566B5" w:rsidRPr="00F00346" w:rsidRDefault="00C566B5">
      <w:pPr>
        <w:spacing w:after="60"/>
        <w:rPr>
          <w:rFonts w:ascii="Times New Roman" w:hAnsi="Times New Roman" w:cs="Times New Roman"/>
        </w:rPr>
      </w:pPr>
    </w:p>
    <w:p w14:paraId="3D6DB82B" w14:textId="77777777" w:rsidR="00C566B5" w:rsidRPr="00F00346" w:rsidRDefault="00BA2CF3">
      <w:pPr>
        <w:pStyle w:val="Heading2"/>
        <w:spacing w:before="160" w:after="80"/>
        <w:rPr>
          <w:rFonts w:ascii="Times New Roman" w:hAnsi="Times New Roman" w:cs="Times New Roman"/>
          <w:color w:val="auto"/>
        </w:rPr>
      </w:pPr>
      <w:bookmarkStart w:id="15" w:name="_Toc231647753"/>
      <w:r w:rsidRPr="00F00346">
        <w:rPr>
          <w:rFonts w:ascii="Times New Roman" w:eastAsia="Arial" w:hAnsi="Times New Roman" w:cs="Times New Roman"/>
          <w:color w:val="auto"/>
        </w:rPr>
        <w:lastRenderedPageBreak/>
        <w:t>3. Defect Measures</w:t>
      </w:r>
      <w:bookmarkEnd w:id="15"/>
    </w:p>
    <w:tbl>
      <w:tblPr>
        <w:tblW w:w="0" w:type="auto"/>
        <w:jc w:val="center"/>
        <w:tblLook w:val="04A0" w:firstRow="1" w:lastRow="0" w:firstColumn="1" w:lastColumn="0" w:noHBand="0" w:noVBand="1"/>
      </w:tblPr>
      <w:tblGrid>
        <w:gridCol w:w="593"/>
        <w:gridCol w:w="1770"/>
        <w:gridCol w:w="1295"/>
        <w:gridCol w:w="5627"/>
      </w:tblGrid>
      <w:tr w:rsidR="00C566B5" w:rsidRPr="00F00346" w14:paraId="155E20FF" w14:textId="77777777">
        <w:trPr>
          <w:tblHeader/>
          <w:jc w:val="center"/>
        </w:trPr>
        <w:tc>
          <w:tcPr>
            <w:tcW w:w="64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53F1779" w14:textId="77777777" w:rsidR="00C566B5" w:rsidRPr="0061751D" w:rsidRDefault="00BA2CF3">
            <w:pPr>
              <w:spacing w:after="0" w:line="240" w:lineRule="auto"/>
              <w:jc w:val="center"/>
              <w:rPr>
                <w:rFonts w:ascii="Times New Roman" w:hAnsi="Times New Roman" w:cs="Times New Roman"/>
                <w:sz w:val="22"/>
              </w:rPr>
            </w:pPr>
            <w:proofErr w:type="spellStart"/>
            <w:r w:rsidRPr="0061751D">
              <w:rPr>
                <w:rFonts w:ascii="Times New Roman" w:hAnsi="Times New Roman" w:cs="Times New Roman"/>
                <w:b/>
                <w:sz w:val="22"/>
              </w:rPr>
              <w:t>Sl</w:t>
            </w:r>
            <w:proofErr w:type="spellEnd"/>
          </w:p>
        </w:tc>
        <w:tc>
          <w:tcPr>
            <w:tcW w:w="187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0744C3B"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Bug Title</w:t>
            </w:r>
          </w:p>
        </w:tc>
        <w:tc>
          <w:tcPr>
            <w:tcW w:w="144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89D5405"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Bug Initial</w:t>
            </w:r>
          </w:p>
        </w:tc>
        <w:tc>
          <w:tcPr>
            <w:tcW w:w="684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6ACFC76"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Feature / Description</w:t>
            </w:r>
          </w:p>
        </w:tc>
      </w:tr>
      <w:tr w:rsidR="00C566B5" w:rsidRPr="00F00346" w14:paraId="2632E94E" w14:textId="77777777">
        <w:trPr>
          <w:jc w:val="center"/>
        </w:trPr>
        <w:tc>
          <w:tcPr>
            <w:tcW w:w="648" w:type="dxa"/>
            <w:tcBorders>
              <w:top w:val="single" w:sz="4" w:space="0" w:color="808080"/>
              <w:left w:val="single" w:sz="4" w:space="0" w:color="808080"/>
              <w:bottom w:val="single" w:sz="4" w:space="0" w:color="808080"/>
              <w:right w:val="single" w:sz="4" w:space="0" w:color="808080"/>
            </w:tcBorders>
            <w:vAlign w:val="center"/>
          </w:tcPr>
          <w:p w14:paraId="5724A037"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1</w:t>
            </w:r>
          </w:p>
        </w:tc>
        <w:tc>
          <w:tcPr>
            <w:tcW w:w="1872" w:type="dxa"/>
            <w:tcBorders>
              <w:top w:val="single" w:sz="4" w:space="0" w:color="808080"/>
              <w:left w:val="single" w:sz="4" w:space="0" w:color="808080"/>
              <w:bottom w:val="single" w:sz="4" w:space="0" w:color="808080"/>
              <w:right w:val="single" w:sz="4" w:space="0" w:color="808080"/>
            </w:tcBorders>
            <w:vAlign w:val="center"/>
          </w:tcPr>
          <w:p w14:paraId="3323460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Critical</w:t>
            </w:r>
          </w:p>
        </w:tc>
        <w:tc>
          <w:tcPr>
            <w:tcW w:w="1440" w:type="dxa"/>
            <w:tcBorders>
              <w:top w:val="single" w:sz="4" w:space="0" w:color="808080"/>
              <w:left w:val="single" w:sz="4" w:space="0" w:color="808080"/>
              <w:bottom w:val="single" w:sz="4" w:space="0" w:color="808080"/>
              <w:right w:val="single" w:sz="4" w:space="0" w:color="808080"/>
            </w:tcBorders>
            <w:vAlign w:val="center"/>
          </w:tcPr>
          <w:p w14:paraId="6B436C6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CR</w:t>
            </w:r>
          </w:p>
        </w:tc>
        <w:tc>
          <w:tcPr>
            <w:tcW w:w="6840" w:type="dxa"/>
            <w:tcBorders>
              <w:top w:val="single" w:sz="4" w:space="0" w:color="808080"/>
              <w:left w:val="single" w:sz="4" w:space="0" w:color="808080"/>
              <w:bottom w:val="single" w:sz="4" w:space="0" w:color="808080"/>
              <w:right w:val="single" w:sz="4" w:space="0" w:color="808080"/>
            </w:tcBorders>
            <w:vAlign w:val="center"/>
          </w:tcPr>
          <w:p w14:paraId="14A201FC"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Application crash; missing posted data; blocking mismatch between requirement and system behavior; data corruption in critical flow.</w:t>
            </w:r>
          </w:p>
        </w:tc>
      </w:tr>
      <w:tr w:rsidR="00C566B5" w:rsidRPr="00F00346" w14:paraId="01A4E011" w14:textId="77777777">
        <w:trPr>
          <w:jc w:val="center"/>
        </w:trPr>
        <w:tc>
          <w:tcPr>
            <w:tcW w:w="6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A2D172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2</w:t>
            </w:r>
          </w:p>
        </w:tc>
        <w:tc>
          <w:tcPr>
            <w:tcW w:w="187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EDCEC8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Major</w:t>
            </w:r>
          </w:p>
        </w:tc>
        <w:tc>
          <w:tcPr>
            <w:tcW w:w="14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C6B094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MA</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150BE6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Functional failure, data lost/flashing affecting database, wrong business result, wrong permission or broken report design.</w:t>
            </w:r>
          </w:p>
        </w:tc>
      </w:tr>
      <w:tr w:rsidR="00C566B5" w:rsidRPr="00F00346" w14:paraId="58E2023A" w14:textId="77777777">
        <w:trPr>
          <w:jc w:val="center"/>
        </w:trPr>
        <w:tc>
          <w:tcPr>
            <w:tcW w:w="648" w:type="dxa"/>
            <w:tcBorders>
              <w:top w:val="single" w:sz="4" w:space="0" w:color="808080"/>
              <w:left w:val="single" w:sz="4" w:space="0" w:color="808080"/>
              <w:bottom w:val="single" w:sz="4" w:space="0" w:color="808080"/>
              <w:right w:val="single" w:sz="4" w:space="0" w:color="808080"/>
            </w:tcBorders>
            <w:vAlign w:val="center"/>
          </w:tcPr>
          <w:p w14:paraId="2D34A89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3</w:t>
            </w:r>
          </w:p>
        </w:tc>
        <w:tc>
          <w:tcPr>
            <w:tcW w:w="1872" w:type="dxa"/>
            <w:tcBorders>
              <w:top w:val="single" w:sz="4" w:space="0" w:color="808080"/>
              <w:left w:val="single" w:sz="4" w:space="0" w:color="808080"/>
              <w:bottom w:val="single" w:sz="4" w:space="0" w:color="808080"/>
              <w:right w:val="single" w:sz="4" w:space="0" w:color="808080"/>
            </w:tcBorders>
            <w:vAlign w:val="center"/>
          </w:tcPr>
          <w:p w14:paraId="5833ABF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Minor</w:t>
            </w:r>
          </w:p>
        </w:tc>
        <w:tc>
          <w:tcPr>
            <w:tcW w:w="1440" w:type="dxa"/>
            <w:tcBorders>
              <w:top w:val="single" w:sz="4" w:space="0" w:color="808080"/>
              <w:left w:val="single" w:sz="4" w:space="0" w:color="808080"/>
              <w:bottom w:val="single" w:sz="4" w:space="0" w:color="808080"/>
              <w:right w:val="single" w:sz="4" w:space="0" w:color="808080"/>
            </w:tcBorders>
            <w:vAlign w:val="center"/>
          </w:tcPr>
          <w:p w14:paraId="5158767C"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MI</w:t>
            </w:r>
          </w:p>
        </w:tc>
        <w:tc>
          <w:tcPr>
            <w:tcW w:w="6840" w:type="dxa"/>
            <w:tcBorders>
              <w:top w:val="single" w:sz="4" w:space="0" w:color="808080"/>
              <w:left w:val="single" w:sz="4" w:space="0" w:color="808080"/>
              <w:bottom w:val="single" w:sz="4" w:space="0" w:color="808080"/>
              <w:right w:val="single" w:sz="4" w:space="0" w:color="808080"/>
            </w:tcBorders>
            <w:vAlign w:val="center"/>
          </w:tcPr>
          <w:p w14:paraId="49C6561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Non-blocking data display/flash issue that does not affect database, validation wording or secondary flow issue.</w:t>
            </w:r>
          </w:p>
        </w:tc>
      </w:tr>
      <w:tr w:rsidR="00C566B5" w:rsidRPr="00F00346" w14:paraId="65D6B74D" w14:textId="77777777">
        <w:trPr>
          <w:jc w:val="center"/>
        </w:trPr>
        <w:tc>
          <w:tcPr>
            <w:tcW w:w="6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17C62A7"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4</w:t>
            </w:r>
          </w:p>
        </w:tc>
        <w:tc>
          <w:tcPr>
            <w:tcW w:w="187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BE19CF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Trivial</w:t>
            </w:r>
          </w:p>
        </w:tc>
        <w:tc>
          <w:tcPr>
            <w:tcW w:w="14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94FE37C"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TR</w:t>
            </w:r>
          </w:p>
        </w:tc>
        <w:tc>
          <w:tcPr>
            <w:tcW w:w="68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8D6DC8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 xml:space="preserve">Nominal </w:t>
            </w:r>
            <w:proofErr w:type="gramStart"/>
            <w:r w:rsidRPr="0061751D">
              <w:rPr>
                <w:rFonts w:ascii="Times New Roman" w:hAnsi="Times New Roman" w:cs="Times New Roman"/>
                <w:sz w:val="22"/>
              </w:rPr>
              <w:t>error</w:t>
            </w:r>
            <w:proofErr w:type="gramEnd"/>
            <w:r w:rsidRPr="0061751D">
              <w:rPr>
                <w:rFonts w:ascii="Times New Roman" w:hAnsi="Times New Roman" w:cs="Times New Roman"/>
                <w:sz w:val="22"/>
              </w:rPr>
              <w:t xml:space="preserve">, </w:t>
            </w:r>
            <w:proofErr w:type="gramStart"/>
            <w:r w:rsidRPr="0061751D">
              <w:rPr>
                <w:rFonts w:ascii="Times New Roman" w:hAnsi="Times New Roman" w:cs="Times New Roman"/>
                <w:sz w:val="22"/>
              </w:rPr>
              <w:t>typo</w:t>
            </w:r>
            <w:proofErr w:type="gramEnd"/>
            <w:r w:rsidRPr="0061751D">
              <w:rPr>
                <w:rFonts w:ascii="Times New Roman" w:hAnsi="Times New Roman" w:cs="Times New Roman"/>
                <w:sz w:val="22"/>
              </w:rPr>
              <w:t xml:space="preserve">, minor UI/cosmetic </w:t>
            </w:r>
            <w:proofErr w:type="gramStart"/>
            <w:r w:rsidRPr="0061751D">
              <w:rPr>
                <w:rFonts w:ascii="Times New Roman" w:hAnsi="Times New Roman" w:cs="Times New Roman"/>
                <w:sz w:val="22"/>
              </w:rPr>
              <w:t>issue</w:t>
            </w:r>
            <w:proofErr w:type="gramEnd"/>
            <w:r w:rsidRPr="0061751D">
              <w:rPr>
                <w:rFonts w:ascii="Times New Roman" w:hAnsi="Times New Roman" w:cs="Times New Roman"/>
                <w:sz w:val="22"/>
              </w:rPr>
              <w:t xml:space="preserve"> that </w:t>
            </w:r>
            <w:proofErr w:type="gramStart"/>
            <w:r w:rsidRPr="0061751D">
              <w:rPr>
                <w:rFonts w:ascii="Times New Roman" w:hAnsi="Times New Roman" w:cs="Times New Roman"/>
                <w:sz w:val="22"/>
              </w:rPr>
              <w:t>does</w:t>
            </w:r>
            <w:proofErr w:type="gramEnd"/>
            <w:r w:rsidRPr="0061751D">
              <w:rPr>
                <w:rFonts w:ascii="Times New Roman" w:hAnsi="Times New Roman" w:cs="Times New Roman"/>
                <w:sz w:val="22"/>
              </w:rPr>
              <w:t xml:space="preserve"> not block workflow.</w:t>
            </w:r>
          </w:p>
        </w:tc>
      </w:tr>
      <w:tr w:rsidR="00C566B5" w:rsidRPr="00F00346" w14:paraId="5405EF79" w14:textId="77777777">
        <w:trPr>
          <w:jc w:val="center"/>
        </w:trPr>
        <w:tc>
          <w:tcPr>
            <w:tcW w:w="648" w:type="dxa"/>
            <w:tcBorders>
              <w:top w:val="single" w:sz="4" w:space="0" w:color="808080"/>
              <w:left w:val="single" w:sz="4" w:space="0" w:color="808080"/>
              <w:bottom w:val="single" w:sz="4" w:space="0" w:color="808080"/>
              <w:right w:val="single" w:sz="4" w:space="0" w:color="808080"/>
            </w:tcBorders>
            <w:vAlign w:val="center"/>
          </w:tcPr>
          <w:p w14:paraId="7942EED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5</w:t>
            </w:r>
          </w:p>
        </w:tc>
        <w:tc>
          <w:tcPr>
            <w:tcW w:w="1872" w:type="dxa"/>
            <w:tcBorders>
              <w:top w:val="single" w:sz="4" w:space="0" w:color="808080"/>
              <w:left w:val="single" w:sz="4" w:space="0" w:color="808080"/>
              <w:bottom w:val="single" w:sz="4" w:space="0" w:color="808080"/>
              <w:right w:val="single" w:sz="4" w:space="0" w:color="808080"/>
            </w:tcBorders>
            <w:vAlign w:val="center"/>
          </w:tcPr>
          <w:p w14:paraId="17D1C79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Enhancement</w:t>
            </w:r>
          </w:p>
        </w:tc>
        <w:tc>
          <w:tcPr>
            <w:tcW w:w="1440" w:type="dxa"/>
            <w:tcBorders>
              <w:top w:val="single" w:sz="4" w:space="0" w:color="808080"/>
              <w:left w:val="single" w:sz="4" w:space="0" w:color="808080"/>
              <w:bottom w:val="single" w:sz="4" w:space="0" w:color="808080"/>
              <w:right w:val="single" w:sz="4" w:space="0" w:color="808080"/>
            </w:tcBorders>
            <w:vAlign w:val="center"/>
          </w:tcPr>
          <w:p w14:paraId="65E192C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EN</w:t>
            </w:r>
          </w:p>
        </w:tc>
        <w:tc>
          <w:tcPr>
            <w:tcW w:w="6840" w:type="dxa"/>
            <w:tcBorders>
              <w:top w:val="single" w:sz="4" w:space="0" w:color="808080"/>
              <w:left w:val="single" w:sz="4" w:space="0" w:color="808080"/>
              <w:bottom w:val="single" w:sz="4" w:space="0" w:color="808080"/>
              <w:right w:val="single" w:sz="4" w:space="0" w:color="808080"/>
            </w:tcBorders>
            <w:vAlign w:val="center"/>
          </w:tcPr>
          <w:p w14:paraId="19C9210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Improvement request, cosmetic enhancement or better user experience suggestion.</w:t>
            </w:r>
          </w:p>
        </w:tc>
      </w:tr>
    </w:tbl>
    <w:p w14:paraId="02C0E98D" w14:textId="77777777" w:rsidR="00C566B5" w:rsidRPr="00F00346" w:rsidRDefault="00C566B5">
      <w:pPr>
        <w:spacing w:after="60"/>
        <w:rPr>
          <w:rFonts w:ascii="Times New Roman" w:hAnsi="Times New Roman" w:cs="Times New Roman"/>
        </w:rPr>
      </w:pPr>
    </w:p>
    <w:p w14:paraId="3DCC6B9D" w14:textId="77777777" w:rsidR="00C566B5" w:rsidRPr="00F00346" w:rsidRDefault="00BA2CF3">
      <w:pPr>
        <w:pStyle w:val="Heading2"/>
        <w:spacing w:before="160" w:after="80"/>
        <w:rPr>
          <w:rFonts w:ascii="Times New Roman" w:hAnsi="Times New Roman" w:cs="Times New Roman"/>
          <w:color w:val="auto"/>
        </w:rPr>
      </w:pPr>
      <w:bookmarkStart w:id="16" w:name="_Toc231647754"/>
      <w:r w:rsidRPr="00F00346">
        <w:rPr>
          <w:rFonts w:ascii="Times New Roman" w:eastAsia="Arial" w:hAnsi="Times New Roman" w:cs="Times New Roman"/>
          <w:color w:val="auto"/>
        </w:rPr>
        <w:t>4. Test Design Techniques</w:t>
      </w:r>
      <w:bookmarkEnd w:id="16"/>
    </w:p>
    <w:tbl>
      <w:tblPr>
        <w:tblW w:w="0" w:type="auto"/>
        <w:jc w:val="center"/>
        <w:tblLook w:val="04A0" w:firstRow="1" w:lastRow="0" w:firstColumn="1" w:lastColumn="0" w:noHBand="0" w:noVBand="1"/>
      </w:tblPr>
      <w:tblGrid>
        <w:gridCol w:w="2133"/>
        <w:gridCol w:w="4400"/>
        <w:gridCol w:w="2752"/>
      </w:tblGrid>
      <w:tr w:rsidR="00C566B5" w:rsidRPr="00F00346" w14:paraId="116D81E6" w14:textId="77777777">
        <w:trPr>
          <w:tblHeader/>
          <w:jc w:val="center"/>
        </w:trPr>
        <w:tc>
          <w:tcPr>
            <w:tcW w:w="244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6493203"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Technique</w:t>
            </w:r>
          </w:p>
        </w:tc>
        <w:tc>
          <w:tcPr>
            <w:tcW w:w="504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11094FA"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Application</w:t>
            </w:r>
          </w:p>
        </w:tc>
        <w:tc>
          <w:tcPr>
            <w:tcW w:w="331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4300647"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Objective</w:t>
            </w:r>
          </w:p>
        </w:tc>
      </w:tr>
      <w:tr w:rsidR="00C566B5" w:rsidRPr="00F00346" w14:paraId="0437036E" w14:textId="77777777">
        <w:trPr>
          <w:jc w:val="center"/>
        </w:trPr>
        <w:tc>
          <w:tcPr>
            <w:tcW w:w="2448" w:type="dxa"/>
            <w:tcBorders>
              <w:top w:val="single" w:sz="4" w:space="0" w:color="808080"/>
              <w:left w:val="single" w:sz="4" w:space="0" w:color="808080"/>
              <w:bottom w:val="single" w:sz="4" w:space="0" w:color="808080"/>
              <w:right w:val="single" w:sz="4" w:space="0" w:color="808080"/>
            </w:tcBorders>
            <w:vAlign w:val="center"/>
          </w:tcPr>
          <w:p w14:paraId="311D1F8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White-box testing</w:t>
            </w:r>
          </w:p>
        </w:tc>
        <w:tc>
          <w:tcPr>
            <w:tcW w:w="5040" w:type="dxa"/>
            <w:tcBorders>
              <w:top w:val="single" w:sz="4" w:space="0" w:color="808080"/>
              <w:left w:val="single" w:sz="4" w:space="0" w:color="808080"/>
              <w:bottom w:val="single" w:sz="4" w:space="0" w:color="808080"/>
              <w:right w:val="single" w:sz="4" w:space="0" w:color="808080"/>
            </w:tcBorders>
            <w:vAlign w:val="center"/>
          </w:tcPr>
          <w:p w14:paraId="455083F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Test the service layer functions for registration, authentication, ticket reservation/cancellation, wallet, top-up, event moderation, and password reset.</w:t>
            </w:r>
          </w:p>
        </w:tc>
        <w:tc>
          <w:tcPr>
            <w:tcW w:w="3312" w:type="dxa"/>
            <w:tcBorders>
              <w:top w:val="single" w:sz="4" w:space="0" w:color="808080"/>
              <w:left w:val="single" w:sz="4" w:space="0" w:color="808080"/>
              <w:bottom w:val="single" w:sz="4" w:space="0" w:color="808080"/>
              <w:right w:val="single" w:sz="4" w:space="0" w:color="808080"/>
            </w:tcBorders>
            <w:vAlign w:val="center"/>
          </w:tcPr>
          <w:p w14:paraId="3CE3A4D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Cover business logic, branches, and exceptions.</w:t>
            </w:r>
          </w:p>
        </w:tc>
      </w:tr>
      <w:tr w:rsidR="00C566B5" w:rsidRPr="00F00346" w14:paraId="340667FE" w14:textId="77777777">
        <w:trPr>
          <w:jc w:val="center"/>
        </w:trPr>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D8B3F1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Black-box testing</w:t>
            </w:r>
          </w:p>
        </w:tc>
        <w:tc>
          <w:tcPr>
            <w:tcW w:w="50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200550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Design tests based on input/output at the UI, API, and data state levels.</w:t>
            </w:r>
          </w:p>
        </w:tc>
        <w:tc>
          <w:tcPr>
            <w:tcW w:w="331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1CB018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Verify user/admin behavior against acceptance criteria.</w:t>
            </w:r>
          </w:p>
        </w:tc>
      </w:tr>
      <w:tr w:rsidR="00C566B5" w:rsidRPr="00F00346" w14:paraId="23BD0972" w14:textId="77777777">
        <w:trPr>
          <w:jc w:val="center"/>
        </w:trPr>
        <w:tc>
          <w:tcPr>
            <w:tcW w:w="2448" w:type="dxa"/>
            <w:tcBorders>
              <w:top w:val="single" w:sz="4" w:space="0" w:color="808080"/>
              <w:left w:val="single" w:sz="4" w:space="0" w:color="808080"/>
              <w:bottom w:val="single" w:sz="4" w:space="0" w:color="808080"/>
              <w:right w:val="single" w:sz="4" w:space="0" w:color="808080"/>
            </w:tcBorders>
            <w:vAlign w:val="center"/>
          </w:tcPr>
          <w:p w14:paraId="74D04DD7"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Equivalence Partitioning</w:t>
            </w:r>
          </w:p>
        </w:tc>
        <w:tc>
          <w:tcPr>
            <w:tcW w:w="5040" w:type="dxa"/>
            <w:tcBorders>
              <w:top w:val="single" w:sz="4" w:space="0" w:color="808080"/>
              <w:left w:val="single" w:sz="4" w:space="0" w:color="808080"/>
              <w:bottom w:val="single" w:sz="4" w:space="0" w:color="808080"/>
              <w:right w:val="single" w:sz="4" w:space="0" w:color="808080"/>
            </w:tcBorders>
            <w:vAlign w:val="center"/>
          </w:tcPr>
          <w:p w14:paraId="764737C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Partition email, password, quantity, amount, status, role, and date range inputs.</w:t>
            </w:r>
          </w:p>
        </w:tc>
        <w:tc>
          <w:tcPr>
            <w:tcW w:w="3312" w:type="dxa"/>
            <w:tcBorders>
              <w:top w:val="single" w:sz="4" w:space="0" w:color="808080"/>
              <w:left w:val="single" w:sz="4" w:space="0" w:color="808080"/>
              <w:bottom w:val="single" w:sz="4" w:space="0" w:color="808080"/>
              <w:right w:val="single" w:sz="4" w:space="0" w:color="808080"/>
            </w:tcBorders>
            <w:vAlign w:val="center"/>
          </w:tcPr>
          <w:p w14:paraId="2532AA5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Avoid duplication while covering valid and invalid classes.</w:t>
            </w:r>
          </w:p>
        </w:tc>
      </w:tr>
      <w:tr w:rsidR="00C566B5" w:rsidRPr="00F00346" w14:paraId="4AE1B085" w14:textId="77777777">
        <w:trPr>
          <w:jc w:val="center"/>
        </w:trPr>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620255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Boundary Value Analysis</w:t>
            </w:r>
          </w:p>
        </w:tc>
        <w:tc>
          <w:tcPr>
            <w:tcW w:w="50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A456D06"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Check boundaries such as quantity 0/1/5/6, amount 0/1/max/&gt;max, QR expiration, and review note length.</w:t>
            </w:r>
          </w:p>
        </w:tc>
        <w:tc>
          <w:tcPr>
            <w:tcW w:w="331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47440AC"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Detect faults at boundary areas.</w:t>
            </w:r>
          </w:p>
        </w:tc>
      </w:tr>
      <w:tr w:rsidR="00C566B5" w:rsidRPr="00F00346" w14:paraId="1B051A0B" w14:textId="77777777">
        <w:trPr>
          <w:jc w:val="center"/>
        </w:trPr>
        <w:tc>
          <w:tcPr>
            <w:tcW w:w="2448" w:type="dxa"/>
            <w:tcBorders>
              <w:top w:val="single" w:sz="4" w:space="0" w:color="808080"/>
              <w:left w:val="single" w:sz="4" w:space="0" w:color="808080"/>
              <w:bottom w:val="single" w:sz="4" w:space="0" w:color="808080"/>
              <w:right w:val="single" w:sz="4" w:space="0" w:color="808080"/>
            </w:tcBorders>
            <w:vAlign w:val="center"/>
          </w:tcPr>
          <w:p w14:paraId="4F3DB455"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State Transition Testing</w:t>
            </w:r>
          </w:p>
        </w:tc>
        <w:tc>
          <w:tcPr>
            <w:tcW w:w="5040" w:type="dxa"/>
            <w:tcBorders>
              <w:top w:val="single" w:sz="4" w:space="0" w:color="808080"/>
              <w:left w:val="single" w:sz="4" w:space="0" w:color="808080"/>
              <w:bottom w:val="single" w:sz="4" w:space="0" w:color="808080"/>
              <w:right w:val="single" w:sz="4" w:space="0" w:color="808080"/>
            </w:tcBorders>
            <w:vAlign w:val="center"/>
          </w:tcPr>
          <w:p w14:paraId="0D3C0EC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Test Pending/Approved/Rejected transitions, read/unread notifications, and pending/completed/expired top-up states.</w:t>
            </w:r>
          </w:p>
        </w:tc>
        <w:tc>
          <w:tcPr>
            <w:tcW w:w="3312" w:type="dxa"/>
            <w:tcBorders>
              <w:top w:val="single" w:sz="4" w:space="0" w:color="808080"/>
              <w:left w:val="single" w:sz="4" w:space="0" w:color="808080"/>
              <w:bottom w:val="single" w:sz="4" w:space="0" w:color="808080"/>
              <w:right w:val="single" w:sz="4" w:space="0" w:color="808080"/>
            </w:tcBorders>
            <w:vAlign w:val="center"/>
          </w:tcPr>
          <w:p w14:paraId="541093DB"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Ensure correct state transitions and prevent invalid state jumps.</w:t>
            </w:r>
          </w:p>
        </w:tc>
      </w:tr>
      <w:tr w:rsidR="00C566B5" w:rsidRPr="00F00346" w14:paraId="6DB52DC2" w14:textId="77777777">
        <w:trPr>
          <w:jc w:val="center"/>
        </w:trPr>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DC4D78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End-to-End / Smoke Test</w:t>
            </w:r>
          </w:p>
        </w:tc>
        <w:tc>
          <w:tcPr>
            <w:tcW w:w="50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38D7DCE"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Use Playwright to run main browser workflows with stable seeded data.</w:t>
            </w:r>
          </w:p>
        </w:tc>
        <w:tc>
          <w:tcPr>
            <w:tcW w:w="331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6203C47"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Verify end-to-end system operation from a real user perspective.</w:t>
            </w:r>
          </w:p>
        </w:tc>
      </w:tr>
      <w:tr w:rsidR="00C566B5" w:rsidRPr="00F00346" w14:paraId="12097879" w14:textId="77777777">
        <w:trPr>
          <w:jc w:val="center"/>
        </w:trPr>
        <w:tc>
          <w:tcPr>
            <w:tcW w:w="2448" w:type="dxa"/>
            <w:tcBorders>
              <w:top w:val="single" w:sz="4" w:space="0" w:color="808080"/>
              <w:left w:val="single" w:sz="4" w:space="0" w:color="808080"/>
              <w:bottom w:val="single" w:sz="4" w:space="0" w:color="808080"/>
              <w:right w:val="single" w:sz="4" w:space="0" w:color="808080"/>
            </w:tcBorders>
            <w:vAlign w:val="center"/>
          </w:tcPr>
          <w:p w14:paraId="5AA94DA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Regression / Retest</w:t>
            </w:r>
          </w:p>
        </w:tc>
        <w:tc>
          <w:tcPr>
            <w:tcW w:w="5040" w:type="dxa"/>
            <w:tcBorders>
              <w:top w:val="single" w:sz="4" w:space="0" w:color="808080"/>
              <w:left w:val="single" w:sz="4" w:space="0" w:color="808080"/>
              <w:bottom w:val="single" w:sz="4" w:space="0" w:color="808080"/>
              <w:right w:val="single" w:sz="4" w:space="0" w:color="808080"/>
            </w:tcBorders>
            <w:vAlign w:val="center"/>
          </w:tcPr>
          <w:p w14:paraId="2C1417E5"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Re-run related cases after defect fixes.</w:t>
            </w:r>
          </w:p>
        </w:tc>
        <w:tc>
          <w:tcPr>
            <w:tcW w:w="3312" w:type="dxa"/>
            <w:tcBorders>
              <w:top w:val="single" w:sz="4" w:space="0" w:color="808080"/>
              <w:left w:val="single" w:sz="4" w:space="0" w:color="808080"/>
              <w:bottom w:val="single" w:sz="4" w:space="0" w:color="808080"/>
              <w:right w:val="single" w:sz="4" w:space="0" w:color="808080"/>
            </w:tcBorders>
            <w:vAlign w:val="center"/>
          </w:tcPr>
          <w:p w14:paraId="19E5701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Ensure fixed defects do not introduce regression issues.</w:t>
            </w:r>
          </w:p>
        </w:tc>
      </w:tr>
    </w:tbl>
    <w:p w14:paraId="105F7F32" w14:textId="77777777" w:rsidR="00C566B5" w:rsidRPr="00F00346" w:rsidRDefault="00C566B5">
      <w:pPr>
        <w:spacing w:after="60"/>
        <w:rPr>
          <w:rFonts w:ascii="Times New Roman" w:hAnsi="Times New Roman" w:cs="Times New Roman"/>
        </w:rPr>
      </w:pPr>
    </w:p>
    <w:p w14:paraId="3A9F4E59" w14:textId="77777777" w:rsidR="00C566B5" w:rsidRPr="00F00346" w:rsidRDefault="00BA2CF3">
      <w:pPr>
        <w:pStyle w:val="Heading2"/>
        <w:spacing w:before="160" w:after="80"/>
        <w:rPr>
          <w:rFonts w:ascii="Times New Roman" w:hAnsi="Times New Roman" w:cs="Times New Roman"/>
          <w:color w:val="auto"/>
        </w:rPr>
      </w:pPr>
      <w:bookmarkStart w:id="17" w:name="_Toc231647755"/>
      <w:r w:rsidRPr="00F00346">
        <w:rPr>
          <w:rFonts w:ascii="Times New Roman" w:eastAsia="Arial" w:hAnsi="Times New Roman" w:cs="Times New Roman"/>
          <w:color w:val="auto"/>
        </w:rPr>
        <w:t>5. Test Levels and Acceptance Criteria</w:t>
      </w:r>
      <w:bookmarkEnd w:id="17"/>
    </w:p>
    <w:tbl>
      <w:tblPr>
        <w:tblW w:w="0" w:type="auto"/>
        <w:jc w:val="center"/>
        <w:tblLook w:val="04A0" w:firstRow="1" w:lastRow="0" w:firstColumn="1" w:lastColumn="0" w:noHBand="0" w:noVBand="1"/>
      </w:tblPr>
      <w:tblGrid>
        <w:gridCol w:w="2242"/>
        <w:gridCol w:w="4883"/>
        <w:gridCol w:w="2160"/>
      </w:tblGrid>
      <w:tr w:rsidR="00C566B5" w:rsidRPr="0061751D" w14:paraId="312FB998" w14:textId="77777777">
        <w:trPr>
          <w:tblHeader/>
          <w:jc w:val="center"/>
        </w:trPr>
        <w:tc>
          <w:tcPr>
            <w:tcW w:w="244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C8D741E"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Level</w:t>
            </w:r>
          </w:p>
        </w:tc>
        <w:tc>
          <w:tcPr>
            <w:tcW w:w="5904"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9AC56D3"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Content</w:t>
            </w:r>
          </w:p>
        </w:tc>
        <w:tc>
          <w:tcPr>
            <w:tcW w:w="244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38BB1C5"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Evidence</w:t>
            </w:r>
          </w:p>
        </w:tc>
      </w:tr>
      <w:tr w:rsidR="00C566B5" w:rsidRPr="0061751D" w14:paraId="0631F88D" w14:textId="77777777">
        <w:trPr>
          <w:jc w:val="center"/>
        </w:trPr>
        <w:tc>
          <w:tcPr>
            <w:tcW w:w="2448" w:type="dxa"/>
            <w:tcBorders>
              <w:top w:val="single" w:sz="4" w:space="0" w:color="808080"/>
              <w:left w:val="single" w:sz="4" w:space="0" w:color="808080"/>
              <w:bottom w:val="single" w:sz="4" w:space="0" w:color="808080"/>
              <w:right w:val="single" w:sz="4" w:space="0" w:color="808080"/>
            </w:tcBorders>
            <w:vAlign w:val="center"/>
          </w:tcPr>
          <w:p w14:paraId="0EEFCCB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Unit Testing</w:t>
            </w:r>
          </w:p>
        </w:tc>
        <w:tc>
          <w:tcPr>
            <w:tcW w:w="5904" w:type="dxa"/>
            <w:tcBorders>
              <w:top w:val="single" w:sz="4" w:space="0" w:color="808080"/>
              <w:left w:val="single" w:sz="4" w:space="0" w:color="808080"/>
              <w:bottom w:val="single" w:sz="4" w:space="0" w:color="808080"/>
              <w:right w:val="single" w:sz="4" w:space="0" w:color="808080"/>
            </w:tcBorders>
            <w:vAlign w:val="center"/>
          </w:tcPr>
          <w:p w14:paraId="208C7F4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Independently test each service function using mocked data to isolate logic.</w:t>
            </w:r>
          </w:p>
        </w:tc>
        <w:tc>
          <w:tcPr>
            <w:tcW w:w="2448" w:type="dxa"/>
            <w:tcBorders>
              <w:top w:val="single" w:sz="4" w:space="0" w:color="808080"/>
              <w:left w:val="single" w:sz="4" w:space="0" w:color="808080"/>
              <w:bottom w:val="single" w:sz="4" w:space="0" w:color="808080"/>
              <w:right w:val="single" w:sz="4" w:space="0" w:color="808080"/>
            </w:tcBorders>
            <w:vAlign w:val="center"/>
          </w:tcPr>
          <w:p w14:paraId="48FBFD51" w14:textId="77777777" w:rsidR="00C566B5" w:rsidRPr="0061751D" w:rsidRDefault="00BA2CF3">
            <w:pPr>
              <w:spacing w:after="0" w:line="240" w:lineRule="auto"/>
              <w:rPr>
                <w:rFonts w:ascii="Times New Roman" w:hAnsi="Times New Roman" w:cs="Times New Roman"/>
                <w:sz w:val="22"/>
              </w:rPr>
            </w:pPr>
            <w:proofErr w:type="gramStart"/>
            <w:r w:rsidRPr="0061751D">
              <w:rPr>
                <w:rFonts w:ascii="Times New Roman" w:hAnsi="Times New Roman" w:cs="Times New Roman"/>
                <w:sz w:val="22"/>
              </w:rPr>
              <w:t>64 unit</w:t>
            </w:r>
            <w:proofErr w:type="gramEnd"/>
            <w:r w:rsidRPr="0061751D">
              <w:rPr>
                <w:rFonts w:ascii="Times New Roman" w:hAnsi="Times New Roman" w:cs="Times New Roman"/>
                <w:sz w:val="22"/>
              </w:rPr>
              <w:t xml:space="preserve"> test cases.</w:t>
            </w:r>
          </w:p>
        </w:tc>
      </w:tr>
      <w:tr w:rsidR="00C566B5" w:rsidRPr="0061751D" w14:paraId="5E83EE3F" w14:textId="77777777">
        <w:trPr>
          <w:jc w:val="center"/>
        </w:trPr>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618F0D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Integration/API Testing</w:t>
            </w:r>
          </w:p>
        </w:tc>
        <w:tc>
          <w:tcPr>
            <w:tcW w:w="590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5DB7996"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Verify endpoints, tokens, HTTP status codes, request/response data, and database interaction.</w:t>
            </w:r>
          </w:p>
        </w:tc>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FD44C6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API/service cases related to each flow.</w:t>
            </w:r>
          </w:p>
        </w:tc>
      </w:tr>
      <w:tr w:rsidR="00C566B5" w:rsidRPr="0061751D" w14:paraId="6FE4FBDC" w14:textId="77777777">
        <w:trPr>
          <w:jc w:val="center"/>
        </w:trPr>
        <w:tc>
          <w:tcPr>
            <w:tcW w:w="2448" w:type="dxa"/>
            <w:tcBorders>
              <w:top w:val="single" w:sz="4" w:space="0" w:color="808080"/>
              <w:left w:val="single" w:sz="4" w:space="0" w:color="808080"/>
              <w:bottom w:val="single" w:sz="4" w:space="0" w:color="808080"/>
              <w:right w:val="single" w:sz="4" w:space="0" w:color="808080"/>
            </w:tcBorders>
            <w:vAlign w:val="center"/>
          </w:tcPr>
          <w:p w14:paraId="0657D72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System Testing</w:t>
            </w:r>
          </w:p>
        </w:tc>
        <w:tc>
          <w:tcPr>
            <w:tcW w:w="5904" w:type="dxa"/>
            <w:tcBorders>
              <w:top w:val="single" w:sz="4" w:space="0" w:color="808080"/>
              <w:left w:val="single" w:sz="4" w:space="0" w:color="808080"/>
              <w:bottom w:val="single" w:sz="4" w:space="0" w:color="808080"/>
              <w:right w:val="single" w:sz="4" w:space="0" w:color="808080"/>
            </w:tcBorders>
            <w:vAlign w:val="center"/>
          </w:tcPr>
          <w:p w14:paraId="72E4EA9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Test complete functionality from the user/admin perspective.</w:t>
            </w:r>
          </w:p>
        </w:tc>
        <w:tc>
          <w:tcPr>
            <w:tcW w:w="2448" w:type="dxa"/>
            <w:tcBorders>
              <w:top w:val="single" w:sz="4" w:space="0" w:color="808080"/>
              <w:left w:val="single" w:sz="4" w:space="0" w:color="808080"/>
              <w:bottom w:val="single" w:sz="4" w:space="0" w:color="808080"/>
              <w:right w:val="single" w:sz="4" w:space="0" w:color="808080"/>
            </w:tcBorders>
            <w:vAlign w:val="center"/>
          </w:tcPr>
          <w:p w14:paraId="5307DE3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200 system test cases.</w:t>
            </w:r>
          </w:p>
        </w:tc>
      </w:tr>
      <w:tr w:rsidR="00C566B5" w:rsidRPr="0061751D" w14:paraId="22782E9B" w14:textId="77777777">
        <w:trPr>
          <w:jc w:val="center"/>
        </w:trPr>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E9F07E1"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UI Automation Testing</w:t>
            </w:r>
          </w:p>
        </w:tc>
        <w:tc>
          <w:tcPr>
            <w:tcW w:w="590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5FE1E5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Automate main workflows on Chromium using Playwright.</w:t>
            </w:r>
          </w:p>
        </w:tc>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0E02856"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8 Playwright scenarios, 8/8 passed.</w:t>
            </w:r>
          </w:p>
        </w:tc>
      </w:tr>
      <w:tr w:rsidR="00C566B5" w:rsidRPr="0061751D" w14:paraId="08F6A505" w14:textId="77777777">
        <w:trPr>
          <w:jc w:val="center"/>
        </w:trPr>
        <w:tc>
          <w:tcPr>
            <w:tcW w:w="2448" w:type="dxa"/>
            <w:tcBorders>
              <w:top w:val="single" w:sz="4" w:space="0" w:color="808080"/>
              <w:left w:val="single" w:sz="4" w:space="0" w:color="808080"/>
              <w:bottom w:val="single" w:sz="4" w:space="0" w:color="808080"/>
              <w:right w:val="single" w:sz="4" w:space="0" w:color="808080"/>
            </w:tcBorders>
            <w:vAlign w:val="center"/>
          </w:tcPr>
          <w:p w14:paraId="77A0AF1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Defect Retest</w:t>
            </w:r>
          </w:p>
        </w:tc>
        <w:tc>
          <w:tcPr>
            <w:tcW w:w="5904" w:type="dxa"/>
            <w:tcBorders>
              <w:top w:val="single" w:sz="4" w:space="0" w:color="808080"/>
              <w:left w:val="single" w:sz="4" w:space="0" w:color="808080"/>
              <w:bottom w:val="single" w:sz="4" w:space="0" w:color="808080"/>
              <w:right w:val="single" w:sz="4" w:space="0" w:color="808080"/>
            </w:tcBorders>
            <w:vAlign w:val="center"/>
          </w:tcPr>
          <w:p w14:paraId="6A6A342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Retest fixed defects to move them to a closing state.</w:t>
            </w:r>
          </w:p>
        </w:tc>
        <w:tc>
          <w:tcPr>
            <w:tcW w:w="2448" w:type="dxa"/>
            <w:tcBorders>
              <w:top w:val="single" w:sz="4" w:space="0" w:color="808080"/>
              <w:left w:val="single" w:sz="4" w:space="0" w:color="808080"/>
              <w:bottom w:val="single" w:sz="4" w:space="0" w:color="808080"/>
              <w:right w:val="single" w:sz="4" w:space="0" w:color="808080"/>
            </w:tcBorders>
            <w:vAlign w:val="center"/>
          </w:tcPr>
          <w:p w14:paraId="0760004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Defect log and retest results.</w:t>
            </w:r>
          </w:p>
        </w:tc>
      </w:tr>
    </w:tbl>
    <w:p w14:paraId="79255767" w14:textId="77777777" w:rsidR="00C566B5" w:rsidRDefault="00C566B5">
      <w:pPr>
        <w:spacing w:after="60"/>
        <w:rPr>
          <w:rFonts w:ascii="Times New Roman" w:hAnsi="Times New Roman" w:cs="Times New Roman"/>
          <w:sz w:val="22"/>
        </w:rPr>
      </w:pPr>
    </w:p>
    <w:p w14:paraId="7FBE24FF" w14:textId="77777777" w:rsidR="0061751D" w:rsidRPr="0061751D" w:rsidRDefault="0061751D">
      <w:pPr>
        <w:spacing w:after="60"/>
        <w:rPr>
          <w:rFonts w:ascii="Times New Roman" w:hAnsi="Times New Roman" w:cs="Times New Roman"/>
          <w:sz w:val="22"/>
        </w:rPr>
      </w:pPr>
    </w:p>
    <w:tbl>
      <w:tblPr>
        <w:tblW w:w="0" w:type="auto"/>
        <w:jc w:val="center"/>
        <w:tblLook w:val="04A0" w:firstRow="1" w:lastRow="0" w:firstColumn="1" w:lastColumn="0" w:noHBand="0" w:noVBand="1"/>
      </w:tblPr>
      <w:tblGrid>
        <w:gridCol w:w="2395"/>
        <w:gridCol w:w="2722"/>
        <w:gridCol w:w="4168"/>
      </w:tblGrid>
      <w:tr w:rsidR="00C566B5" w:rsidRPr="0061751D" w14:paraId="32917D3E" w14:textId="77777777">
        <w:trPr>
          <w:tblHeader/>
          <w:jc w:val="center"/>
        </w:trPr>
        <w:tc>
          <w:tcPr>
            <w:tcW w:w="2736"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896F92A"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lastRenderedPageBreak/>
              <w:t>Requirement Group</w:t>
            </w:r>
          </w:p>
        </w:tc>
        <w:tc>
          <w:tcPr>
            <w:tcW w:w="288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2E185B7"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Main Functions</w:t>
            </w:r>
          </w:p>
        </w:tc>
        <w:tc>
          <w:tcPr>
            <w:tcW w:w="5184"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0D3A5EE"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Acceptance Criteria</w:t>
            </w:r>
          </w:p>
        </w:tc>
      </w:tr>
      <w:tr w:rsidR="00C566B5" w:rsidRPr="0061751D" w14:paraId="36003AAD" w14:textId="77777777">
        <w:trPr>
          <w:jc w:val="center"/>
        </w:trPr>
        <w:tc>
          <w:tcPr>
            <w:tcW w:w="2736" w:type="dxa"/>
            <w:tcBorders>
              <w:top w:val="single" w:sz="4" w:space="0" w:color="808080"/>
              <w:left w:val="single" w:sz="4" w:space="0" w:color="808080"/>
              <w:bottom w:val="single" w:sz="4" w:space="0" w:color="808080"/>
              <w:right w:val="single" w:sz="4" w:space="0" w:color="808080"/>
            </w:tcBorders>
            <w:vAlign w:val="center"/>
          </w:tcPr>
          <w:p w14:paraId="127E8EF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Authentication &amp; Security</w:t>
            </w:r>
          </w:p>
        </w:tc>
        <w:tc>
          <w:tcPr>
            <w:tcW w:w="2880" w:type="dxa"/>
            <w:tcBorders>
              <w:top w:val="single" w:sz="4" w:space="0" w:color="808080"/>
              <w:left w:val="single" w:sz="4" w:space="0" w:color="808080"/>
              <w:bottom w:val="single" w:sz="4" w:space="0" w:color="808080"/>
              <w:right w:val="single" w:sz="4" w:space="0" w:color="808080"/>
            </w:tcBorders>
            <w:vAlign w:val="center"/>
          </w:tcPr>
          <w:p w14:paraId="1C3E57BE"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Registration, login, session, authorization</w:t>
            </w:r>
          </w:p>
        </w:tc>
        <w:tc>
          <w:tcPr>
            <w:tcW w:w="5184" w:type="dxa"/>
            <w:tcBorders>
              <w:top w:val="single" w:sz="4" w:space="0" w:color="808080"/>
              <w:left w:val="single" w:sz="4" w:space="0" w:color="808080"/>
              <w:bottom w:val="single" w:sz="4" w:space="0" w:color="808080"/>
              <w:right w:val="single" w:sz="4" w:space="0" w:color="808080"/>
            </w:tcBorders>
            <w:vAlign w:val="center"/>
          </w:tcPr>
          <w:p w14:paraId="1EB8E39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Valid email, correct password, and complete required data are processed successfully; invalid/missing data is rejected; admin APIs block normal users with 401/403 errors.</w:t>
            </w:r>
          </w:p>
        </w:tc>
      </w:tr>
      <w:tr w:rsidR="00C566B5" w:rsidRPr="0061751D" w14:paraId="27BAA86C" w14:textId="77777777">
        <w:trPr>
          <w:jc w:val="center"/>
        </w:trPr>
        <w:tc>
          <w:tcPr>
            <w:tcW w:w="273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1D7CD5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Reservation &amp; Capacity</w:t>
            </w:r>
          </w:p>
        </w:tc>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EEE9D2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Dashboard, event detail, reservation/cancellation</w:t>
            </w:r>
          </w:p>
        </w:tc>
        <w:tc>
          <w:tcPr>
            <w:tcW w:w="518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30F299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Reservation is allowed only when the event still has seats, quantity is valid, and limits are not exceeded; cancellation updates registration, capacity, and refund according to policy.</w:t>
            </w:r>
          </w:p>
        </w:tc>
      </w:tr>
      <w:tr w:rsidR="00C566B5" w:rsidRPr="0061751D" w14:paraId="219094A9" w14:textId="77777777">
        <w:trPr>
          <w:jc w:val="center"/>
        </w:trPr>
        <w:tc>
          <w:tcPr>
            <w:tcW w:w="2736" w:type="dxa"/>
            <w:tcBorders>
              <w:top w:val="single" w:sz="4" w:space="0" w:color="808080"/>
              <w:left w:val="single" w:sz="4" w:space="0" w:color="808080"/>
              <w:bottom w:val="single" w:sz="4" w:space="0" w:color="808080"/>
              <w:right w:val="single" w:sz="4" w:space="0" w:color="808080"/>
            </w:tcBorders>
            <w:vAlign w:val="center"/>
          </w:tcPr>
          <w:p w14:paraId="3EDBFDBE"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Billing &amp; Transactions</w:t>
            </w:r>
          </w:p>
        </w:tc>
        <w:tc>
          <w:tcPr>
            <w:tcW w:w="2880" w:type="dxa"/>
            <w:tcBorders>
              <w:top w:val="single" w:sz="4" w:space="0" w:color="808080"/>
              <w:left w:val="single" w:sz="4" w:space="0" w:color="808080"/>
              <w:bottom w:val="single" w:sz="4" w:space="0" w:color="808080"/>
              <w:right w:val="single" w:sz="4" w:space="0" w:color="808080"/>
            </w:tcBorders>
            <w:vAlign w:val="center"/>
          </w:tcPr>
          <w:p w14:paraId="18A238F1"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Wallet, QR top-up, transaction history</w:t>
            </w:r>
          </w:p>
        </w:tc>
        <w:tc>
          <w:tcPr>
            <w:tcW w:w="5184" w:type="dxa"/>
            <w:tcBorders>
              <w:top w:val="single" w:sz="4" w:space="0" w:color="808080"/>
              <w:left w:val="single" w:sz="4" w:space="0" w:color="808080"/>
              <w:bottom w:val="single" w:sz="4" w:space="0" w:color="808080"/>
              <w:right w:val="single" w:sz="4" w:space="0" w:color="808080"/>
            </w:tcBorders>
            <w:vAlign w:val="center"/>
          </w:tcPr>
          <w:p w14:paraId="226F4401"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Booking succeeds only when the balance is sufficient; a valid top-up creates a QR/reference; a correct and unexpired confirmation increases balance and records a transaction.</w:t>
            </w:r>
          </w:p>
        </w:tc>
      </w:tr>
      <w:tr w:rsidR="00C566B5" w:rsidRPr="0061751D" w14:paraId="59F62ACD" w14:textId="77777777">
        <w:trPr>
          <w:jc w:val="center"/>
        </w:trPr>
        <w:tc>
          <w:tcPr>
            <w:tcW w:w="273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2A3D70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Event Request &amp; Admin Workflow</w:t>
            </w:r>
          </w:p>
        </w:tc>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27C49BC"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User request submission, Admin approval/rejection</w:t>
            </w:r>
          </w:p>
        </w:tc>
        <w:tc>
          <w:tcPr>
            <w:tcW w:w="518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5257B41"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 new request is created in Pending status; approval creates an official event; rejection stores a valid reason and sends a notification.</w:t>
            </w:r>
          </w:p>
        </w:tc>
      </w:tr>
      <w:tr w:rsidR="00C566B5" w:rsidRPr="0061751D" w14:paraId="0366103F" w14:textId="77777777">
        <w:trPr>
          <w:jc w:val="center"/>
        </w:trPr>
        <w:tc>
          <w:tcPr>
            <w:tcW w:w="2736" w:type="dxa"/>
            <w:tcBorders>
              <w:top w:val="single" w:sz="4" w:space="0" w:color="808080"/>
              <w:left w:val="single" w:sz="4" w:space="0" w:color="808080"/>
              <w:bottom w:val="single" w:sz="4" w:space="0" w:color="808080"/>
              <w:right w:val="single" w:sz="4" w:space="0" w:color="808080"/>
            </w:tcBorders>
            <w:vAlign w:val="center"/>
          </w:tcPr>
          <w:p w14:paraId="53D4F18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Notifications &amp; Analytics</w:t>
            </w:r>
          </w:p>
        </w:tc>
        <w:tc>
          <w:tcPr>
            <w:tcW w:w="2880" w:type="dxa"/>
            <w:tcBorders>
              <w:top w:val="single" w:sz="4" w:space="0" w:color="808080"/>
              <w:left w:val="single" w:sz="4" w:space="0" w:color="808080"/>
              <w:bottom w:val="single" w:sz="4" w:space="0" w:color="808080"/>
              <w:right w:val="single" w:sz="4" w:space="0" w:color="808080"/>
            </w:tcBorders>
            <w:vAlign w:val="center"/>
          </w:tcPr>
          <w:p w14:paraId="2B42E04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Notifications, reports, statistics</w:t>
            </w:r>
          </w:p>
        </w:tc>
        <w:tc>
          <w:tcPr>
            <w:tcW w:w="5184" w:type="dxa"/>
            <w:tcBorders>
              <w:top w:val="single" w:sz="4" w:space="0" w:color="808080"/>
              <w:left w:val="single" w:sz="4" w:space="0" w:color="808080"/>
              <w:bottom w:val="single" w:sz="4" w:space="0" w:color="808080"/>
              <w:right w:val="single" w:sz="4" w:space="0" w:color="808080"/>
            </w:tcBorders>
            <w:vAlign w:val="center"/>
          </w:tcPr>
          <w:p w14:paraId="3FA3A10C"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Notifications are sent to the correct recipient with correct read/unread state; issue reports are stored correctly; analytics reflects data according to filters.</w:t>
            </w:r>
          </w:p>
        </w:tc>
      </w:tr>
    </w:tbl>
    <w:p w14:paraId="7D89EDEA" w14:textId="77777777" w:rsidR="00C566B5" w:rsidRPr="00F00346" w:rsidRDefault="00C566B5">
      <w:pPr>
        <w:spacing w:after="60"/>
        <w:rPr>
          <w:rFonts w:ascii="Times New Roman" w:hAnsi="Times New Roman" w:cs="Times New Roman"/>
        </w:rPr>
      </w:pPr>
    </w:p>
    <w:p w14:paraId="2F793095" w14:textId="77777777" w:rsidR="00C566B5" w:rsidRPr="00F00346" w:rsidRDefault="00BA2CF3">
      <w:pPr>
        <w:pStyle w:val="Heading2"/>
        <w:spacing w:before="160" w:after="80"/>
        <w:rPr>
          <w:rFonts w:ascii="Times New Roman" w:hAnsi="Times New Roman" w:cs="Times New Roman"/>
          <w:color w:val="auto"/>
        </w:rPr>
      </w:pPr>
      <w:bookmarkStart w:id="18" w:name="_Toc231647756"/>
      <w:r w:rsidRPr="00F00346">
        <w:rPr>
          <w:rFonts w:ascii="Times New Roman" w:eastAsia="Arial" w:hAnsi="Times New Roman" w:cs="Times New Roman"/>
          <w:color w:val="auto"/>
        </w:rPr>
        <w:t>6. Entry Criteria, Exit Criteria and Suspension</w:t>
      </w:r>
      <w:bookmarkEnd w:id="18"/>
    </w:p>
    <w:tbl>
      <w:tblPr>
        <w:tblW w:w="0" w:type="auto"/>
        <w:jc w:val="center"/>
        <w:tblLook w:val="04A0" w:firstRow="1" w:lastRow="0" w:firstColumn="1" w:lastColumn="0" w:noHBand="0" w:noVBand="1"/>
      </w:tblPr>
      <w:tblGrid>
        <w:gridCol w:w="2221"/>
        <w:gridCol w:w="7064"/>
      </w:tblGrid>
      <w:tr w:rsidR="00C566B5" w:rsidRPr="0061751D" w14:paraId="575DDFE4" w14:textId="77777777">
        <w:trPr>
          <w:tblHeader/>
          <w:jc w:val="center"/>
        </w:trPr>
        <w:tc>
          <w:tcPr>
            <w:tcW w:w="244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749804C"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Criteria Group</w:t>
            </w:r>
          </w:p>
        </w:tc>
        <w:tc>
          <w:tcPr>
            <w:tcW w:w="835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9CBB7FB"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Condition</w:t>
            </w:r>
          </w:p>
        </w:tc>
      </w:tr>
      <w:tr w:rsidR="00C566B5" w:rsidRPr="0061751D" w14:paraId="14E5D4A7" w14:textId="77777777">
        <w:trPr>
          <w:jc w:val="center"/>
        </w:trPr>
        <w:tc>
          <w:tcPr>
            <w:tcW w:w="2448" w:type="dxa"/>
            <w:tcBorders>
              <w:top w:val="single" w:sz="4" w:space="0" w:color="808080"/>
              <w:left w:val="single" w:sz="4" w:space="0" w:color="808080"/>
              <w:bottom w:val="single" w:sz="4" w:space="0" w:color="808080"/>
              <w:right w:val="single" w:sz="4" w:space="0" w:color="808080"/>
            </w:tcBorders>
            <w:vAlign w:val="center"/>
          </w:tcPr>
          <w:p w14:paraId="47630126"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Entry Criteria</w:t>
            </w:r>
          </w:p>
        </w:tc>
        <w:tc>
          <w:tcPr>
            <w:tcW w:w="8352" w:type="dxa"/>
            <w:tcBorders>
              <w:top w:val="single" w:sz="4" w:space="0" w:color="808080"/>
              <w:left w:val="single" w:sz="4" w:space="0" w:color="808080"/>
              <w:bottom w:val="single" w:sz="4" w:space="0" w:color="808080"/>
              <w:right w:val="single" w:sz="4" w:space="0" w:color="808080"/>
            </w:tcBorders>
            <w:vAlign w:val="center"/>
          </w:tcPr>
          <w:p w14:paraId="3C2FE80B"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Source code can be built/run; dependencies and test environment are installed; MongoDB/mock DB is ready.</w:t>
            </w:r>
          </w:p>
        </w:tc>
      </w:tr>
      <w:tr w:rsidR="00C566B5" w:rsidRPr="0061751D" w14:paraId="3424E574" w14:textId="77777777">
        <w:trPr>
          <w:jc w:val="center"/>
        </w:trPr>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01BB84C"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Entry Criteria</w:t>
            </w:r>
          </w:p>
        </w:tc>
        <w:tc>
          <w:tcPr>
            <w:tcW w:w="83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27A2D3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Functional scope is confirmed; test accounts and basic test data are prepared.</w:t>
            </w:r>
          </w:p>
        </w:tc>
      </w:tr>
      <w:tr w:rsidR="00C566B5" w:rsidRPr="0061751D" w14:paraId="79ABC68E" w14:textId="77777777">
        <w:trPr>
          <w:jc w:val="center"/>
        </w:trPr>
        <w:tc>
          <w:tcPr>
            <w:tcW w:w="2448" w:type="dxa"/>
            <w:tcBorders>
              <w:top w:val="single" w:sz="4" w:space="0" w:color="808080"/>
              <w:left w:val="single" w:sz="4" w:space="0" w:color="808080"/>
              <w:bottom w:val="single" w:sz="4" w:space="0" w:color="808080"/>
              <w:right w:val="single" w:sz="4" w:space="0" w:color="808080"/>
            </w:tcBorders>
            <w:vAlign w:val="center"/>
          </w:tcPr>
          <w:p w14:paraId="06836A8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Entry Criteria</w:t>
            </w:r>
          </w:p>
        </w:tc>
        <w:tc>
          <w:tcPr>
            <w:tcW w:w="8352" w:type="dxa"/>
            <w:tcBorders>
              <w:top w:val="single" w:sz="4" w:space="0" w:color="808080"/>
              <w:left w:val="single" w:sz="4" w:space="0" w:color="808080"/>
              <w:bottom w:val="single" w:sz="4" w:space="0" w:color="808080"/>
              <w:right w:val="single" w:sz="4" w:space="0" w:color="808080"/>
            </w:tcBorders>
            <w:vAlign w:val="center"/>
          </w:tcPr>
          <w:p w14:paraId="7A99CF1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Test cases have clear IDs, preconditions, test data, steps, and expected results.</w:t>
            </w:r>
          </w:p>
        </w:tc>
      </w:tr>
      <w:tr w:rsidR="00C566B5" w:rsidRPr="0061751D" w14:paraId="617E6D55" w14:textId="77777777">
        <w:trPr>
          <w:jc w:val="center"/>
        </w:trPr>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DED1DD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Exit Criteria</w:t>
            </w:r>
          </w:p>
        </w:tc>
        <w:tc>
          <w:tcPr>
            <w:tcW w:w="83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C9D818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100% planned test cases have been executed or have a clear reason if not executed.</w:t>
            </w:r>
          </w:p>
        </w:tc>
      </w:tr>
      <w:tr w:rsidR="00C566B5" w:rsidRPr="0061751D" w14:paraId="15904E53" w14:textId="77777777">
        <w:trPr>
          <w:jc w:val="center"/>
        </w:trPr>
        <w:tc>
          <w:tcPr>
            <w:tcW w:w="2448" w:type="dxa"/>
            <w:tcBorders>
              <w:top w:val="single" w:sz="4" w:space="0" w:color="808080"/>
              <w:left w:val="single" w:sz="4" w:space="0" w:color="808080"/>
              <w:bottom w:val="single" w:sz="4" w:space="0" w:color="808080"/>
              <w:right w:val="single" w:sz="4" w:space="0" w:color="808080"/>
            </w:tcBorders>
            <w:vAlign w:val="center"/>
          </w:tcPr>
          <w:p w14:paraId="4A35418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Exit Criteria</w:t>
            </w:r>
          </w:p>
        </w:tc>
        <w:tc>
          <w:tcPr>
            <w:tcW w:w="8352" w:type="dxa"/>
            <w:tcBorders>
              <w:top w:val="single" w:sz="4" w:space="0" w:color="808080"/>
              <w:left w:val="single" w:sz="4" w:space="0" w:color="808080"/>
              <w:bottom w:val="single" w:sz="4" w:space="0" w:color="808080"/>
              <w:right w:val="single" w:sz="4" w:space="0" w:color="808080"/>
            </w:tcBorders>
            <w:vAlign w:val="center"/>
          </w:tcPr>
          <w:p w14:paraId="782098BC"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No Critical/High defect remains in active processing state for final submission.</w:t>
            </w:r>
          </w:p>
        </w:tc>
      </w:tr>
      <w:tr w:rsidR="00C566B5" w:rsidRPr="0061751D" w14:paraId="040CDFFA" w14:textId="77777777">
        <w:trPr>
          <w:jc w:val="center"/>
        </w:trPr>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C197A87"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Exit Criteria</w:t>
            </w:r>
          </w:p>
        </w:tc>
        <w:tc>
          <w:tcPr>
            <w:tcW w:w="83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87E659B"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Regression/retest for main defects completed; test report and defect log updated.</w:t>
            </w:r>
          </w:p>
        </w:tc>
      </w:tr>
      <w:tr w:rsidR="00C566B5" w:rsidRPr="0061751D" w14:paraId="477CEE02" w14:textId="77777777">
        <w:trPr>
          <w:jc w:val="center"/>
        </w:trPr>
        <w:tc>
          <w:tcPr>
            <w:tcW w:w="2448" w:type="dxa"/>
            <w:tcBorders>
              <w:top w:val="single" w:sz="4" w:space="0" w:color="808080"/>
              <w:left w:val="single" w:sz="4" w:space="0" w:color="808080"/>
              <w:bottom w:val="single" w:sz="4" w:space="0" w:color="808080"/>
              <w:right w:val="single" w:sz="4" w:space="0" w:color="808080"/>
            </w:tcBorders>
            <w:vAlign w:val="center"/>
          </w:tcPr>
          <w:p w14:paraId="7CF9262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Suspension Criteria</w:t>
            </w:r>
          </w:p>
        </w:tc>
        <w:tc>
          <w:tcPr>
            <w:tcW w:w="8352" w:type="dxa"/>
            <w:tcBorders>
              <w:top w:val="single" w:sz="4" w:space="0" w:color="808080"/>
              <w:left w:val="single" w:sz="4" w:space="0" w:color="808080"/>
              <w:bottom w:val="single" w:sz="4" w:space="0" w:color="808080"/>
              <w:right w:val="single" w:sz="4" w:space="0" w:color="808080"/>
            </w:tcBorders>
            <w:vAlign w:val="center"/>
          </w:tcPr>
          <w:p w14:paraId="7D3A7A9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Testing is suspended if test environment cannot start, database fails, seed data is wrong or build cannot be deployed.</w:t>
            </w:r>
          </w:p>
        </w:tc>
      </w:tr>
      <w:tr w:rsidR="00C566B5" w:rsidRPr="0061751D" w14:paraId="36969A59" w14:textId="77777777">
        <w:trPr>
          <w:jc w:val="center"/>
        </w:trPr>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EC39AC5"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Resumption Criteria</w:t>
            </w:r>
          </w:p>
        </w:tc>
        <w:tc>
          <w:tcPr>
            <w:tcW w:w="83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1153B7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Testing resumes after environment is restored, test data reset and a valid build is available.</w:t>
            </w:r>
          </w:p>
        </w:tc>
      </w:tr>
    </w:tbl>
    <w:p w14:paraId="4AAC0D91" w14:textId="77777777" w:rsidR="00C566B5" w:rsidRPr="0061751D" w:rsidRDefault="00C566B5">
      <w:pPr>
        <w:spacing w:after="60"/>
        <w:rPr>
          <w:rFonts w:ascii="Times New Roman" w:hAnsi="Times New Roman" w:cs="Times New Roman"/>
          <w:sz w:val="22"/>
        </w:rPr>
      </w:pPr>
    </w:p>
    <w:p w14:paraId="45914739" w14:textId="77777777" w:rsidR="00C566B5" w:rsidRPr="00F00346" w:rsidRDefault="00BA2CF3">
      <w:pPr>
        <w:pStyle w:val="Heading2"/>
        <w:spacing w:before="160" w:after="80"/>
        <w:rPr>
          <w:rFonts w:ascii="Times New Roman" w:hAnsi="Times New Roman" w:cs="Times New Roman"/>
          <w:color w:val="auto"/>
        </w:rPr>
      </w:pPr>
      <w:bookmarkStart w:id="19" w:name="_Toc231647757"/>
      <w:r w:rsidRPr="00F00346">
        <w:rPr>
          <w:rFonts w:ascii="Times New Roman" w:eastAsia="Arial" w:hAnsi="Times New Roman" w:cs="Times New Roman"/>
          <w:color w:val="auto"/>
        </w:rPr>
        <w:t>7. Test Case Specification Summary</w:t>
      </w:r>
      <w:bookmarkEnd w:id="19"/>
    </w:p>
    <w:p w14:paraId="71661D7C" w14:textId="77777777" w:rsidR="00C566B5" w:rsidRPr="0061751D" w:rsidRDefault="00BA2CF3">
      <w:pPr>
        <w:spacing w:after="80" w:line="252" w:lineRule="auto"/>
        <w:jc w:val="both"/>
        <w:rPr>
          <w:rFonts w:ascii="Times New Roman" w:hAnsi="Times New Roman" w:cs="Times New Roman"/>
          <w:sz w:val="22"/>
        </w:rPr>
      </w:pPr>
      <w:r w:rsidRPr="0061751D">
        <w:rPr>
          <w:rFonts w:ascii="Times New Roman" w:hAnsi="Times New Roman" w:cs="Times New Roman"/>
          <w:sz w:val="22"/>
        </w:rPr>
        <w:t>Each test case must include Test Case ID, Test Objective, Precondition, Test Data, Test Steps, Expected Result, Actual Result and Status. IDs must be unique and traceable to module/function. Expected results must be specific enough to verify UI message, HTTP status, database field, balance, capacity or status change.</w:t>
      </w:r>
    </w:p>
    <w:tbl>
      <w:tblPr>
        <w:tblW w:w="0" w:type="auto"/>
        <w:jc w:val="center"/>
        <w:tblLook w:val="04A0" w:firstRow="1" w:lastRow="0" w:firstColumn="1" w:lastColumn="0" w:noHBand="0" w:noVBand="1"/>
      </w:tblPr>
      <w:tblGrid>
        <w:gridCol w:w="1910"/>
        <w:gridCol w:w="2559"/>
        <w:gridCol w:w="4816"/>
      </w:tblGrid>
      <w:tr w:rsidR="00C566B5" w:rsidRPr="0061751D" w14:paraId="5A40FDD4" w14:textId="77777777">
        <w:trPr>
          <w:tblHeader/>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5861EB2"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Field</w:t>
            </w:r>
          </w:p>
        </w:tc>
        <w:tc>
          <w:tcPr>
            <w:tcW w:w="316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5548E39"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Meaning</w:t>
            </w:r>
          </w:p>
        </w:tc>
        <w:tc>
          <w:tcPr>
            <w:tcW w:w="547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7E0E86B"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Quality Requirement</w:t>
            </w:r>
          </w:p>
        </w:tc>
      </w:tr>
      <w:tr w:rsidR="00C566B5" w:rsidRPr="0061751D" w14:paraId="471F7941" w14:textId="77777777">
        <w:trPr>
          <w:jc w:val="center"/>
        </w:trPr>
        <w:tc>
          <w:tcPr>
            <w:tcW w:w="2160" w:type="dxa"/>
            <w:tcBorders>
              <w:top w:val="single" w:sz="4" w:space="0" w:color="808080"/>
              <w:left w:val="single" w:sz="4" w:space="0" w:color="808080"/>
              <w:bottom w:val="single" w:sz="4" w:space="0" w:color="808080"/>
              <w:right w:val="single" w:sz="4" w:space="0" w:color="808080"/>
            </w:tcBorders>
            <w:vAlign w:val="center"/>
          </w:tcPr>
          <w:p w14:paraId="0A56874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Test Case ID</w:t>
            </w:r>
          </w:p>
        </w:tc>
        <w:tc>
          <w:tcPr>
            <w:tcW w:w="3168" w:type="dxa"/>
            <w:tcBorders>
              <w:top w:val="single" w:sz="4" w:space="0" w:color="808080"/>
              <w:left w:val="single" w:sz="4" w:space="0" w:color="808080"/>
              <w:bottom w:val="single" w:sz="4" w:space="0" w:color="808080"/>
              <w:right w:val="single" w:sz="4" w:space="0" w:color="808080"/>
            </w:tcBorders>
            <w:vAlign w:val="center"/>
          </w:tcPr>
          <w:p w14:paraId="348FAF4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Unique identifier</w:t>
            </w:r>
          </w:p>
        </w:tc>
        <w:tc>
          <w:tcPr>
            <w:tcW w:w="5472" w:type="dxa"/>
            <w:tcBorders>
              <w:top w:val="single" w:sz="4" w:space="0" w:color="808080"/>
              <w:left w:val="single" w:sz="4" w:space="0" w:color="808080"/>
              <w:bottom w:val="single" w:sz="4" w:space="0" w:color="808080"/>
              <w:right w:val="single" w:sz="4" w:space="0" w:color="808080"/>
            </w:tcBorders>
            <w:vAlign w:val="center"/>
          </w:tcPr>
          <w:p w14:paraId="074397B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No duplicate; easy to trace to module/function.</w:t>
            </w:r>
          </w:p>
        </w:tc>
      </w:tr>
      <w:tr w:rsidR="00C566B5" w:rsidRPr="0061751D" w14:paraId="0EF87FFD" w14:textId="77777777">
        <w:trPr>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D7B9A8B"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Test Objective</w:t>
            </w:r>
          </w:p>
        </w:tc>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9E4778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Testing goal</w:t>
            </w:r>
          </w:p>
        </w:tc>
        <w:tc>
          <w:tcPr>
            <w:tcW w:w="547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CC93B66"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Describe exact behavior to verify.</w:t>
            </w:r>
          </w:p>
        </w:tc>
      </w:tr>
      <w:tr w:rsidR="00C566B5" w:rsidRPr="0061751D" w14:paraId="52F33C48" w14:textId="77777777">
        <w:trPr>
          <w:jc w:val="center"/>
        </w:trPr>
        <w:tc>
          <w:tcPr>
            <w:tcW w:w="2160" w:type="dxa"/>
            <w:tcBorders>
              <w:top w:val="single" w:sz="4" w:space="0" w:color="808080"/>
              <w:left w:val="single" w:sz="4" w:space="0" w:color="808080"/>
              <w:bottom w:val="single" w:sz="4" w:space="0" w:color="808080"/>
              <w:right w:val="single" w:sz="4" w:space="0" w:color="808080"/>
            </w:tcBorders>
            <w:vAlign w:val="center"/>
          </w:tcPr>
          <w:p w14:paraId="6E52CEC5"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Precondition</w:t>
            </w:r>
          </w:p>
        </w:tc>
        <w:tc>
          <w:tcPr>
            <w:tcW w:w="3168" w:type="dxa"/>
            <w:tcBorders>
              <w:top w:val="single" w:sz="4" w:space="0" w:color="808080"/>
              <w:left w:val="single" w:sz="4" w:space="0" w:color="808080"/>
              <w:bottom w:val="single" w:sz="4" w:space="0" w:color="808080"/>
              <w:right w:val="single" w:sz="4" w:space="0" w:color="808080"/>
            </w:tcBorders>
            <w:vAlign w:val="center"/>
          </w:tcPr>
          <w:p w14:paraId="79D34ECE"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 xml:space="preserve">State before </w:t>
            </w:r>
            <w:proofErr w:type="gramStart"/>
            <w:r w:rsidRPr="0061751D">
              <w:rPr>
                <w:rFonts w:ascii="Times New Roman" w:hAnsi="Times New Roman" w:cs="Times New Roman"/>
                <w:sz w:val="22"/>
              </w:rPr>
              <w:t>test</w:t>
            </w:r>
            <w:proofErr w:type="gramEnd"/>
          </w:p>
        </w:tc>
        <w:tc>
          <w:tcPr>
            <w:tcW w:w="5472" w:type="dxa"/>
            <w:tcBorders>
              <w:top w:val="single" w:sz="4" w:space="0" w:color="808080"/>
              <w:left w:val="single" w:sz="4" w:space="0" w:color="808080"/>
              <w:bottom w:val="single" w:sz="4" w:space="0" w:color="808080"/>
              <w:right w:val="single" w:sz="4" w:space="0" w:color="808080"/>
            </w:tcBorders>
            <w:vAlign w:val="center"/>
          </w:tcPr>
          <w:p w14:paraId="3A831CC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Specify login role and required event/wallet/request data.</w:t>
            </w:r>
          </w:p>
        </w:tc>
      </w:tr>
      <w:tr w:rsidR="00C566B5" w:rsidRPr="0061751D" w14:paraId="5FC790F1" w14:textId="77777777">
        <w:trPr>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85C6F05"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Test Data</w:t>
            </w:r>
          </w:p>
        </w:tc>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D1BFCF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Input data or data state</w:t>
            </w:r>
          </w:p>
        </w:tc>
        <w:tc>
          <w:tcPr>
            <w:tcW w:w="547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5C55E8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 xml:space="preserve">Include valid, invalid or boundary data where </w:t>
            </w:r>
            <w:r w:rsidRPr="0061751D">
              <w:rPr>
                <w:rFonts w:ascii="Times New Roman" w:hAnsi="Times New Roman" w:cs="Times New Roman"/>
                <w:sz w:val="22"/>
              </w:rPr>
              <w:lastRenderedPageBreak/>
              <w:t>applicable.</w:t>
            </w:r>
          </w:p>
        </w:tc>
      </w:tr>
      <w:tr w:rsidR="00C566B5" w:rsidRPr="0061751D" w14:paraId="26C94653" w14:textId="77777777">
        <w:trPr>
          <w:jc w:val="center"/>
        </w:trPr>
        <w:tc>
          <w:tcPr>
            <w:tcW w:w="2160" w:type="dxa"/>
            <w:tcBorders>
              <w:top w:val="single" w:sz="4" w:space="0" w:color="808080"/>
              <w:left w:val="single" w:sz="4" w:space="0" w:color="808080"/>
              <w:bottom w:val="single" w:sz="4" w:space="0" w:color="808080"/>
              <w:right w:val="single" w:sz="4" w:space="0" w:color="808080"/>
            </w:tcBorders>
            <w:vAlign w:val="center"/>
          </w:tcPr>
          <w:p w14:paraId="06106717"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lastRenderedPageBreak/>
              <w:t>Test Steps</w:t>
            </w:r>
          </w:p>
        </w:tc>
        <w:tc>
          <w:tcPr>
            <w:tcW w:w="3168" w:type="dxa"/>
            <w:tcBorders>
              <w:top w:val="single" w:sz="4" w:space="0" w:color="808080"/>
              <w:left w:val="single" w:sz="4" w:space="0" w:color="808080"/>
              <w:bottom w:val="single" w:sz="4" w:space="0" w:color="808080"/>
              <w:right w:val="single" w:sz="4" w:space="0" w:color="808080"/>
            </w:tcBorders>
            <w:vAlign w:val="center"/>
          </w:tcPr>
          <w:p w14:paraId="3E4F824C"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Execution steps</w:t>
            </w:r>
          </w:p>
        </w:tc>
        <w:tc>
          <w:tcPr>
            <w:tcW w:w="5472" w:type="dxa"/>
            <w:tcBorders>
              <w:top w:val="single" w:sz="4" w:space="0" w:color="808080"/>
              <w:left w:val="single" w:sz="4" w:space="0" w:color="808080"/>
              <w:bottom w:val="single" w:sz="4" w:space="0" w:color="808080"/>
              <w:right w:val="single" w:sz="4" w:space="0" w:color="808080"/>
            </w:tcBorders>
            <w:vAlign w:val="center"/>
          </w:tcPr>
          <w:p w14:paraId="0B466625"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Detailed enough for another tester to repeat.</w:t>
            </w:r>
          </w:p>
        </w:tc>
      </w:tr>
      <w:tr w:rsidR="00C566B5" w:rsidRPr="0061751D" w14:paraId="1C349F16" w14:textId="77777777">
        <w:trPr>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29BB06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Expected Result</w:t>
            </w:r>
          </w:p>
        </w:tc>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9CC0A01"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Expected outcome</w:t>
            </w:r>
          </w:p>
        </w:tc>
        <w:tc>
          <w:tcPr>
            <w:tcW w:w="547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3A8C25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Specific UI/API/DB/status/balance/capacity result.</w:t>
            </w:r>
          </w:p>
        </w:tc>
      </w:tr>
      <w:tr w:rsidR="00C566B5" w:rsidRPr="0061751D" w14:paraId="7E4E6E01" w14:textId="77777777">
        <w:trPr>
          <w:jc w:val="center"/>
        </w:trPr>
        <w:tc>
          <w:tcPr>
            <w:tcW w:w="2160" w:type="dxa"/>
            <w:tcBorders>
              <w:top w:val="single" w:sz="4" w:space="0" w:color="808080"/>
              <w:left w:val="single" w:sz="4" w:space="0" w:color="808080"/>
              <w:bottom w:val="single" w:sz="4" w:space="0" w:color="808080"/>
              <w:right w:val="single" w:sz="4" w:space="0" w:color="808080"/>
            </w:tcBorders>
            <w:vAlign w:val="center"/>
          </w:tcPr>
          <w:p w14:paraId="29C7BECC"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Actual Result</w:t>
            </w:r>
          </w:p>
        </w:tc>
        <w:tc>
          <w:tcPr>
            <w:tcW w:w="3168" w:type="dxa"/>
            <w:tcBorders>
              <w:top w:val="single" w:sz="4" w:space="0" w:color="808080"/>
              <w:left w:val="single" w:sz="4" w:space="0" w:color="808080"/>
              <w:bottom w:val="single" w:sz="4" w:space="0" w:color="808080"/>
              <w:right w:val="single" w:sz="4" w:space="0" w:color="808080"/>
            </w:tcBorders>
            <w:vAlign w:val="center"/>
          </w:tcPr>
          <w:p w14:paraId="6EEF6D9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Observed outcome</w:t>
            </w:r>
          </w:p>
        </w:tc>
        <w:tc>
          <w:tcPr>
            <w:tcW w:w="5472" w:type="dxa"/>
            <w:tcBorders>
              <w:top w:val="single" w:sz="4" w:space="0" w:color="808080"/>
              <w:left w:val="single" w:sz="4" w:space="0" w:color="808080"/>
              <w:bottom w:val="single" w:sz="4" w:space="0" w:color="808080"/>
              <w:right w:val="single" w:sz="4" w:space="0" w:color="808080"/>
            </w:tcBorders>
            <w:vAlign w:val="center"/>
          </w:tcPr>
          <w:p w14:paraId="724C907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Filled during execution.</w:t>
            </w:r>
          </w:p>
        </w:tc>
      </w:tr>
      <w:tr w:rsidR="00C566B5" w:rsidRPr="0061751D" w14:paraId="73E8CA1C" w14:textId="77777777">
        <w:trPr>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1DF21A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Status</w:t>
            </w:r>
          </w:p>
        </w:tc>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81B2FA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Test conclusion</w:t>
            </w:r>
          </w:p>
        </w:tc>
        <w:tc>
          <w:tcPr>
            <w:tcW w:w="547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5FF082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Pass/Fail/Untested/N/A or P/F/NT consistently.</w:t>
            </w:r>
          </w:p>
        </w:tc>
      </w:tr>
    </w:tbl>
    <w:p w14:paraId="449E7D5F" w14:textId="77777777" w:rsidR="00C566B5" w:rsidRPr="0061751D" w:rsidRDefault="00C566B5">
      <w:pPr>
        <w:spacing w:after="60"/>
        <w:rPr>
          <w:rFonts w:ascii="Times New Roman" w:hAnsi="Times New Roman" w:cs="Times New Roman"/>
          <w:sz w:val="22"/>
        </w:rPr>
      </w:pPr>
    </w:p>
    <w:tbl>
      <w:tblPr>
        <w:tblW w:w="0" w:type="auto"/>
        <w:jc w:val="center"/>
        <w:tblLook w:val="04A0" w:firstRow="1" w:lastRow="0" w:firstColumn="1" w:lastColumn="0" w:noHBand="0" w:noVBand="1"/>
      </w:tblPr>
      <w:tblGrid>
        <w:gridCol w:w="2815"/>
        <w:gridCol w:w="1540"/>
        <w:gridCol w:w="4930"/>
      </w:tblGrid>
      <w:tr w:rsidR="00C566B5" w:rsidRPr="0061751D" w14:paraId="3C9BCACB" w14:textId="77777777">
        <w:trPr>
          <w:tblHeader/>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F3C8041"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Function / Service</w:t>
            </w:r>
          </w:p>
        </w:tc>
        <w:tc>
          <w:tcPr>
            <w:tcW w:w="187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F10EFD1"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No. of Test Cases</w:t>
            </w:r>
          </w:p>
        </w:tc>
        <w:tc>
          <w:tcPr>
            <w:tcW w:w="5904"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7CCF339"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Coverage</w:t>
            </w:r>
          </w:p>
        </w:tc>
      </w:tr>
      <w:tr w:rsidR="00C566B5" w:rsidRPr="0061751D" w14:paraId="60EF80DD" w14:textId="77777777">
        <w:trPr>
          <w:jc w:val="center"/>
        </w:trPr>
        <w:tc>
          <w:tcPr>
            <w:tcW w:w="3024" w:type="dxa"/>
            <w:tcBorders>
              <w:top w:val="single" w:sz="4" w:space="0" w:color="808080"/>
              <w:left w:val="single" w:sz="4" w:space="0" w:color="808080"/>
              <w:bottom w:val="single" w:sz="4" w:space="0" w:color="808080"/>
              <w:right w:val="single" w:sz="4" w:space="0" w:color="808080"/>
            </w:tcBorders>
            <w:vAlign w:val="center"/>
          </w:tcPr>
          <w:p w14:paraId="3FBF959A" w14:textId="77777777" w:rsidR="00C566B5" w:rsidRPr="0061751D" w:rsidRDefault="00BA2CF3">
            <w:pPr>
              <w:spacing w:after="0" w:line="240" w:lineRule="auto"/>
              <w:rPr>
                <w:rFonts w:ascii="Times New Roman" w:hAnsi="Times New Roman" w:cs="Times New Roman"/>
                <w:sz w:val="22"/>
              </w:rPr>
            </w:pPr>
            <w:proofErr w:type="spellStart"/>
            <w:r w:rsidRPr="0061751D">
              <w:rPr>
                <w:rFonts w:ascii="Times New Roman" w:hAnsi="Times New Roman" w:cs="Times New Roman"/>
                <w:sz w:val="22"/>
              </w:rPr>
              <w:t>register_user</w:t>
            </w:r>
            <w:proofErr w:type="spellEnd"/>
          </w:p>
        </w:tc>
        <w:tc>
          <w:tcPr>
            <w:tcW w:w="1872" w:type="dxa"/>
            <w:tcBorders>
              <w:top w:val="single" w:sz="4" w:space="0" w:color="808080"/>
              <w:left w:val="single" w:sz="4" w:space="0" w:color="808080"/>
              <w:bottom w:val="single" w:sz="4" w:space="0" w:color="808080"/>
              <w:right w:val="single" w:sz="4" w:space="0" w:color="808080"/>
            </w:tcBorders>
            <w:vAlign w:val="center"/>
          </w:tcPr>
          <w:p w14:paraId="33DB163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11</w:t>
            </w:r>
          </w:p>
        </w:tc>
        <w:tc>
          <w:tcPr>
            <w:tcW w:w="5904" w:type="dxa"/>
            <w:tcBorders>
              <w:top w:val="single" w:sz="4" w:space="0" w:color="808080"/>
              <w:left w:val="single" w:sz="4" w:space="0" w:color="808080"/>
              <w:bottom w:val="single" w:sz="4" w:space="0" w:color="808080"/>
              <w:right w:val="single" w:sz="4" w:space="0" w:color="808080"/>
            </w:tcBorders>
            <w:vAlign w:val="center"/>
          </w:tcPr>
          <w:p w14:paraId="76EF99E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Email, password, DOB, duplicate email, hash password, default balance.</w:t>
            </w:r>
          </w:p>
        </w:tc>
      </w:tr>
      <w:tr w:rsidR="00C566B5" w:rsidRPr="0061751D" w14:paraId="2BAE192B" w14:textId="77777777">
        <w:trPr>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F2F919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authenticate</w:t>
            </w:r>
          </w:p>
        </w:tc>
        <w:tc>
          <w:tcPr>
            <w:tcW w:w="187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EF1895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8</w:t>
            </w:r>
          </w:p>
        </w:tc>
        <w:tc>
          <w:tcPr>
            <w:tcW w:w="590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32E20D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Normalize email, password check, banned user, token/session.</w:t>
            </w:r>
          </w:p>
        </w:tc>
      </w:tr>
      <w:tr w:rsidR="00C566B5" w:rsidRPr="0061751D" w14:paraId="2FB891E3" w14:textId="77777777">
        <w:trPr>
          <w:jc w:val="center"/>
        </w:trPr>
        <w:tc>
          <w:tcPr>
            <w:tcW w:w="3024" w:type="dxa"/>
            <w:tcBorders>
              <w:top w:val="single" w:sz="4" w:space="0" w:color="808080"/>
              <w:left w:val="single" w:sz="4" w:space="0" w:color="808080"/>
              <w:bottom w:val="single" w:sz="4" w:space="0" w:color="808080"/>
              <w:right w:val="single" w:sz="4" w:space="0" w:color="808080"/>
            </w:tcBorders>
            <w:vAlign w:val="center"/>
          </w:tcPr>
          <w:p w14:paraId="51084A48" w14:textId="77777777" w:rsidR="00C566B5" w:rsidRPr="0061751D" w:rsidRDefault="00BA2CF3">
            <w:pPr>
              <w:spacing w:after="0" w:line="240" w:lineRule="auto"/>
              <w:rPr>
                <w:rFonts w:ascii="Times New Roman" w:hAnsi="Times New Roman" w:cs="Times New Roman"/>
                <w:sz w:val="22"/>
              </w:rPr>
            </w:pPr>
            <w:proofErr w:type="spellStart"/>
            <w:r w:rsidRPr="0061751D">
              <w:rPr>
                <w:rFonts w:ascii="Times New Roman" w:hAnsi="Times New Roman" w:cs="Times New Roman"/>
                <w:sz w:val="22"/>
              </w:rPr>
              <w:t>register_for_event</w:t>
            </w:r>
            <w:proofErr w:type="spellEnd"/>
          </w:p>
        </w:tc>
        <w:tc>
          <w:tcPr>
            <w:tcW w:w="1872" w:type="dxa"/>
            <w:tcBorders>
              <w:top w:val="single" w:sz="4" w:space="0" w:color="808080"/>
              <w:left w:val="single" w:sz="4" w:space="0" w:color="808080"/>
              <w:bottom w:val="single" w:sz="4" w:space="0" w:color="808080"/>
              <w:right w:val="single" w:sz="4" w:space="0" w:color="808080"/>
            </w:tcBorders>
            <w:vAlign w:val="center"/>
          </w:tcPr>
          <w:p w14:paraId="461686D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11</w:t>
            </w:r>
          </w:p>
        </w:tc>
        <w:tc>
          <w:tcPr>
            <w:tcW w:w="5904" w:type="dxa"/>
            <w:tcBorders>
              <w:top w:val="single" w:sz="4" w:space="0" w:color="808080"/>
              <w:left w:val="single" w:sz="4" w:space="0" w:color="808080"/>
              <w:bottom w:val="single" w:sz="4" w:space="0" w:color="808080"/>
              <w:right w:val="single" w:sz="4" w:space="0" w:color="808080"/>
            </w:tcBorders>
            <w:vAlign w:val="center"/>
          </w:tcPr>
          <w:p w14:paraId="693EF7E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 xml:space="preserve">Event status, capacity, balance, </w:t>
            </w:r>
            <w:proofErr w:type="gramStart"/>
            <w:r w:rsidRPr="0061751D">
              <w:rPr>
                <w:rFonts w:ascii="Times New Roman" w:hAnsi="Times New Roman" w:cs="Times New Roman"/>
                <w:sz w:val="22"/>
              </w:rPr>
              <w:t>limit</w:t>
            </w:r>
            <w:proofErr w:type="gramEnd"/>
            <w:r w:rsidRPr="0061751D">
              <w:rPr>
                <w:rFonts w:ascii="Times New Roman" w:hAnsi="Times New Roman" w:cs="Times New Roman"/>
                <w:sz w:val="22"/>
              </w:rPr>
              <w:t xml:space="preserve"> 5 tickets, create registration.</w:t>
            </w:r>
          </w:p>
        </w:tc>
      </w:tr>
      <w:tr w:rsidR="00C566B5" w:rsidRPr="0061751D" w14:paraId="6C448FD8" w14:textId="77777777">
        <w:trPr>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6C183CF" w14:textId="77777777" w:rsidR="00C566B5" w:rsidRPr="0061751D" w:rsidRDefault="00BA2CF3">
            <w:pPr>
              <w:spacing w:after="0" w:line="240" w:lineRule="auto"/>
              <w:rPr>
                <w:rFonts w:ascii="Times New Roman" w:hAnsi="Times New Roman" w:cs="Times New Roman"/>
                <w:sz w:val="22"/>
              </w:rPr>
            </w:pPr>
            <w:proofErr w:type="spellStart"/>
            <w:r w:rsidRPr="0061751D">
              <w:rPr>
                <w:rFonts w:ascii="Times New Roman" w:hAnsi="Times New Roman" w:cs="Times New Roman"/>
                <w:sz w:val="22"/>
              </w:rPr>
              <w:t>cancel_registration</w:t>
            </w:r>
            <w:proofErr w:type="spellEnd"/>
          </w:p>
        </w:tc>
        <w:tc>
          <w:tcPr>
            <w:tcW w:w="187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8EA8DF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8</w:t>
            </w:r>
          </w:p>
        </w:tc>
        <w:tc>
          <w:tcPr>
            <w:tcW w:w="590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954260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Ownership, event status, refund policy.</w:t>
            </w:r>
          </w:p>
        </w:tc>
      </w:tr>
      <w:tr w:rsidR="00C566B5" w:rsidRPr="0061751D" w14:paraId="72F48A62" w14:textId="77777777">
        <w:trPr>
          <w:jc w:val="center"/>
        </w:trPr>
        <w:tc>
          <w:tcPr>
            <w:tcW w:w="3024" w:type="dxa"/>
            <w:tcBorders>
              <w:top w:val="single" w:sz="4" w:space="0" w:color="808080"/>
              <w:left w:val="single" w:sz="4" w:space="0" w:color="808080"/>
              <w:bottom w:val="single" w:sz="4" w:space="0" w:color="808080"/>
              <w:right w:val="single" w:sz="4" w:space="0" w:color="808080"/>
            </w:tcBorders>
            <w:vAlign w:val="center"/>
          </w:tcPr>
          <w:p w14:paraId="1D4F4A7B" w14:textId="77777777" w:rsidR="00C566B5" w:rsidRPr="0061751D" w:rsidRDefault="00BA2CF3">
            <w:pPr>
              <w:spacing w:after="0" w:line="240" w:lineRule="auto"/>
              <w:rPr>
                <w:rFonts w:ascii="Times New Roman" w:hAnsi="Times New Roman" w:cs="Times New Roman"/>
                <w:sz w:val="22"/>
              </w:rPr>
            </w:pPr>
            <w:proofErr w:type="spellStart"/>
            <w:r w:rsidRPr="0061751D">
              <w:rPr>
                <w:rFonts w:ascii="Times New Roman" w:hAnsi="Times New Roman" w:cs="Times New Roman"/>
                <w:sz w:val="22"/>
              </w:rPr>
              <w:t>top_up_wallet</w:t>
            </w:r>
            <w:proofErr w:type="spellEnd"/>
          </w:p>
        </w:tc>
        <w:tc>
          <w:tcPr>
            <w:tcW w:w="1872" w:type="dxa"/>
            <w:tcBorders>
              <w:top w:val="single" w:sz="4" w:space="0" w:color="808080"/>
              <w:left w:val="single" w:sz="4" w:space="0" w:color="808080"/>
              <w:bottom w:val="single" w:sz="4" w:space="0" w:color="808080"/>
              <w:right w:val="single" w:sz="4" w:space="0" w:color="808080"/>
            </w:tcBorders>
            <w:vAlign w:val="center"/>
          </w:tcPr>
          <w:p w14:paraId="05E911A6"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7</w:t>
            </w:r>
          </w:p>
        </w:tc>
        <w:tc>
          <w:tcPr>
            <w:tcW w:w="5904" w:type="dxa"/>
            <w:tcBorders>
              <w:top w:val="single" w:sz="4" w:space="0" w:color="808080"/>
              <w:left w:val="single" w:sz="4" w:space="0" w:color="808080"/>
              <w:bottom w:val="single" w:sz="4" w:space="0" w:color="808080"/>
              <w:right w:val="single" w:sz="4" w:space="0" w:color="808080"/>
            </w:tcBorders>
            <w:vAlign w:val="center"/>
          </w:tcPr>
          <w:p w14:paraId="5956D34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 xml:space="preserve">Valid/boundary amount, pending top-up, QR and </w:t>
            </w:r>
            <w:proofErr w:type="spellStart"/>
            <w:r w:rsidRPr="0061751D">
              <w:rPr>
                <w:rFonts w:ascii="Times New Roman" w:hAnsi="Times New Roman" w:cs="Times New Roman"/>
                <w:sz w:val="22"/>
              </w:rPr>
              <w:t>expires_at</w:t>
            </w:r>
            <w:proofErr w:type="spellEnd"/>
            <w:r w:rsidRPr="0061751D">
              <w:rPr>
                <w:rFonts w:ascii="Times New Roman" w:hAnsi="Times New Roman" w:cs="Times New Roman"/>
                <w:sz w:val="22"/>
              </w:rPr>
              <w:t>.</w:t>
            </w:r>
          </w:p>
        </w:tc>
      </w:tr>
      <w:tr w:rsidR="00C566B5" w:rsidRPr="0061751D" w14:paraId="72D9DC0D" w14:textId="77777777">
        <w:trPr>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A6DBCE7" w14:textId="77777777" w:rsidR="00C566B5" w:rsidRPr="0061751D" w:rsidRDefault="00BA2CF3">
            <w:pPr>
              <w:spacing w:after="0" w:line="240" w:lineRule="auto"/>
              <w:rPr>
                <w:rFonts w:ascii="Times New Roman" w:hAnsi="Times New Roman" w:cs="Times New Roman"/>
                <w:sz w:val="22"/>
              </w:rPr>
            </w:pPr>
            <w:proofErr w:type="spellStart"/>
            <w:r w:rsidRPr="0061751D">
              <w:rPr>
                <w:rFonts w:ascii="Times New Roman" w:hAnsi="Times New Roman" w:cs="Times New Roman"/>
                <w:sz w:val="22"/>
              </w:rPr>
              <w:t>confirm_top_up_wallet</w:t>
            </w:r>
            <w:proofErr w:type="spellEnd"/>
          </w:p>
        </w:tc>
        <w:tc>
          <w:tcPr>
            <w:tcW w:w="187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EF4A197"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6</w:t>
            </w:r>
          </w:p>
        </w:tc>
        <w:tc>
          <w:tcPr>
            <w:tcW w:w="590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9E7F62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Reference, pending/completed/expired status, 30-second limit.</w:t>
            </w:r>
          </w:p>
        </w:tc>
      </w:tr>
      <w:tr w:rsidR="00C566B5" w:rsidRPr="0061751D" w14:paraId="4F9B7FC2" w14:textId="77777777">
        <w:trPr>
          <w:jc w:val="center"/>
        </w:trPr>
        <w:tc>
          <w:tcPr>
            <w:tcW w:w="3024" w:type="dxa"/>
            <w:tcBorders>
              <w:top w:val="single" w:sz="4" w:space="0" w:color="808080"/>
              <w:left w:val="single" w:sz="4" w:space="0" w:color="808080"/>
              <w:bottom w:val="single" w:sz="4" w:space="0" w:color="808080"/>
              <w:right w:val="single" w:sz="4" w:space="0" w:color="808080"/>
            </w:tcBorders>
            <w:vAlign w:val="center"/>
          </w:tcPr>
          <w:p w14:paraId="2ADBC1EE" w14:textId="77777777" w:rsidR="00C566B5" w:rsidRPr="0061751D" w:rsidRDefault="00BA2CF3">
            <w:pPr>
              <w:spacing w:after="0" w:line="240" w:lineRule="auto"/>
              <w:rPr>
                <w:rFonts w:ascii="Times New Roman" w:hAnsi="Times New Roman" w:cs="Times New Roman"/>
                <w:sz w:val="22"/>
              </w:rPr>
            </w:pPr>
            <w:proofErr w:type="spellStart"/>
            <w:r w:rsidRPr="0061751D">
              <w:rPr>
                <w:rFonts w:ascii="Times New Roman" w:hAnsi="Times New Roman" w:cs="Times New Roman"/>
                <w:sz w:val="22"/>
              </w:rPr>
              <w:t>moderate_owned_event</w:t>
            </w:r>
            <w:proofErr w:type="spellEnd"/>
          </w:p>
        </w:tc>
        <w:tc>
          <w:tcPr>
            <w:tcW w:w="1872" w:type="dxa"/>
            <w:tcBorders>
              <w:top w:val="single" w:sz="4" w:space="0" w:color="808080"/>
              <w:left w:val="single" w:sz="4" w:space="0" w:color="808080"/>
              <w:bottom w:val="single" w:sz="4" w:space="0" w:color="808080"/>
              <w:right w:val="single" w:sz="4" w:space="0" w:color="808080"/>
            </w:tcBorders>
            <w:vAlign w:val="center"/>
          </w:tcPr>
          <w:p w14:paraId="4BAB8DD1"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7</w:t>
            </w:r>
          </w:p>
        </w:tc>
        <w:tc>
          <w:tcPr>
            <w:tcW w:w="5904" w:type="dxa"/>
            <w:tcBorders>
              <w:top w:val="single" w:sz="4" w:space="0" w:color="808080"/>
              <w:left w:val="single" w:sz="4" w:space="0" w:color="808080"/>
              <w:bottom w:val="single" w:sz="4" w:space="0" w:color="808080"/>
              <w:right w:val="single" w:sz="4" w:space="0" w:color="808080"/>
            </w:tcBorders>
            <w:vAlign w:val="center"/>
          </w:tcPr>
          <w:p w14:paraId="0F6C7A46"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 xml:space="preserve">Admin role, pending status, approve/reject, </w:t>
            </w:r>
            <w:proofErr w:type="spellStart"/>
            <w:r w:rsidRPr="0061751D">
              <w:rPr>
                <w:rFonts w:ascii="Times New Roman" w:hAnsi="Times New Roman" w:cs="Times New Roman"/>
                <w:sz w:val="22"/>
              </w:rPr>
              <w:t>review_note</w:t>
            </w:r>
            <w:proofErr w:type="spellEnd"/>
            <w:r w:rsidRPr="0061751D">
              <w:rPr>
                <w:rFonts w:ascii="Times New Roman" w:hAnsi="Times New Roman" w:cs="Times New Roman"/>
                <w:sz w:val="22"/>
              </w:rPr>
              <w:t xml:space="preserve"> boundary.</w:t>
            </w:r>
          </w:p>
        </w:tc>
      </w:tr>
      <w:tr w:rsidR="00C566B5" w:rsidRPr="0061751D" w14:paraId="2A92309C" w14:textId="77777777">
        <w:trPr>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B811563" w14:textId="77777777" w:rsidR="00C566B5" w:rsidRPr="0061751D" w:rsidRDefault="00BA2CF3">
            <w:pPr>
              <w:spacing w:after="0" w:line="240" w:lineRule="auto"/>
              <w:rPr>
                <w:rFonts w:ascii="Times New Roman" w:hAnsi="Times New Roman" w:cs="Times New Roman"/>
                <w:sz w:val="22"/>
              </w:rPr>
            </w:pPr>
            <w:proofErr w:type="spellStart"/>
            <w:r w:rsidRPr="0061751D">
              <w:rPr>
                <w:rFonts w:ascii="Times New Roman" w:hAnsi="Times New Roman" w:cs="Times New Roman"/>
                <w:sz w:val="22"/>
              </w:rPr>
              <w:t>reset_password</w:t>
            </w:r>
            <w:proofErr w:type="spellEnd"/>
          </w:p>
        </w:tc>
        <w:tc>
          <w:tcPr>
            <w:tcW w:w="187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21E3D9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6</w:t>
            </w:r>
          </w:p>
        </w:tc>
        <w:tc>
          <w:tcPr>
            <w:tcW w:w="590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D2EE19E"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Email/DOB match, new password valid and different from old password.</w:t>
            </w:r>
          </w:p>
        </w:tc>
      </w:tr>
    </w:tbl>
    <w:p w14:paraId="455F8BB7" w14:textId="77777777" w:rsidR="00C566B5" w:rsidRPr="0061751D" w:rsidRDefault="00C566B5">
      <w:pPr>
        <w:spacing w:after="60"/>
        <w:rPr>
          <w:rFonts w:ascii="Times New Roman" w:hAnsi="Times New Roman" w:cs="Times New Roman"/>
          <w:sz w:val="22"/>
        </w:rPr>
      </w:pPr>
    </w:p>
    <w:tbl>
      <w:tblPr>
        <w:tblW w:w="0" w:type="auto"/>
        <w:jc w:val="center"/>
        <w:tblLook w:val="04A0" w:firstRow="1" w:lastRow="0" w:firstColumn="1" w:lastColumn="0" w:noHBand="0" w:noVBand="1"/>
      </w:tblPr>
      <w:tblGrid>
        <w:gridCol w:w="1459"/>
        <w:gridCol w:w="2547"/>
        <w:gridCol w:w="2578"/>
        <w:gridCol w:w="2701"/>
      </w:tblGrid>
      <w:tr w:rsidR="00C566B5" w:rsidRPr="0061751D" w14:paraId="208E6D85" w14:textId="77777777">
        <w:trPr>
          <w:tblHeader/>
          <w:jc w:val="center"/>
        </w:trPr>
        <w:tc>
          <w:tcPr>
            <w:tcW w:w="1656"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D7FCA69"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ID</w:t>
            </w:r>
          </w:p>
        </w:tc>
        <w:tc>
          <w:tcPr>
            <w:tcW w:w="3024"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A8523AB"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Objective</w:t>
            </w:r>
          </w:p>
        </w:tc>
        <w:tc>
          <w:tcPr>
            <w:tcW w:w="3024"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0B624F9"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Precondition / Test Data</w:t>
            </w:r>
          </w:p>
        </w:tc>
        <w:tc>
          <w:tcPr>
            <w:tcW w:w="3096"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6B533BA"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Expected Result</w:t>
            </w:r>
          </w:p>
        </w:tc>
      </w:tr>
      <w:tr w:rsidR="00C566B5" w:rsidRPr="0061751D" w14:paraId="2FD2DF42" w14:textId="77777777">
        <w:trPr>
          <w:jc w:val="center"/>
        </w:trPr>
        <w:tc>
          <w:tcPr>
            <w:tcW w:w="1656" w:type="dxa"/>
            <w:tcBorders>
              <w:top w:val="single" w:sz="4" w:space="0" w:color="808080"/>
              <w:left w:val="single" w:sz="4" w:space="0" w:color="808080"/>
              <w:bottom w:val="single" w:sz="4" w:space="0" w:color="808080"/>
              <w:right w:val="single" w:sz="4" w:space="0" w:color="808080"/>
            </w:tcBorders>
            <w:vAlign w:val="center"/>
          </w:tcPr>
          <w:p w14:paraId="130C400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M1-02</w:t>
            </w:r>
          </w:p>
        </w:tc>
        <w:tc>
          <w:tcPr>
            <w:tcW w:w="3024" w:type="dxa"/>
            <w:tcBorders>
              <w:top w:val="single" w:sz="4" w:space="0" w:color="808080"/>
              <w:left w:val="single" w:sz="4" w:space="0" w:color="808080"/>
              <w:bottom w:val="single" w:sz="4" w:space="0" w:color="808080"/>
              <w:right w:val="single" w:sz="4" w:space="0" w:color="808080"/>
            </w:tcBorders>
            <w:vAlign w:val="center"/>
          </w:tcPr>
          <w:p w14:paraId="5801865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Registration with an existing email is rejected.</w:t>
            </w:r>
          </w:p>
        </w:tc>
        <w:tc>
          <w:tcPr>
            <w:tcW w:w="3024" w:type="dxa"/>
            <w:tcBorders>
              <w:top w:val="single" w:sz="4" w:space="0" w:color="808080"/>
              <w:left w:val="single" w:sz="4" w:space="0" w:color="808080"/>
              <w:bottom w:val="single" w:sz="4" w:space="0" w:color="808080"/>
              <w:right w:val="single" w:sz="4" w:space="0" w:color="808080"/>
            </w:tcBorders>
            <w:vAlign w:val="center"/>
          </w:tcPr>
          <w:p w14:paraId="4D8C899B"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 xml:space="preserve">Existing </w:t>
            </w:r>
            <w:proofErr w:type="gramStart"/>
            <w:r w:rsidRPr="0061751D">
              <w:rPr>
                <w:rFonts w:ascii="Times New Roman" w:hAnsi="Times New Roman" w:cs="Times New Roman"/>
                <w:sz w:val="22"/>
              </w:rPr>
              <w:t>user</w:t>
            </w:r>
            <w:proofErr w:type="gramEnd"/>
            <w:r w:rsidRPr="0061751D">
              <w:rPr>
                <w:rFonts w:ascii="Times New Roman" w:hAnsi="Times New Roman" w:cs="Times New Roman"/>
                <w:sz w:val="22"/>
              </w:rPr>
              <w:t xml:space="preserve"> with same normalized email.</w:t>
            </w:r>
          </w:p>
        </w:tc>
        <w:tc>
          <w:tcPr>
            <w:tcW w:w="3096" w:type="dxa"/>
            <w:tcBorders>
              <w:top w:val="single" w:sz="4" w:space="0" w:color="808080"/>
              <w:left w:val="single" w:sz="4" w:space="0" w:color="808080"/>
              <w:bottom w:val="single" w:sz="4" w:space="0" w:color="808080"/>
              <w:right w:val="single" w:sz="4" w:space="0" w:color="808080"/>
            </w:tcBorders>
            <w:vAlign w:val="center"/>
          </w:tcPr>
          <w:p w14:paraId="2387E7C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No new user created; duplicate email error displayed.</w:t>
            </w:r>
          </w:p>
        </w:tc>
      </w:tr>
      <w:tr w:rsidR="00C566B5" w:rsidRPr="0061751D" w14:paraId="5E183AD1" w14:textId="77777777">
        <w:trPr>
          <w:jc w:val="center"/>
        </w:trPr>
        <w:tc>
          <w:tcPr>
            <w:tcW w:w="165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7CBC26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M2-31</w:t>
            </w:r>
          </w:p>
        </w:tc>
        <w:tc>
          <w:tcPr>
            <w:tcW w:w="30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EED40E1" w14:textId="7FD539CA" w:rsidR="00C566B5" w:rsidRPr="0061751D" w:rsidRDefault="0066004E">
            <w:pPr>
              <w:spacing w:after="0" w:line="240" w:lineRule="auto"/>
              <w:rPr>
                <w:rFonts w:ascii="Times New Roman" w:hAnsi="Times New Roman" w:cs="Times New Roman"/>
                <w:sz w:val="22"/>
              </w:rPr>
            </w:pPr>
            <w:r w:rsidRPr="0066004E">
              <w:rPr>
                <w:rFonts w:ascii="Times New Roman" w:hAnsi="Times New Roman" w:cs="Times New Roman"/>
                <w:sz w:val="22"/>
              </w:rPr>
              <w:t>Ticket reservation at the boundary limit of 5 tickets per user per event.</w:t>
            </w:r>
          </w:p>
        </w:tc>
        <w:tc>
          <w:tcPr>
            <w:tcW w:w="30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EDEEDAE"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Logged-in user; event has capacity; total quantity reaches exactly 5.</w:t>
            </w:r>
          </w:p>
        </w:tc>
        <w:tc>
          <w:tcPr>
            <w:tcW w:w="309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950DC17"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Booking successful; registration active; capacity/balance updated correctly.</w:t>
            </w:r>
          </w:p>
        </w:tc>
      </w:tr>
      <w:tr w:rsidR="00C566B5" w:rsidRPr="0061751D" w14:paraId="0D03D906" w14:textId="77777777">
        <w:trPr>
          <w:jc w:val="center"/>
        </w:trPr>
        <w:tc>
          <w:tcPr>
            <w:tcW w:w="1656" w:type="dxa"/>
            <w:tcBorders>
              <w:top w:val="single" w:sz="4" w:space="0" w:color="808080"/>
              <w:left w:val="single" w:sz="4" w:space="0" w:color="808080"/>
              <w:bottom w:val="single" w:sz="4" w:space="0" w:color="808080"/>
              <w:right w:val="single" w:sz="4" w:space="0" w:color="808080"/>
            </w:tcBorders>
            <w:vAlign w:val="center"/>
          </w:tcPr>
          <w:p w14:paraId="6295434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M3-05</w:t>
            </w:r>
          </w:p>
        </w:tc>
        <w:tc>
          <w:tcPr>
            <w:tcW w:w="3024" w:type="dxa"/>
            <w:tcBorders>
              <w:top w:val="single" w:sz="4" w:space="0" w:color="808080"/>
              <w:left w:val="single" w:sz="4" w:space="0" w:color="808080"/>
              <w:bottom w:val="single" w:sz="4" w:space="0" w:color="808080"/>
              <w:right w:val="single" w:sz="4" w:space="0" w:color="808080"/>
            </w:tcBorders>
            <w:vAlign w:val="center"/>
          </w:tcPr>
          <w:p w14:paraId="1344104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QR top-up expires after 30 seconds.</w:t>
            </w:r>
          </w:p>
        </w:tc>
        <w:tc>
          <w:tcPr>
            <w:tcW w:w="3024" w:type="dxa"/>
            <w:tcBorders>
              <w:top w:val="single" w:sz="4" w:space="0" w:color="808080"/>
              <w:left w:val="single" w:sz="4" w:space="0" w:color="808080"/>
              <w:bottom w:val="single" w:sz="4" w:space="0" w:color="808080"/>
              <w:right w:val="single" w:sz="4" w:space="0" w:color="808080"/>
            </w:tcBorders>
            <w:vAlign w:val="center"/>
          </w:tcPr>
          <w:p w14:paraId="35325BA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Pending top-up created and time exceeds 30 seconds.</w:t>
            </w:r>
          </w:p>
        </w:tc>
        <w:tc>
          <w:tcPr>
            <w:tcW w:w="3096" w:type="dxa"/>
            <w:tcBorders>
              <w:top w:val="single" w:sz="4" w:space="0" w:color="808080"/>
              <w:left w:val="single" w:sz="4" w:space="0" w:color="808080"/>
              <w:bottom w:val="single" w:sz="4" w:space="0" w:color="808080"/>
              <w:right w:val="single" w:sz="4" w:space="0" w:color="808080"/>
            </w:tcBorders>
            <w:vAlign w:val="center"/>
          </w:tcPr>
          <w:p w14:paraId="67F3BF6E"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Cannot confirm; top-up rejected or becomes expired.</w:t>
            </w:r>
          </w:p>
        </w:tc>
      </w:tr>
      <w:tr w:rsidR="00C566B5" w:rsidRPr="0061751D" w14:paraId="699EF8A2" w14:textId="77777777">
        <w:trPr>
          <w:jc w:val="center"/>
        </w:trPr>
        <w:tc>
          <w:tcPr>
            <w:tcW w:w="165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7A96A8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M4-25</w:t>
            </w:r>
          </w:p>
        </w:tc>
        <w:tc>
          <w:tcPr>
            <w:tcW w:w="30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968DBD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Admin rejects a request with a valid review note.</w:t>
            </w:r>
          </w:p>
        </w:tc>
        <w:tc>
          <w:tcPr>
            <w:tcW w:w="30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6C5B6C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Pending request; valid admin token; valid review note.</w:t>
            </w:r>
          </w:p>
        </w:tc>
        <w:tc>
          <w:tcPr>
            <w:tcW w:w="309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A0269BB"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Request becomes rejected, review note stored and owner notified.</w:t>
            </w:r>
          </w:p>
        </w:tc>
      </w:tr>
      <w:tr w:rsidR="00C566B5" w:rsidRPr="0061751D" w14:paraId="20F27178" w14:textId="77777777">
        <w:trPr>
          <w:jc w:val="center"/>
        </w:trPr>
        <w:tc>
          <w:tcPr>
            <w:tcW w:w="1656" w:type="dxa"/>
            <w:tcBorders>
              <w:top w:val="single" w:sz="4" w:space="0" w:color="808080"/>
              <w:left w:val="single" w:sz="4" w:space="0" w:color="808080"/>
              <w:bottom w:val="single" w:sz="4" w:space="0" w:color="808080"/>
              <w:right w:val="single" w:sz="4" w:space="0" w:color="808080"/>
            </w:tcBorders>
            <w:vAlign w:val="center"/>
          </w:tcPr>
          <w:p w14:paraId="12B5468E"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M5-11</w:t>
            </w:r>
          </w:p>
        </w:tc>
        <w:tc>
          <w:tcPr>
            <w:tcW w:w="3024" w:type="dxa"/>
            <w:tcBorders>
              <w:top w:val="single" w:sz="4" w:space="0" w:color="808080"/>
              <w:left w:val="single" w:sz="4" w:space="0" w:color="808080"/>
              <w:bottom w:val="single" w:sz="4" w:space="0" w:color="808080"/>
              <w:right w:val="single" w:sz="4" w:space="0" w:color="808080"/>
            </w:tcBorders>
            <w:vAlign w:val="center"/>
          </w:tcPr>
          <w:p w14:paraId="4F60780C"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Unread badge counts only unread notifications of the current user.</w:t>
            </w:r>
          </w:p>
        </w:tc>
        <w:tc>
          <w:tcPr>
            <w:tcW w:w="3024" w:type="dxa"/>
            <w:tcBorders>
              <w:top w:val="single" w:sz="4" w:space="0" w:color="808080"/>
              <w:left w:val="single" w:sz="4" w:space="0" w:color="808080"/>
              <w:bottom w:val="single" w:sz="4" w:space="0" w:color="808080"/>
              <w:right w:val="single" w:sz="4" w:space="0" w:color="808080"/>
            </w:tcBorders>
            <w:vAlign w:val="center"/>
          </w:tcPr>
          <w:p w14:paraId="42EA429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Multiple read/unread notifications from many users.</w:t>
            </w:r>
          </w:p>
        </w:tc>
        <w:tc>
          <w:tcPr>
            <w:tcW w:w="3096" w:type="dxa"/>
            <w:tcBorders>
              <w:top w:val="single" w:sz="4" w:space="0" w:color="808080"/>
              <w:left w:val="single" w:sz="4" w:space="0" w:color="808080"/>
              <w:bottom w:val="single" w:sz="4" w:space="0" w:color="808080"/>
              <w:right w:val="single" w:sz="4" w:space="0" w:color="808080"/>
            </w:tcBorders>
            <w:vAlign w:val="center"/>
          </w:tcPr>
          <w:p w14:paraId="300A949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Badge reflects only unread notifications of current user.</w:t>
            </w:r>
          </w:p>
        </w:tc>
      </w:tr>
      <w:tr w:rsidR="00C566B5" w:rsidRPr="0061751D" w14:paraId="3175DF0E" w14:textId="77777777">
        <w:trPr>
          <w:jc w:val="center"/>
        </w:trPr>
        <w:tc>
          <w:tcPr>
            <w:tcW w:w="165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FF7C69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UTC-register-event</w:t>
            </w:r>
          </w:p>
        </w:tc>
        <w:tc>
          <w:tcPr>
            <w:tcW w:w="30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F893E1B"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Insufficient balance branch during ticket reservation.</w:t>
            </w:r>
          </w:p>
        </w:tc>
        <w:tc>
          <w:tcPr>
            <w:tcW w:w="30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F2069B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 xml:space="preserve">Balance </w:t>
            </w:r>
            <w:proofErr w:type="gramStart"/>
            <w:r w:rsidRPr="0061751D">
              <w:rPr>
                <w:rFonts w:ascii="Times New Roman" w:hAnsi="Times New Roman" w:cs="Times New Roman"/>
                <w:sz w:val="22"/>
              </w:rPr>
              <w:t>smaller</w:t>
            </w:r>
            <w:proofErr w:type="gramEnd"/>
            <w:r w:rsidRPr="0061751D">
              <w:rPr>
                <w:rFonts w:ascii="Times New Roman" w:hAnsi="Times New Roman" w:cs="Times New Roman"/>
                <w:sz w:val="22"/>
              </w:rPr>
              <w:t xml:space="preserve"> than total price; event still has seats.</w:t>
            </w:r>
          </w:p>
        </w:tc>
        <w:tc>
          <w:tcPr>
            <w:tcW w:w="309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983D456"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Function raises insufficient balance error; no registration created; capacity unchanged.</w:t>
            </w:r>
          </w:p>
        </w:tc>
      </w:tr>
    </w:tbl>
    <w:p w14:paraId="11FAE093" w14:textId="77777777" w:rsidR="00C566B5" w:rsidRPr="00F00346" w:rsidRDefault="00C566B5">
      <w:pPr>
        <w:spacing w:after="60"/>
        <w:rPr>
          <w:rFonts w:ascii="Times New Roman" w:hAnsi="Times New Roman" w:cs="Times New Roman"/>
        </w:rPr>
      </w:pPr>
    </w:p>
    <w:p w14:paraId="60861BA0" w14:textId="77777777" w:rsidR="00C566B5" w:rsidRPr="00F00346" w:rsidRDefault="00BA2CF3">
      <w:pPr>
        <w:pStyle w:val="Heading2"/>
        <w:spacing w:before="160" w:after="80"/>
        <w:rPr>
          <w:rFonts w:ascii="Times New Roman" w:hAnsi="Times New Roman" w:cs="Times New Roman"/>
          <w:color w:val="auto"/>
        </w:rPr>
      </w:pPr>
      <w:bookmarkStart w:id="20" w:name="_Toc231647758"/>
      <w:r w:rsidRPr="00F00346">
        <w:rPr>
          <w:rFonts w:ascii="Times New Roman" w:eastAsia="Arial" w:hAnsi="Times New Roman" w:cs="Times New Roman"/>
          <w:color w:val="auto"/>
        </w:rPr>
        <w:t>8. Automation Test Specification</w:t>
      </w:r>
      <w:bookmarkEnd w:id="20"/>
    </w:p>
    <w:p w14:paraId="13DEBA1F" w14:textId="77777777" w:rsidR="00C566B5" w:rsidRDefault="00BA2CF3">
      <w:pPr>
        <w:spacing w:after="80" w:line="252" w:lineRule="auto"/>
        <w:jc w:val="both"/>
        <w:rPr>
          <w:rFonts w:ascii="Times New Roman" w:hAnsi="Times New Roman" w:cs="Times New Roman"/>
          <w:sz w:val="22"/>
        </w:rPr>
      </w:pPr>
      <w:r w:rsidRPr="0061751D">
        <w:rPr>
          <w:rFonts w:ascii="Times New Roman" w:hAnsi="Times New Roman" w:cs="Times New Roman"/>
          <w:sz w:val="22"/>
        </w:rPr>
        <w:t>UI automation is used as a smoke/end-to-end test suite to verify that critical flows work through the browser. It does not replace all manual/system test cases, but it reduces regression risk for the main workflows before final acceptance.</w:t>
      </w:r>
    </w:p>
    <w:p w14:paraId="35EBA600" w14:textId="77777777" w:rsidR="0066004E" w:rsidRDefault="0066004E">
      <w:pPr>
        <w:spacing w:after="80" w:line="252" w:lineRule="auto"/>
        <w:jc w:val="both"/>
        <w:rPr>
          <w:rFonts w:ascii="Times New Roman" w:hAnsi="Times New Roman" w:cs="Times New Roman"/>
          <w:sz w:val="22"/>
        </w:rPr>
      </w:pPr>
    </w:p>
    <w:p w14:paraId="7E6AEE40" w14:textId="77777777" w:rsidR="0066004E" w:rsidRPr="0061751D" w:rsidRDefault="0066004E">
      <w:pPr>
        <w:spacing w:after="80" w:line="252" w:lineRule="auto"/>
        <w:jc w:val="both"/>
        <w:rPr>
          <w:rFonts w:ascii="Times New Roman" w:hAnsi="Times New Roman" w:cs="Times New Roman"/>
          <w:sz w:val="22"/>
        </w:rPr>
      </w:pPr>
    </w:p>
    <w:tbl>
      <w:tblPr>
        <w:tblW w:w="0" w:type="auto"/>
        <w:jc w:val="center"/>
        <w:tblLook w:val="04A0" w:firstRow="1" w:lastRow="0" w:firstColumn="1" w:lastColumn="0" w:noHBand="0" w:noVBand="1"/>
      </w:tblPr>
      <w:tblGrid>
        <w:gridCol w:w="2531"/>
        <w:gridCol w:w="6754"/>
      </w:tblGrid>
      <w:tr w:rsidR="00C566B5" w:rsidRPr="0061751D" w14:paraId="09893115" w14:textId="77777777">
        <w:trPr>
          <w:tblHeader/>
          <w:jc w:val="center"/>
        </w:trPr>
        <w:tc>
          <w:tcPr>
            <w:tcW w:w="288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296E770"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lastRenderedPageBreak/>
              <w:t>Item</w:t>
            </w:r>
          </w:p>
        </w:tc>
        <w:tc>
          <w:tcPr>
            <w:tcW w:w="792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239AC06"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Value</w:t>
            </w:r>
          </w:p>
        </w:tc>
      </w:tr>
      <w:tr w:rsidR="00C566B5" w:rsidRPr="0061751D" w14:paraId="0F58922C"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6F2CB05E"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Tool</w:t>
            </w:r>
          </w:p>
        </w:tc>
        <w:tc>
          <w:tcPr>
            <w:tcW w:w="7920" w:type="dxa"/>
            <w:tcBorders>
              <w:top w:val="single" w:sz="4" w:space="0" w:color="808080"/>
              <w:left w:val="single" w:sz="4" w:space="0" w:color="808080"/>
              <w:bottom w:val="single" w:sz="4" w:space="0" w:color="808080"/>
              <w:right w:val="single" w:sz="4" w:space="0" w:color="808080"/>
            </w:tcBorders>
            <w:vAlign w:val="center"/>
          </w:tcPr>
          <w:p w14:paraId="2076F9C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Playwright Automation Testing</w:t>
            </w:r>
          </w:p>
        </w:tc>
      </w:tr>
      <w:tr w:rsidR="00C566B5" w:rsidRPr="0061751D" w14:paraId="170DAE64" w14:textId="77777777">
        <w:trPr>
          <w:jc w:val="center"/>
        </w:trPr>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3EC5DC7"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Base URL</w:t>
            </w:r>
          </w:p>
        </w:tc>
        <w:tc>
          <w:tcPr>
            <w:tcW w:w="792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DD6732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http://127.0.0.1:10104</w:t>
            </w:r>
          </w:p>
        </w:tc>
      </w:tr>
      <w:tr w:rsidR="00C566B5" w:rsidRPr="0061751D" w14:paraId="0E74BDDE"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02E7DD6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Environment</w:t>
            </w:r>
          </w:p>
        </w:tc>
        <w:tc>
          <w:tcPr>
            <w:tcW w:w="7920" w:type="dxa"/>
            <w:tcBorders>
              <w:top w:val="single" w:sz="4" w:space="0" w:color="808080"/>
              <w:left w:val="single" w:sz="4" w:space="0" w:color="808080"/>
              <w:bottom w:val="single" w:sz="4" w:space="0" w:color="808080"/>
              <w:right w:val="single" w:sz="4" w:space="0" w:color="808080"/>
            </w:tcBorders>
            <w:vAlign w:val="center"/>
          </w:tcPr>
          <w:p w14:paraId="1425EFF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APP_USE_MOCK_DB=true, APP_SEED_DEMO=true</w:t>
            </w:r>
          </w:p>
        </w:tc>
      </w:tr>
      <w:tr w:rsidR="00C566B5" w:rsidRPr="0061751D" w14:paraId="6C86B3A0" w14:textId="77777777">
        <w:trPr>
          <w:jc w:val="center"/>
        </w:trPr>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FA4A8EB"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Browser</w:t>
            </w:r>
          </w:p>
        </w:tc>
        <w:tc>
          <w:tcPr>
            <w:tcW w:w="792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AF10CD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Chromium/Chrome</w:t>
            </w:r>
          </w:p>
        </w:tc>
      </w:tr>
      <w:tr w:rsidR="00C566B5" w:rsidRPr="0061751D" w14:paraId="6C63CDE6"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06A5F651"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Execution Result</w:t>
            </w:r>
          </w:p>
        </w:tc>
        <w:tc>
          <w:tcPr>
            <w:tcW w:w="7920" w:type="dxa"/>
            <w:tcBorders>
              <w:top w:val="single" w:sz="4" w:space="0" w:color="808080"/>
              <w:left w:val="single" w:sz="4" w:space="0" w:color="808080"/>
              <w:bottom w:val="single" w:sz="4" w:space="0" w:color="808080"/>
              <w:right w:val="single" w:sz="4" w:space="0" w:color="808080"/>
            </w:tcBorders>
            <w:vAlign w:val="center"/>
          </w:tcPr>
          <w:p w14:paraId="27E7383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8 passed / 8 total tests; duration 13.6 seconds.</w:t>
            </w:r>
          </w:p>
        </w:tc>
      </w:tr>
    </w:tbl>
    <w:p w14:paraId="4BDED46F" w14:textId="77777777" w:rsidR="00C566B5" w:rsidRPr="00F00346" w:rsidRDefault="00C566B5">
      <w:pPr>
        <w:spacing w:after="60"/>
        <w:rPr>
          <w:rFonts w:ascii="Times New Roman" w:hAnsi="Times New Roman" w:cs="Times New Roman"/>
        </w:rPr>
      </w:pPr>
    </w:p>
    <w:tbl>
      <w:tblPr>
        <w:tblW w:w="0" w:type="auto"/>
        <w:jc w:val="center"/>
        <w:tblLook w:val="04A0" w:firstRow="1" w:lastRow="0" w:firstColumn="1" w:lastColumn="0" w:noHBand="0" w:noVBand="1"/>
      </w:tblPr>
      <w:tblGrid>
        <w:gridCol w:w="1627"/>
        <w:gridCol w:w="2512"/>
        <w:gridCol w:w="4095"/>
        <w:gridCol w:w="1051"/>
      </w:tblGrid>
      <w:tr w:rsidR="00C566B5" w:rsidRPr="00F00346" w14:paraId="590D5D57" w14:textId="77777777">
        <w:trPr>
          <w:tblHeader/>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E88851C"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Scenario Code</w:t>
            </w:r>
          </w:p>
        </w:tc>
        <w:tc>
          <w:tcPr>
            <w:tcW w:w="288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6675466"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Feature Group</w:t>
            </w:r>
          </w:p>
        </w:tc>
        <w:tc>
          <w:tcPr>
            <w:tcW w:w="5184"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51D7CA3"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Automated Test Content</w:t>
            </w:r>
          </w:p>
        </w:tc>
        <w:tc>
          <w:tcPr>
            <w:tcW w:w="115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74339CE" w14:textId="77777777" w:rsidR="00C566B5" w:rsidRPr="0061751D" w:rsidRDefault="00BA2CF3">
            <w:pPr>
              <w:spacing w:after="0" w:line="240" w:lineRule="auto"/>
              <w:jc w:val="center"/>
              <w:rPr>
                <w:rFonts w:ascii="Times New Roman" w:hAnsi="Times New Roman" w:cs="Times New Roman"/>
                <w:sz w:val="22"/>
              </w:rPr>
            </w:pPr>
            <w:r w:rsidRPr="0061751D">
              <w:rPr>
                <w:rFonts w:ascii="Times New Roman" w:hAnsi="Times New Roman" w:cs="Times New Roman"/>
                <w:b/>
                <w:sz w:val="22"/>
              </w:rPr>
              <w:t>Status</w:t>
            </w:r>
          </w:p>
        </w:tc>
      </w:tr>
      <w:tr w:rsidR="00C566B5" w:rsidRPr="00F00346" w14:paraId="6B1FDA52" w14:textId="77777777">
        <w:trPr>
          <w:jc w:val="center"/>
        </w:trPr>
        <w:tc>
          <w:tcPr>
            <w:tcW w:w="1728" w:type="dxa"/>
            <w:tcBorders>
              <w:top w:val="single" w:sz="4" w:space="0" w:color="808080"/>
              <w:left w:val="single" w:sz="4" w:space="0" w:color="808080"/>
              <w:bottom w:val="single" w:sz="4" w:space="0" w:color="808080"/>
              <w:right w:val="single" w:sz="4" w:space="0" w:color="808080"/>
            </w:tcBorders>
            <w:vAlign w:val="center"/>
          </w:tcPr>
          <w:p w14:paraId="70C2B3B6"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AUTH</w:t>
            </w:r>
          </w:p>
        </w:tc>
        <w:tc>
          <w:tcPr>
            <w:tcW w:w="2880" w:type="dxa"/>
            <w:tcBorders>
              <w:top w:val="single" w:sz="4" w:space="0" w:color="808080"/>
              <w:left w:val="single" w:sz="4" w:space="0" w:color="808080"/>
              <w:bottom w:val="single" w:sz="4" w:space="0" w:color="808080"/>
              <w:right w:val="single" w:sz="4" w:space="0" w:color="808080"/>
            </w:tcBorders>
            <w:vAlign w:val="center"/>
          </w:tcPr>
          <w:p w14:paraId="7875368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User authentication</w:t>
            </w:r>
          </w:p>
        </w:tc>
        <w:tc>
          <w:tcPr>
            <w:tcW w:w="5184" w:type="dxa"/>
            <w:tcBorders>
              <w:top w:val="single" w:sz="4" w:space="0" w:color="808080"/>
              <w:left w:val="single" w:sz="4" w:space="0" w:color="808080"/>
              <w:bottom w:val="single" w:sz="4" w:space="0" w:color="808080"/>
              <w:right w:val="single" w:sz="4" w:space="0" w:color="808080"/>
            </w:tcBorders>
            <w:vAlign w:val="center"/>
          </w:tcPr>
          <w:p w14:paraId="43BA3BD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Registration, invalid login, successful login</w:t>
            </w:r>
          </w:p>
        </w:tc>
        <w:tc>
          <w:tcPr>
            <w:tcW w:w="1152" w:type="dxa"/>
            <w:tcBorders>
              <w:top w:val="single" w:sz="4" w:space="0" w:color="808080"/>
              <w:left w:val="single" w:sz="4" w:space="0" w:color="808080"/>
              <w:bottom w:val="single" w:sz="4" w:space="0" w:color="808080"/>
              <w:right w:val="single" w:sz="4" w:space="0" w:color="808080"/>
            </w:tcBorders>
            <w:vAlign w:val="center"/>
          </w:tcPr>
          <w:p w14:paraId="5A96ED7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Passed</w:t>
            </w:r>
          </w:p>
        </w:tc>
      </w:tr>
      <w:tr w:rsidR="00C566B5" w:rsidRPr="00F00346" w14:paraId="53AF6FBC" w14:textId="77777777">
        <w:trPr>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007669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EVDASH</w:t>
            </w:r>
          </w:p>
        </w:tc>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6F67601"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Dashboard &amp; event detail</w:t>
            </w:r>
          </w:p>
        </w:tc>
        <w:tc>
          <w:tcPr>
            <w:tcW w:w="518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81A0071"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Display event list, search/open event detail</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88FE776"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Passed</w:t>
            </w:r>
          </w:p>
        </w:tc>
      </w:tr>
      <w:tr w:rsidR="00C566B5" w:rsidRPr="00F00346" w14:paraId="4C9D2587" w14:textId="77777777">
        <w:trPr>
          <w:jc w:val="center"/>
        </w:trPr>
        <w:tc>
          <w:tcPr>
            <w:tcW w:w="1728" w:type="dxa"/>
            <w:tcBorders>
              <w:top w:val="single" w:sz="4" w:space="0" w:color="808080"/>
              <w:left w:val="single" w:sz="4" w:space="0" w:color="808080"/>
              <w:bottom w:val="single" w:sz="4" w:space="0" w:color="808080"/>
              <w:right w:val="single" w:sz="4" w:space="0" w:color="808080"/>
            </w:tcBorders>
            <w:vAlign w:val="center"/>
          </w:tcPr>
          <w:p w14:paraId="0C5E5F4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RESERVE</w:t>
            </w:r>
          </w:p>
        </w:tc>
        <w:tc>
          <w:tcPr>
            <w:tcW w:w="2880" w:type="dxa"/>
            <w:tcBorders>
              <w:top w:val="single" w:sz="4" w:space="0" w:color="808080"/>
              <w:left w:val="single" w:sz="4" w:space="0" w:color="808080"/>
              <w:bottom w:val="single" w:sz="4" w:space="0" w:color="808080"/>
              <w:right w:val="single" w:sz="4" w:space="0" w:color="808080"/>
            </w:tcBorders>
            <w:vAlign w:val="center"/>
          </w:tcPr>
          <w:p w14:paraId="1B7A1AC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Reserve and cancel tickets</w:t>
            </w:r>
          </w:p>
        </w:tc>
        <w:tc>
          <w:tcPr>
            <w:tcW w:w="5184" w:type="dxa"/>
            <w:tcBorders>
              <w:top w:val="single" w:sz="4" w:space="0" w:color="808080"/>
              <w:left w:val="single" w:sz="4" w:space="0" w:color="808080"/>
              <w:bottom w:val="single" w:sz="4" w:space="0" w:color="808080"/>
              <w:right w:val="single" w:sz="4" w:space="0" w:color="808080"/>
            </w:tcBorders>
            <w:vAlign w:val="center"/>
          </w:tcPr>
          <w:p w14:paraId="36624B6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Create a ticket reservation and cancel it on the detail page</w:t>
            </w:r>
          </w:p>
        </w:tc>
        <w:tc>
          <w:tcPr>
            <w:tcW w:w="1152" w:type="dxa"/>
            <w:tcBorders>
              <w:top w:val="single" w:sz="4" w:space="0" w:color="808080"/>
              <w:left w:val="single" w:sz="4" w:space="0" w:color="808080"/>
              <w:bottom w:val="single" w:sz="4" w:space="0" w:color="808080"/>
              <w:right w:val="single" w:sz="4" w:space="0" w:color="808080"/>
            </w:tcBorders>
            <w:vAlign w:val="center"/>
          </w:tcPr>
          <w:p w14:paraId="73F301E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Passed</w:t>
            </w:r>
          </w:p>
        </w:tc>
      </w:tr>
      <w:tr w:rsidR="00C566B5" w:rsidRPr="00F00346" w14:paraId="39E5F91E" w14:textId="77777777">
        <w:trPr>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3B59CC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CAPACITY</w:t>
            </w:r>
          </w:p>
        </w:tc>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94D9934"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Quantity limit &amp; capacity</w:t>
            </w:r>
          </w:p>
        </w:tc>
        <w:tc>
          <w:tcPr>
            <w:tcW w:w="518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0FB17D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Boundary quantity 5 is accepted, quantity 6 is rejected</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BCF470F"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Passed</w:t>
            </w:r>
          </w:p>
        </w:tc>
      </w:tr>
      <w:tr w:rsidR="00C566B5" w:rsidRPr="00F00346" w14:paraId="5E2F4D80" w14:textId="77777777">
        <w:trPr>
          <w:jc w:val="center"/>
        </w:trPr>
        <w:tc>
          <w:tcPr>
            <w:tcW w:w="1728" w:type="dxa"/>
            <w:tcBorders>
              <w:top w:val="single" w:sz="4" w:space="0" w:color="808080"/>
              <w:left w:val="single" w:sz="4" w:space="0" w:color="808080"/>
              <w:bottom w:val="single" w:sz="4" w:space="0" w:color="808080"/>
              <w:right w:val="single" w:sz="4" w:space="0" w:color="808080"/>
            </w:tcBorders>
            <w:vAlign w:val="center"/>
          </w:tcPr>
          <w:p w14:paraId="4692D89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BILLQR</w:t>
            </w:r>
          </w:p>
        </w:tc>
        <w:tc>
          <w:tcPr>
            <w:tcW w:w="2880" w:type="dxa"/>
            <w:tcBorders>
              <w:top w:val="single" w:sz="4" w:space="0" w:color="808080"/>
              <w:left w:val="single" w:sz="4" w:space="0" w:color="808080"/>
              <w:bottom w:val="single" w:sz="4" w:space="0" w:color="808080"/>
              <w:right w:val="single" w:sz="4" w:space="0" w:color="808080"/>
            </w:tcBorders>
            <w:vAlign w:val="center"/>
          </w:tcPr>
          <w:p w14:paraId="0A8C6A95"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E-wallet &amp; QR top-up</w:t>
            </w:r>
          </w:p>
        </w:tc>
        <w:tc>
          <w:tcPr>
            <w:tcW w:w="5184" w:type="dxa"/>
            <w:tcBorders>
              <w:top w:val="single" w:sz="4" w:space="0" w:color="808080"/>
              <w:left w:val="single" w:sz="4" w:space="0" w:color="808080"/>
              <w:bottom w:val="single" w:sz="4" w:space="0" w:color="808080"/>
              <w:right w:val="single" w:sz="4" w:space="0" w:color="808080"/>
            </w:tcBorders>
            <w:vAlign w:val="center"/>
          </w:tcPr>
          <w:p w14:paraId="47E1996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Create QR, lock the form, confirm payment, record transaction</w:t>
            </w:r>
          </w:p>
        </w:tc>
        <w:tc>
          <w:tcPr>
            <w:tcW w:w="1152" w:type="dxa"/>
            <w:tcBorders>
              <w:top w:val="single" w:sz="4" w:space="0" w:color="808080"/>
              <w:left w:val="single" w:sz="4" w:space="0" w:color="808080"/>
              <w:bottom w:val="single" w:sz="4" w:space="0" w:color="808080"/>
              <w:right w:val="single" w:sz="4" w:space="0" w:color="808080"/>
            </w:tcBorders>
            <w:vAlign w:val="center"/>
          </w:tcPr>
          <w:p w14:paraId="34C755B2"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Passed</w:t>
            </w:r>
          </w:p>
        </w:tc>
      </w:tr>
      <w:tr w:rsidR="00C566B5" w:rsidRPr="00F00346" w14:paraId="5752D2E5" w14:textId="77777777">
        <w:trPr>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7BD1E6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REQSUB</w:t>
            </w:r>
          </w:p>
        </w:tc>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D44861A"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Event request submission</w:t>
            </w:r>
          </w:p>
        </w:tc>
        <w:tc>
          <w:tcPr>
            <w:tcW w:w="518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8D952C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Submit request and verify user notification</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448C8F9"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Passed</w:t>
            </w:r>
          </w:p>
        </w:tc>
      </w:tr>
      <w:tr w:rsidR="00C566B5" w:rsidRPr="00F00346" w14:paraId="06528C9F" w14:textId="77777777">
        <w:trPr>
          <w:jc w:val="center"/>
        </w:trPr>
        <w:tc>
          <w:tcPr>
            <w:tcW w:w="1728" w:type="dxa"/>
            <w:tcBorders>
              <w:top w:val="single" w:sz="4" w:space="0" w:color="808080"/>
              <w:left w:val="single" w:sz="4" w:space="0" w:color="808080"/>
              <w:bottom w:val="single" w:sz="4" w:space="0" w:color="808080"/>
              <w:right w:val="single" w:sz="4" w:space="0" w:color="808080"/>
            </w:tcBorders>
            <w:vAlign w:val="center"/>
          </w:tcPr>
          <w:p w14:paraId="1F717E40"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ADMINAPR</w:t>
            </w:r>
          </w:p>
        </w:tc>
        <w:tc>
          <w:tcPr>
            <w:tcW w:w="2880" w:type="dxa"/>
            <w:tcBorders>
              <w:top w:val="single" w:sz="4" w:space="0" w:color="808080"/>
              <w:left w:val="single" w:sz="4" w:space="0" w:color="808080"/>
              <w:bottom w:val="single" w:sz="4" w:space="0" w:color="808080"/>
              <w:right w:val="single" w:sz="4" w:space="0" w:color="808080"/>
            </w:tcBorders>
            <w:vAlign w:val="center"/>
          </w:tcPr>
          <w:p w14:paraId="600515AB"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Admin approves/rejects requests</w:t>
            </w:r>
          </w:p>
        </w:tc>
        <w:tc>
          <w:tcPr>
            <w:tcW w:w="5184" w:type="dxa"/>
            <w:tcBorders>
              <w:top w:val="single" w:sz="4" w:space="0" w:color="808080"/>
              <w:left w:val="single" w:sz="4" w:space="0" w:color="808080"/>
              <w:bottom w:val="single" w:sz="4" w:space="0" w:color="808080"/>
              <w:right w:val="single" w:sz="4" w:space="0" w:color="808080"/>
            </w:tcBorders>
            <w:vAlign w:val="center"/>
          </w:tcPr>
          <w:p w14:paraId="3E1D38B5"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Approve/reject request in the management queue</w:t>
            </w:r>
          </w:p>
        </w:tc>
        <w:tc>
          <w:tcPr>
            <w:tcW w:w="1152" w:type="dxa"/>
            <w:tcBorders>
              <w:top w:val="single" w:sz="4" w:space="0" w:color="808080"/>
              <w:left w:val="single" w:sz="4" w:space="0" w:color="808080"/>
              <w:bottom w:val="single" w:sz="4" w:space="0" w:color="808080"/>
              <w:right w:val="single" w:sz="4" w:space="0" w:color="808080"/>
            </w:tcBorders>
            <w:vAlign w:val="center"/>
          </w:tcPr>
          <w:p w14:paraId="02154DB3"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Passed</w:t>
            </w:r>
          </w:p>
        </w:tc>
      </w:tr>
      <w:tr w:rsidR="00C566B5" w:rsidRPr="00F00346" w14:paraId="67D95973" w14:textId="77777777">
        <w:trPr>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7E952E8"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NOTIFY</w:t>
            </w:r>
          </w:p>
        </w:tc>
        <w:tc>
          <w:tcPr>
            <w:tcW w:w="28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D1E6005"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Notification</w:t>
            </w:r>
          </w:p>
        </w:tc>
        <w:tc>
          <w:tcPr>
            <w:tcW w:w="518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15670ED"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Notification after approval contains a link to event detail</w:t>
            </w:r>
          </w:p>
        </w:tc>
        <w:tc>
          <w:tcPr>
            <w:tcW w:w="115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C3712CE" w14:textId="77777777" w:rsidR="00C566B5" w:rsidRPr="0061751D" w:rsidRDefault="00BA2CF3">
            <w:pPr>
              <w:spacing w:after="0" w:line="240" w:lineRule="auto"/>
              <w:rPr>
                <w:rFonts w:ascii="Times New Roman" w:hAnsi="Times New Roman" w:cs="Times New Roman"/>
                <w:sz w:val="22"/>
              </w:rPr>
            </w:pPr>
            <w:r w:rsidRPr="0061751D">
              <w:rPr>
                <w:rFonts w:ascii="Times New Roman" w:hAnsi="Times New Roman" w:cs="Times New Roman"/>
                <w:sz w:val="22"/>
              </w:rPr>
              <w:t>Passed</w:t>
            </w:r>
          </w:p>
        </w:tc>
      </w:tr>
    </w:tbl>
    <w:p w14:paraId="18499148" w14:textId="77777777" w:rsidR="00C566B5" w:rsidRPr="00F00346" w:rsidRDefault="00C566B5">
      <w:pPr>
        <w:spacing w:after="60"/>
        <w:rPr>
          <w:rFonts w:ascii="Times New Roman" w:hAnsi="Times New Roman" w:cs="Times New Roman"/>
        </w:rPr>
      </w:pPr>
    </w:p>
    <w:p w14:paraId="59573E56" w14:textId="77777777" w:rsidR="00C566B5" w:rsidRPr="00F00346" w:rsidRDefault="00BA2CF3">
      <w:pPr>
        <w:pStyle w:val="Heading2"/>
        <w:spacing w:before="160" w:after="80"/>
        <w:rPr>
          <w:rFonts w:ascii="Times New Roman" w:hAnsi="Times New Roman" w:cs="Times New Roman"/>
          <w:color w:val="auto"/>
        </w:rPr>
      </w:pPr>
      <w:bookmarkStart w:id="21" w:name="_Toc231647759"/>
      <w:r w:rsidRPr="00F00346">
        <w:rPr>
          <w:rFonts w:ascii="Times New Roman" w:eastAsia="Arial" w:hAnsi="Times New Roman" w:cs="Times New Roman"/>
          <w:color w:val="auto"/>
        </w:rPr>
        <w:t>9. Requirement Traceability Matrix</w:t>
      </w:r>
      <w:bookmarkEnd w:id="21"/>
    </w:p>
    <w:tbl>
      <w:tblPr>
        <w:tblW w:w="0" w:type="auto"/>
        <w:jc w:val="center"/>
        <w:tblLook w:val="04A0" w:firstRow="1" w:lastRow="0" w:firstColumn="1" w:lastColumn="0" w:noHBand="0" w:noVBand="1"/>
      </w:tblPr>
      <w:tblGrid>
        <w:gridCol w:w="997"/>
        <w:gridCol w:w="2613"/>
        <w:gridCol w:w="1844"/>
        <w:gridCol w:w="2352"/>
        <w:gridCol w:w="1479"/>
      </w:tblGrid>
      <w:tr w:rsidR="00C566B5" w:rsidRPr="00F00346" w14:paraId="26E63720" w14:textId="77777777">
        <w:trPr>
          <w:tblHeade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2FF5884"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Req ID</w:t>
            </w:r>
          </w:p>
        </w:tc>
        <w:tc>
          <w:tcPr>
            <w:tcW w:w="316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8F36951"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Requirement</w:t>
            </w:r>
          </w:p>
        </w:tc>
        <w:tc>
          <w:tcPr>
            <w:tcW w:w="259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D1C0618"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System Test Mapping</w:t>
            </w:r>
          </w:p>
        </w:tc>
        <w:tc>
          <w:tcPr>
            <w:tcW w:w="244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722A401"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Unit/Service Mapping</w:t>
            </w:r>
          </w:p>
        </w:tc>
        <w:tc>
          <w:tcPr>
            <w:tcW w:w="172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6FA99AD"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Automation Mapping</w:t>
            </w:r>
          </w:p>
        </w:tc>
      </w:tr>
      <w:tr w:rsidR="00C566B5" w:rsidRPr="00F00346" w14:paraId="65B2B10E" w14:textId="77777777">
        <w:trPr>
          <w:jc w:val="center"/>
        </w:trPr>
        <w:tc>
          <w:tcPr>
            <w:tcW w:w="1440" w:type="dxa"/>
            <w:tcBorders>
              <w:top w:val="single" w:sz="4" w:space="0" w:color="808080"/>
              <w:left w:val="single" w:sz="4" w:space="0" w:color="808080"/>
              <w:bottom w:val="single" w:sz="4" w:space="0" w:color="808080"/>
              <w:right w:val="single" w:sz="4" w:space="0" w:color="808080"/>
            </w:tcBorders>
            <w:vAlign w:val="center"/>
          </w:tcPr>
          <w:p w14:paraId="68DD7FB8"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FR-01/FR-02</w:t>
            </w:r>
          </w:p>
        </w:tc>
        <w:tc>
          <w:tcPr>
            <w:tcW w:w="3168" w:type="dxa"/>
            <w:tcBorders>
              <w:top w:val="single" w:sz="4" w:space="0" w:color="808080"/>
              <w:left w:val="single" w:sz="4" w:space="0" w:color="808080"/>
              <w:bottom w:val="single" w:sz="4" w:space="0" w:color="808080"/>
              <w:right w:val="single" w:sz="4" w:space="0" w:color="808080"/>
            </w:tcBorders>
            <w:vAlign w:val="center"/>
          </w:tcPr>
          <w:p w14:paraId="14799F6C"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Registration, login, session authentication</w:t>
            </w:r>
          </w:p>
        </w:tc>
        <w:tc>
          <w:tcPr>
            <w:tcW w:w="2592" w:type="dxa"/>
            <w:tcBorders>
              <w:top w:val="single" w:sz="4" w:space="0" w:color="808080"/>
              <w:left w:val="single" w:sz="4" w:space="0" w:color="808080"/>
              <w:bottom w:val="single" w:sz="4" w:space="0" w:color="808080"/>
              <w:right w:val="single" w:sz="4" w:space="0" w:color="808080"/>
            </w:tcBorders>
            <w:vAlign w:val="center"/>
          </w:tcPr>
          <w:p w14:paraId="18E5A317"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Authentication &amp; user profile</w:t>
            </w:r>
          </w:p>
        </w:tc>
        <w:tc>
          <w:tcPr>
            <w:tcW w:w="2448" w:type="dxa"/>
            <w:tcBorders>
              <w:top w:val="single" w:sz="4" w:space="0" w:color="808080"/>
              <w:left w:val="single" w:sz="4" w:space="0" w:color="808080"/>
              <w:bottom w:val="single" w:sz="4" w:space="0" w:color="808080"/>
              <w:right w:val="single" w:sz="4" w:space="0" w:color="808080"/>
            </w:tcBorders>
            <w:vAlign w:val="center"/>
          </w:tcPr>
          <w:p w14:paraId="3CAE6D51" w14:textId="77777777" w:rsidR="00C566B5" w:rsidRPr="0066004E" w:rsidRDefault="00BA2CF3">
            <w:pPr>
              <w:spacing w:after="0" w:line="240" w:lineRule="auto"/>
              <w:rPr>
                <w:rFonts w:ascii="Times New Roman" w:hAnsi="Times New Roman" w:cs="Times New Roman"/>
                <w:sz w:val="22"/>
              </w:rPr>
            </w:pPr>
            <w:proofErr w:type="spellStart"/>
            <w:r w:rsidRPr="0066004E">
              <w:rPr>
                <w:rFonts w:ascii="Times New Roman" w:hAnsi="Times New Roman" w:cs="Times New Roman"/>
                <w:sz w:val="22"/>
              </w:rPr>
              <w:t>register_user</w:t>
            </w:r>
            <w:proofErr w:type="spellEnd"/>
            <w:r w:rsidRPr="0066004E">
              <w:rPr>
                <w:rFonts w:ascii="Times New Roman" w:hAnsi="Times New Roman" w:cs="Times New Roman"/>
                <w:sz w:val="22"/>
              </w:rPr>
              <w:t>, authenticate</w:t>
            </w:r>
          </w:p>
        </w:tc>
        <w:tc>
          <w:tcPr>
            <w:tcW w:w="1728" w:type="dxa"/>
            <w:tcBorders>
              <w:top w:val="single" w:sz="4" w:space="0" w:color="808080"/>
              <w:left w:val="single" w:sz="4" w:space="0" w:color="808080"/>
              <w:bottom w:val="single" w:sz="4" w:space="0" w:color="808080"/>
              <w:right w:val="single" w:sz="4" w:space="0" w:color="808080"/>
            </w:tcBorders>
            <w:vAlign w:val="center"/>
          </w:tcPr>
          <w:p w14:paraId="0AA48C9A"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AUTH</w:t>
            </w:r>
          </w:p>
        </w:tc>
      </w:tr>
      <w:tr w:rsidR="00C566B5" w:rsidRPr="00F00346" w14:paraId="38A6E5DC" w14:textId="77777777">
        <w:trP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33F605F"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FR-03</w:t>
            </w:r>
          </w:p>
        </w:tc>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160E0C7"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Password recovery/change, profile</w:t>
            </w:r>
          </w:p>
        </w:tc>
        <w:tc>
          <w:tcPr>
            <w:tcW w:w="259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C9BD19C"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Authentication &amp; user profile</w:t>
            </w:r>
          </w:p>
        </w:tc>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0C54B08" w14:textId="77777777" w:rsidR="00C566B5" w:rsidRPr="0066004E" w:rsidRDefault="00BA2CF3">
            <w:pPr>
              <w:spacing w:after="0" w:line="240" w:lineRule="auto"/>
              <w:rPr>
                <w:rFonts w:ascii="Times New Roman" w:hAnsi="Times New Roman" w:cs="Times New Roman"/>
                <w:sz w:val="22"/>
              </w:rPr>
            </w:pPr>
            <w:proofErr w:type="spellStart"/>
            <w:r w:rsidRPr="0066004E">
              <w:rPr>
                <w:rFonts w:ascii="Times New Roman" w:hAnsi="Times New Roman" w:cs="Times New Roman"/>
                <w:sz w:val="22"/>
              </w:rPr>
              <w:t>reset_password</w:t>
            </w:r>
            <w:proofErr w:type="spellEnd"/>
          </w:p>
        </w:tc>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BDC2C94"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w:t>
            </w:r>
          </w:p>
        </w:tc>
      </w:tr>
      <w:tr w:rsidR="00C566B5" w:rsidRPr="00F00346" w14:paraId="580ADEE3" w14:textId="77777777">
        <w:trPr>
          <w:jc w:val="center"/>
        </w:trPr>
        <w:tc>
          <w:tcPr>
            <w:tcW w:w="1440" w:type="dxa"/>
            <w:tcBorders>
              <w:top w:val="single" w:sz="4" w:space="0" w:color="808080"/>
              <w:left w:val="single" w:sz="4" w:space="0" w:color="808080"/>
              <w:bottom w:val="single" w:sz="4" w:space="0" w:color="808080"/>
              <w:right w:val="single" w:sz="4" w:space="0" w:color="808080"/>
            </w:tcBorders>
            <w:vAlign w:val="center"/>
          </w:tcPr>
          <w:p w14:paraId="75CD01D2"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FR-06/FR-07</w:t>
            </w:r>
          </w:p>
        </w:tc>
        <w:tc>
          <w:tcPr>
            <w:tcW w:w="3168" w:type="dxa"/>
            <w:tcBorders>
              <w:top w:val="single" w:sz="4" w:space="0" w:color="808080"/>
              <w:left w:val="single" w:sz="4" w:space="0" w:color="808080"/>
              <w:bottom w:val="single" w:sz="4" w:space="0" w:color="808080"/>
              <w:right w:val="single" w:sz="4" w:space="0" w:color="808080"/>
            </w:tcBorders>
            <w:vAlign w:val="center"/>
          </w:tcPr>
          <w:p w14:paraId="54CBD62A"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 xml:space="preserve">Ticket reservation, </w:t>
            </w:r>
            <w:proofErr w:type="spellStart"/>
            <w:r w:rsidRPr="0066004E">
              <w:rPr>
                <w:rFonts w:ascii="Times New Roman" w:hAnsi="Times New Roman" w:cs="Times New Roman"/>
                <w:sz w:val="22"/>
              </w:rPr>
              <w:t>gi</w:t>
            </w:r>
            <w:r w:rsidRPr="0066004E">
              <w:rPr>
                <w:rFonts w:ascii="Times New Roman" w:hAnsi="Times New Roman" w:cs="Times New Roman"/>
                <w:sz w:val="22"/>
              </w:rPr>
              <w:t>ớ</w:t>
            </w:r>
            <w:r w:rsidRPr="0066004E">
              <w:rPr>
                <w:rFonts w:ascii="Times New Roman" w:hAnsi="Times New Roman" w:cs="Times New Roman"/>
                <w:sz w:val="22"/>
              </w:rPr>
              <w:t>i</w:t>
            </w:r>
            <w:proofErr w:type="spellEnd"/>
            <w:r w:rsidRPr="0066004E">
              <w:rPr>
                <w:rFonts w:ascii="Times New Roman" w:hAnsi="Times New Roman" w:cs="Times New Roman"/>
                <w:sz w:val="22"/>
              </w:rPr>
              <w:t xml:space="preserve"> </w:t>
            </w:r>
            <w:proofErr w:type="spellStart"/>
            <w:r w:rsidRPr="0066004E">
              <w:rPr>
                <w:rFonts w:ascii="Times New Roman" w:hAnsi="Times New Roman" w:cs="Times New Roman"/>
                <w:sz w:val="22"/>
              </w:rPr>
              <w:t>h</w:t>
            </w:r>
            <w:r w:rsidRPr="0066004E">
              <w:rPr>
                <w:rFonts w:ascii="Times New Roman" w:hAnsi="Times New Roman" w:cs="Times New Roman"/>
                <w:sz w:val="22"/>
              </w:rPr>
              <w:t>ạ</w:t>
            </w:r>
            <w:r w:rsidRPr="0066004E">
              <w:rPr>
                <w:rFonts w:ascii="Times New Roman" w:hAnsi="Times New Roman" w:cs="Times New Roman"/>
                <w:sz w:val="22"/>
              </w:rPr>
              <w:t>n</w:t>
            </w:r>
            <w:proofErr w:type="spellEnd"/>
            <w:r w:rsidRPr="0066004E">
              <w:rPr>
                <w:rFonts w:ascii="Times New Roman" w:hAnsi="Times New Roman" w:cs="Times New Roman"/>
                <w:sz w:val="22"/>
              </w:rPr>
              <w:t xml:space="preserve"> </w:t>
            </w:r>
            <w:proofErr w:type="spellStart"/>
            <w:r w:rsidRPr="0066004E">
              <w:rPr>
                <w:rFonts w:ascii="Times New Roman" w:hAnsi="Times New Roman" w:cs="Times New Roman"/>
                <w:sz w:val="22"/>
              </w:rPr>
              <w:t>s</w:t>
            </w:r>
            <w:r w:rsidRPr="0066004E">
              <w:rPr>
                <w:rFonts w:ascii="Times New Roman" w:hAnsi="Times New Roman" w:cs="Times New Roman"/>
                <w:sz w:val="22"/>
              </w:rPr>
              <w:t>ố</w:t>
            </w:r>
            <w:proofErr w:type="spellEnd"/>
            <w:r w:rsidRPr="0066004E">
              <w:rPr>
                <w:rFonts w:ascii="Times New Roman" w:hAnsi="Times New Roman" w:cs="Times New Roman"/>
                <w:sz w:val="22"/>
              </w:rPr>
              <w:t xml:space="preserve"> </w:t>
            </w:r>
            <w:proofErr w:type="spellStart"/>
            <w:r w:rsidRPr="0066004E">
              <w:rPr>
                <w:rFonts w:ascii="Times New Roman" w:hAnsi="Times New Roman" w:cs="Times New Roman"/>
                <w:sz w:val="22"/>
              </w:rPr>
              <w:t>lư</w:t>
            </w:r>
            <w:r w:rsidRPr="0066004E">
              <w:rPr>
                <w:rFonts w:ascii="Times New Roman" w:hAnsi="Times New Roman" w:cs="Times New Roman"/>
                <w:sz w:val="22"/>
              </w:rPr>
              <w:t>ợ</w:t>
            </w:r>
            <w:r w:rsidRPr="0066004E">
              <w:rPr>
                <w:rFonts w:ascii="Times New Roman" w:hAnsi="Times New Roman" w:cs="Times New Roman"/>
                <w:sz w:val="22"/>
              </w:rPr>
              <w:t>ng</w:t>
            </w:r>
            <w:proofErr w:type="spellEnd"/>
            <w:r w:rsidRPr="0066004E">
              <w:rPr>
                <w:rFonts w:ascii="Times New Roman" w:hAnsi="Times New Roman" w:cs="Times New Roman"/>
                <w:sz w:val="22"/>
              </w:rPr>
              <w:t xml:space="preserve">, </w:t>
            </w:r>
            <w:proofErr w:type="spellStart"/>
            <w:r w:rsidRPr="0066004E">
              <w:rPr>
                <w:rFonts w:ascii="Times New Roman" w:hAnsi="Times New Roman" w:cs="Times New Roman"/>
                <w:sz w:val="22"/>
              </w:rPr>
              <w:t>s</w:t>
            </w:r>
            <w:r w:rsidRPr="0066004E">
              <w:rPr>
                <w:rFonts w:ascii="Times New Roman" w:hAnsi="Times New Roman" w:cs="Times New Roman"/>
                <w:sz w:val="22"/>
              </w:rPr>
              <w:t>ứ</w:t>
            </w:r>
            <w:r w:rsidRPr="0066004E">
              <w:rPr>
                <w:rFonts w:ascii="Times New Roman" w:hAnsi="Times New Roman" w:cs="Times New Roman"/>
                <w:sz w:val="22"/>
              </w:rPr>
              <w:t>c</w:t>
            </w:r>
            <w:proofErr w:type="spellEnd"/>
            <w:r w:rsidRPr="0066004E">
              <w:rPr>
                <w:rFonts w:ascii="Times New Roman" w:hAnsi="Times New Roman" w:cs="Times New Roman"/>
                <w:sz w:val="22"/>
              </w:rPr>
              <w:t xml:space="preserve"> </w:t>
            </w:r>
            <w:proofErr w:type="spellStart"/>
            <w:r w:rsidRPr="0066004E">
              <w:rPr>
                <w:rFonts w:ascii="Times New Roman" w:hAnsi="Times New Roman" w:cs="Times New Roman"/>
                <w:sz w:val="22"/>
              </w:rPr>
              <w:t>ch</w:t>
            </w:r>
            <w:r w:rsidRPr="0066004E">
              <w:rPr>
                <w:rFonts w:ascii="Times New Roman" w:hAnsi="Times New Roman" w:cs="Times New Roman"/>
                <w:sz w:val="22"/>
              </w:rPr>
              <w:t>ứ</w:t>
            </w:r>
            <w:r w:rsidRPr="0066004E">
              <w:rPr>
                <w:rFonts w:ascii="Times New Roman" w:hAnsi="Times New Roman" w:cs="Times New Roman"/>
                <w:sz w:val="22"/>
              </w:rPr>
              <w:t>a</w:t>
            </w:r>
            <w:proofErr w:type="spellEnd"/>
          </w:p>
        </w:tc>
        <w:tc>
          <w:tcPr>
            <w:tcW w:w="2592" w:type="dxa"/>
            <w:tcBorders>
              <w:top w:val="single" w:sz="4" w:space="0" w:color="808080"/>
              <w:left w:val="single" w:sz="4" w:space="0" w:color="808080"/>
              <w:bottom w:val="single" w:sz="4" w:space="0" w:color="808080"/>
              <w:right w:val="single" w:sz="4" w:space="0" w:color="808080"/>
            </w:tcBorders>
            <w:vAlign w:val="center"/>
          </w:tcPr>
          <w:p w14:paraId="2AE3F348"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Events &amp; ticket reservation</w:t>
            </w:r>
          </w:p>
        </w:tc>
        <w:tc>
          <w:tcPr>
            <w:tcW w:w="2448" w:type="dxa"/>
            <w:tcBorders>
              <w:top w:val="single" w:sz="4" w:space="0" w:color="808080"/>
              <w:left w:val="single" w:sz="4" w:space="0" w:color="808080"/>
              <w:bottom w:val="single" w:sz="4" w:space="0" w:color="808080"/>
              <w:right w:val="single" w:sz="4" w:space="0" w:color="808080"/>
            </w:tcBorders>
            <w:vAlign w:val="center"/>
          </w:tcPr>
          <w:p w14:paraId="05F8EBD3" w14:textId="77777777" w:rsidR="00C566B5" w:rsidRPr="0066004E" w:rsidRDefault="00BA2CF3">
            <w:pPr>
              <w:spacing w:after="0" w:line="240" w:lineRule="auto"/>
              <w:rPr>
                <w:rFonts w:ascii="Times New Roman" w:hAnsi="Times New Roman" w:cs="Times New Roman"/>
                <w:sz w:val="22"/>
              </w:rPr>
            </w:pPr>
            <w:proofErr w:type="spellStart"/>
            <w:r w:rsidRPr="0066004E">
              <w:rPr>
                <w:rFonts w:ascii="Times New Roman" w:hAnsi="Times New Roman" w:cs="Times New Roman"/>
                <w:sz w:val="22"/>
              </w:rPr>
              <w:t>register_for_event</w:t>
            </w:r>
            <w:proofErr w:type="spellEnd"/>
            <w:r w:rsidRPr="0066004E">
              <w:rPr>
                <w:rFonts w:ascii="Times New Roman" w:hAnsi="Times New Roman" w:cs="Times New Roman"/>
                <w:sz w:val="22"/>
              </w:rPr>
              <w:t xml:space="preserve">, </w:t>
            </w:r>
            <w:proofErr w:type="spellStart"/>
            <w:r w:rsidRPr="0066004E">
              <w:rPr>
                <w:rFonts w:ascii="Times New Roman" w:hAnsi="Times New Roman" w:cs="Times New Roman"/>
                <w:sz w:val="22"/>
              </w:rPr>
              <w:t>cancel_registration</w:t>
            </w:r>
            <w:proofErr w:type="spellEnd"/>
          </w:p>
        </w:tc>
        <w:tc>
          <w:tcPr>
            <w:tcW w:w="1728" w:type="dxa"/>
            <w:tcBorders>
              <w:top w:val="single" w:sz="4" w:space="0" w:color="808080"/>
              <w:left w:val="single" w:sz="4" w:space="0" w:color="808080"/>
              <w:bottom w:val="single" w:sz="4" w:space="0" w:color="808080"/>
              <w:right w:val="single" w:sz="4" w:space="0" w:color="808080"/>
            </w:tcBorders>
            <w:vAlign w:val="center"/>
          </w:tcPr>
          <w:p w14:paraId="397BA8E3"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RESERVE, CAPACITY</w:t>
            </w:r>
          </w:p>
        </w:tc>
      </w:tr>
      <w:tr w:rsidR="00C566B5" w:rsidRPr="00F00346" w14:paraId="55829692" w14:textId="77777777">
        <w:trP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4157CD0"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FR-10/FR-11</w:t>
            </w:r>
          </w:p>
        </w:tc>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76202F1"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User wallet, QR top-up, transaction history</w:t>
            </w:r>
          </w:p>
        </w:tc>
        <w:tc>
          <w:tcPr>
            <w:tcW w:w="259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617A70D"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E-wallet &amp; transactions</w:t>
            </w:r>
          </w:p>
        </w:tc>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4706CDA" w14:textId="77777777" w:rsidR="00C566B5" w:rsidRPr="0066004E" w:rsidRDefault="00BA2CF3">
            <w:pPr>
              <w:spacing w:after="0" w:line="240" w:lineRule="auto"/>
              <w:rPr>
                <w:rFonts w:ascii="Times New Roman" w:hAnsi="Times New Roman" w:cs="Times New Roman"/>
                <w:sz w:val="22"/>
              </w:rPr>
            </w:pPr>
            <w:proofErr w:type="spellStart"/>
            <w:r w:rsidRPr="0066004E">
              <w:rPr>
                <w:rFonts w:ascii="Times New Roman" w:hAnsi="Times New Roman" w:cs="Times New Roman"/>
                <w:sz w:val="22"/>
              </w:rPr>
              <w:t>top_up_wallet</w:t>
            </w:r>
            <w:proofErr w:type="spellEnd"/>
            <w:r w:rsidRPr="0066004E">
              <w:rPr>
                <w:rFonts w:ascii="Times New Roman" w:hAnsi="Times New Roman" w:cs="Times New Roman"/>
                <w:sz w:val="22"/>
              </w:rPr>
              <w:t xml:space="preserve">, </w:t>
            </w:r>
            <w:proofErr w:type="spellStart"/>
            <w:r w:rsidRPr="0066004E">
              <w:rPr>
                <w:rFonts w:ascii="Times New Roman" w:hAnsi="Times New Roman" w:cs="Times New Roman"/>
                <w:sz w:val="22"/>
              </w:rPr>
              <w:t>confirm_top_up_wallet</w:t>
            </w:r>
            <w:proofErr w:type="spellEnd"/>
          </w:p>
        </w:tc>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80C937B"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BILLQR</w:t>
            </w:r>
          </w:p>
        </w:tc>
      </w:tr>
      <w:tr w:rsidR="00C566B5" w:rsidRPr="00F00346" w14:paraId="12D318E6" w14:textId="77777777">
        <w:trPr>
          <w:jc w:val="center"/>
        </w:trPr>
        <w:tc>
          <w:tcPr>
            <w:tcW w:w="1440" w:type="dxa"/>
            <w:tcBorders>
              <w:top w:val="single" w:sz="4" w:space="0" w:color="808080"/>
              <w:left w:val="single" w:sz="4" w:space="0" w:color="808080"/>
              <w:bottom w:val="single" w:sz="4" w:space="0" w:color="808080"/>
              <w:right w:val="single" w:sz="4" w:space="0" w:color="808080"/>
            </w:tcBorders>
            <w:vAlign w:val="center"/>
          </w:tcPr>
          <w:p w14:paraId="0DD7446C"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FR-13/FR-16</w:t>
            </w:r>
          </w:p>
        </w:tc>
        <w:tc>
          <w:tcPr>
            <w:tcW w:w="3168" w:type="dxa"/>
            <w:tcBorders>
              <w:top w:val="single" w:sz="4" w:space="0" w:color="808080"/>
              <w:left w:val="single" w:sz="4" w:space="0" w:color="808080"/>
              <w:bottom w:val="single" w:sz="4" w:space="0" w:color="808080"/>
              <w:right w:val="single" w:sz="4" w:space="0" w:color="808080"/>
            </w:tcBorders>
            <w:vAlign w:val="center"/>
          </w:tcPr>
          <w:p w14:paraId="16688D7F"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Event requests and Admin moderation</w:t>
            </w:r>
          </w:p>
        </w:tc>
        <w:tc>
          <w:tcPr>
            <w:tcW w:w="2592" w:type="dxa"/>
            <w:tcBorders>
              <w:top w:val="single" w:sz="4" w:space="0" w:color="808080"/>
              <w:left w:val="single" w:sz="4" w:space="0" w:color="808080"/>
              <w:bottom w:val="single" w:sz="4" w:space="0" w:color="808080"/>
              <w:right w:val="single" w:sz="4" w:space="0" w:color="808080"/>
            </w:tcBorders>
            <w:vAlign w:val="center"/>
          </w:tcPr>
          <w:p w14:paraId="440905B2"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Event organization requests &amp; administration</w:t>
            </w:r>
          </w:p>
        </w:tc>
        <w:tc>
          <w:tcPr>
            <w:tcW w:w="2448" w:type="dxa"/>
            <w:tcBorders>
              <w:top w:val="single" w:sz="4" w:space="0" w:color="808080"/>
              <w:left w:val="single" w:sz="4" w:space="0" w:color="808080"/>
              <w:bottom w:val="single" w:sz="4" w:space="0" w:color="808080"/>
              <w:right w:val="single" w:sz="4" w:space="0" w:color="808080"/>
            </w:tcBorders>
            <w:vAlign w:val="center"/>
          </w:tcPr>
          <w:p w14:paraId="292C5F39" w14:textId="77777777" w:rsidR="00C566B5" w:rsidRPr="0066004E" w:rsidRDefault="00BA2CF3">
            <w:pPr>
              <w:spacing w:after="0" w:line="240" w:lineRule="auto"/>
              <w:rPr>
                <w:rFonts w:ascii="Times New Roman" w:hAnsi="Times New Roman" w:cs="Times New Roman"/>
                <w:sz w:val="22"/>
              </w:rPr>
            </w:pPr>
            <w:proofErr w:type="spellStart"/>
            <w:r w:rsidRPr="0066004E">
              <w:rPr>
                <w:rFonts w:ascii="Times New Roman" w:hAnsi="Times New Roman" w:cs="Times New Roman"/>
                <w:sz w:val="22"/>
              </w:rPr>
              <w:t>moderate_owned_event</w:t>
            </w:r>
            <w:proofErr w:type="spellEnd"/>
          </w:p>
        </w:tc>
        <w:tc>
          <w:tcPr>
            <w:tcW w:w="1728" w:type="dxa"/>
            <w:tcBorders>
              <w:top w:val="single" w:sz="4" w:space="0" w:color="808080"/>
              <w:left w:val="single" w:sz="4" w:space="0" w:color="808080"/>
              <w:bottom w:val="single" w:sz="4" w:space="0" w:color="808080"/>
              <w:right w:val="single" w:sz="4" w:space="0" w:color="808080"/>
            </w:tcBorders>
            <w:vAlign w:val="center"/>
          </w:tcPr>
          <w:p w14:paraId="264DD437"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REQSUB, ADMINAPR</w:t>
            </w:r>
          </w:p>
        </w:tc>
      </w:tr>
      <w:tr w:rsidR="00C566B5" w:rsidRPr="00F00346" w14:paraId="14FC19CF" w14:textId="77777777">
        <w:trP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76EFE01"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FR-18</w:t>
            </w:r>
          </w:p>
        </w:tc>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8134D06" w14:textId="6C04393A" w:rsidR="00C566B5" w:rsidRPr="0066004E" w:rsidRDefault="0066004E">
            <w:pPr>
              <w:spacing w:after="0" w:line="240" w:lineRule="auto"/>
              <w:rPr>
                <w:rFonts w:ascii="Times New Roman" w:hAnsi="Times New Roman" w:cs="Times New Roman"/>
                <w:sz w:val="22"/>
              </w:rPr>
            </w:pPr>
            <w:r w:rsidRPr="0066004E">
              <w:rPr>
                <w:rFonts w:ascii="Times New Roman" w:hAnsi="Times New Roman" w:cs="Times New Roman"/>
                <w:sz w:val="22"/>
              </w:rPr>
              <w:t>Notification Lifetime Cycle</w:t>
            </w:r>
          </w:p>
        </w:tc>
        <w:tc>
          <w:tcPr>
            <w:tcW w:w="259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77E9ECB" w14:textId="28902784" w:rsidR="00C566B5" w:rsidRPr="0066004E" w:rsidRDefault="0066004E">
            <w:pPr>
              <w:spacing w:after="0" w:line="240" w:lineRule="auto"/>
              <w:rPr>
                <w:rFonts w:ascii="Times New Roman" w:hAnsi="Times New Roman" w:cs="Times New Roman"/>
                <w:sz w:val="22"/>
              </w:rPr>
            </w:pPr>
            <w:r w:rsidRPr="0066004E">
              <w:rPr>
                <w:rFonts w:ascii="Times New Roman" w:hAnsi="Times New Roman" w:cs="Times New Roman"/>
                <w:sz w:val="22"/>
              </w:rPr>
              <w:t>Notifications, error reports &amp; statistics</w:t>
            </w:r>
          </w:p>
        </w:tc>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F9EB3C0"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Related notification service</w:t>
            </w:r>
          </w:p>
        </w:tc>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662BD12"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NOTIFY</w:t>
            </w:r>
          </w:p>
        </w:tc>
      </w:tr>
      <w:tr w:rsidR="00C566B5" w:rsidRPr="00F00346" w14:paraId="3D63D5E1" w14:textId="77777777">
        <w:trPr>
          <w:jc w:val="center"/>
        </w:trPr>
        <w:tc>
          <w:tcPr>
            <w:tcW w:w="1440" w:type="dxa"/>
            <w:tcBorders>
              <w:top w:val="single" w:sz="4" w:space="0" w:color="808080"/>
              <w:left w:val="single" w:sz="4" w:space="0" w:color="808080"/>
              <w:bottom w:val="single" w:sz="4" w:space="0" w:color="808080"/>
              <w:right w:val="single" w:sz="4" w:space="0" w:color="808080"/>
            </w:tcBorders>
            <w:vAlign w:val="center"/>
          </w:tcPr>
          <w:p w14:paraId="2676CB81"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NFR-01</w:t>
            </w:r>
          </w:p>
        </w:tc>
        <w:tc>
          <w:tcPr>
            <w:tcW w:w="3168" w:type="dxa"/>
            <w:tcBorders>
              <w:top w:val="single" w:sz="4" w:space="0" w:color="808080"/>
              <w:left w:val="single" w:sz="4" w:space="0" w:color="808080"/>
              <w:bottom w:val="single" w:sz="4" w:space="0" w:color="808080"/>
              <w:right w:val="single" w:sz="4" w:space="0" w:color="808080"/>
            </w:tcBorders>
            <w:vAlign w:val="center"/>
          </w:tcPr>
          <w:p w14:paraId="3669DB45"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Money/ticket/transaction data consistency</w:t>
            </w:r>
          </w:p>
        </w:tc>
        <w:tc>
          <w:tcPr>
            <w:tcW w:w="2592" w:type="dxa"/>
            <w:tcBorders>
              <w:top w:val="single" w:sz="4" w:space="0" w:color="808080"/>
              <w:left w:val="single" w:sz="4" w:space="0" w:color="808080"/>
              <w:bottom w:val="single" w:sz="4" w:space="0" w:color="808080"/>
              <w:right w:val="single" w:sz="4" w:space="0" w:color="808080"/>
            </w:tcBorders>
            <w:vAlign w:val="center"/>
          </w:tcPr>
          <w:p w14:paraId="160DC3E1"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Events, wallet and transactions</w:t>
            </w:r>
          </w:p>
        </w:tc>
        <w:tc>
          <w:tcPr>
            <w:tcW w:w="2448" w:type="dxa"/>
            <w:tcBorders>
              <w:top w:val="single" w:sz="4" w:space="0" w:color="808080"/>
              <w:left w:val="single" w:sz="4" w:space="0" w:color="808080"/>
              <w:bottom w:val="single" w:sz="4" w:space="0" w:color="808080"/>
              <w:right w:val="single" w:sz="4" w:space="0" w:color="808080"/>
            </w:tcBorders>
            <w:vAlign w:val="center"/>
          </w:tcPr>
          <w:p w14:paraId="2920521A" w14:textId="77777777" w:rsidR="00C566B5" w:rsidRPr="0066004E" w:rsidRDefault="00BA2CF3">
            <w:pPr>
              <w:spacing w:after="0" w:line="240" w:lineRule="auto"/>
              <w:rPr>
                <w:rFonts w:ascii="Times New Roman" w:hAnsi="Times New Roman" w:cs="Times New Roman"/>
                <w:sz w:val="22"/>
              </w:rPr>
            </w:pPr>
            <w:proofErr w:type="spellStart"/>
            <w:r w:rsidRPr="0066004E">
              <w:rPr>
                <w:rFonts w:ascii="Times New Roman" w:hAnsi="Times New Roman" w:cs="Times New Roman"/>
                <w:sz w:val="22"/>
              </w:rPr>
              <w:t>register_for_event</w:t>
            </w:r>
            <w:proofErr w:type="spellEnd"/>
            <w:r w:rsidRPr="0066004E">
              <w:rPr>
                <w:rFonts w:ascii="Times New Roman" w:hAnsi="Times New Roman" w:cs="Times New Roman"/>
                <w:sz w:val="22"/>
              </w:rPr>
              <w:t xml:space="preserve">, </w:t>
            </w:r>
            <w:proofErr w:type="spellStart"/>
            <w:r w:rsidRPr="0066004E">
              <w:rPr>
                <w:rFonts w:ascii="Times New Roman" w:hAnsi="Times New Roman" w:cs="Times New Roman"/>
                <w:sz w:val="22"/>
              </w:rPr>
              <w:t>top_up_wallet</w:t>
            </w:r>
            <w:proofErr w:type="spellEnd"/>
            <w:r w:rsidRPr="0066004E">
              <w:rPr>
                <w:rFonts w:ascii="Times New Roman" w:hAnsi="Times New Roman" w:cs="Times New Roman"/>
                <w:sz w:val="22"/>
              </w:rPr>
              <w:t xml:space="preserve">, </w:t>
            </w:r>
            <w:proofErr w:type="spellStart"/>
            <w:r w:rsidRPr="0066004E">
              <w:rPr>
                <w:rFonts w:ascii="Times New Roman" w:hAnsi="Times New Roman" w:cs="Times New Roman"/>
                <w:sz w:val="22"/>
              </w:rPr>
              <w:t>confirm_top_up_wallet</w:t>
            </w:r>
            <w:proofErr w:type="spellEnd"/>
          </w:p>
        </w:tc>
        <w:tc>
          <w:tcPr>
            <w:tcW w:w="1728" w:type="dxa"/>
            <w:tcBorders>
              <w:top w:val="single" w:sz="4" w:space="0" w:color="808080"/>
              <w:left w:val="single" w:sz="4" w:space="0" w:color="808080"/>
              <w:bottom w:val="single" w:sz="4" w:space="0" w:color="808080"/>
              <w:right w:val="single" w:sz="4" w:space="0" w:color="808080"/>
            </w:tcBorders>
            <w:vAlign w:val="center"/>
          </w:tcPr>
          <w:p w14:paraId="57FA6E3C"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RESERVE, BILLQR</w:t>
            </w:r>
          </w:p>
        </w:tc>
      </w:tr>
      <w:tr w:rsidR="00C566B5" w:rsidRPr="00F00346" w14:paraId="5E401E27" w14:textId="77777777">
        <w:trP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A10E9A9"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NFR-02</w:t>
            </w:r>
          </w:p>
        </w:tc>
        <w:tc>
          <w:tcPr>
            <w:tcW w:w="316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5E0D8D4"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Security and authorization</w:t>
            </w:r>
          </w:p>
        </w:tc>
        <w:tc>
          <w:tcPr>
            <w:tcW w:w="259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DEB0E17"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Authentication, administration, analytics</w:t>
            </w:r>
          </w:p>
        </w:tc>
        <w:tc>
          <w:tcPr>
            <w:tcW w:w="244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D88505D"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 xml:space="preserve">authenticate, </w:t>
            </w:r>
            <w:proofErr w:type="spellStart"/>
            <w:r w:rsidRPr="0066004E">
              <w:rPr>
                <w:rFonts w:ascii="Times New Roman" w:hAnsi="Times New Roman" w:cs="Times New Roman"/>
                <w:sz w:val="22"/>
              </w:rPr>
              <w:t>moderate_owned_event</w:t>
            </w:r>
            <w:proofErr w:type="spellEnd"/>
          </w:p>
        </w:tc>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17FC89E"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AUTH, ADMINAPR</w:t>
            </w:r>
          </w:p>
        </w:tc>
      </w:tr>
    </w:tbl>
    <w:p w14:paraId="5CD1A651" w14:textId="77777777" w:rsidR="00C566B5" w:rsidRDefault="00C566B5">
      <w:pPr>
        <w:spacing w:after="60"/>
        <w:rPr>
          <w:rFonts w:ascii="Times New Roman" w:hAnsi="Times New Roman" w:cs="Times New Roman"/>
        </w:rPr>
      </w:pPr>
    </w:p>
    <w:p w14:paraId="2320B663" w14:textId="77777777" w:rsidR="0066004E" w:rsidRDefault="0066004E">
      <w:pPr>
        <w:spacing w:after="60"/>
        <w:rPr>
          <w:rFonts w:ascii="Times New Roman" w:hAnsi="Times New Roman" w:cs="Times New Roman"/>
        </w:rPr>
      </w:pPr>
    </w:p>
    <w:p w14:paraId="1189B451" w14:textId="77777777" w:rsidR="0066004E" w:rsidRPr="00F00346" w:rsidRDefault="0066004E">
      <w:pPr>
        <w:spacing w:after="60"/>
        <w:rPr>
          <w:rFonts w:ascii="Times New Roman" w:hAnsi="Times New Roman" w:cs="Times New Roman"/>
        </w:rPr>
      </w:pPr>
    </w:p>
    <w:p w14:paraId="71E65DB2" w14:textId="77777777" w:rsidR="00C566B5" w:rsidRPr="0066004E" w:rsidRDefault="00BA2CF3">
      <w:pPr>
        <w:pStyle w:val="Heading2"/>
        <w:spacing w:before="160" w:after="80"/>
        <w:rPr>
          <w:rFonts w:ascii="Times New Roman" w:hAnsi="Times New Roman" w:cs="Times New Roman"/>
          <w:color w:val="auto"/>
          <w:sz w:val="22"/>
          <w:szCs w:val="22"/>
        </w:rPr>
      </w:pPr>
      <w:bookmarkStart w:id="22" w:name="_Toc231647760"/>
      <w:r w:rsidRPr="0066004E">
        <w:rPr>
          <w:rFonts w:ascii="Times New Roman" w:eastAsia="Arial" w:hAnsi="Times New Roman" w:cs="Times New Roman"/>
          <w:color w:val="auto"/>
          <w:sz w:val="22"/>
          <w:szCs w:val="22"/>
        </w:rPr>
        <w:lastRenderedPageBreak/>
        <w:t>10. Execution Summary and Quality Assessment</w:t>
      </w:r>
      <w:bookmarkEnd w:id="22"/>
    </w:p>
    <w:tbl>
      <w:tblPr>
        <w:tblW w:w="0" w:type="auto"/>
        <w:jc w:val="center"/>
        <w:tblLook w:val="04A0" w:firstRow="1" w:lastRow="0" w:firstColumn="1" w:lastColumn="0" w:noHBand="0" w:noVBand="1"/>
      </w:tblPr>
      <w:tblGrid>
        <w:gridCol w:w="1738"/>
        <w:gridCol w:w="941"/>
        <w:gridCol w:w="992"/>
        <w:gridCol w:w="973"/>
        <w:gridCol w:w="1879"/>
        <w:gridCol w:w="2762"/>
      </w:tblGrid>
      <w:tr w:rsidR="00C566B5" w:rsidRPr="0066004E" w14:paraId="6A1E8124" w14:textId="77777777">
        <w:trPr>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DA56190"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Test Set</w:t>
            </w:r>
          </w:p>
        </w:tc>
        <w:tc>
          <w:tcPr>
            <w:tcW w:w="108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C9C9A5E"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Total</w:t>
            </w:r>
          </w:p>
        </w:tc>
        <w:tc>
          <w:tcPr>
            <w:tcW w:w="108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EDAE5CF"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Passed</w:t>
            </w:r>
          </w:p>
        </w:tc>
        <w:tc>
          <w:tcPr>
            <w:tcW w:w="108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EAF11FD"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Failed</w:t>
            </w:r>
          </w:p>
        </w:tc>
        <w:tc>
          <w:tcPr>
            <w:tcW w:w="172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D51DDF1"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Untested/Skipped</w:t>
            </w:r>
          </w:p>
        </w:tc>
        <w:tc>
          <w:tcPr>
            <w:tcW w:w="3744"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8BC47E1"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Comment</w:t>
            </w:r>
          </w:p>
        </w:tc>
      </w:tr>
      <w:tr w:rsidR="00C566B5" w:rsidRPr="0066004E" w14:paraId="7BF5D452" w14:textId="77777777">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2F4D2C67"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System test</w:t>
            </w:r>
          </w:p>
        </w:tc>
        <w:tc>
          <w:tcPr>
            <w:tcW w:w="1080" w:type="dxa"/>
            <w:tcBorders>
              <w:top w:val="single" w:sz="4" w:space="0" w:color="808080"/>
              <w:left w:val="single" w:sz="4" w:space="0" w:color="808080"/>
              <w:bottom w:val="single" w:sz="4" w:space="0" w:color="808080"/>
              <w:right w:val="single" w:sz="4" w:space="0" w:color="808080"/>
            </w:tcBorders>
            <w:vAlign w:val="center"/>
          </w:tcPr>
          <w:p w14:paraId="3EAD3B97"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200</w:t>
            </w:r>
          </w:p>
        </w:tc>
        <w:tc>
          <w:tcPr>
            <w:tcW w:w="1080" w:type="dxa"/>
            <w:tcBorders>
              <w:top w:val="single" w:sz="4" w:space="0" w:color="808080"/>
              <w:left w:val="single" w:sz="4" w:space="0" w:color="808080"/>
              <w:bottom w:val="single" w:sz="4" w:space="0" w:color="808080"/>
              <w:right w:val="single" w:sz="4" w:space="0" w:color="808080"/>
            </w:tcBorders>
            <w:vAlign w:val="center"/>
          </w:tcPr>
          <w:p w14:paraId="16D3F756"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200</w:t>
            </w:r>
          </w:p>
        </w:tc>
        <w:tc>
          <w:tcPr>
            <w:tcW w:w="1080" w:type="dxa"/>
            <w:tcBorders>
              <w:top w:val="single" w:sz="4" w:space="0" w:color="808080"/>
              <w:left w:val="single" w:sz="4" w:space="0" w:color="808080"/>
              <w:bottom w:val="single" w:sz="4" w:space="0" w:color="808080"/>
              <w:right w:val="single" w:sz="4" w:space="0" w:color="808080"/>
            </w:tcBorders>
            <w:vAlign w:val="center"/>
          </w:tcPr>
          <w:p w14:paraId="5CC44BCC"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0</w:t>
            </w:r>
          </w:p>
        </w:tc>
        <w:tc>
          <w:tcPr>
            <w:tcW w:w="1728" w:type="dxa"/>
            <w:tcBorders>
              <w:top w:val="single" w:sz="4" w:space="0" w:color="808080"/>
              <w:left w:val="single" w:sz="4" w:space="0" w:color="808080"/>
              <w:bottom w:val="single" w:sz="4" w:space="0" w:color="808080"/>
              <w:right w:val="single" w:sz="4" w:space="0" w:color="808080"/>
            </w:tcBorders>
            <w:vAlign w:val="center"/>
          </w:tcPr>
          <w:p w14:paraId="719CBBBB"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0</w:t>
            </w:r>
          </w:p>
        </w:tc>
        <w:tc>
          <w:tcPr>
            <w:tcW w:w="3744" w:type="dxa"/>
            <w:tcBorders>
              <w:top w:val="single" w:sz="4" w:space="0" w:color="808080"/>
              <w:left w:val="single" w:sz="4" w:space="0" w:color="808080"/>
              <w:bottom w:val="single" w:sz="4" w:space="0" w:color="808080"/>
              <w:right w:val="single" w:sz="4" w:space="0" w:color="808080"/>
            </w:tcBorders>
            <w:vAlign w:val="center"/>
          </w:tcPr>
          <w:p w14:paraId="24DAE0FB"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Covers main user/admin flows at system level.</w:t>
            </w:r>
          </w:p>
        </w:tc>
      </w:tr>
      <w:tr w:rsidR="00C566B5" w:rsidRPr="0066004E" w14:paraId="5E0DDF7A" w14:textId="77777777">
        <w:trP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0DF5782"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Unit/service test</w:t>
            </w:r>
          </w:p>
        </w:tc>
        <w:tc>
          <w:tcPr>
            <w:tcW w:w="10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32CEAAC"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64</w:t>
            </w:r>
          </w:p>
        </w:tc>
        <w:tc>
          <w:tcPr>
            <w:tcW w:w="10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D339728"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64</w:t>
            </w:r>
          </w:p>
        </w:tc>
        <w:tc>
          <w:tcPr>
            <w:tcW w:w="108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F3ACF19"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0</w:t>
            </w:r>
          </w:p>
        </w:tc>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E27A556"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0</w:t>
            </w:r>
          </w:p>
        </w:tc>
        <w:tc>
          <w:tcPr>
            <w:tcW w:w="374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1FE9102"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Covers service logic and business branches.</w:t>
            </w:r>
          </w:p>
        </w:tc>
      </w:tr>
      <w:tr w:rsidR="00C566B5" w:rsidRPr="0066004E" w14:paraId="7598AE12" w14:textId="77777777">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55433EC9"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UI automation</w:t>
            </w:r>
          </w:p>
        </w:tc>
        <w:tc>
          <w:tcPr>
            <w:tcW w:w="1080" w:type="dxa"/>
            <w:tcBorders>
              <w:top w:val="single" w:sz="4" w:space="0" w:color="808080"/>
              <w:left w:val="single" w:sz="4" w:space="0" w:color="808080"/>
              <w:bottom w:val="single" w:sz="4" w:space="0" w:color="808080"/>
              <w:right w:val="single" w:sz="4" w:space="0" w:color="808080"/>
            </w:tcBorders>
            <w:vAlign w:val="center"/>
          </w:tcPr>
          <w:p w14:paraId="0FCC7B57"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8</w:t>
            </w:r>
          </w:p>
        </w:tc>
        <w:tc>
          <w:tcPr>
            <w:tcW w:w="1080" w:type="dxa"/>
            <w:tcBorders>
              <w:top w:val="single" w:sz="4" w:space="0" w:color="808080"/>
              <w:left w:val="single" w:sz="4" w:space="0" w:color="808080"/>
              <w:bottom w:val="single" w:sz="4" w:space="0" w:color="808080"/>
              <w:right w:val="single" w:sz="4" w:space="0" w:color="808080"/>
            </w:tcBorders>
            <w:vAlign w:val="center"/>
          </w:tcPr>
          <w:p w14:paraId="32A475AC"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8</w:t>
            </w:r>
          </w:p>
        </w:tc>
        <w:tc>
          <w:tcPr>
            <w:tcW w:w="1080" w:type="dxa"/>
            <w:tcBorders>
              <w:top w:val="single" w:sz="4" w:space="0" w:color="808080"/>
              <w:left w:val="single" w:sz="4" w:space="0" w:color="808080"/>
              <w:bottom w:val="single" w:sz="4" w:space="0" w:color="808080"/>
              <w:right w:val="single" w:sz="4" w:space="0" w:color="808080"/>
            </w:tcBorders>
            <w:vAlign w:val="center"/>
          </w:tcPr>
          <w:p w14:paraId="6A4322BF"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0</w:t>
            </w:r>
          </w:p>
        </w:tc>
        <w:tc>
          <w:tcPr>
            <w:tcW w:w="1728" w:type="dxa"/>
            <w:tcBorders>
              <w:top w:val="single" w:sz="4" w:space="0" w:color="808080"/>
              <w:left w:val="single" w:sz="4" w:space="0" w:color="808080"/>
              <w:bottom w:val="single" w:sz="4" w:space="0" w:color="808080"/>
              <w:right w:val="single" w:sz="4" w:space="0" w:color="808080"/>
            </w:tcBorders>
            <w:vAlign w:val="center"/>
          </w:tcPr>
          <w:p w14:paraId="2C98DC5E"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0</w:t>
            </w:r>
          </w:p>
        </w:tc>
        <w:tc>
          <w:tcPr>
            <w:tcW w:w="3744" w:type="dxa"/>
            <w:tcBorders>
              <w:top w:val="single" w:sz="4" w:space="0" w:color="808080"/>
              <w:left w:val="single" w:sz="4" w:space="0" w:color="808080"/>
              <w:bottom w:val="single" w:sz="4" w:space="0" w:color="808080"/>
              <w:right w:val="single" w:sz="4" w:space="0" w:color="808080"/>
            </w:tcBorders>
            <w:vAlign w:val="center"/>
          </w:tcPr>
          <w:p w14:paraId="7F4AD9F6"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8 Playwright scenarios passed.</w:t>
            </w:r>
          </w:p>
        </w:tc>
      </w:tr>
    </w:tbl>
    <w:p w14:paraId="7D5AE48B" w14:textId="77777777" w:rsidR="00C566B5" w:rsidRPr="0066004E" w:rsidRDefault="00C566B5">
      <w:pPr>
        <w:spacing w:after="60"/>
        <w:rPr>
          <w:rFonts w:ascii="Times New Roman" w:hAnsi="Times New Roman" w:cs="Times New Roman"/>
          <w:sz w:val="22"/>
        </w:rPr>
      </w:pPr>
    </w:p>
    <w:tbl>
      <w:tblPr>
        <w:tblW w:w="0" w:type="auto"/>
        <w:jc w:val="center"/>
        <w:tblLook w:val="04A0" w:firstRow="1" w:lastRow="0" w:firstColumn="1" w:lastColumn="0" w:noHBand="0" w:noVBand="1"/>
      </w:tblPr>
      <w:tblGrid>
        <w:gridCol w:w="1400"/>
        <w:gridCol w:w="743"/>
        <w:gridCol w:w="753"/>
        <w:gridCol w:w="764"/>
        <w:gridCol w:w="1696"/>
        <w:gridCol w:w="934"/>
        <w:gridCol w:w="1939"/>
        <w:gridCol w:w="1056"/>
      </w:tblGrid>
      <w:tr w:rsidR="00C566B5" w:rsidRPr="0066004E" w14:paraId="45BA614A" w14:textId="77777777">
        <w:trPr>
          <w:tblHeade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2FE9A04"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Defect Group</w:t>
            </w:r>
          </w:p>
        </w:tc>
        <w:tc>
          <w:tcPr>
            <w:tcW w:w="936"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C674620"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Total</w:t>
            </w:r>
          </w:p>
        </w:tc>
        <w:tc>
          <w:tcPr>
            <w:tcW w:w="936"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0F9F5B8"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Open</w:t>
            </w:r>
          </w:p>
        </w:tc>
        <w:tc>
          <w:tcPr>
            <w:tcW w:w="936"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054613E"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Fixed</w:t>
            </w:r>
          </w:p>
        </w:tc>
        <w:tc>
          <w:tcPr>
            <w:tcW w:w="18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02379B7"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Closed/Verified</w:t>
            </w:r>
          </w:p>
        </w:tc>
        <w:tc>
          <w:tcPr>
            <w:tcW w:w="100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C01346C"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Reopen</w:t>
            </w:r>
          </w:p>
        </w:tc>
        <w:tc>
          <w:tcPr>
            <w:tcW w:w="172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545165C"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Rejected/Deferred</w:t>
            </w:r>
          </w:p>
        </w:tc>
        <w:tc>
          <w:tcPr>
            <w:tcW w:w="1224"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6779C77"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In Progress</w:t>
            </w:r>
          </w:p>
        </w:tc>
      </w:tr>
      <w:tr w:rsidR="00C566B5" w:rsidRPr="0066004E" w14:paraId="39BBA7CC" w14:textId="77777777">
        <w:trPr>
          <w:jc w:val="center"/>
        </w:trPr>
        <w:tc>
          <w:tcPr>
            <w:tcW w:w="2232" w:type="dxa"/>
            <w:tcBorders>
              <w:top w:val="single" w:sz="4" w:space="0" w:color="808080"/>
              <w:left w:val="single" w:sz="4" w:space="0" w:color="808080"/>
              <w:bottom w:val="single" w:sz="4" w:space="0" w:color="808080"/>
              <w:right w:val="single" w:sz="4" w:space="0" w:color="808080"/>
            </w:tcBorders>
            <w:vAlign w:val="center"/>
          </w:tcPr>
          <w:p w14:paraId="1A33287B"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System defects</w:t>
            </w:r>
          </w:p>
        </w:tc>
        <w:tc>
          <w:tcPr>
            <w:tcW w:w="936" w:type="dxa"/>
            <w:tcBorders>
              <w:top w:val="single" w:sz="4" w:space="0" w:color="808080"/>
              <w:left w:val="single" w:sz="4" w:space="0" w:color="808080"/>
              <w:bottom w:val="single" w:sz="4" w:space="0" w:color="808080"/>
              <w:right w:val="single" w:sz="4" w:space="0" w:color="808080"/>
            </w:tcBorders>
            <w:vAlign w:val="center"/>
          </w:tcPr>
          <w:p w14:paraId="37A4ACEF"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50</w:t>
            </w:r>
          </w:p>
        </w:tc>
        <w:tc>
          <w:tcPr>
            <w:tcW w:w="936" w:type="dxa"/>
            <w:tcBorders>
              <w:top w:val="single" w:sz="4" w:space="0" w:color="808080"/>
              <w:left w:val="single" w:sz="4" w:space="0" w:color="808080"/>
              <w:bottom w:val="single" w:sz="4" w:space="0" w:color="808080"/>
              <w:right w:val="single" w:sz="4" w:space="0" w:color="808080"/>
            </w:tcBorders>
            <w:vAlign w:val="center"/>
          </w:tcPr>
          <w:p w14:paraId="438B13C8"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15</w:t>
            </w:r>
          </w:p>
        </w:tc>
        <w:tc>
          <w:tcPr>
            <w:tcW w:w="936" w:type="dxa"/>
            <w:tcBorders>
              <w:top w:val="single" w:sz="4" w:space="0" w:color="808080"/>
              <w:left w:val="single" w:sz="4" w:space="0" w:color="808080"/>
              <w:bottom w:val="single" w:sz="4" w:space="0" w:color="808080"/>
              <w:right w:val="single" w:sz="4" w:space="0" w:color="808080"/>
            </w:tcBorders>
            <w:vAlign w:val="center"/>
          </w:tcPr>
          <w:p w14:paraId="4982BA05"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17</w:t>
            </w:r>
          </w:p>
        </w:tc>
        <w:tc>
          <w:tcPr>
            <w:tcW w:w="1800" w:type="dxa"/>
            <w:tcBorders>
              <w:top w:val="single" w:sz="4" w:space="0" w:color="808080"/>
              <w:left w:val="single" w:sz="4" w:space="0" w:color="808080"/>
              <w:bottom w:val="single" w:sz="4" w:space="0" w:color="808080"/>
              <w:right w:val="single" w:sz="4" w:space="0" w:color="808080"/>
            </w:tcBorders>
            <w:vAlign w:val="center"/>
          </w:tcPr>
          <w:p w14:paraId="37272DE7"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15</w:t>
            </w:r>
          </w:p>
        </w:tc>
        <w:tc>
          <w:tcPr>
            <w:tcW w:w="1008" w:type="dxa"/>
            <w:tcBorders>
              <w:top w:val="single" w:sz="4" w:space="0" w:color="808080"/>
              <w:left w:val="single" w:sz="4" w:space="0" w:color="808080"/>
              <w:bottom w:val="single" w:sz="4" w:space="0" w:color="808080"/>
              <w:right w:val="single" w:sz="4" w:space="0" w:color="808080"/>
            </w:tcBorders>
            <w:vAlign w:val="center"/>
          </w:tcPr>
          <w:p w14:paraId="7518D9D2"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3</w:t>
            </w:r>
          </w:p>
        </w:tc>
        <w:tc>
          <w:tcPr>
            <w:tcW w:w="1728" w:type="dxa"/>
            <w:tcBorders>
              <w:top w:val="single" w:sz="4" w:space="0" w:color="808080"/>
              <w:left w:val="single" w:sz="4" w:space="0" w:color="808080"/>
              <w:bottom w:val="single" w:sz="4" w:space="0" w:color="808080"/>
              <w:right w:val="single" w:sz="4" w:space="0" w:color="808080"/>
            </w:tcBorders>
            <w:vAlign w:val="center"/>
          </w:tcPr>
          <w:p w14:paraId="55694480"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0</w:t>
            </w:r>
          </w:p>
        </w:tc>
        <w:tc>
          <w:tcPr>
            <w:tcW w:w="1224" w:type="dxa"/>
            <w:tcBorders>
              <w:top w:val="single" w:sz="4" w:space="0" w:color="808080"/>
              <w:left w:val="single" w:sz="4" w:space="0" w:color="808080"/>
              <w:bottom w:val="single" w:sz="4" w:space="0" w:color="808080"/>
              <w:right w:val="single" w:sz="4" w:space="0" w:color="808080"/>
            </w:tcBorders>
            <w:vAlign w:val="center"/>
          </w:tcPr>
          <w:p w14:paraId="4275BC0A"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0</w:t>
            </w:r>
          </w:p>
        </w:tc>
      </w:tr>
      <w:tr w:rsidR="00C566B5" w:rsidRPr="0066004E" w14:paraId="488EBB7F" w14:textId="77777777">
        <w:trP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F21009E"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Unit/service defects</w:t>
            </w:r>
          </w:p>
        </w:tc>
        <w:tc>
          <w:tcPr>
            <w:tcW w:w="93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021A07D"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20</w:t>
            </w:r>
          </w:p>
        </w:tc>
        <w:tc>
          <w:tcPr>
            <w:tcW w:w="93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516B541"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4</w:t>
            </w:r>
          </w:p>
        </w:tc>
        <w:tc>
          <w:tcPr>
            <w:tcW w:w="93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33429EC"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8</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3391C20"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4</w:t>
            </w:r>
          </w:p>
        </w:tc>
        <w:tc>
          <w:tcPr>
            <w:tcW w:w="100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0F8C5DA"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1</w:t>
            </w:r>
          </w:p>
        </w:tc>
        <w:tc>
          <w:tcPr>
            <w:tcW w:w="1728"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2CB07F3"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0</w:t>
            </w:r>
          </w:p>
        </w:tc>
        <w:tc>
          <w:tcPr>
            <w:tcW w:w="1224"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1FCC141"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3</w:t>
            </w:r>
          </w:p>
        </w:tc>
      </w:tr>
    </w:tbl>
    <w:p w14:paraId="26BBCBA8" w14:textId="77777777" w:rsidR="00C566B5" w:rsidRPr="0066004E" w:rsidRDefault="00C566B5">
      <w:pPr>
        <w:spacing w:after="60"/>
        <w:rPr>
          <w:rFonts w:ascii="Times New Roman" w:hAnsi="Times New Roman" w:cs="Times New Roman"/>
          <w:sz w:val="22"/>
        </w:rPr>
      </w:pPr>
    </w:p>
    <w:p w14:paraId="0D80C1AD" w14:textId="77777777" w:rsidR="00C566B5" w:rsidRPr="0066004E" w:rsidRDefault="00BA2CF3">
      <w:pPr>
        <w:pStyle w:val="ListBullet"/>
        <w:spacing w:after="40"/>
        <w:rPr>
          <w:rFonts w:ascii="Times New Roman" w:hAnsi="Times New Roman" w:cs="Times New Roman"/>
          <w:sz w:val="22"/>
        </w:rPr>
      </w:pPr>
      <w:r w:rsidRPr="0066004E">
        <w:rPr>
          <w:rFonts w:ascii="Times New Roman" w:hAnsi="Times New Roman" w:cs="Times New Roman"/>
          <w:sz w:val="22"/>
        </w:rPr>
        <w:t xml:space="preserve">The system test </w:t>
      </w:r>
      <w:proofErr w:type="gramStart"/>
      <w:r w:rsidRPr="0066004E">
        <w:rPr>
          <w:rFonts w:ascii="Times New Roman" w:hAnsi="Times New Roman" w:cs="Times New Roman"/>
          <w:sz w:val="22"/>
        </w:rPr>
        <w:t>suite</w:t>
      </w:r>
      <w:proofErr w:type="gramEnd"/>
      <w:r w:rsidRPr="0066004E">
        <w:rPr>
          <w:rFonts w:ascii="Times New Roman" w:hAnsi="Times New Roman" w:cs="Times New Roman"/>
          <w:sz w:val="22"/>
        </w:rPr>
        <w:t xml:space="preserve"> covers the main user and administrator workflows, including valid cases, invalid cases, and important boundary cases.</w:t>
      </w:r>
    </w:p>
    <w:p w14:paraId="1F92D4EE" w14:textId="77777777" w:rsidR="00C566B5" w:rsidRPr="0066004E" w:rsidRDefault="00BA2CF3">
      <w:pPr>
        <w:pStyle w:val="ListBullet"/>
        <w:spacing w:after="40"/>
        <w:rPr>
          <w:rFonts w:ascii="Times New Roman" w:hAnsi="Times New Roman" w:cs="Times New Roman"/>
          <w:sz w:val="22"/>
        </w:rPr>
      </w:pPr>
      <w:r w:rsidRPr="0066004E">
        <w:rPr>
          <w:rFonts w:ascii="Times New Roman" w:hAnsi="Times New Roman" w:cs="Times New Roman"/>
          <w:sz w:val="22"/>
        </w:rPr>
        <w:t xml:space="preserve">The unit/service test </w:t>
      </w:r>
      <w:proofErr w:type="gramStart"/>
      <w:r w:rsidRPr="0066004E">
        <w:rPr>
          <w:rFonts w:ascii="Times New Roman" w:hAnsi="Times New Roman" w:cs="Times New Roman"/>
          <w:sz w:val="22"/>
        </w:rPr>
        <w:t>suite</w:t>
      </w:r>
      <w:proofErr w:type="gramEnd"/>
      <w:r w:rsidRPr="0066004E">
        <w:rPr>
          <w:rFonts w:ascii="Times New Roman" w:hAnsi="Times New Roman" w:cs="Times New Roman"/>
          <w:sz w:val="22"/>
        </w:rPr>
        <w:t xml:space="preserve"> verifies core functions related to authentication, ticket reservation/cancellation, wallet handling, top-up, event moderation, and password reset.</w:t>
      </w:r>
    </w:p>
    <w:p w14:paraId="5EFF6216" w14:textId="77777777" w:rsidR="00C566B5" w:rsidRPr="0066004E" w:rsidRDefault="00BA2CF3">
      <w:pPr>
        <w:pStyle w:val="ListBullet"/>
        <w:spacing w:after="40"/>
        <w:rPr>
          <w:rFonts w:ascii="Times New Roman" w:hAnsi="Times New Roman" w:cs="Times New Roman"/>
          <w:sz w:val="22"/>
        </w:rPr>
      </w:pPr>
      <w:r w:rsidRPr="0066004E">
        <w:rPr>
          <w:rFonts w:ascii="Times New Roman" w:hAnsi="Times New Roman" w:cs="Times New Roman"/>
          <w:sz w:val="22"/>
        </w:rPr>
        <w:t>The Playwright automation suite confirms that important end-to-end workflows run successfully in the browser with stable seeded data.</w:t>
      </w:r>
    </w:p>
    <w:p w14:paraId="0662C59B" w14:textId="77777777" w:rsidR="00C566B5" w:rsidRPr="0066004E" w:rsidRDefault="00BA2CF3">
      <w:pPr>
        <w:pStyle w:val="ListBullet"/>
        <w:spacing w:after="40"/>
        <w:rPr>
          <w:rFonts w:ascii="Times New Roman" w:hAnsi="Times New Roman" w:cs="Times New Roman"/>
          <w:sz w:val="22"/>
        </w:rPr>
      </w:pPr>
      <w:r w:rsidRPr="0066004E">
        <w:rPr>
          <w:rFonts w:ascii="Times New Roman" w:hAnsi="Times New Roman" w:cs="Times New Roman"/>
          <w:sz w:val="22"/>
        </w:rPr>
        <w:t>The defect logs help the team track quality, classify severity/priority, and perform retesting after fixes.</w:t>
      </w:r>
    </w:p>
    <w:p w14:paraId="16437618" w14:textId="77777777" w:rsidR="00C566B5" w:rsidRPr="00F00346" w:rsidRDefault="00BA2CF3">
      <w:pPr>
        <w:pStyle w:val="Heading1"/>
        <w:spacing w:before="240" w:after="120"/>
        <w:rPr>
          <w:rFonts w:ascii="Times New Roman" w:hAnsi="Times New Roman" w:cs="Times New Roman"/>
          <w:color w:val="auto"/>
        </w:rPr>
      </w:pPr>
      <w:bookmarkStart w:id="23" w:name="_Toc231647761"/>
      <w:r w:rsidRPr="00F00346">
        <w:rPr>
          <w:rFonts w:ascii="Times New Roman" w:eastAsia="Arial" w:hAnsi="Times New Roman" w:cs="Times New Roman"/>
          <w:color w:val="auto"/>
        </w:rPr>
        <w:t>IV. HARDWARE/SOFTWARE</w:t>
      </w:r>
      <w:bookmarkEnd w:id="23"/>
    </w:p>
    <w:tbl>
      <w:tblPr>
        <w:tblW w:w="0" w:type="auto"/>
        <w:jc w:val="center"/>
        <w:tblLook w:val="04A0" w:firstRow="1" w:lastRow="0" w:firstColumn="1" w:lastColumn="0" w:noHBand="0" w:noVBand="1"/>
      </w:tblPr>
      <w:tblGrid>
        <w:gridCol w:w="1332"/>
        <w:gridCol w:w="1838"/>
        <w:gridCol w:w="1527"/>
        <w:gridCol w:w="1436"/>
        <w:gridCol w:w="1262"/>
        <w:gridCol w:w="1890"/>
      </w:tblGrid>
      <w:tr w:rsidR="00C566B5" w:rsidRPr="00F00346" w14:paraId="0245A9DC" w14:textId="77777777">
        <w:trPr>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51645B2"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Type</w:t>
            </w:r>
          </w:p>
        </w:tc>
        <w:tc>
          <w:tcPr>
            <w:tcW w:w="18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27C8260"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Machine Name</w:t>
            </w:r>
          </w:p>
        </w:tc>
        <w:tc>
          <w:tcPr>
            <w:tcW w:w="252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DA26601"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Purpose</w:t>
            </w:r>
          </w:p>
        </w:tc>
        <w:tc>
          <w:tcPr>
            <w:tcW w:w="144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0A3018FF"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Owner</w:t>
            </w:r>
          </w:p>
        </w:tc>
        <w:tc>
          <w:tcPr>
            <w:tcW w:w="2016"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23BA003"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H/W</w:t>
            </w:r>
          </w:p>
        </w:tc>
        <w:tc>
          <w:tcPr>
            <w:tcW w:w="2232"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47687D3" w14:textId="77777777" w:rsidR="00C566B5" w:rsidRPr="0066004E" w:rsidRDefault="00BA2CF3">
            <w:pPr>
              <w:spacing w:after="0" w:line="240" w:lineRule="auto"/>
              <w:jc w:val="center"/>
              <w:rPr>
                <w:rFonts w:ascii="Times New Roman" w:hAnsi="Times New Roman" w:cs="Times New Roman"/>
                <w:sz w:val="22"/>
              </w:rPr>
            </w:pPr>
            <w:r w:rsidRPr="0066004E">
              <w:rPr>
                <w:rFonts w:ascii="Times New Roman" w:hAnsi="Times New Roman" w:cs="Times New Roman"/>
                <w:b/>
                <w:sz w:val="22"/>
              </w:rPr>
              <w:t>S/W</w:t>
            </w:r>
          </w:p>
        </w:tc>
      </w:tr>
      <w:tr w:rsidR="00C566B5" w:rsidRPr="00F00346" w14:paraId="799C8007" w14:textId="77777777">
        <w:trPr>
          <w:jc w:val="center"/>
        </w:trPr>
        <w:tc>
          <w:tcPr>
            <w:tcW w:w="1800" w:type="dxa"/>
            <w:tcBorders>
              <w:top w:val="single" w:sz="4" w:space="0" w:color="808080"/>
              <w:left w:val="single" w:sz="4" w:space="0" w:color="808080"/>
              <w:bottom w:val="single" w:sz="4" w:space="0" w:color="808080"/>
              <w:right w:val="single" w:sz="4" w:space="0" w:color="808080"/>
            </w:tcBorders>
            <w:vAlign w:val="center"/>
          </w:tcPr>
          <w:p w14:paraId="4592084E"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Development / Test Machine</w:t>
            </w:r>
          </w:p>
        </w:tc>
        <w:tc>
          <w:tcPr>
            <w:tcW w:w="1800" w:type="dxa"/>
            <w:tcBorders>
              <w:top w:val="single" w:sz="4" w:space="0" w:color="808080"/>
              <w:left w:val="single" w:sz="4" w:space="0" w:color="808080"/>
              <w:bottom w:val="single" w:sz="4" w:space="0" w:color="808080"/>
              <w:right w:val="single" w:sz="4" w:space="0" w:color="808080"/>
            </w:tcBorders>
            <w:vAlign w:val="center"/>
          </w:tcPr>
          <w:p w14:paraId="0E5578B3"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Local PC / Laptop</w:t>
            </w:r>
          </w:p>
        </w:tc>
        <w:tc>
          <w:tcPr>
            <w:tcW w:w="2520" w:type="dxa"/>
            <w:tcBorders>
              <w:top w:val="single" w:sz="4" w:space="0" w:color="808080"/>
              <w:left w:val="single" w:sz="4" w:space="0" w:color="808080"/>
              <w:bottom w:val="single" w:sz="4" w:space="0" w:color="808080"/>
              <w:right w:val="single" w:sz="4" w:space="0" w:color="808080"/>
            </w:tcBorders>
            <w:vAlign w:val="center"/>
          </w:tcPr>
          <w:p w14:paraId="000425C6"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Develop and execute tests</w:t>
            </w:r>
          </w:p>
        </w:tc>
        <w:tc>
          <w:tcPr>
            <w:tcW w:w="1440" w:type="dxa"/>
            <w:tcBorders>
              <w:top w:val="single" w:sz="4" w:space="0" w:color="808080"/>
              <w:left w:val="single" w:sz="4" w:space="0" w:color="808080"/>
              <w:bottom w:val="single" w:sz="4" w:space="0" w:color="808080"/>
              <w:right w:val="single" w:sz="4" w:space="0" w:color="808080"/>
            </w:tcBorders>
            <w:vAlign w:val="center"/>
          </w:tcPr>
          <w:p w14:paraId="3A29DFFE"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Team</w:t>
            </w:r>
          </w:p>
        </w:tc>
        <w:tc>
          <w:tcPr>
            <w:tcW w:w="2016" w:type="dxa"/>
            <w:tcBorders>
              <w:top w:val="single" w:sz="4" w:space="0" w:color="808080"/>
              <w:left w:val="single" w:sz="4" w:space="0" w:color="808080"/>
              <w:bottom w:val="single" w:sz="4" w:space="0" w:color="808080"/>
              <w:right w:val="single" w:sz="4" w:space="0" w:color="808080"/>
            </w:tcBorders>
            <w:vAlign w:val="center"/>
          </w:tcPr>
          <w:p w14:paraId="7382DC8D"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CPU i5/Ryzen 5 or higher, 8GB RAM minimum</w:t>
            </w:r>
          </w:p>
        </w:tc>
        <w:tc>
          <w:tcPr>
            <w:tcW w:w="2232" w:type="dxa"/>
            <w:tcBorders>
              <w:top w:val="single" w:sz="4" w:space="0" w:color="808080"/>
              <w:left w:val="single" w:sz="4" w:space="0" w:color="808080"/>
              <w:bottom w:val="single" w:sz="4" w:space="0" w:color="808080"/>
              <w:right w:val="single" w:sz="4" w:space="0" w:color="808080"/>
            </w:tcBorders>
            <w:vAlign w:val="center"/>
          </w:tcPr>
          <w:p w14:paraId="7E540DA5"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Windows 10/11 or compatible OS</w:t>
            </w:r>
          </w:p>
        </w:tc>
      </w:tr>
      <w:tr w:rsidR="00C566B5" w:rsidRPr="00F00346" w14:paraId="4CD13C46" w14:textId="77777777">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3E88DF3"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Backend Server</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B9A4B11"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Localhost</w:t>
            </w:r>
          </w:p>
        </w:tc>
        <w:tc>
          <w:tcPr>
            <w:tcW w:w="252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93E8FF6"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Run application API for system/API testing</w:t>
            </w:r>
          </w:p>
        </w:tc>
        <w:tc>
          <w:tcPr>
            <w:tcW w:w="14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025A078"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Developer</w:t>
            </w:r>
          </w:p>
        </w:tc>
        <w:tc>
          <w:tcPr>
            <w:tcW w:w="201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E89D5BD"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2+ CPU cores, 4GB RAM</w:t>
            </w:r>
          </w:p>
        </w:tc>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8D98BB3" w14:textId="77777777" w:rsidR="00C566B5" w:rsidRPr="0066004E" w:rsidRDefault="00BA2CF3">
            <w:pPr>
              <w:spacing w:after="0" w:line="240" w:lineRule="auto"/>
              <w:rPr>
                <w:rFonts w:ascii="Times New Roman" w:hAnsi="Times New Roman" w:cs="Times New Roman"/>
                <w:sz w:val="22"/>
              </w:rPr>
            </w:pPr>
            <w:proofErr w:type="spellStart"/>
            <w:r w:rsidRPr="0066004E">
              <w:rPr>
                <w:rFonts w:ascii="Times New Roman" w:hAnsi="Times New Roman" w:cs="Times New Roman"/>
                <w:sz w:val="22"/>
              </w:rPr>
              <w:t>FastAPI</w:t>
            </w:r>
            <w:proofErr w:type="spellEnd"/>
            <w:r w:rsidRPr="0066004E">
              <w:rPr>
                <w:rFonts w:ascii="Times New Roman" w:hAnsi="Times New Roman" w:cs="Times New Roman"/>
                <w:sz w:val="22"/>
              </w:rPr>
              <w:t xml:space="preserve">, Python 3.9+, </w:t>
            </w:r>
            <w:proofErr w:type="spellStart"/>
            <w:r w:rsidRPr="0066004E">
              <w:rPr>
                <w:rFonts w:ascii="Times New Roman" w:hAnsi="Times New Roman" w:cs="Times New Roman"/>
                <w:sz w:val="22"/>
              </w:rPr>
              <w:t>uvicorn</w:t>
            </w:r>
            <w:proofErr w:type="spellEnd"/>
          </w:p>
        </w:tc>
      </w:tr>
      <w:tr w:rsidR="00C566B5" w:rsidRPr="00F00346" w14:paraId="4ECA510D" w14:textId="77777777">
        <w:trPr>
          <w:jc w:val="center"/>
        </w:trPr>
        <w:tc>
          <w:tcPr>
            <w:tcW w:w="1800" w:type="dxa"/>
            <w:tcBorders>
              <w:top w:val="single" w:sz="4" w:space="0" w:color="808080"/>
              <w:left w:val="single" w:sz="4" w:space="0" w:color="808080"/>
              <w:bottom w:val="single" w:sz="4" w:space="0" w:color="808080"/>
              <w:right w:val="single" w:sz="4" w:space="0" w:color="808080"/>
            </w:tcBorders>
            <w:vAlign w:val="center"/>
          </w:tcPr>
          <w:p w14:paraId="12023927"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Database Server</w:t>
            </w:r>
          </w:p>
        </w:tc>
        <w:tc>
          <w:tcPr>
            <w:tcW w:w="1800" w:type="dxa"/>
            <w:tcBorders>
              <w:top w:val="single" w:sz="4" w:space="0" w:color="808080"/>
              <w:left w:val="single" w:sz="4" w:space="0" w:color="808080"/>
              <w:bottom w:val="single" w:sz="4" w:space="0" w:color="808080"/>
              <w:right w:val="single" w:sz="4" w:space="0" w:color="808080"/>
            </w:tcBorders>
            <w:vAlign w:val="center"/>
          </w:tcPr>
          <w:p w14:paraId="7A5739F9"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Local MongoDB / Mock DB</w:t>
            </w:r>
          </w:p>
        </w:tc>
        <w:tc>
          <w:tcPr>
            <w:tcW w:w="2520" w:type="dxa"/>
            <w:tcBorders>
              <w:top w:val="single" w:sz="4" w:space="0" w:color="808080"/>
              <w:left w:val="single" w:sz="4" w:space="0" w:color="808080"/>
              <w:bottom w:val="single" w:sz="4" w:space="0" w:color="808080"/>
              <w:right w:val="single" w:sz="4" w:space="0" w:color="808080"/>
            </w:tcBorders>
            <w:vAlign w:val="center"/>
          </w:tcPr>
          <w:p w14:paraId="7F57F71F"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Store test data for integration/E2E</w:t>
            </w:r>
          </w:p>
        </w:tc>
        <w:tc>
          <w:tcPr>
            <w:tcW w:w="1440" w:type="dxa"/>
            <w:tcBorders>
              <w:top w:val="single" w:sz="4" w:space="0" w:color="808080"/>
              <w:left w:val="single" w:sz="4" w:space="0" w:color="808080"/>
              <w:bottom w:val="single" w:sz="4" w:space="0" w:color="808080"/>
              <w:right w:val="single" w:sz="4" w:space="0" w:color="808080"/>
            </w:tcBorders>
            <w:vAlign w:val="center"/>
          </w:tcPr>
          <w:p w14:paraId="6CB04F3A"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Developer/QA</w:t>
            </w:r>
          </w:p>
        </w:tc>
        <w:tc>
          <w:tcPr>
            <w:tcW w:w="2016" w:type="dxa"/>
            <w:tcBorders>
              <w:top w:val="single" w:sz="4" w:space="0" w:color="808080"/>
              <w:left w:val="single" w:sz="4" w:space="0" w:color="808080"/>
              <w:bottom w:val="single" w:sz="4" w:space="0" w:color="808080"/>
              <w:right w:val="single" w:sz="4" w:space="0" w:color="808080"/>
            </w:tcBorders>
            <w:vAlign w:val="center"/>
          </w:tcPr>
          <w:p w14:paraId="42DC64B9"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Local storage, seed data reset</w:t>
            </w:r>
          </w:p>
        </w:tc>
        <w:tc>
          <w:tcPr>
            <w:tcW w:w="2232" w:type="dxa"/>
            <w:tcBorders>
              <w:top w:val="single" w:sz="4" w:space="0" w:color="808080"/>
              <w:left w:val="single" w:sz="4" w:space="0" w:color="808080"/>
              <w:bottom w:val="single" w:sz="4" w:space="0" w:color="808080"/>
              <w:right w:val="single" w:sz="4" w:space="0" w:color="808080"/>
            </w:tcBorders>
            <w:vAlign w:val="center"/>
          </w:tcPr>
          <w:p w14:paraId="1C10E267"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 xml:space="preserve">MongoDB; </w:t>
            </w:r>
            <w:proofErr w:type="spellStart"/>
            <w:r w:rsidRPr="0066004E">
              <w:rPr>
                <w:rFonts w:ascii="Times New Roman" w:hAnsi="Times New Roman" w:cs="Times New Roman"/>
                <w:sz w:val="22"/>
              </w:rPr>
              <w:t>mongomock</w:t>
            </w:r>
            <w:proofErr w:type="spellEnd"/>
            <w:r w:rsidRPr="0066004E">
              <w:rPr>
                <w:rFonts w:ascii="Times New Roman" w:hAnsi="Times New Roman" w:cs="Times New Roman"/>
                <w:sz w:val="22"/>
              </w:rPr>
              <w:t>/mock DB for stable automation</w:t>
            </w:r>
          </w:p>
        </w:tc>
      </w:tr>
      <w:tr w:rsidR="00C566B5" w:rsidRPr="00F00346" w14:paraId="384A8BA8" w14:textId="77777777">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2942C13"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Client Browser</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96BB243"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Chrome/Chromium</w:t>
            </w:r>
          </w:p>
        </w:tc>
        <w:tc>
          <w:tcPr>
            <w:tcW w:w="252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3A29A9E"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Manual UI test and Playwright execution</w:t>
            </w:r>
          </w:p>
        </w:tc>
        <w:tc>
          <w:tcPr>
            <w:tcW w:w="14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01276EA"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QA</w:t>
            </w:r>
          </w:p>
        </w:tc>
        <w:tc>
          <w:tcPr>
            <w:tcW w:w="201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F68CED7"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Standard desktop browser environment</w:t>
            </w:r>
          </w:p>
        </w:tc>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2D3F429"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Chromium/Chrome, Playwright</w:t>
            </w:r>
          </w:p>
        </w:tc>
      </w:tr>
      <w:tr w:rsidR="00C566B5" w:rsidRPr="00F00346" w14:paraId="2B713E41" w14:textId="77777777">
        <w:trPr>
          <w:jc w:val="center"/>
        </w:trPr>
        <w:tc>
          <w:tcPr>
            <w:tcW w:w="1800" w:type="dxa"/>
            <w:tcBorders>
              <w:top w:val="single" w:sz="4" w:space="0" w:color="808080"/>
              <w:left w:val="single" w:sz="4" w:space="0" w:color="808080"/>
              <w:bottom w:val="single" w:sz="4" w:space="0" w:color="808080"/>
              <w:right w:val="single" w:sz="4" w:space="0" w:color="808080"/>
            </w:tcBorders>
            <w:vAlign w:val="center"/>
          </w:tcPr>
          <w:p w14:paraId="1EDC7FCE"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Automation Runner</w:t>
            </w:r>
          </w:p>
        </w:tc>
        <w:tc>
          <w:tcPr>
            <w:tcW w:w="1800" w:type="dxa"/>
            <w:tcBorders>
              <w:top w:val="single" w:sz="4" w:space="0" w:color="808080"/>
              <w:left w:val="single" w:sz="4" w:space="0" w:color="808080"/>
              <w:bottom w:val="single" w:sz="4" w:space="0" w:color="808080"/>
              <w:right w:val="single" w:sz="4" w:space="0" w:color="808080"/>
            </w:tcBorders>
            <w:vAlign w:val="center"/>
          </w:tcPr>
          <w:p w14:paraId="0C1FB82A"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Local automation environment</w:t>
            </w:r>
          </w:p>
        </w:tc>
        <w:tc>
          <w:tcPr>
            <w:tcW w:w="2520" w:type="dxa"/>
            <w:tcBorders>
              <w:top w:val="single" w:sz="4" w:space="0" w:color="808080"/>
              <w:left w:val="single" w:sz="4" w:space="0" w:color="808080"/>
              <w:bottom w:val="single" w:sz="4" w:space="0" w:color="808080"/>
              <w:right w:val="single" w:sz="4" w:space="0" w:color="808080"/>
            </w:tcBorders>
            <w:vAlign w:val="center"/>
          </w:tcPr>
          <w:p w14:paraId="37E8CAD2"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Execute smoke/end-to-end scenarios</w:t>
            </w:r>
          </w:p>
        </w:tc>
        <w:tc>
          <w:tcPr>
            <w:tcW w:w="1440" w:type="dxa"/>
            <w:tcBorders>
              <w:top w:val="single" w:sz="4" w:space="0" w:color="808080"/>
              <w:left w:val="single" w:sz="4" w:space="0" w:color="808080"/>
              <w:bottom w:val="single" w:sz="4" w:space="0" w:color="808080"/>
              <w:right w:val="single" w:sz="4" w:space="0" w:color="808080"/>
            </w:tcBorders>
            <w:vAlign w:val="center"/>
          </w:tcPr>
          <w:p w14:paraId="78B9B087"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QA</w:t>
            </w:r>
          </w:p>
        </w:tc>
        <w:tc>
          <w:tcPr>
            <w:tcW w:w="2016" w:type="dxa"/>
            <w:tcBorders>
              <w:top w:val="single" w:sz="4" w:space="0" w:color="808080"/>
              <w:left w:val="single" w:sz="4" w:space="0" w:color="808080"/>
              <w:bottom w:val="single" w:sz="4" w:space="0" w:color="808080"/>
              <w:right w:val="single" w:sz="4" w:space="0" w:color="808080"/>
            </w:tcBorders>
            <w:vAlign w:val="center"/>
          </w:tcPr>
          <w:p w14:paraId="06B62DDF"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Stable network to localhost</w:t>
            </w:r>
          </w:p>
        </w:tc>
        <w:tc>
          <w:tcPr>
            <w:tcW w:w="2232" w:type="dxa"/>
            <w:tcBorders>
              <w:top w:val="single" w:sz="4" w:space="0" w:color="808080"/>
              <w:left w:val="single" w:sz="4" w:space="0" w:color="808080"/>
              <w:bottom w:val="single" w:sz="4" w:space="0" w:color="808080"/>
              <w:right w:val="single" w:sz="4" w:space="0" w:color="808080"/>
            </w:tcBorders>
            <w:vAlign w:val="center"/>
          </w:tcPr>
          <w:p w14:paraId="160A7D2F"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Node.js/Playwright or project automation setup</w:t>
            </w:r>
          </w:p>
        </w:tc>
      </w:tr>
      <w:tr w:rsidR="00C566B5" w:rsidRPr="00F00346" w14:paraId="087A9AAD" w14:textId="77777777">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26E16B6"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Test Management</w:t>
            </w:r>
          </w:p>
        </w:tc>
        <w:tc>
          <w:tcPr>
            <w:tcW w:w="180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46A0874"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Document repository</w:t>
            </w:r>
          </w:p>
        </w:tc>
        <w:tc>
          <w:tcPr>
            <w:tcW w:w="252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2D316CB"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Maintain test plan, test cases, defect log and report</w:t>
            </w:r>
          </w:p>
        </w:tc>
        <w:tc>
          <w:tcPr>
            <w:tcW w:w="1440"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71E3C9D"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Team</w:t>
            </w:r>
          </w:p>
        </w:tc>
        <w:tc>
          <w:tcPr>
            <w:tcW w:w="2016"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E084F32"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Standard office environment</w:t>
            </w:r>
          </w:p>
        </w:tc>
        <w:tc>
          <w:tcPr>
            <w:tcW w:w="2232"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FD2E3D0" w14:textId="77777777" w:rsidR="00C566B5" w:rsidRPr="0066004E" w:rsidRDefault="00BA2CF3">
            <w:pPr>
              <w:spacing w:after="0" w:line="240" w:lineRule="auto"/>
              <w:rPr>
                <w:rFonts w:ascii="Times New Roman" w:hAnsi="Times New Roman" w:cs="Times New Roman"/>
                <w:sz w:val="22"/>
              </w:rPr>
            </w:pPr>
            <w:r w:rsidRPr="0066004E">
              <w:rPr>
                <w:rFonts w:ascii="Times New Roman" w:hAnsi="Times New Roman" w:cs="Times New Roman"/>
                <w:sz w:val="22"/>
              </w:rPr>
              <w:t>Microsoft Word/LibreOffice, spreadsheet or defect log file</w:t>
            </w:r>
          </w:p>
        </w:tc>
      </w:tr>
    </w:tbl>
    <w:p w14:paraId="628C98EA" w14:textId="77777777" w:rsidR="00C566B5" w:rsidRPr="00F00346" w:rsidRDefault="00C566B5">
      <w:pPr>
        <w:spacing w:after="60"/>
        <w:rPr>
          <w:rFonts w:ascii="Times New Roman" w:hAnsi="Times New Roman" w:cs="Times New Roman"/>
        </w:rPr>
      </w:pPr>
    </w:p>
    <w:p w14:paraId="46D34072" w14:textId="77777777" w:rsidR="00C566B5" w:rsidRPr="00F00346" w:rsidRDefault="00BA2CF3">
      <w:pPr>
        <w:pStyle w:val="Heading2"/>
        <w:spacing w:before="160" w:after="80"/>
        <w:rPr>
          <w:rFonts w:ascii="Times New Roman" w:hAnsi="Times New Roman" w:cs="Times New Roman"/>
          <w:color w:val="auto"/>
        </w:rPr>
      </w:pPr>
      <w:bookmarkStart w:id="24" w:name="_Toc231647762"/>
      <w:r w:rsidRPr="00F00346">
        <w:rPr>
          <w:rFonts w:ascii="Times New Roman" w:eastAsia="Arial" w:hAnsi="Times New Roman" w:cs="Times New Roman"/>
          <w:color w:val="auto"/>
        </w:rPr>
        <w:t>Final Notes</w:t>
      </w:r>
      <w:bookmarkEnd w:id="24"/>
    </w:p>
    <w:p w14:paraId="315C1D6C" w14:textId="77777777" w:rsidR="00C566B5" w:rsidRDefault="00BA2CF3">
      <w:pPr>
        <w:spacing w:after="80" w:line="252" w:lineRule="auto"/>
        <w:jc w:val="both"/>
        <w:rPr>
          <w:rFonts w:ascii="Times New Roman" w:hAnsi="Times New Roman" w:cs="Times New Roman"/>
          <w:sz w:val="22"/>
        </w:rPr>
      </w:pPr>
      <w:r w:rsidRPr="0066004E">
        <w:rPr>
          <w:rFonts w:ascii="Times New Roman" w:hAnsi="Times New Roman" w:cs="Times New Roman"/>
          <w:sz w:val="22"/>
        </w:rPr>
        <w:t>This test plan follows the required Test Plan template structure. Detailed test cases, automation evidence and defect log are treated as supporting deliverables of this plan. The final acceptance of the project should be based on the traceability between requirements, test execution result, defect status and automation evidence.</w:t>
      </w:r>
    </w:p>
    <w:p w14:paraId="6A9AEF4B" w14:textId="77777777" w:rsidR="0066004E" w:rsidRDefault="0066004E">
      <w:pPr>
        <w:spacing w:after="80" w:line="252" w:lineRule="auto"/>
        <w:jc w:val="both"/>
        <w:rPr>
          <w:rFonts w:ascii="Times New Roman" w:hAnsi="Times New Roman" w:cs="Times New Roman"/>
          <w:sz w:val="22"/>
        </w:rPr>
      </w:pPr>
    </w:p>
    <w:p w14:paraId="72DF1FC6" w14:textId="4024AEE0" w:rsidR="0066004E" w:rsidRPr="0066004E" w:rsidRDefault="0066004E" w:rsidP="0066004E">
      <w:pPr>
        <w:spacing w:after="80" w:line="252" w:lineRule="auto"/>
        <w:jc w:val="center"/>
        <w:rPr>
          <w:rFonts w:ascii="Times New Roman" w:hAnsi="Times New Roman" w:cs="Times New Roman"/>
          <w:b/>
          <w:bCs/>
          <w:sz w:val="22"/>
        </w:rPr>
      </w:pPr>
      <w:r w:rsidRPr="0066004E">
        <w:rPr>
          <w:rFonts w:ascii="Times New Roman" w:hAnsi="Times New Roman" w:cs="Times New Roman"/>
          <w:b/>
          <w:bCs/>
          <w:sz w:val="22"/>
        </w:rPr>
        <w:t>==========THE END=========</w:t>
      </w:r>
    </w:p>
    <w:sectPr w:rsidR="0066004E" w:rsidRPr="0066004E" w:rsidSect="00034616">
      <w:headerReference w:type="default" r:id="rId9"/>
      <w:footerReference w:type="default" r:id="rId10"/>
      <w:pgSz w:w="11906" w:h="16838"/>
      <w:pgMar w:top="1138" w:right="1138" w:bottom="1138" w:left="1699"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8A9AF" w14:textId="77777777" w:rsidR="00BA2CF3" w:rsidRDefault="00BA2CF3">
      <w:pPr>
        <w:spacing w:after="0" w:line="240" w:lineRule="auto"/>
      </w:pPr>
      <w:r>
        <w:separator/>
      </w:r>
    </w:p>
  </w:endnote>
  <w:endnote w:type="continuationSeparator" w:id="0">
    <w:p w14:paraId="10324C2F" w14:textId="77777777" w:rsidR="00BA2CF3" w:rsidRDefault="00BA2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4E14" w14:textId="766A9314" w:rsidR="00C566B5" w:rsidRDefault="00BD6BCB" w:rsidP="00933C89">
    <w:pPr>
      <w:pStyle w:val="Footer"/>
      <w:tabs>
        <w:tab w:val="left" w:pos="3910"/>
        <w:tab w:val="right" w:pos="9069"/>
      </w:tabs>
    </w:pPr>
    <w:r>
      <w:rPr>
        <w:noProof/>
        <w:color w:val="808080" w:themeColor="background1" w:themeShade="80"/>
      </w:rPr>
      <mc:AlternateContent>
        <mc:Choice Requires="wpg">
          <w:drawing>
            <wp:anchor distT="0" distB="0" distL="0" distR="0" simplePos="0" relativeHeight="251660288" behindDoc="0" locked="0" layoutInCell="1" allowOverlap="1" wp14:anchorId="71996B43" wp14:editId="25B4D311">
              <wp:simplePos x="0" y="0"/>
              <wp:positionH relativeFrom="margin">
                <wp:align>right</wp:align>
              </wp:positionH>
              <mc:AlternateContent>
                <mc:Choice Requires="wp14">
                  <wp:positionV relativeFrom="bottomMargin">
                    <wp14:pctPosVOffset>20000</wp14:pctPosVOffset>
                  </wp:positionV>
                </mc:Choice>
                <mc:Fallback>
                  <wp:positionV relativeFrom="page">
                    <wp:posOffset>10113645</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imes New Roman" w:hAnsi="Times New Roman"/>
                                <w:i/>
                                <w:sz w:val="18"/>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35C7BE7" w14:textId="647C24BE" w:rsidR="00BD6BCB" w:rsidRDefault="00BD6BCB">
                                <w:pPr>
                                  <w:jc w:val="right"/>
                                  <w:rPr>
                                    <w:color w:val="7F7F7F" w:themeColor="text1" w:themeTint="80"/>
                                  </w:rPr>
                                </w:pPr>
                                <w:r w:rsidRPr="00BD6BCB">
                                  <w:rPr>
                                    <w:rFonts w:ascii="Times New Roman" w:eastAsia="Times New Roman" w:hAnsi="Times New Roman"/>
                                    <w:i/>
                                    <w:sz w:val="18"/>
                                  </w:rPr>
                                  <w:t xml:space="preserve">Copyright © 2026 by </w:t>
                                </w:r>
                                <w:r>
                                  <w:rPr>
                                    <w:rFonts w:ascii="Times New Roman" w:eastAsia="Times New Roman" w:hAnsi="Times New Roman"/>
                                    <w:i/>
                                    <w:sz w:val="18"/>
                                  </w:rPr>
                                  <w:t>Group</w:t>
                                </w:r>
                                <w:r w:rsidRPr="00BD6BCB">
                                  <w:rPr>
                                    <w:rFonts w:ascii="Times New Roman" w:eastAsia="Times New Roman" w:hAnsi="Times New Roman"/>
                                    <w:i/>
                                    <w:sz w:val="18"/>
                                  </w:rPr>
                                  <w:t xml:space="preserve"> 11 – SE113.Q21</w:t>
                                </w:r>
                              </w:p>
                            </w:sdtContent>
                          </w:sdt>
                          <w:p w14:paraId="3E0A35BE" w14:textId="77777777" w:rsidR="00BD6BCB" w:rsidRDefault="00BD6BCB">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1996B43"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black [3213]" stroked="f" strokeweight="2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Times New Roman" w:eastAsia="Times New Roman" w:hAnsi="Times New Roman"/>
                          <w:i/>
                          <w:sz w:val="18"/>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35C7BE7" w14:textId="647C24BE" w:rsidR="00BD6BCB" w:rsidRDefault="00BD6BCB">
                          <w:pPr>
                            <w:jc w:val="right"/>
                            <w:rPr>
                              <w:color w:val="7F7F7F" w:themeColor="text1" w:themeTint="80"/>
                            </w:rPr>
                          </w:pPr>
                          <w:r w:rsidRPr="00BD6BCB">
                            <w:rPr>
                              <w:rFonts w:ascii="Times New Roman" w:eastAsia="Times New Roman" w:hAnsi="Times New Roman"/>
                              <w:i/>
                              <w:sz w:val="18"/>
                            </w:rPr>
                            <w:t xml:space="preserve">Copyright © 2026 by </w:t>
                          </w:r>
                          <w:r>
                            <w:rPr>
                              <w:rFonts w:ascii="Times New Roman" w:eastAsia="Times New Roman" w:hAnsi="Times New Roman"/>
                              <w:i/>
                              <w:sz w:val="18"/>
                            </w:rPr>
                            <w:t>Group</w:t>
                          </w:r>
                          <w:r w:rsidRPr="00BD6BCB">
                            <w:rPr>
                              <w:rFonts w:ascii="Times New Roman" w:eastAsia="Times New Roman" w:hAnsi="Times New Roman"/>
                              <w:i/>
                              <w:sz w:val="18"/>
                            </w:rPr>
                            <w:t xml:space="preserve"> 11 – SE113.Q21</w:t>
                          </w:r>
                        </w:p>
                      </w:sdtContent>
                    </w:sdt>
                    <w:p w14:paraId="3E0A35BE" w14:textId="77777777" w:rsidR="00BD6BCB" w:rsidRDefault="00BD6BCB">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511F20B" wp14:editId="3C7F52AF">
              <wp:simplePos x="0" y="0"/>
              <wp:positionH relativeFrom="rightMargin">
                <wp:align>left</wp:align>
              </wp:positionH>
              <mc:AlternateContent>
                <mc:Choice Requires="wp14">
                  <wp:positionV relativeFrom="bottomMargin">
                    <wp14:pctPosVOffset>20000</wp14:pctPosVOffset>
                  </wp:positionV>
                </mc:Choice>
                <mc:Fallback>
                  <wp:positionV relativeFrom="page">
                    <wp:posOffset>10113645</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2DCF32" w14:textId="77777777" w:rsidR="00BD6BCB" w:rsidRDefault="00BD6BC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1F20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62DCF32" w14:textId="77777777" w:rsidR="00BD6BCB" w:rsidRDefault="00BD6BC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FD5C1" w14:textId="77777777" w:rsidR="00BA2CF3" w:rsidRDefault="00BA2CF3">
      <w:pPr>
        <w:spacing w:after="0" w:line="240" w:lineRule="auto"/>
      </w:pPr>
      <w:r>
        <w:separator/>
      </w:r>
    </w:p>
  </w:footnote>
  <w:footnote w:type="continuationSeparator" w:id="0">
    <w:p w14:paraId="4735FD81" w14:textId="77777777" w:rsidR="00BA2CF3" w:rsidRDefault="00BA2C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8A009" w14:textId="099F7CE1" w:rsidR="00C566B5" w:rsidRPr="00F44132" w:rsidRDefault="00F44132" w:rsidP="00F44132">
    <w:pPr>
      <w:pStyle w:val="Header"/>
      <w:rPr>
        <w:rFonts w:ascii="Times New Roman" w:hAnsi="Times New Roman" w:cs="Times New Roman"/>
        <w:i/>
        <w:iCs/>
      </w:rPr>
    </w:pPr>
    <w:r w:rsidRPr="00F44132">
      <w:rPr>
        <w:rFonts w:ascii="Times New Roman" w:hAnsi="Times New Roman" w:cs="Times New Roman"/>
        <w:i/>
        <w:iCs/>
        <w:sz w:val="18"/>
      </w:rPr>
      <w:t>TEST PLAN – TEST CASE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936327">
    <w:abstractNumId w:val="8"/>
  </w:num>
  <w:num w:numId="2" w16cid:durableId="202329911">
    <w:abstractNumId w:val="6"/>
  </w:num>
  <w:num w:numId="3" w16cid:durableId="823355202">
    <w:abstractNumId w:val="5"/>
  </w:num>
  <w:num w:numId="4" w16cid:durableId="1578829195">
    <w:abstractNumId w:val="4"/>
  </w:num>
  <w:num w:numId="5" w16cid:durableId="1283878460">
    <w:abstractNumId w:val="7"/>
  </w:num>
  <w:num w:numId="6" w16cid:durableId="240333626">
    <w:abstractNumId w:val="3"/>
  </w:num>
  <w:num w:numId="7" w16cid:durableId="1619987885">
    <w:abstractNumId w:val="2"/>
  </w:num>
  <w:num w:numId="8" w16cid:durableId="118188357">
    <w:abstractNumId w:val="1"/>
  </w:num>
  <w:num w:numId="9" w16cid:durableId="1064061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630"/>
    <w:rsid w:val="0015074B"/>
    <w:rsid w:val="00255ED8"/>
    <w:rsid w:val="0029639D"/>
    <w:rsid w:val="00326F90"/>
    <w:rsid w:val="003843E1"/>
    <w:rsid w:val="005D28CD"/>
    <w:rsid w:val="0061751D"/>
    <w:rsid w:val="0066004E"/>
    <w:rsid w:val="00933C89"/>
    <w:rsid w:val="00AA1D8D"/>
    <w:rsid w:val="00B47730"/>
    <w:rsid w:val="00BA2CF3"/>
    <w:rsid w:val="00BD6BCB"/>
    <w:rsid w:val="00C566B5"/>
    <w:rsid w:val="00CB0664"/>
    <w:rsid w:val="00DF6128"/>
    <w:rsid w:val="00F00346"/>
    <w:rsid w:val="00F44132"/>
    <w:rsid w:val="00FC693F"/>
    <w:rsid w:val="00FC6C1F"/>
    <w:rsid w:val="00FD49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0CED43"/>
  <w14:defaultImageDpi w14:val="300"/>
  <w15:docId w15:val="{F4C42A19-17F7-4EF1-A5C1-4A8F5BAB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ssionTitle">
    <w:name w:val="Session Title"/>
    <w:rPr>
      <w:rFonts w:ascii="Arial" w:hAnsi="Arial"/>
      <w:b/>
      <w:sz w:val="28"/>
    </w:rPr>
  </w:style>
  <w:style w:type="paragraph" w:styleId="TOC2">
    <w:name w:val="toc 2"/>
    <w:basedOn w:val="Normal"/>
    <w:next w:val="Normal"/>
    <w:autoRedefine/>
    <w:uiPriority w:val="39"/>
    <w:unhideWhenUsed/>
    <w:rsid w:val="00F00346"/>
    <w:pPr>
      <w:spacing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F00346"/>
    <w:pPr>
      <w:tabs>
        <w:tab w:val="right" w:leader="dot" w:pos="9059"/>
      </w:tabs>
      <w:spacing w:after="100" w:line="259" w:lineRule="auto"/>
    </w:pPr>
    <w:rPr>
      <w:rFonts w:ascii="Times New Roman" w:hAnsi="Times New Roman" w:cs="Times New Roman"/>
      <w:b/>
      <w:bCs/>
      <w:noProof/>
      <w:sz w:val="22"/>
    </w:rPr>
  </w:style>
  <w:style w:type="paragraph" w:styleId="TOC3">
    <w:name w:val="toc 3"/>
    <w:basedOn w:val="Normal"/>
    <w:next w:val="Normal"/>
    <w:autoRedefine/>
    <w:uiPriority w:val="39"/>
    <w:unhideWhenUsed/>
    <w:rsid w:val="00F00346"/>
    <w:pPr>
      <w:spacing w:after="100" w:line="259" w:lineRule="auto"/>
      <w:ind w:left="440"/>
    </w:pPr>
    <w:rPr>
      <w:rFonts w:asciiTheme="minorHAnsi" w:eastAsiaTheme="minorEastAsia" w:hAnsiTheme="minorHAnsi" w:cs="Times New Roman"/>
      <w:sz w:val="22"/>
    </w:rPr>
  </w:style>
  <w:style w:type="character" w:styleId="Hyperlink">
    <w:name w:val="Hyperlink"/>
    <w:basedOn w:val="DefaultParagraphFont"/>
    <w:uiPriority w:val="99"/>
    <w:unhideWhenUsed/>
    <w:rsid w:val="00F003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Copyright © 2026 by Group 11 – SE113.Q21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13</Pages>
  <Words>4020</Words>
  <Characters>26494</Characters>
  <Application>Microsoft Office Word</Application>
  <DocSecurity>0</DocSecurity>
  <Lines>1324</Lines>
  <Paragraphs>984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Event Registration System</dc:title>
  <dc:subject>SE113.Q21 Software Verification</dc:subject>
  <dc:creator>Group 11</dc:creator>
  <cp:keywords/>
  <dc:description>Fully translated English version.</dc:description>
  <cp:lastModifiedBy>Truong Thien Phu (Morris)</cp:lastModifiedBy>
  <cp:revision>12</cp:revision>
  <dcterms:created xsi:type="dcterms:W3CDTF">2013-12-23T23:15:00Z</dcterms:created>
  <dcterms:modified xsi:type="dcterms:W3CDTF">2026-06-06T08:55:00Z</dcterms:modified>
  <cp:category/>
</cp:coreProperties>
</file>