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36" w:after="120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8B7CF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8B7CF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8B7CF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简约通用模板：日常办公（雅黑正文+星尘紫标题+宽松行距）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