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76576" cy="975725"/>
            <wp:effectExtent b="0" l="0" r="0" t="0"/>
            <wp:docPr descr="http://www.cegepst.qc.ca/sites/default/files/cegep-logo-2018.jpg" id="1" name="image1.jpg"/>
            <a:graphic>
              <a:graphicData uri="http://schemas.openxmlformats.org/drawingml/2006/picture">
                <pic:pic>
                  <pic:nvPicPr>
                    <pic:cNvPr descr="http://www.cegepst.qc.ca/sites/default/files/cegep-logo-2018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76" cy="97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51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-51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right="-51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51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51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-51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-51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-515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right="-51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-515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420-2U3-SO</w:t>
      </w:r>
    </w:p>
    <w:p w:rsidR="00000000" w:rsidDel="00000000" w:rsidP="00000000" w:rsidRDefault="00000000" w:rsidRPr="00000000" w14:paraId="00000015">
      <w:pPr>
        <w:spacing w:line="240" w:lineRule="auto"/>
        <w:ind w:right="-501"/>
        <w:jc w:val="right"/>
        <w:rPr>
          <w:rFonts w:ascii="Helvetica Neue" w:cs="Helvetica Neue" w:eastAsia="Helvetica Neue" w:hAnsi="Helvetica Neue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Web II – Développement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8"/>
          <w:szCs w:val="48"/>
          <w:rtl w:val="0"/>
        </w:rPr>
        <w:t xml:space="preserve">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240" w:lineRule="auto"/>
        <w:ind w:right="-501"/>
        <w:jc w:val="right"/>
        <w:rPr/>
      </w:pPr>
      <w:bookmarkStart w:colFirst="0" w:colLast="0" w:name="_40d20zeynxvr" w:id="0"/>
      <w:bookmarkEnd w:id="0"/>
      <w:r w:rsidDel="00000000" w:rsidR="00000000" w:rsidRPr="00000000">
        <w:rPr>
          <w:rtl w:val="0"/>
        </w:rPr>
        <w:t xml:space="preserve">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4.999999999998" w:type="dxa"/>
        <w:jc w:val="left"/>
        <w:tblInd w:w="-6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8"/>
        <w:gridCol w:w="3035"/>
        <w:gridCol w:w="5393"/>
        <w:gridCol w:w="679"/>
        <w:tblGridChange w:id="0">
          <w:tblGrid>
            <w:gridCol w:w="678"/>
            <w:gridCol w:w="3035"/>
            <w:gridCol w:w="5393"/>
            <w:gridCol w:w="67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Programme /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Département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Développement d'applications Web et mobiles</w:t>
            </w:r>
          </w:p>
        </w:tc>
        <w:tc>
          <w:tcPr>
            <w:vMerge w:val="restart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Quiz - Jquery et Git (incluant github)</w:t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Hiver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Tommy Gagnon Joyal</w:t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Bureau / téléphone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À venir</w:t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Courriel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Utiliser MIO sur Omnivox / Sur Discord</w:t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Lundi de 10h40 à 15h20 et Mardi de 10h40 à 12h30 (sur rendez-vous seulement) </w:t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ggzga6whcmv5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0d20zeynx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Quiz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cwv6ba308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Partie Théorique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6n5012z1t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1: Vrai ou Faux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rq9ca3i0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2: Développement court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4jna2284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3: Développement long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955aquhl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Partie Théorique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kgc6m5eem7e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fucwv6ba308p" w:id="3"/>
      <w:bookmarkEnd w:id="3"/>
      <w:r w:rsidDel="00000000" w:rsidR="00000000" w:rsidRPr="00000000">
        <w:rPr>
          <w:rtl w:val="0"/>
        </w:rPr>
        <w:t xml:space="preserve">Partie Théorique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ih6n5012z1t5" w:id="4"/>
      <w:bookmarkEnd w:id="4"/>
      <w:r w:rsidDel="00000000" w:rsidR="00000000" w:rsidRPr="00000000">
        <w:rPr>
          <w:rtl w:val="0"/>
        </w:rPr>
        <w:t xml:space="preserve">Question 1: Vrai ou Faux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(10 points) La section suivante contient des questions vraies ou fausses. Veuillez mettre un X dans la section approprié.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765"/>
        <w:gridCol w:w="7800"/>
        <w:tblGridChange w:id="0">
          <w:tblGrid>
            <w:gridCol w:w="795"/>
            <w:gridCol w:w="765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Vrai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jQuery est une bibliothèque JavaScript.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jQuery est une technologie obsolète et n'est plus utilisée dans le développement web moderne.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jQuery est principalement utilisé côté serveur pour manipuler les données.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jQuery offre une meilleure compatibilité avec les anciens navigateurs par rapport à JavaScript pur.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Toutes les fonctionnalités de jQuery peuvent être réalisées avec JavaScript pur.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est un système de contrôle de version centralisé.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est développé par Microsoft.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permet à plusieurs développeurs de travailler sur le même projet simultanément sans écraser les modifications des autres.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est exclusivement utilisé pour le développement de logiciels.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fichier ".gitignore" est utilisé pour spécifier les fichiers et répertoires qui ne doivent pas être ignorés par Git.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crtb1u884bt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9srq9ca3i04l" w:id="6"/>
      <w:bookmarkEnd w:id="6"/>
      <w:r w:rsidDel="00000000" w:rsidR="00000000" w:rsidRPr="00000000">
        <w:rPr>
          <w:rtl w:val="0"/>
        </w:rPr>
        <w:t xml:space="preserve">Question 2: Développement court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(16 points) La section suivante contient des questions à développement court. Veuillez répondre aux questions en quelques mots.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Quelle méthode jQuery est utilisée pour ajouter une classe à un élément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Quelle méthode jQuery est utilisée pour sélectionner tous les éléments d'un type spécifique 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A quoi sert le symbole “$” de jQuery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Quelle méthode jQuery est utilisée pour cacher un élément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Quelle commande est utilisée pour initialiser un nouveau dépôt Git 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Quelle commande est utilisée pour ajouter des modifications à l'index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Quelle commande est utilisée pour créer un point de sauvegarde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Quelle commande est utilisée pour envoyer des modifications locales vers un dépôt distant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8igxyp8qzz42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ou4jna2284s4" w:id="8"/>
      <w:bookmarkEnd w:id="8"/>
      <w:r w:rsidDel="00000000" w:rsidR="00000000" w:rsidRPr="00000000">
        <w:rPr>
          <w:rtl w:val="0"/>
        </w:rPr>
        <w:t xml:space="preserve">Question 3: Développement long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(24 points) La section suivante contient des questions à long développement. Veuillez répondre aux questions expliquant bien le fond de votre pensée.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Quels sont les principaux avantages de l'utilisation de jQuery dans le développement web 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Expliquez en quoi consistent les événements et la gestion des événements en jQuery. Comment les écrit-on 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Quelles sont les différences entre la commande “git branch”, la commande “git checkout” et la commande “git switch” 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À quoi servent les Pull request (PR) sur les sites d’hébergement de code source comme Github  ou Gitlab 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vz955aquhlll" w:id="9"/>
      <w:bookmarkEnd w:id="9"/>
      <w:r w:rsidDel="00000000" w:rsidR="00000000" w:rsidRPr="00000000">
        <w:rPr>
          <w:rtl w:val="0"/>
        </w:rPr>
        <w:t xml:space="preserve">Partie Pratique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Vous avez été chargé de gérer les dépôts GitHub pour un cours comprenant quatre travaux pratiques (TP). Voici les instructions spécifiques pour chaque TP 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TP1 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votre dépôt vide, ajoutez uniquement votre fichier index.html à la branche main.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une branche nommée "partie_1" et ajoutez tout le reste de votre code.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une branche nommée "partie_2" et ajoutez le code correspondant.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Fusionnez la branche "partie_2" dans la branche main en utilisant le système de Pull Requests.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TP2 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votre dépôt correspondant, ajoutez uniquement votre fichier css à la branche main.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une nouvelle branche nommée "version_1" et ajoutez tout votre code.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Fusionnez la branche dans la branche main en utilisant les pull Requests.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TP3 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votre dépôt correspondant, ajoutez le fichier html et js de l'index à la branche main.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une nouvelle branche nommée "feature_detail_page" et ajoutez le reste de votre code.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Fusionnez la branche dans la branche main en utilisant les pull Requests.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TP4 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votre dépôt correspondant, ajoutez tout le contenu du fichier zip et poussez tout sur la branche main.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une branche nommée "feature_add_to_cart" et ajoutez un commentaire. Poussez cette branche, mais ne fusionnez rien pour le moment.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Une fois le tout terminé, veuillez me remettre un fichier texte avec tous les url de vos 4 projets github. Une boîte de dépôt Léa sera ouverte jusqu'à 18h.</w:t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