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rPr>
          <w:rFonts w:hint="default" w:ascii="微软雅黑" w:hAnsi="微软雅黑" w:eastAsia="微软雅黑" w:cs="微软雅黑"/>
          <w:b/>
          <w:bCs/>
          <w:i w:val="0"/>
          <w:iCs w:val="0"/>
          <w:caps w:val="0"/>
          <w:color w:val="222226"/>
          <w:spacing w:val="0"/>
          <w:sz w:val="42"/>
          <w:szCs w:val="42"/>
          <w:bdr w:val="none" w:color="auto" w:sz="0" w:space="0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6"/>
          <w:spacing w:val="0"/>
          <w:sz w:val="42"/>
          <w:szCs w:val="42"/>
          <w:bdr w:val="none" w:color="auto" w:sz="0" w:space="0"/>
          <w:shd w:val="clear" w:fill="FFFFFF"/>
          <w:lang w:val="en-US" w:eastAsia="zh-CN"/>
        </w:rPr>
        <w:t>smtp邮件附件选项说明</w:t>
      </w:r>
    </w:p>
    <w:p>
      <w:pPr>
        <w:pStyle w:val="3"/>
        <w:keepNext w:val="0"/>
        <w:keepLines w:val="0"/>
        <w:widowControl/>
        <w:suppressLineNumbers w:val="0"/>
        <w:shd w:val="clear" w:fill="FFFFFF"/>
        <w:rPr>
          <w:rFonts w:hint="eastAsia" w:asciiTheme="minorHAnsi" w:hAnsiTheme="minorHAnsi" w:eastAsiaTheme="minorEastAsia" w:cstheme="minorBidi"/>
          <w:kern w:val="2"/>
          <w:sz w:val="21"/>
          <w:szCs w:val="24"/>
          <w:highlight w:val="none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highlight w:val="none"/>
          <w:lang w:val="en-US" w:eastAsia="zh-CN" w:bidi="ar-SA"/>
        </w:rPr>
        <w:t>att["Content-Type"] = "application/octet-stream"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highlight w:val="none"/>
          <w:lang w:val="en-US" w:eastAsia="zh-CN" w:bidi="ar-SA"/>
        </w:rPr>
        <w:br w:type="textWrapping"/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highlight w:val="none"/>
          <w:lang w:val="en-US" w:eastAsia="zh-CN" w:bidi="ar-SA"/>
        </w:rPr>
        <w:t>att["Content-Disposition"] = 'attachment; filename="test1_report.html"'</w:t>
      </w:r>
    </w:p>
    <w:p>
      <w:pPr>
        <w:pStyle w:val="3"/>
        <w:keepNext w:val="0"/>
        <w:keepLines w:val="0"/>
        <w:widowControl/>
        <w:suppressLineNumbers w:val="0"/>
        <w:shd w:val="clear" w:fill="FFFFFF"/>
        <w:rPr>
          <w:rFonts w:hint="default" w:asciiTheme="minorHAnsi" w:hAnsiTheme="minorHAnsi" w:eastAsiaTheme="minorEastAsia" w:cstheme="minorBidi"/>
          <w:kern w:val="2"/>
          <w:sz w:val="21"/>
          <w:szCs w:val="24"/>
          <w:highlight w:val="none"/>
          <w:lang w:val="en-US" w:eastAsia="zh-CN" w:bidi="ar-SA"/>
        </w:rPr>
      </w:pPr>
    </w:p>
    <w:p>
      <w:pPr>
        <w:pStyle w:val="3"/>
        <w:keepNext w:val="0"/>
        <w:keepLines w:val="0"/>
        <w:widowControl/>
        <w:suppressLineNumbers w:val="0"/>
        <w:shd w:val="clear" w:fill="FFFFFF"/>
        <w:rPr>
          <w:rFonts w:hint="eastAsia" w:asciiTheme="minorHAnsi" w:hAnsiTheme="minorHAnsi" w:eastAsiaTheme="minorEastAsia" w:cstheme="minorBidi"/>
          <w:kern w:val="2"/>
          <w:sz w:val="21"/>
          <w:szCs w:val="24"/>
          <w:highlight w:val="none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highlight w:val="none"/>
          <w:lang w:val="en-US" w:eastAsia="zh-CN" w:bidi="ar-SA"/>
        </w:rPr>
        <w:t>(1)content-type: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highlight w:val="none"/>
          <w:lang w:val="en-US" w:eastAsia="zh-CN" w:bidi="ar-SA"/>
        </w:rPr>
        <w:t>指示响应内容的格式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highlight w:val="none"/>
          <w:lang w:val="en-US" w:eastAsia="zh-CN" w:bidi="ar-SA"/>
        </w:rPr>
        <w:br w:type="textWrapping"/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highlight w:val="none"/>
          <w:lang w:val="en-US" w:eastAsia="zh-CN" w:bidi="ar-SA"/>
        </w:rPr>
        <w:t>(2)content-disposition: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highlight w:val="none"/>
          <w:lang w:val="en-US" w:eastAsia="zh-CN" w:bidi="ar-SA"/>
        </w:rPr>
        <w:t>指示如何处理响应内容。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highlight w:val="none"/>
          <w:lang w:val="en-US" w:eastAsia="zh-CN" w:bidi="ar-SA"/>
        </w:rPr>
        <w:br w:type="textWrapping"/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highlight w:val="none"/>
          <w:lang w:val="en-US" w:eastAsia="zh-CN" w:bidi="ar-SA"/>
        </w:rPr>
        <w:t xml:space="preserve">    attchment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highlight w:val="none"/>
          <w:lang w:val="en-US" w:eastAsia="zh-CN" w:bidi="ar-SA"/>
        </w:rPr>
        <w:t>:以附件形式下载</w:t>
      </w:r>
      <w:bookmarkStart w:id="0" w:name="_GoBack"/>
      <w:bookmarkEnd w:id="0"/>
      <w:r>
        <w:rPr>
          <w:rFonts w:hint="default" w:asciiTheme="minorHAnsi" w:hAnsiTheme="minorHAnsi" w:eastAsiaTheme="minorEastAsia" w:cstheme="minorBidi"/>
          <w:kern w:val="2"/>
          <w:sz w:val="21"/>
          <w:szCs w:val="24"/>
          <w:highlight w:val="none"/>
          <w:lang w:val="en-US" w:eastAsia="zh-CN" w:bidi="ar-SA"/>
        </w:rPr>
        <w:br w:type="textWrapping"/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highlight w:val="none"/>
          <w:lang w:val="en-US" w:eastAsia="zh-CN" w:bidi="ar-SA"/>
        </w:rPr>
        <w:t xml:space="preserve">    filename: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highlight w:val="none"/>
          <w:lang w:val="en-US" w:eastAsia="zh-CN" w:bidi="ar-SA"/>
        </w:rPr>
        <w:t>附件的名称</w:t>
      </w:r>
    </w:p>
    <w:p/>
    <w:p>
      <w:pPr>
        <w:ind w:firstLine="420" w:firstLineChars="200"/>
        <w:rPr>
          <w:rFonts w:hint="eastAsia"/>
        </w:rPr>
      </w:pPr>
      <w:r>
        <w:rPr>
          <w:rFonts w:hint="eastAsia"/>
        </w:rPr>
        <w:t>Application/octet-stream是应用程序文件的默认值。意思是未知的应用程序文件，浏览器一般不会自动执行或询问执行。浏览器会像对待设置了HTTP头Content-Disposition值为attachment的文件一样来对待这类文件，即浏览器会触发下载行为。</w:t>
      </w:r>
    </w:p>
    <w:p>
      <w:pPr>
        <w:ind w:firstLine="420" w:firstLineChars="200"/>
        <w:rPr>
          <w:rFonts w:hint="eastAsia"/>
        </w:rPr>
      </w:pPr>
    </w:p>
    <w:p>
      <w:pPr>
        <w:ind w:firstLine="420" w:firstLineChars="200"/>
        <w:rPr>
          <w:rFonts w:hint="eastAsia"/>
        </w:rPr>
      </w:pPr>
      <w:r>
        <w:rPr>
          <w:rFonts w:hint="eastAsia"/>
          <w:lang w:val="en-US" w:eastAsia="zh-CN"/>
        </w:rPr>
        <w:t>通俗的讲</w:t>
      </w:r>
      <w:r>
        <w:rPr>
          <w:rFonts w:hint="eastAsia"/>
        </w:rPr>
        <w:t>，浏览器并不认得这是什么类型，也不知道应该如何展示，只知道这是一种</w:t>
      </w:r>
      <w:r>
        <w:rPr>
          <w:rFonts w:hint="eastAsia"/>
          <w:lang w:val="en-US" w:eastAsia="zh-CN"/>
        </w:rPr>
        <w:t>八</w:t>
      </w:r>
      <w:r>
        <w:rPr>
          <w:rFonts w:hint="eastAsia"/>
        </w:rPr>
        <w:t>进制文件，因此遇到content-type为application/octet-stream的文件时，浏览器会直接把它下载下来。这个类型一般会配合另一个响应头Content-Disposition,该响应头指示回复的内容该以何种形式展示，是以内联的形式（即网页或者网页的一部分），还是以附件的形式下载并保存到本地。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ZhZTVjN2JlZDU1NmM0OGYyNjc5OWM1ZjcxMTNkYTcifQ=="/>
  </w:docVars>
  <w:rsids>
    <w:rsidRoot w:val="00000000"/>
    <w:rsid w:val="5CC55D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43</TotalTime>
  <ScaleCrop>false</ScaleCrop>
  <LinksUpToDate>false</LinksUpToDate>
  <CharactersWithSpaces>0</CharactersWithSpaces>
  <Application>WPS Office_11.1.0.12763_F1E327BC-269C-435d-A152-05C5408002CA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2022-12-02T02:47:00Z</dcterms:created>
  <dc:creator>admin</dc:creator>
  <cp:lastModifiedBy>小蚂蚁cium</cp:lastModifiedBy>
  <dcterms:modified xsi:type="dcterms:W3CDTF">2022-12-02T07:50:26Z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A35AC2B22E3E4A34BF383566381BB56F</vt:lpwstr>
  </property>
</Properties>
</file>