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52"/>
          <w:szCs w:val="52"/>
        </w:rPr>
        <w:t xml:space="preserve">Visuals Scheduler</w:t>
      </w:r>
    </w:p>
    <w:p>
      <w:pPr>
        <w:spacing w:after="400"/>
      </w:pPr>
      <w:r>
        <w:rPr>
          <w:color w:val="4472C4"/>
          <w:sz w:val="28"/>
          <w:szCs w:val="28"/>
        </w:rPr>
        <w:t xml:space="preserve">Technical Reference &amp; Change Instructions</w:t>
      </w:r>
    </w:p>
    <w:p>
      <w:pPr>
        <w:spacing w:after="120"/>
      </w:pPr>
      <w:r>
        <w:t xml:space="preserve">This document describes every component of the Visuals Scheduler, what each one does and why, and how to make common changes. Last updated August 2026. For access to any of the accounts below, speak to Ella Wilks (ellawilks@yahoo.com).</w:t>
      </w:r>
    </w:p>
    <w:p>
      <w:pPr>
        <w:pStyle w:val="Heading1"/>
        <w:spacing w:after="200" w:before="400"/>
      </w:pPr>
      <w:r>
        <w:t xml:space="preserve">Part 1 — What It Does</w:t>
      </w:r>
    </w:p>
    <w:p>
      <w:pPr>
        <w:spacing w:after="120"/>
      </w:pPr>
      <w:r>
        <w:t xml:space="preserve">The Visuals Scheduler automates four things for the NZME Visuals team:</w:t>
      </w:r>
    </w:p>
    <w:p>
      <w:pPr>
        <w:pStyle w:val="ListParagraph"/>
        <w:numPr>
          <w:ilvl w:val="0"/>
          <w:numId w:val="1"/>
        </w:numPr>
        <w:spacing w:after="80"/>
      </w:pPr>
      <w:r>
        <w:t xml:space="preserve">Daily schedule message — posts the next day’s jobs, shifts, Studio bookings and edits to #visuals-team-chat-24 at 6:45pm every weekday</w:t>
      </w:r>
    </w:p>
    <w:p>
      <w:pPr>
        <w:pStyle w:val="ListParagraph"/>
        <w:numPr>
          <w:ilvl w:val="0"/>
          <w:numId w:val="1"/>
        </w:numPr>
        <w:spacing w:after="80"/>
      </w:pPr>
      <w:r>
        <w:t xml:space="preserve">Booking-to-calendar — when a reporter or editor submits the booking form or live stream form in #visual-crew-bookings, automatically creates a TeamUp entry and replies with a link</w:t>
      </w:r>
    </w:p>
    <w:p>
      <w:pPr>
        <w:pStyle w:val="ListParagraph"/>
        <w:numPr>
          <w:ilvl w:val="0"/>
          <w:numId w:val="1"/>
        </w:numPr>
        <w:spacing w:after="80"/>
      </w:pPr>
      <w:r>
        <w:t xml:space="preserve">Assignment notifications — when a photographer or videographer is assigned to a job in TeamUp, sends a DM and thread reply to the requester and the assigned person</w:t>
      </w:r>
    </w:p>
    <w:p>
      <w:pPr>
        <w:pStyle w:val="ListParagraph"/>
        <w:numPr>
          <w:ilvl w:val="0"/>
          <w:numId w:val="1"/>
        </w:numPr>
        <w:spacing w:after="80"/>
      </w:pPr>
      <w:r>
        <w:t xml:space="preserve">On-demand updates — /visuals-update, /visuals-update monday, and /visuals-update sunday post jobs snapshots on request</w:t>
      </w:r>
    </w:p>
    <w:p>
      <w:pPr>
        <w:pStyle w:val="Heading1"/>
        <w:spacing w:after="200" w:before="400"/>
      </w:pPr>
      <w:r>
        <w:t xml:space="preserve">Part 2 — How the Components Connect</w:t>
      </w:r>
    </w:p>
    <w:p>
      <w:pPr>
        <w:spacing w:after="120"/>
      </w:pPr>
      <w:r>
        <w:t xml:space="preserve">The system runs entirely in the cloud, built from six platforms that talk to each other automatically. Nothing needs to run on anyone’s laptop, though a local clone of the repository makes editing much easier (see Part 4).</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4472C4" w:color="4472C4" w:val="clear"/>
          </w:tcPr>
          <w:p>
            <w:r>
              <w:rPr>
                <w:b/>
                <w:bCs/>
                <w:color w:val="FFFFFF"/>
              </w:rPr>
              <w:t xml:space="preserve">Component</w:t>
            </w:r>
          </w:p>
        </w:tc>
        <w:tc>
          <w:tcPr>
            <w:tcW w:type="dxa" w:w="3120"/>
            <w:shd w:fill="4472C4" w:color="4472C4" w:val="clear"/>
          </w:tcPr>
          <w:p>
            <w:r>
              <w:rPr>
                <w:b/>
                <w:bCs/>
                <w:color w:val="FFFFFF"/>
              </w:rPr>
              <w:t xml:space="preserve">Role</w:t>
            </w:r>
          </w:p>
        </w:tc>
        <w:tc>
          <w:tcPr>
            <w:tcW w:type="dxa" w:w="3120"/>
            <w:shd w:fill="4472C4" w:color="4472C4" w:val="clear"/>
          </w:tcPr>
          <w:p>
            <w:r>
              <w:rPr>
                <w:b/>
                <w:bCs/>
                <w:color w:val="FFFFFF"/>
              </w:rPr>
              <w:t xml:space="preserve">Why it’s used</w:t>
            </w:r>
          </w:p>
        </w:tc>
      </w:tr>
      <w:tr>
        <w:tc>
          <w:tcPr>
            <w:tcW w:type="dxa" w:w="3120"/>
            <w:shd w:fill="FFFFFF" w:color="FFFFFF" w:val="clear"/>
          </w:tcPr>
          <w:p>
            <w:r>
              <w:t xml:space="preserve">GitHub</w:t>
            </w:r>
          </w:p>
        </w:tc>
        <w:tc>
          <w:tcPr>
            <w:tcW w:type="dxa" w:w="3120"/>
            <w:shd w:fill="FFFFFF" w:color="FFFFFF" w:val="clear"/>
          </w:tcPr>
          <w:p>
            <w:r>
              <w:t xml:space="preserve">Stores all code (Python scripts, JavaScript, workflow files)</w:t>
            </w:r>
          </w:p>
        </w:tc>
        <w:tc>
          <w:tcPr>
            <w:tcW w:type="dxa" w:w="3120"/>
            <w:shd w:fill="FFFFFF" w:color="FFFFFF" w:val="clear"/>
          </w:tcPr>
          <w:p>
            <w:r>
              <w:t xml:space="preserve">Free, version-controlled, and every change goes live on the next workflow run</w:t>
            </w:r>
          </w:p>
        </w:tc>
      </w:tr>
      <w:tr>
        <w:tc>
          <w:tcPr>
            <w:tcW w:type="dxa" w:w="3120"/>
            <w:shd w:fill="F2F2F2" w:color="F2F2F2" w:val="clear"/>
          </w:tcPr>
          <w:p>
            <w:r>
              <w:t xml:space="preserve">GitHub Actions</w:t>
            </w:r>
          </w:p>
        </w:tc>
        <w:tc>
          <w:tcPr>
            <w:tcW w:type="dxa" w:w="3120"/>
            <w:shd w:fill="F2F2F2" w:color="F2F2F2" w:val="clear"/>
          </w:tcPr>
          <w:p>
            <w:r>
              <w:t xml:space="preserve">Runs the Python scripts in the cloud on a trigger or schedule</w:t>
            </w:r>
          </w:p>
        </w:tc>
        <w:tc>
          <w:tcPr>
            <w:tcW w:type="dxa" w:w="3120"/>
            <w:shd w:fill="F2F2F2" w:color="F2F2F2" w:val="clear"/>
          </w:tcPr>
          <w:p>
            <w:r>
              <w:t xml:space="preserve">Free compute for running scheduled/triggered jobs without a dedicated server</w:t>
            </w:r>
          </w:p>
        </w:tc>
      </w:tr>
      <w:tr>
        <w:tc>
          <w:tcPr>
            <w:tcW w:type="dxa" w:w="3120"/>
            <w:shd w:fill="FFFFFF" w:color="FFFFFF" w:val="clear"/>
          </w:tcPr>
          <w:p>
            <w:r>
              <w:t xml:space="preserve">cron-job.org</w:t>
            </w:r>
          </w:p>
        </w:tc>
        <w:tc>
          <w:tcPr>
            <w:tcW w:type="dxa" w:w="3120"/>
            <w:shd w:fill="FFFFFF" w:color="FFFFFF" w:val="clear"/>
          </w:tcPr>
          <w:p>
            <w:r>
              <w:t xml:space="preserve">External scheduler — pings GitHub every 2 minutes, and triggers the 6:45pm daily draft</w:t>
            </w:r>
          </w:p>
        </w:tc>
        <w:tc>
          <w:tcPr>
            <w:tcW w:type="dxa" w:w="3120"/>
            <w:shd w:fill="FFFFFF" w:color="FFFFFF" w:val="clear"/>
          </w:tcPr>
          <w:p>
            <w:r>
              <w:t xml:space="preserve">GitHub Actions’ own scheduler proved unreliable for time-sensitive runs (see Part 5); cron-job.org is the reliable single trigger for timing-critical jobs</w:t>
            </w:r>
          </w:p>
        </w:tc>
      </w:tr>
      <w:tr>
        <w:tc>
          <w:tcPr>
            <w:tcW w:type="dxa" w:w="3120"/>
            <w:shd w:fill="F2F2F2" w:color="F2F2F2" w:val="clear"/>
          </w:tcPr>
          <w:p>
            <w:r>
              <w:t xml:space="preserve">Vercel</w:t>
            </w:r>
          </w:p>
        </w:tc>
        <w:tc>
          <w:tcPr>
            <w:tcW w:type="dxa" w:w="3120"/>
            <w:shd w:fill="F2F2F2" w:color="F2F2F2" w:val="clear"/>
          </w:tcPr>
          <w:p>
            <w:r>
              <w:t xml:space="preserve">Serverless bridge — receives Slack events, slash commands, and the TeamUp webhook</w:t>
            </w:r>
          </w:p>
        </w:tc>
        <w:tc>
          <w:tcPr>
            <w:tcW w:type="dxa" w:w="3120"/>
            <w:shd w:fill="F2F2F2" w:color="F2F2F2" w:val="clear"/>
          </w:tcPr>
          <w:p>
            <w:r>
              <w:t xml:space="preserve">Needed as the internet-facing endpoint Slack and TeamUp can call directly</w:t>
            </w:r>
          </w:p>
        </w:tc>
      </w:tr>
      <w:tr>
        <w:tc>
          <w:tcPr>
            <w:tcW w:type="dxa" w:w="3120"/>
            <w:shd w:fill="FFFFFF" w:color="FFFFFF" w:val="clear"/>
          </w:tcPr>
          <w:p>
            <w:r>
              <w:t xml:space="preserve">Upstash Redis</w:t>
            </w:r>
          </w:p>
        </w:tc>
        <w:tc>
          <w:tcPr>
            <w:tcW w:type="dxa" w:w="3120"/>
            <w:shd w:fill="FFFFFF" w:color="FFFFFF" w:val="clear"/>
          </w:tcPr>
          <w:p>
            <w:r>
              <w:t xml:space="preserve">Small cloud database — stores booking records, last_assigned state, dedupe keys, and slash-command flags</w:t>
            </w:r>
          </w:p>
        </w:tc>
        <w:tc>
          <w:tcPr>
            <w:tcW w:type="dxa" w:w="3120"/>
            <w:shd w:fill="FFFFFF" w:color="FFFFFF" w:val="clear"/>
          </w:tcPr>
          <w:p>
            <w:r>
              <w:t xml:space="preserve">The single source of truth for state shared between Vercel and GitHub Actions</w:t>
            </w:r>
          </w:p>
        </w:tc>
      </w:tr>
      <w:tr>
        <w:tc>
          <w:tcPr>
            <w:tcW w:type="dxa" w:w="3120"/>
            <w:shd w:fill="F2F2F2" w:color="F2F2F2" w:val="clear"/>
          </w:tcPr>
          <w:p>
            <w:r>
              <w:t xml:space="preserve">Slack API</w:t>
            </w:r>
          </w:p>
        </w:tc>
        <w:tc>
          <w:tcPr>
            <w:tcW w:type="dxa" w:w="3120"/>
            <w:shd w:fill="F2F2F2" w:color="F2F2F2" w:val="clear"/>
          </w:tcPr>
          <w:p>
            <w:r>
              <w:t xml:space="preserve">Lets the bot read booking messages and post updates to channels and DMs</w:t>
            </w:r>
          </w:p>
        </w:tc>
        <w:tc>
          <w:tcPr>
            <w:tcW w:type="dxa" w:w="3120"/>
            <w:shd w:fill="F2F2F2" w:color="F2F2F2" w:val="clear"/>
          </w:tcPr>
          <w:p>
            <w:r>
              <w:t xml:space="preserve">The interface the whole team already uses — no separate app needed</w:t>
            </w:r>
          </w:p>
        </w:tc>
      </w:tr>
      <w:tr>
        <w:tc>
          <w:tcPr>
            <w:tcW w:type="dxa" w:w="3120"/>
            <w:shd w:fill="FFFFFF" w:color="FFFFFF" w:val="clear"/>
          </w:tcPr>
          <w:p>
            <w:r>
              <w:t xml:space="preserve">TeamUp</w:t>
            </w:r>
          </w:p>
        </w:tc>
        <w:tc>
          <w:tcPr>
            <w:tcW w:type="dxa" w:w="3120"/>
            <w:shd w:fill="FFFFFF" w:color="FFFFFF" w:val="clear"/>
          </w:tcPr>
          <w:p>
            <w:r>
              <w:t xml:space="preserve">The team’s calendar — source of truth for all jobs</w:t>
            </w:r>
          </w:p>
        </w:tc>
        <w:tc>
          <w:tcPr>
            <w:tcW w:type="dxa" w:w="3120"/>
            <w:shd w:fill="FFFFFF" w:color="FFFFFF" w:val="clear"/>
          </w:tcPr>
          <w:p>
            <w:r>
              <w:t xml:space="preserve">Already the team’s existing calendar tool; the bot reads from and writes to it</w:t>
            </w:r>
          </w:p>
        </w:tc>
      </w:tr>
      <w:tr>
        <w:tc>
          <w:tcPr>
            <w:tcW w:type="dxa" w:w="3120"/>
            <w:shd w:fill="F2F2F2" w:color="F2F2F2" w:val="clear"/>
          </w:tcPr>
          <w:p>
            <w:r>
              <w:t xml:space="preserve">Humanity</w:t>
            </w:r>
          </w:p>
        </w:tc>
        <w:tc>
          <w:tcPr>
            <w:tcW w:type="dxa" w:w="3120"/>
            <w:shd w:fill="F2F2F2" w:color="F2F2F2" w:val="clear"/>
          </w:tcPr>
          <w:p>
            <w:r>
              <w:t xml:space="preserve">Rostering platform</w:t>
            </w:r>
          </w:p>
        </w:tc>
        <w:tc>
          <w:tcPr>
            <w:tcW w:type="dxa" w:w="3120"/>
            <w:shd w:fill="F2F2F2" w:color="F2F2F2" w:val="clear"/>
          </w:tcPr>
          <w:p>
            <w:r>
              <w:t xml:space="preserve">Already the team’s existing roster tool; shift data is exported manually (see Part 6) since API access isn’t available at NZME’s scale</w:t>
            </w:r>
          </w:p>
        </w:tc>
      </w:tr>
    </w:tbl>
    <w:p>
      <w:pPr>
        <w:spacing w:after="300"/>
      </w:pPr>
    </w:p>
    <w:p>
      <w:pPr>
        <w:pStyle w:val="Heading1"/>
        <w:spacing w:after="200" w:before="400"/>
      </w:pPr>
      <w:r>
        <w:t xml:space="preserve">Part 3 — Workflows and Scripts</w:t>
      </w:r>
    </w:p>
    <w:p>
      <w:pPr>
        <w:spacing w:after="120"/>
      </w:pPr>
      <w:r>
        <w:t xml:space="preserve">Workflow files live in .github/workflows/ in the repository. Each one runs a Python script when triggered.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4472C4" w:color="4472C4" w:val="clear"/>
          </w:tcPr>
          <w:p>
            <w:r>
              <w:rPr>
                <w:b/>
                <w:bCs/>
                <w:color w:val="FFFFFF"/>
              </w:rPr>
              <w:t xml:space="preserve">Workflow file</w:t>
            </w:r>
          </w:p>
        </w:tc>
        <w:tc>
          <w:tcPr>
            <w:tcW w:type="dxa" w:w="2340"/>
            <w:shd w:fill="4472C4" w:color="4472C4" w:val="clear"/>
          </w:tcPr>
          <w:p>
            <w:r>
              <w:rPr>
                <w:b/>
                <w:bCs/>
                <w:color w:val="FFFFFF"/>
              </w:rPr>
              <w:t xml:space="preserve">Script</w:t>
            </w:r>
          </w:p>
        </w:tc>
        <w:tc>
          <w:tcPr>
            <w:tcW w:type="dxa" w:w="2340"/>
            <w:shd w:fill="4472C4" w:color="4472C4" w:val="clear"/>
          </w:tcPr>
          <w:p>
            <w:r>
              <w:rPr>
                <w:b/>
                <w:bCs/>
                <w:color w:val="FFFFFF"/>
              </w:rPr>
              <w:t xml:space="preserve">What it does</w:t>
            </w:r>
          </w:p>
        </w:tc>
        <w:tc>
          <w:tcPr>
            <w:tcW w:type="dxa" w:w="2340"/>
            <w:shd w:fill="4472C4" w:color="4472C4" w:val="clear"/>
          </w:tcPr>
          <w:p>
            <w:r>
              <w:rPr>
                <w:b/>
                <w:bCs/>
                <w:color w:val="FFFFFF"/>
              </w:rPr>
              <w:t xml:space="preserve">How it’s triggered</w:t>
            </w:r>
          </w:p>
        </w:tc>
      </w:tr>
      <w:tr>
        <w:tc>
          <w:tcPr>
            <w:tcW w:type="dxa" w:w="2340"/>
            <w:shd w:fill="FFFFFF" w:color="FFFFFF" w:val="clear"/>
          </w:tcPr>
          <w:p>
            <w:r>
              <w:t xml:space="preserve">daily-draft.yml</w:t>
            </w:r>
          </w:p>
        </w:tc>
        <w:tc>
          <w:tcPr>
            <w:tcW w:type="dxa" w:w="2340"/>
            <w:shd w:fill="FFFFFF" w:color="FFFFFF" w:val="clear"/>
          </w:tcPr>
          <w:p>
            <w:r>
              <w:t xml:space="preserve">visuals_daily_draft.py</w:t>
            </w:r>
          </w:p>
        </w:tc>
        <w:tc>
          <w:tcPr>
            <w:tcW w:type="dxa" w:w="2340"/>
            <w:shd w:fill="FFFFFF" w:color="FFFFFF" w:val="clear"/>
          </w:tcPr>
          <w:p>
            <w:r>
              <w:t xml:space="preserve">Posts the next day’s schedule to #visuals-team-chat-24 (covers Sat/Sun/Mon on Fridays)</w:t>
            </w:r>
          </w:p>
        </w:tc>
        <w:tc>
          <w:tcPr>
            <w:tcW w:type="dxa" w:w="2340"/>
            <w:shd w:fill="FFFFFF" w:color="FFFFFF" w:val="clear"/>
          </w:tcPr>
          <w:p>
            <w:r>
              <w:t xml:space="preserve">cron-job.org at 6:45pm NZ time, Mon–Fri. No schedule: block in the workflow itself — see Part 5. Also: manual run from Actions tab, or /visuals-update slash command variants.</w:t>
            </w:r>
          </w:p>
        </w:tc>
      </w:tr>
      <w:tr>
        <w:tc>
          <w:tcPr>
            <w:tcW w:type="dxa" w:w="2340"/>
            <w:shd w:fill="F2F2F2" w:color="F2F2F2" w:val="clear"/>
          </w:tcPr>
          <w:p>
            <w:r>
              <w:t xml:space="preserve">booking-checker.yml</w:t>
            </w:r>
          </w:p>
        </w:tc>
        <w:tc>
          <w:tcPr>
            <w:tcW w:type="dxa" w:w="2340"/>
            <w:shd w:fill="F2F2F2" w:color="F2F2F2" w:val="clear"/>
          </w:tcPr>
          <w:p>
            <w:r>
              <w:t xml:space="preserve">booking_to_teamup.py</w:t>
            </w:r>
          </w:p>
        </w:tc>
        <w:tc>
          <w:tcPr>
            <w:tcW w:type="dxa" w:w="2340"/>
            <w:shd w:fill="F2F2F2" w:color="F2F2F2" w:val="clear"/>
          </w:tcPr>
          <w:p>
            <w:r>
              <w:t xml:space="preserve">Scans #visual-crew-bookings for new booking or live stream forms and creates TeamUp entries</w:t>
            </w:r>
          </w:p>
        </w:tc>
        <w:tc>
          <w:tcPr>
            <w:tcW w:type="dxa" w:w="2340"/>
            <w:shd w:fill="F2F2F2" w:color="F2F2F2" w:val="clear"/>
          </w:tcPr>
          <w:p>
            <w:r>
              <w:t xml:space="preserve">cron-job.org every 2 minutes</w:t>
            </w:r>
          </w:p>
        </w:tc>
      </w:tr>
      <w:tr>
        <w:tc>
          <w:tcPr>
            <w:tcW w:type="dxa" w:w="2340"/>
            <w:shd w:fill="FFFFFF" w:color="FFFFFF" w:val="clear"/>
          </w:tcPr>
          <w:p>
            <w:r>
              <w:t xml:space="preserve">assignment-notifier.yml</w:t>
            </w:r>
          </w:p>
        </w:tc>
        <w:tc>
          <w:tcPr>
            <w:tcW w:type="dxa" w:w="2340"/>
            <w:shd w:fill="FFFFFF" w:color="FFFFFF" w:val="clear"/>
          </w:tcPr>
          <w:p>
            <w:r>
              <w:t xml:space="preserve">assignment_notifier.py</w:t>
            </w:r>
          </w:p>
        </w:tc>
        <w:tc>
          <w:tcPr>
            <w:tcW w:type="dxa" w:w="2340"/>
            <w:shd w:fill="FFFFFF" w:color="FFFFFF" w:val="clear"/>
          </w:tcPr>
          <w:p>
            <w:r>
              <w:t xml:space="preserve">Checks Redis for booking-form jobs with a newly assigned photographer; sends DM + thread reply</w:t>
            </w:r>
          </w:p>
        </w:tc>
        <w:tc>
          <w:tcPr>
            <w:tcW w:type="dxa" w:w="2340"/>
            <w:shd w:fill="FFFFFF" w:color="FFFFFF" w:val="clear"/>
          </w:tcPr>
          <w:p>
            <w:r>
              <w:t xml:space="preserve">cron-job.org every 2 minutes</w:t>
            </w:r>
          </w:p>
        </w:tc>
      </w:tr>
      <w:tr>
        <w:tc>
          <w:tcPr>
            <w:tcW w:type="dxa" w:w="2340"/>
            <w:shd w:fill="F2F2F2" w:color="F2F2F2" w:val="clear"/>
          </w:tcPr>
          <w:p>
            <w:r>
              <w:t xml:space="preserve">today-jobs.yml</w:t>
            </w:r>
          </w:p>
        </w:tc>
        <w:tc>
          <w:tcPr>
            <w:tcW w:type="dxa" w:w="2340"/>
            <w:shd w:fill="F2F2F2" w:color="F2F2F2" w:val="clear"/>
          </w:tcPr>
          <w:p>
            <w:r>
              <w:t xml:space="preserve">visuals_today.py</w:t>
            </w:r>
          </w:p>
        </w:tc>
        <w:tc>
          <w:tcPr>
            <w:tcW w:type="dxa" w:w="2340"/>
            <w:shd w:fill="F2F2F2" w:color="F2F2F2" w:val="clear"/>
          </w:tcPr>
          <w:p>
            <w:r>
              <w:t xml:space="preserve">Posts today’s jobs snapshot to the drafts channel</w:t>
            </w:r>
          </w:p>
        </w:tc>
        <w:tc>
          <w:tcPr>
            <w:tcW w:type="dxa" w:w="2340"/>
            <w:shd w:fill="F2F2F2" w:color="F2F2F2" w:val="clear"/>
          </w:tcPr>
          <w:p>
            <w:r>
              <w:t xml:space="preserve">cron-job.org polls Redis for the pending_today_jobs flag set by /visuals-update</w:t>
            </w:r>
          </w:p>
        </w:tc>
      </w:tr>
      <w:tr>
        <w:tc>
          <w:tcPr>
            <w:tcW w:type="dxa" w:w="2340"/>
            <w:shd w:fill="FFFFFF" w:color="FFFFFF" w:val="clear"/>
          </w:tcPr>
          <w:p>
            <w:r>
              <w:t xml:space="preserve">monday-draft.yml</w:t>
            </w:r>
          </w:p>
        </w:tc>
        <w:tc>
          <w:tcPr>
            <w:tcW w:type="dxa" w:w="2340"/>
            <w:shd w:fill="FFFFFF" w:color="FFFFFF" w:val="clear"/>
          </w:tcPr>
          <w:p>
            <w:r>
              <w:t xml:space="preserve">visuals_monday_draft.py</w:t>
            </w:r>
          </w:p>
        </w:tc>
        <w:tc>
          <w:tcPr>
            <w:tcW w:type="dxa" w:w="2340"/>
            <w:shd w:fill="FFFFFF" w:color="FFFFFF" w:val="clear"/>
          </w:tcPr>
          <w:p>
            <w:r>
              <w:t xml:space="preserve">Posts the standard single-day draft for the upcoming Monday to the drafts channel</w:t>
            </w:r>
          </w:p>
        </w:tc>
        <w:tc>
          <w:tcPr>
            <w:tcW w:type="dxa" w:w="2340"/>
            <w:shd w:fill="FFFFFF" w:color="FFFFFF" w:val="clear"/>
          </w:tcPr>
          <w:p>
            <w:r>
              <w:t xml:space="preserve">cron-job.org polls Redis for pending_monday_draft, set by /visuals-update monday</w:t>
            </w:r>
          </w:p>
        </w:tc>
      </w:tr>
      <w:tr>
        <w:tc>
          <w:tcPr>
            <w:tcW w:type="dxa" w:w="2340"/>
            <w:shd w:fill="F2F2F2" w:color="F2F2F2" w:val="clear"/>
          </w:tcPr>
          <w:p>
            <w:r>
              <w:t xml:space="preserve">sunday-draft.yml</w:t>
            </w:r>
          </w:p>
        </w:tc>
        <w:tc>
          <w:tcPr>
            <w:tcW w:type="dxa" w:w="2340"/>
            <w:shd w:fill="F2F2F2" w:color="F2F2F2" w:val="clear"/>
          </w:tcPr>
          <w:p>
            <w:r>
              <w:t xml:space="preserve">visuals_sunday_draft.py</w:t>
            </w:r>
          </w:p>
        </w:tc>
        <w:tc>
          <w:tcPr>
            <w:tcW w:type="dxa" w:w="2340"/>
            <w:shd w:fill="F2F2F2" w:color="F2F2F2" w:val="clear"/>
          </w:tcPr>
          <w:p>
            <w:r>
              <w:t xml:space="preserve">Same as above, for the upcoming Sunday</w:t>
            </w:r>
          </w:p>
        </w:tc>
        <w:tc>
          <w:tcPr>
            <w:tcW w:type="dxa" w:w="2340"/>
            <w:shd w:fill="F2F2F2" w:color="F2F2F2" w:val="clear"/>
          </w:tcPr>
          <w:p>
            <w:r>
              <w:t xml:space="preserve">cron-job.org polls Redis for pending_sunday_draft, set by /visuals-update sunday</w:t>
            </w:r>
          </w:p>
        </w:tc>
      </w:tr>
    </w:tbl>
    <w:p>
      <w:pPr>
        <w:spacing w:after="200"/>
      </w:pPr>
    </w:p>
    <w:p>
      <w:pPr>
        <w:pStyle w:val="Heading2"/>
        <w:spacing w:after="150" w:before="300"/>
      </w:pPr>
      <w:r>
        <w:t xml:space="preserve">Python scripts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color="4472C4" w:val="clear"/>
          </w:tcPr>
          <w:p>
            <w:r>
              <w:rPr>
                <w:b/>
                <w:bCs/>
                <w:color w:val="FFFFFF"/>
              </w:rPr>
              <w:t xml:space="preserve">Script</w:t>
            </w:r>
          </w:p>
        </w:tc>
        <w:tc>
          <w:tcPr>
            <w:tcW w:type="dxa" w:w="4680"/>
            <w:shd w:fill="4472C4" w:color="4472C4" w:val="clear"/>
          </w:tcPr>
          <w:p>
            <w:r>
              <w:rPr>
                <w:b/>
                <w:bCs/>
                <w:color w:val="FFFFFF"/>
              </w:rPr>
              <w:t xml:space="preserve">What it does</w:t>
            </w:r>
          </w:p>
        </w:tc>
      </w:tr>
      <w:tr>
        <w:tc>
          <w:tcPr>
            <w:tcW w:type="dxa" w:w="4680"/>
            <w:shd w:fill="FFFFFF" w:color="FFFFFF" w:val="clear"/>
          </w:tcPr>
          <w:p>
            <w:r>
              <w:t xml:space="preserve">visuals_daily_draft.py</w:t>
            </w:r>
          </w:p>
        </w:tc>
        <w:tc>
          <w:tcPr>
            <w:tcW w:type="dxa" w:w="4680"/>
            <w:shd w:fill="FFFFFF" w:color="FFFFFF" w:val="clear"/>
          </w:tcPr>
          <w:p>
            <w:r>
              <w:t xml:space="preserve">Fetches Visuals, Studio, and Editing subcalendar events from TeamUp. Reads shift times from humanity_shifts.csv. Has a time guard so scheduled runs outside the 6pm NZ hour skip silently; manual/dispatch runs always post.</w:t>
            </w:r>
          </w:p>
        </w:tc>
      </w:tr>
      <w:tr>
        <w:tc>
          <w:tcPr>
            <w:tcW w:type="dxa" w:w="4680"/>
            <w:shd w:fill="F2F2F2" w:color="F2F2F2" w:val="clear"/>
          </w:tcPr>
          <w:p>
            <w:r>
              <w:t xml:space="preserve">visuals_today.py / visuals_monday_draft.py / visuals_sunday_draft.py</w:t>
            </w:r>
          </w:p>
        </w:tc>
        <w:tc>
          <w:tcPr>
            <w:tcW w:type="dxa" w:w="4680"/>
            <w:shd w:fill="F2F2F2" w:color="F2F2F2" w:val="clear"/>
          </w:tcPr>
          <w:p>
            <w:r>
              <w:t xml:space="preserve">Same building blocks as the daily draft, targeting today / the upcoming Monday / the upcoming Sunday. Post to the drafts channel rather than the live channel.</w:t>
            </w:r>
          </w:p>
        </w:tc>
      </w:tr>
      <w:tr>
        <w:tc>
          <w:tcPr>
            <w:tcW w:type="dxa" w:w="4680"/>
            <w:shd w:fill="FFFFFF" w:color="FFFFFF" w:val="clear"/>
          </w:tcPr>
          <w:p>
            <w:r>
              <w:t xml:space="preserve">booking_to_teamup.py</w:t>
            </w:r>
          </w:p>
        </w:tc>
        <w:tc>
          <w:tcPr>
            <w:tcW w:type="dxa" w:w="4680"/>
            <w:shd w:fill="FFFFFF" w:color="FFFFFF" w:val="clear"/>
          </w:tcPr>
          <w:p>
            <w:r>
              <w:t xml:space="preserve">Parses booking and live stream form messages (handles several historical form-label variants), reconstructs full text from Slack blocks when the text field is truncated, resolves Slack user mentions to display names, creates the TeamUp entry, and stores a booking:{event_id} key in Redis.</w:t>
            </w:r>
          </w:p>
        </w:tc>
      </w:tr>
      <w:tr>
        <w:tc>
          <w:tcPr>
            <w:tcW w:type="dxa" w:w="4680"/>
            <w:shd w:fill="F2F2F2" w:color="F2F2F2" w:val="clear"/>
          </w:tcPr>
          <w:p>
            <w:r>
              <w:t xml:space="preserve">assignment_notifier.py</w:t>
            </w:r>
          </w:p>
        </w:tc>
        <w:tc>
          <w:tcPr>
            <w:tcW w:type="dxa" w:w="4680"/>
            <w:shd w:fill="F2F2F2" w:color="F2F2F2" w:val="clear"/>
          </w:tcPr>
          <w:p>
            <w:r>
              <w:t xml:space="preserve">Scans Redis for booking:{event_id} keys, checks the TeamUp who field against the stored last_assigned value, and sends the DM + thread reply if it’s a new or changed assignment. Includes a migration safeguard so pre-existing Redis records silently adopt their current assignment as a baseline rather than firing a fresh notification.</w:t>
            </w:r>
          </w:p>
        </w:tc>
      </w:tr>
    </w:tbl>
    <w:p>
      <w:pPr>
        <w:spacing w:after="300"/>
      </w:pPr>
    </w:p>
    <w:p>
      <w:pPr>
        <w:pStyle w:val="Heading2"/>
        <w:spacing w:after="150" w:before="300"/>
      </w:pPr>
      <w:r>
        <w:t xml:space="preserve">Vercel functions (api/ folder)</w:t>
      </w:r>
    </w:p>
    <w:p>
      <w:pPr>
        <w:pStyle w:val="ListParagraph"/>
        <w:numPr>
          <w:ilvl w:val="0"/>
          <w:numId w:val="1"/>
        </w:numPr>
        <w:spacing w:after="80"/>
      </w:pPr>
      <w:r>
        <w:t xml:space="preserve">api/slack.js — receives Slack events (fires the booking checker), handles /visuals-update and its monday/sunday variants (writes the matching Redis flag), and receives the TeamUp webhook</w:t>
      </w:r>
    </w:p>
    <w:p>
      <w:pPr>
        <w:pStyle w:val="ListParagraph"/>
        <w:numPr>
          <w:ilvl w:val="0"/>
          <w:numId w:val="1"/>
        </w:numPr>
        <w:spacing w:after="80"/>
      </w:pPr>
      <w:r>
        <w:t xml:space="preserve">api/trigger.js — called by cron-job.org every 2 minutes; checks Redis for each pending_*_draft flag and dispatches the matching GitHub workflow</w:t>
      </w:r>
    </w:p>
    <w:p>
      <w:pPr>
        <w:spacing w:after="200"/>
      </w:pPr>
    </w:p>
    <w:p>
      <w:pPr>
        <w:spacing w:after="120"/>
      </w:pPr>
      <w:r>
        <w:t xml:space="preserve">Note: Vercel’s Hobby plan blocks outbound connections to external APIs (Redis, GitHub, Slack) fairly often, which caused real reliability problems when native TeamUp-assignment notifications were attempted directly from Vercel. That approach was removed — native (non-form) assignments currently don’t get automatic notifications; only bookings that came through the Slack form do.</w:t>
      </w:r>
    </w:p>
    <w:p>
      <w:pPr>
        <w:spacing w:after="300"/>
      </w:pPr>
    </w:p>
    <w:p>
      <w:pPr>
        <w:pStyle w:val="Heading1"/>
        <w:spacing w:after="200" w:before="400"/>
      </w:pPr>
      <w:r>
        <w:t xml:space="preserve">Part 4 — Making Code Changes</w:t>
      </w:r>
    </w:p>
    <w:p>
      <w:pPr>
        <w:pStyle w:val="Heading2"/>
        <w:spacing w:after="150" w:before="300"/>
      </w:pPr>
      <w:r>
        <w:t xml:space="preserve">Using local git (recommended — handles multiple files at once)</w:t>
      </w:r>
    </w:p>
    <w:p>
      <w:pPr>
        <w:pStyle w:val="ListParagraph"/>
        <w:numPr>
          <w:ilvl w:val="0"/>
          <w:numId w:val="1"/>
        </w:numPr>
        <w:spacing w:after="80"/>
      </w:pPr>
      <w:r>
        <w:t xml:space="preserve">The repo is cloned at ~/Documents/Projects/visuals-scheduler on Ella’s Mac</w:t>
      </w:r>
    </w:p>
    <w:p>
      <w:pPr>
        <w:pStyle w:val="ListParagraph"/>
        <w:numPr>
          <w:ilvl w:val="0"/>
          <w:numId w:val="1"/>
        </w:numPr>
        <w:spacing w:after="80"/>
      </w:pPr>
      <w:r>
        <w:t xml:space="preserve">Before making changes: cd ~/Documents/Projects/visuals-scheduler &amp;&amp; git pull</w:t>
      </w:r>
    </w:p>
    <w:p>
      <w:pPr>
        <w:pStyle w:val="ListParagraph"/>
        <w:numPr>
          <w:ilvl w:val="0"/>
          <w:numId w:val="1"/>
        </w:numPr>
        <w:spacing w:after="80"/>
      </w:pPr>
      <w:r>
        <w:t xml:space="preserve">Copy updated files into the repo folder</w:t>
      </w:r>
    </w:p>
    <w:p>
      <w:pPr>
        <w:pStyle w:val="ListParagraph"/>
        <w:numPr>
          <w:ilvl w:val="0"/>
          <w:numId w:val="1"/>
        </w:numPr>
        <w:spacing w:after="80"/>
      </w:pPr>
      <w:r>
        <w:t xml:space="preserve">Commit and push: git add . &amp;&amp; git commit -m "description" &amp;&amp; git push</w:t>
      </w:r>
    </w:p>
    <w:p>
      <w:pPr>
        <w:spacing w:after="120"/>
      </w:pPr>
      <w:r>
        <w:t xml:space="preserve">Important: files shown in a Claude project’s document panel are old snapshots and should never be used as the base for an edit — always pull the current version from GitHub first.</w:t>
      </w:r>
    </w:p>
    <w:p>
      <w:pPr>
        <w:pStyle w:val="Heading2"/>
        <w:spacing w:after="150" w:before="300"/>
      </w:pPr>
      <w:r>
        <w:t xml:space="preserve">Using the GitHub web editor (single-file changes)</w:t>
      </w:r>
    </w:p>
    <w:p>
      <w:pPr>
        <w:pStyle w:val="ListParagraph"/>
        <w:numPr>
          <w:ilvl w:val="0"/>
          <w:numId w:val="1"/>
        </w:numPr>
        <w:spacing w:after="80"/>
      </w:pPr>
      <w:r>
        <w:t xml:space="preserve">Go to github.com/Milla-Duke/visuals-scheduler</w:t>
      </w:r>
    </w:p>
    <w:p>
      <w:pPr>
        <w:pStyle w:val="ListParagraph"/>
        <w:numPr>
          <w:ilvl w:val="0"/>
          <w:numId w:val="1"/>
        </w:numPr>
        <w:spacing w:after="80"/>
      </w:pPr>
      <w:r>
        <w:t xml:space="preserve">Click the file → pencil icon → edit → type a short commit message → Commit changes</w:t>
      </w:r>
    </w:p>
    <w:p>
      <w:pPr>
        <w:pStyle w:val="Heading2"/>
        <w:spacing w:after="150" w:before="300"/>
      </w:pPr>
      <w:r>
        <w:t xml:space="preserve">Running a workflow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color="4472C4" w:val="clear"/>
          </w:tcPr>
          <w:p>
            <w:r>
              <w:rPr>
                <w:b/>
                <w:bCs/>
                <w:color w:val="FFFFFF"/>
              </w:rPr>
              <w:t xml:space="preserve">Step</w:t>
            </w:r>
          </w:p>
        </w:tc>
        <w:tc>
          <w:tcPr>
            <w:tcW w:type="dxa" w:w="4680"/>
            <w:shd w:fill="4472C4" w:color="4472C4" w:val="clear"/>
          </w:tcPr>
          <w:p>
            <w:r>
              <w:rPr>
                <w:b/>
                <w:bCs/>
                <w:color w:val="FFFFFF"/>
              </w:rPr>
              <w:t xml:space="preserve">What to do</w:t>
            </w:r>
          </w:p>
        </w:tc>
      </w:tr>
      <w:tr>
        <w:tc>
          <w:tcPr>
            <w:tcW w:type="dxa" w:w="4680"/>
            <w:shd w:fill="FFFFFF" w:color="FFFFFF" w:val="clear"/>
          </w:tcPr>
          <w:p>
            <w:r>
              <w:t xml:space="preserve">1</w:t>
            </w:r>
          </w:p>
        </w:tc>
        <w:tc>
          <w:tcPr>
            <w:tcW w:type="dxa" w:w="4680"/>
            <w:shd w:fill="FFFFFF" w:color="FFFFFF" w:val="clear"/>
          </w:tcPr>
          <w:p>
            <w:r>
              <w:t xml:space="preserve">Go to github.com/Milla-Duke/visuals-scheduler → Actions tab</w:t>
            </w:r>
          </w:p>
        </w:tc>
      </w:tr>
      <w:tr>
        <w:tc>
          <w:tcPr>
            <w:tcW w:type="dxa" w:w="4680"/>
            <w:shd w:fill="F2F2F2" w:color="F2F2F2" w:val="clear"/>
          </w:tcPr>
          <w:p>
            <w:r>
              <w:t xml:space="preserve">2</w:t>
            </w:r>
          </w:p>
        </w:tc>
        <w:tc>
          <w:tcPr>
            <w:tcW w:type="dxa" w:w="4680"/>
            <w:shd w:fill="F2F2F2" w:color="F2F2F2" w:val="clear"/>
          </w:tcPr>
          <w:p>
            <w:r>
              <w:t xml:space="preserve">Click the workflow you want to run from the left-hand list</w:t>
            </w:r>
          </w:p>
        </w:tc>
      </w:tr>
      <w:tr>
        <w:tc>
          <w:tcPr>
            <w:tcW w:type="dxa" w:w="4680"/>
            <w:shd w:fill="FFFFFF" w:color="FFFFFF" w:val="clear"/>
          </w:tcPr>
          <w:p>
            <w:r>
              <w:t xml:space="preserve">3</w:t>
            </w:r>
          </w:p>
        </w:tc>
        <w:tc>
          <w:tcPr>
            <w:tcW w:type="dxa" w:w="4680"/>
            <w:shd w:fill="FFFFFF" w:color="FFFFFF" w:val="clear"/>
          </w:tcPr>
          <w:p>
            <w:r>
              <w:t xml:space="preserve">Click Run workflow → Run workflow</w:t>
            </w:r>
          </w:p>
        </w:tc>
      </w:tr>
    </w:tbl>
    <w:p>
      <w:pPr>
        <w:spacing w:after="300"/>
      </w:pPr>
    </w:p>
    <w:p>
      <w:pPr>
        <w:pStyle w:val="Heading1"/>
        <w:spacing w:after="200" w:before="400"/>
      </w:pPr>
      <w:r>
        <w:t xml:space="preserve">Part 5 — Key Learnings (read before changing scheduling or notification logic)</w:t>
      </w:r>
    </w:p>
    <w:p>
      <w:pPr>
        <w:pStyle w:val="Heading2"/>
        <w:spacing w:after="150" w:before="300"/>
      </w:pPr>
      <w:r>
        <w:t xml:space="preserve">Redis is the single source of truth for state</w:t>
      </w:r>
    </w:p>
    <w:p>
      <w:pPr>
        <w:spacing w:after="120"/>
      </w:pPr>
      <w:r>
        <w:t xml:space="preserve">All deduplication and assignment tracking lives in Redis. File-based state (processed_bookings.json committed by GitHub Actions) was abandoned entirely — the June 2026 incident where two workflows both tried to commit that file caused push conflicts, an infinite Actions loop, and duplicate Slack notifications. This architecture must not be revisited.</w:t>
      </w:r>
    </w:p>
    <w:p>
      <w:pPr>
        <w:pStyle w:val="Heading2"/>
        <w:spacing w:after="150" w:before="300"/>
      </w:pPr>
      <w:r>
        <w:t xml:space="preserve">Never let two triggers fire the same scheduled job</w:t>
      </w:r>
    </w:p>
    <w:p>
      <w:pPr>
        <w:spacing w:after="120"/>
      </w:pPr>
      <w:r>
        <w:t xml:space="preserve">daily-draft.yml no longer has a schedule: cron block. It was removed because GitHub Actions’ own scheduler and cron-job.org were both firing the workflow around 6–6:45pm, causing duplicate daily posts. cron-job.org is now the sole trigger for the timed 6:45pm post; the workflow retains workflow_dispatch and repository_dispatch only, so manual runs and slash commands still work. visuals_daily_draft.py also has an acquire_daily_post_lock() Redis-based once-per-day safety net for scheduled runs specifically, which fails open if Redis is unreachable.</w:t>
      </w:r>
    </w:p>
    <w:p>
      <w:pPr>
        <w:pStyle w:val="Heading2"/>
        <w:spacing w:after="150" w:before="300"/>
      </w:pPr>
      <w:r>
        <w:t xml:space="preserve">Pre-populate before enabling any new polling feature</w:t>
      </w:r>
    </w:p>
    <w:p>
      <w:pPr>
        <w:spacing w:after="120"/>
      </w:pPr>
      <w:r>
        <w:t xml:space="preserve">A native TeamUp assignment-polling feature was briefly added to notify on non-form (native) TeamUp assignments. Because it scanned all upcoming events on its first run with no record of what had already been notified, it re-sent notifications for every already-assigned job at once — a serious spam incident, twice. The feature was removed. Any future attempt at native-assignment notifications must pre-seed Redis with the current assignment state for every relevant event before the polling logic is enabled, and should be built and tested in a dedicated session with the design agreed upfront — not bolted on mid-session.</w:t>
      </w:r>
    </w:p>
    <w:p>
      <w:pPr>
        <w:pStyle w:val="Heading2"/>
        <w:spacing w:after="150" w:before="300"/>
      </w:pPr>
      <w:r>
        <w:t xml:space="preserve">Two TeamUp calendar keys, two different purposes</w:t>
      </w:r>
    </w:p>
    <w:p>
      <w:pPr>
        <w:spacing w:after="120"/>
      </w:pPr>
      <w:r>
        <w:t xml:space="preserve">ksi7k2xr9brt5tn2ac is Ella’s personal API key, used for all API authentication calls (fetching/creating events). q1rqrs is the shared team calendar key, used only for building the event links shown to users in Slack messages. Mixing these up breaks links — API calls must always use ksi7k2xr9brt5tn2ac; links must always use q1rqrs.</w:t>
      </w:r>
    </w:p>
    <w:p>
      <w:pPr>
        <w:pStyle w:val="Heading2"/>
        <w:spacing w:after="150" w:before="300"/>
      </w:pPr>
      <w:r>
        <w:t xml:space="preserve">Slack bot scopes</w:t>
      </w:r>
    </w:p>
    <w:p>
      <w:pPr>
        <w:spacing w:after="120"/>
      </w:pPr>
      <w:r>
        <w:t xml:space="preserve">im:write (for DMs) and users:read (for resolving display names via the users.info API) are both required. Missing users:read caused reporter and desk editor names to fail resolving and show as raw Slack user IDs in TeamUp notes instead of readable names. Any time the bot is reinstalled to add a scope, the Bot User OAuth Token changes and must be updated in both GitHub Secrets and Vercel.</w:t>
      </w:r>
    </w:p>
    <w:p>
      <w:pPr>
        <w:pStyle w:val="Heading2"/>
        <w:spacing w:after="150" w:before="300"/>
      </w:pPr>
      <w:r>
        <w:t xml:space="preserve">Form field parsing is fragile against Slack’s text truncation</w:t>
      </w:r>
    </w:p>
    <w:p>
      <w:pPr>
        <w:spacing w:after="120"/>
      </w:pPr>
      <w:r>
        <w:t xml:space="preserve">Slack truncates the text field of workflow-form messages for longer submissions; the full content only exists in the message’s blocks structure. booking_to_teamup.py reconstructs the full text from blocks when needed, and resolves any Slack user mentions to display names at that same extraction step. Both the booking form and the live stream form have been through several relabelling changes over time — the parsing logic maintains support for each historical variant it has encountered, and any future form relabelling will need the same treatment.</w:t>
      </w:r>
    </w:p>
    <w:p>
      <w:pPr>
        <w:pStyle w:val="Heading2"/>
        <w:spacing w:after="150" w:before="300"/>
      </w:pPr>
      <w:r>
        <w:t xml:space="preserve">Stale project panel files</w:t>
      </w:r>
    </w:p>
    <w:p>
      <w:pPr>
        <w:spacing w:after="120"/>
      </w:pPr>
      <w:r>
        <w:t xml:space="preserve">Files shown in a Claude project’s document panel are old snapshots, not the live repository. Always fetch the current version of any file from GitHub before editing.</w:t>
      </w:r>
    </w:p>
    <w:p>
      <w:pPr>
        <w:spacing w:after="300"/>
      </w:pPr>
    </w:p>
    <w:p>
      <w:pPr>
        <w:pStyle w:val="Heading1"/>
        <w:spacing w:after="200" w:before="400"/>
      </w:pPr>
      <w:r>
        <w:t xml:space="preserve">Part 6 — Updating the Shift Roster</w:t>
      </w:r>
    </w:p>
    <w:p>
      <w:pPr>
        <w:spacing w:after="120"/>
      </w:pPr>
      <w:r>
        <w:t xml:space="preserve">Humanity does not offer a live API connection at a price that makes sense for a single-team automation — API access is available as an add-on but is charged per employee across the whole organisation (1,500+ people at NZME), so it was declined. Shift data is exported manually and pushed to GitHub.</w:t>
      </w:r>
    </w:p>
    <w:p>
      <w:pPr>
        <w:pStyle w:val="Heading2"/>
        <w:spacing w:after="150" w:before="300"/>
      </w:pPr>
      <w:r>
        <w:t xml:space="preserve">Step 1 — Export from Humanity</w:t>
      </w:r>
    </w:p>
    <w:p>
      <w:pPr>
        <w:pStyle w:val="ListParagraph"/>
        <w:numPr>
          <w:ilvl w:val="0"/>
          <w:numId w:val="1"/>
        </w:numPr>
        <w:spacing w:after="80"/>
      </w:pPr>
      <w:r>
        <w:t xml:space="preserve">Log in to Humanity (no 2FA; SSO login is also available)</w:t>
      </w:r>
    </w:p>
    <w:p>
      <w:pPr>
        <w:pStyle w:val="ListParagraph"/>
        <w:numPr>
          <w:ilvl w:val="0"/>
          <w:numId w:val="1"/>
        </w:numPr>
        <w:spacing w:after="80"/>
      </w:pPr>
      <w:r>
        <w:t xml:space="preserve">Reports → Custom Reports → open the saved report named “bot shift update”</w:t>
      </w:r>
    </w:p>
    <w:p>
      <w:pPr>
        <w:pStyle w:val="ListParagraph"/>
        <w:numPr>
          <w:ilvl w:val="0"/>
          <w:numId w:val="1"/>
        </w:numPr>
        <w:spacing w:after="80"/>
      </w:pPr>
      <w:r>
        <w:t xml:space="preserve">Confirm Timeline is set to “This Week” (a relative range — it recalculates the dates automatically each time, no manual editing needed)</w:t>
      </w:r>
    </w:p>
    <w:p>
      <w:pPr>
        <w:pStyle w:val="ListParagraph"/>
        <w:numPr>
          <w:ilvl w:val="0"/>
          <w:numId w:val="1"/>
        </w:numPr>
        <w:spacing w:after="80"/>
      </w:pPr>
      <w:r>
        <w:t xml:space="preserve">Click Apply, then Export → As CSV</w:t>
      </w:r>
    </w:p>
    <w:p>
      <w:pPr>
        <w:pStyle w:val="Heading2"/>
        <w:spacing w:after="150" w:before="300"/>
      </w:pPr>
      <w:r>
        <w:t xml:space="preserve">Step 2 — Push to GitHub</w:t>
      </w:r>
    </w:p>
    <w:p>
      <w:pPr>
        <w:spacing w:after="120"/>
      </w:pPr>
      <w:r>
        <w:t xml:space="preserve">From Terminal, run:</w:t>
      </w:r>
    </w:p>
    <w:p>
      <w:pPr>
        <w:shd w:fill="F2F2F2" w:color="F2F2F2" w:val="clear"/>
        <w:spacing w:after="120"/>
      </w:pPr>
      <w:r>
        <w:rPr>
          <w:rFonts w:ascii="Courier New" w:cs="Courier New" w:eastAsia="Courier New" w:hAnsi="Courier New"/>
        </w:rPr>
        <w:t xml:space="preserve">updateshifts</w:t>
      </w:r>
    </w:p>
    <w:p>
      <w:pPr>
        <w:spacing w:after="120"/>
      </w:pPr>
      <w:r>
        <w:t xml:space="preserve">This alias (set up in ~/.zshrc, pointing at update_shifts.sh in the repo root) finds the most recently downloaded CSV in ~/Downloads, copies it into the repo as humanity_shifts.csv, commits it with a timestamped message, and pushes — all in one command.</w:t>
      </w:r>
    </w:p>
    <w:p>
      <w:pPr>
        <w:pStyle w:val="Heading2"/>
        <w:spacing w:after="150" w:before="300"/>
      </w:pPr>
      <w:r>
        <w:t xml:space="preserve">Leave and shift type display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color="4472C4" w:val="clear"/>
          </w:tcPr>
          <w:p>
            <w:r>
              <w:rPr>
                <w:b/>
                <w:bCs/>
                <w:color w:val="FFFFFF"/>
              </w:rPr>
              <w:t xml:space="preserve">schedule_name value</w:t>
            </w:r>
          </w:p>
        </w:tc>
        <w:tc>
          <w:tcPr>
            <w:tcW w:type="dxa" w:w="4680"/>
            <w:shd w:fill="4472C4" w:color="4472C4" w:val="clear"/>
          </w:tcPr>
          <w:p>
            <w:r>
              <w:rPr>
                <w:b/>
                <w:bCs/>
                <w:color w:val="FFFFFF"/>
              </w:rPr>
              <w:t xml:space="preserve">How the person appears in the message</w:t>
            </w:r>
          </w:p>
        </w:tc>
      </w:tr>
      <w:tr>
        <w:tc>
          <w:tcPr>
            <w:tcW w:type="dxa" w:w="4680"/>
            <w:shd w:fill="FFFFFF" w:color="FFFFFF" w:val="clear"/>
          </w:tcPr>
          <w:p>
            <w:r>
              <w:t xml:space="preserve">Annual Leave, RDO, STAT DAY</w:t>
            </w:r>
          </w:p>
        </w:tc>
        <w:tc>
          <w:tcPr>
            <w:tcW w:type="dxa" w:w="4680"/>
            <w:shd w:fill="FFFFFF" w:color="FFFFFF" w:val="clear"/>
          </w:tcPr>
          <w:p>
            <w:r>
              <w:t xml:space="preserve">Shown as (off)</w:t>
            </w:r>
          </w:p>
        </w:tc>
      </w:tr>
      <w:tr>
        <w:tc>
          <w:tcPr>
            <w:tcW w:type="dxa" w:w="4680"/>
            <w:shd w:fill="F2F2F2" w:color="F2F2F2" w:val="clear"/>
          </w:tcPr>
          <w:p>
            <w:r>
              <w:t xml:space="preserve">Sick, Sick Leave, Training</w:t>
            </w:r>
          </w:p>
        </w:tc>
        <w:tc>
          <w:tcPr>
            <w:tcW w:type="dxa" w:w="4680"/>
            <w:shd w:fill="F2F2F2" w:color="F2F2F2" w:val="clear"/>
          </w:tcPr>
          <w:p>
            <w:r>
              <w:t xml:space="preserve">Shown as (sick) or (training)</w:t>
            </w:r>
          </w:p>
        </w:tc>
      </w:tr>
      <w:tr>
        <w:tc>
          <w:tcPr>
            <w:tcW w:type="dxa" w:w="4680"/>
            <w:shd w:fill="FFFFFF" w:color="FFFFFF" w:val="clear"/>
          </w:tcPr>
          <w:p>
            <w:r>
              <w:t xml:space="preserve">Any other value (e.g. a role name)</w:t>
            </w:r>
          </w:p>
        </w:tc>
        <w:tc>
          <w:tcPr>
            <w:tcW w:type="dxa" w:w="4680"/>
            <w:shd w:fill="FFFFFF" w:color="FFFFFF" w:val="clear"/>
          </w:tcPr>
          <w:p>
            <w:r>
              <w:t xml:space="preserve">Real shift times shown</w:t>
            </w:r>
          </w:p>
        </w:tc>
      </w:tr>
      <w:tr>
        <w:tc>
          <w:tcPr>
            <w:tcW w:type="dxa" w:w="4680"/>
            <w:shd w:fill="F2F2F2" w:color="F2F2F2" w:val="clear"/>
          </w:tcPr>
          <w:p>
            <w:r>
              <w:t xml:space="preserve">Not in the CSV at all</w:t>
            </w:r>
          </w:p>
        </w:tc>
        <w:tc>
          <w:tcPr>
            <w:tcW w:type="dxa" w:w="4680"/>
            <w:shd w:fill="F2F2F2" w:color="F2F2F2" w:val="clear"/>
          </w:tcPr>
          <w:p>
            <w:r>
              <w:t xml:space="preserve">Person not shown in that day’s message</w:t>
            </w:r>
          </w:p>
        </w:tc>
      </w:tr>
    </w:tbl>
    <w:p>
      <w:pPr>
        <w:spacing w:after="300"/>
      </w:pPr>
    </w:p>
    <w:p>
      <w:pPr>
        <w:pStyle w:val="Heading1"/>
        <w:spacing w:after="200" w:before="400"/>
      </w:pPr>
      <w:r>
        <w:t xml:space="preserve">Part 7 — Quick Reference</w:t>
      </w:r>
    </w:p>
    <w:p>
      <w:pPr>
        <w:pStyle w:val="Heading2"/>
        <w:spacing w:after="150" w:before="300"/>
      </w:pPr>
      <w:r>
        <w:t xml:space="preserve">TeamUp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color="4472C4" w:val="clear"/>
          </w:tcPr>
          <w:p>
            <w:r>
              <w:rPr>
                <w:b/>
                <w:bCs/>
                <w:color w:val="FFFFFF"/>
              </w:rPr>
              <w:t xml:space="preserve">Detail</w:t>
            </w:r>
          </w:p>
        </w:tc>
        <w:tc>
          <w:tcPr>
            <w:tcW w:type="dxa" w:w="4680"/>
            <w:shd w:fill="4472C4" w:color="4472C4" w:val="clear"/>
          </w:tcPr>
          <w:p>
            <w:r>
              <w:rPr>
                <w:b/>
                <w:bCs/>
                <w:color w:val="FFFFFF"/>
              </w:rPr>
              <w:t xml:space="preserve">Value</w:t>
            </w:r>
          </w:p>
        </w:tc>
      </w:tr>
      <w:tr>
        <w:tc>
          <w:tcPr>
            <w:tcW w:type="dxa" w:w="4680"/>
            <w:shd w:fill="FFFFFF" w:color="FFFFFF" w:val="clear"/>
          </w:tcPr>
          <w:p>
            <w:r>
              <w:t xml:space="preserve">API key (authentication)</w:t>
            </w:r>
          </w:p>
        </w:tc>
        <w:tc>
          <w:tcPr>
            <w:tcW w:type="dxa" w:w="4680"/>
            <w:shd w:fill="FFFFFF" w:color="FFFFFF" w:val="clear"/>
          </w:tcPr>
          <w:p>
            <w:r>
              <w:t xml:space="preserve">ksi7k2xr9brt5tn2ac</w:t>
            </w:r>
          </w:p>
        </w:tc>
      </w:tr>
      <w:tr>
        <w:tc>
          <w:tcPr>
            <w:tcW w:type="dxa" w:w="4680"/>
            <w:shd w:fill="F2F2F2" w:color="F2F2F2" w:val="clear"/>
          </w:tcPr>
          <w:p>
            <w:r>
              <w:t xml:space="preserve">Shared calendar key (event links)</w:t>
            </w:r>
          </w:p>
        </w:tc>
        <w:tc>
          <w:tcPr>
            <w:tcW w:type="dxa" w:w="4680"/>
            <w:shd w:fill="F2F2F2" w:color="F2F2F2" w:val="clear"/>
          </w:tcPr>
          <w:p>
            <w:r>
              <w:t xml:space="preserve">q1rqrs</w:t>
            </w:r>
          </w:p>
        </w:tc>
      </w:tr>
      <w:tr>
        <w:tc>
          <w:tcPr>
            <w:tcW w:type="dxa" w:w="4680"/>
            <w:shd w:fill="FFFFFF" w:color="FFFFFF" w:val="clear"/>
          </w:tcPr>
          <w:p>
            <w:r>
              <w:t xml:space="preserve">Visuals subcalendar ID</w:t>
            </w:r>
          </w:p>
        </w:tc>
        <w:tc>
          <w:tcPr>
            <w:tcW w:type="dxa" w:w="4680"/>
            <w:shd w:fill="FFFFFF" w:color="FFFFFF" w:val="clear"/>
          </w:tcPr>
          <w:p>
            <w:r>
              <w:t xml:space="preserve">11087400</w:t>
            </w:r>
          </w:p>
        </w:tc>
      </w:tr>
      <w:tr>
        <w:tc>
          <w:tcPr>
            <w:tcW w:type="dxa" w:w="4680"/>
            <w:shd w:fill="F2F2F2" w:color="F2F2F2" w:val="clear"/>
          </w:tcPr>
          <w:p>
            <w:r>
              <w:t xml:space="preserve">Editing subcalendar ID</w:t>
            </w:r>
          </w:p>
        </w:tc>
        <w:tc>
          <w:tcPr>
            <w:tcW w:type="dxa" w:w="4680"/>
            <w:shd w:fill="F2F2F2" w:color="F2F2F2" w:val="clear"/>
          </w:tcPr>
          <w:p>
            <w:r>
              <w:t xml:space="preserve">12991604</w:t>
            </w:r>
          </w:p>
        </w:tc>
      </w:tr>
      <w:tr>
        <w:tc>
          <w:tcPr>
            <w:tcW w:type="dxa" w:w="4680"/>
            <w:shd w:fill="FFFFFF" w:color="FFFFFF" w:val="clear"/>
          </w:tcPr>
          <w:p>
            <w:r>
              <w:t xml:space="preserve">Studio (Video Studio) subcalendar ID</w:t>
            </w:r>
          </w:p>
        </w:tc>
        <w:tc>
          <w:tcPr>
            <w:tcW w:type="dxa" w:w="4680"/>
            <w:shd w:fill="FFFFFF" w:color="FFFFFF" w:val="clear"/>
          </w:tcPr>
          <w:p>
            <w:r>
              <w:t xml:space="preserve">11087384</w:t>
            </w:r>
          </w:p>
        </w:tc>
      </w:tr>
    </w:tbl>
    <w:p>
      <w:pPr>
        <w:spacing w:after="200"/>
      </w:pPr>
    </w:p>
    <w:p>
      <w:pPr>
        <w:pStyle w:val="Heading2"/>
        <w:spacing w:after="150" w:before="300"/>
      </w:pPr>
      <w:r>
        <w:t xml:space="preserve">Slack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color="4472C4" w:val="clear"/>
          </w:tcPr>
          <w:p>
            <w:r>
              <w:rPr>
                <w:b/>
                <w:bCs/>
                <w:color w:val="FFFFFF"/>
              </w:rPr>
              <w:t xml:space="preserve">Detail</w:t>
            </w:r>
          </w:p>
        </w:tc>
        <w:tc>
          <w:tcPr>
            <w:tcW w:type="dxa" w:w="4680"/>
            <w:shd w:fill="4472C4" w:color="4472C4" w:val="clear"/>
          </w:tcPr>
          <w:p>
            <w:r>
              <w:rPr>
                <w:b/>
                <w:bCs/>
                <w:color w:val="FFFFFF"/>
              </w:rPr>
              <w:t xml:space="preserve">Value</w:t>
            </w:r>
          </w:p>
        </w:tc>
      </w:tr>
      <w:tr>
        <w:tc>
          <w:tcPr>
            <w:tcW w:type="dxa" w:w="4680"/>
            <w:shd w:fill="FFFFFF" w:color="FFFFFF" w:val="clear"/>
          </w:tcPr>
          <w:p>
            <w:r>
              <w:t xml:space="preserve">Booking / live stream forms channel</w:t>
            </w:r>
          </w:p>
        </w:tc>
        <w:tc>
          <w:tcPr>
            <w:tcW w:type="dxa" w:w="4680"/>
            <w:shd w:fill="FFFFFF" w:color="FFFFFF" w:val="clear"/>
          </w:tcPr>
          <w:p>
            <w:r>
              <w:t xml:space="preserve">#visual-crew-bookings</w:t>
            </w:r>
          </w:p>
        </w:tc>
      </w:tr>
      <w:tr>
        <w:tc>
          <w:tcPr>
            <w:tcW w:type="dxa" w:w="4680"/>
            <w:shd w:fill="F2F2F2" w:color="F2F2F2" w:val="clear"/>
          </w:tcPr>
          <w:p>
            <w:r>
              <w:t xml:space="preserve">Live daily schedule channel</w:t>
            </w:r>
          </w:p>
        </w:tc>
        <w:tc>
          <w:tcPr>
            <w:tcW w:type="dxa" w:w="4680"/>
            <w:shd w:fill="F2F2F2" w:color="F2F2F2" w:val="clear"/>
          </w:tcPr>
          <w:p>
            <w:r>
              <w:t xml:space="preserve">#visuals-team-chat-24</w:t>
            </w:r>
          </w:p>
        </w:tc>
      </w:tr>
      <w:tr>
        <w:tc>
          <w:tcPr>
            <w:tcW w:type="dxa" w:w="4680"/>
            <w:shd w:fill="FFFFFF" w:color="FFFFFF" w:val="clear"/>
          </w:tcPr>
          <w:p>
            <w:r>
              <w:t xml:space="preserve">Drafts channel</w:t>
            </w:r>
          </w:p>
        </w:tc>
        <w:tc>
          <w:tcPr>
            <w:tcW w:type="dxa" w:w="4680"/>
            <w:shd w:fill="FFFFFF" w:color="FFFFFF" w:val="clear"/>
          </w:tcPr>
          <w:p>
            <w:r>
              <w:t xml:space="preserve">#visuals-daily-schedule-message-drafts</w:t>
            </w:r>
          </w:p>
        </w:tc>
      </w:tr>
      <w:tr>
        <w:tc>
          <w:tcPr>
            <w:tcW w:type="dxa" w:w="4680"/>
            <w:shd w:fill="F2F2F2" w:color="F2F2F2" w:val="clear"/>
          </w:tcPr>
          <w:p>
            <w:r>
              <w:t xml:space="preserve">Slash commands</w:t>
            </w:r>
          </w:p>
        </w:tc>
        <w:tc>
          <w:tcPr>
            <w:tcW w:type="dxa" w:w="4680"/>
            <w:shd w:fill="F2F2F2" w:color="F2F2F2" w:val="clear"/>
          </w:tcPr>
          <w:p>
            <w:r>
              <w:t xml:space="preserve">/visuals-update, /visuals-update monday, /visuals-update sunday</w:t>
            </w:r>
          </w:p>
        </w:tc>
      </w:tr>
      <w:tr>
        <w:tc>
          <w:tcPr>
            <w:tcW w:type="dxa" w:w="4680"/>
            <w:shd w:fill="FFFFFF" w:color="FFFFFF" w:val="clear"/>
          </w:tcPr>
          <w:p>
            <w:r>
              <w:t xml:space="preserve">Required bot scopes</w:t>
            </w:r>
          </w:p>
        </w:tc>
        <w:tc>
          <w:tcPr>
            <w:tcW w:type="dxa" w:w="4680"/>
            <w:shd w:fill="FFFFFF" w:color="FFFFFF" w:val="clear"/>
          </w:tcPr>
          <w:p>
            <w:r>
              <w:t xml:space="preserve">im:write, users:read, chat:write, channels:read, channels:history, commands</w:t>
            </w:r>
          </w:p>
        </w:tc>
      </w:tr>
    </w:tbl>
    <w:p>
      <w:pPr>
        <w:spacing w:after="200"/>
      </w:pPr>
    </w:p>
    <w:p>
      <w:pPr>
        <w:pStyle w:val="Heading2"/>
        <w:spacing w:after="150" w:before="300"/>
      </w:pPr>
      <w:r>
        <w:t xml:space="preserve">GitHub Secrets</w:t>
      </w:r>
    </w:p>
    <w:p>
      <w:pPr>
        <w:spacing w:after="120"/>
      </w:pPr>
      <w:r>
        <w:t xml:space="preserve">github.com/Milla-Duke/visuals-scheduler → Settings → Secrets and variables →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color="4472C4" w:val="clear"/>
          </w:tcPr>
          <w:p>
            <w:r>
              <w:rPr>
                <w:b/>
                <w:bCs/>
                <w:color w:val="FFFFFF"/>
              </w:rPr>
              <w:t xml:space="preserve">Secret</w:t>
            </w:r>
          </w:p>
        </w:tc>
        <w:tc>
          <w:tcPr>
            <w:tcW w:type="dxa" w:w="4680"/>
            <w:shd w:fill="4472C4" w:color="4472C4" w:val="clear"/>
          </w:tcPr>
          <w:p>
            <w:r>
              <w:rPr>
                <w:b/>
                <w:bCs/>
                <w:color w:val="FFFFFF"/>
              </w:rPr>
              <w:t xml:space="preserve">Used by</w:t>
            </w:r>
          </w:p>
        </w:tc>
      </w:tr>
      <w:tr>
        <w:tc>
          <w:tcPr>
            <w:tcW w:type="dxa" w:w="4680"/>
            <w:shd w:fill="FFFFFF" w:color="FFFFFF" w:val="clear"/>
          </w:tcPr>
          <w:p>
            <w:r>
              <w:t xml:space="preserve">SLACK_BOT_TOKEN</w:t>
            </w:r>
          </w:p>
        </w:tc>
        <w:tc>
          <w:tcPr>
            <w:tcW w:type="dxa" w:w="4680"/>
            <w:shd w:fill="FFFFFF" w:color="FFFFFF" w:val="clear"/>
          </w:tcPr>
          <w:p>
            <w:r>
              <w:t xml:space="preserve">All Python scripts</w:t>
            </w:r>
          </w:p>
        </w:tc>
      </w:tr>
      <w:tr>
        <w:tc>
          <w:tcPr>
            <w:tcW w:type="dxa" w:w="4680"/>
            <w:shd w:fill="F2F2F2" w:color="F2F2F2" w:val="clear"/>
          </w:tcPr>
          <w:p>
            <w:r>
              <w:t xml:space="preserve">TEAMUP_API_KEY</w:t>
            </w:r>
          </w:p>
        </w:tc>
        <w:tc>
          <w:tcPr>
            <w:tcW w:type="dxa" w:w="4680"/>
            <w:shd w:fill="F2F2F2" w:color="F2F2F2" w:val="clear"/>
          </w:tcPr>
          <w:p>
            <w:r>
              <w:t xml:space="preserve">All Python scripts</w:t>
            </w:r>
          </w:p>
        </w:tc>
      </w:tr>
      <w:tr>
        <w:tc>
          <w:tcPr>
            <w:tcW w:type="dxa" w:w="4680"/>
            <w:shd w:fill="FFFFFF" w:color="FFFFFF" w:val="clear"/>
          </w:tcPr>
          <w:p>
            <w:r>
              <w:t xml:space="preserve">UPSTASH_REDIS_REST_URL / UPSTASH_REDIS_REST_TOKEN</w:t>
            </w:r>
          </w:p>
        </w:tc>
        <w:tc>
          <w:tcPr>
            <w:tcW w:type="dxa" w:w="4680"/>
            <w:shd w:fill="FFFFFF" w:color="FFFFFF" w:val="clear"/>
          </w:tcPr>
          <w:p>
            <w:r>
              <w:t xml:space="preserve">booking_to_teamup.py, assignment_notifier.py, daily-draft.yml’s dedupe lock</w:t>
            </w:r>
          </w:p>
        </w:tc>
      </w:tr>
    </w:tbl>
    <w:p>
      <w:pPr>
        <w:spacing w:after="200"/>
      </w:pPr>
    </w:p>
    <w:p>
      <w:pPr>
        <w:pStyle w:val="Heading2"/>
        <w:spacing w:after="150" w:before="300"/>
      </w:pPr>
      <w:r>
        <w:t xml:space="preserve">Vercel environment variables</w:t>
      </w:r>
    </w:p>
    <w:p>
      <w:pPr>
        <w:spacing w:after="120"/>
      </w:pPr>
      <w:r>
        <w:t xml:space="preserve">Vercel dashboard → visuals-scheduler → Settings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color="4472C4" w:val="clear"/>
          </w:tcPr>
          <w:p>
            <w:r>
              <w:rPr>
                <w:b/>
                <w:bCs/>
                <w:color w:val="FFFFFF"/>
              </w:rPr>
              <w:t xml:space="preserve">Variable</w:t>
            </w:r>
          </w:p>
        </w:tc>
        <w:tc>
          <w:tcPr>
            <w:tcW w:type="dxa" w:w="4680"/>
            <w:shd w:fill="4472C4" w:color="4472C4" w:val="clear"/>
          </w:tcPr>
          <w:p>
            <w:r>
              <w:rPr>
                <w:b/>
                <w:bCs/>
                <w:color w:val="FFFFFF"/>
              </w:rPr>
              <w:t xml:space="preserve">What it is</w:t>
            </w:r>
          </w:p>
        </w:tc>
      </w:tr>
      <w:tr>
        <w:tc>
          <w:tcPr>
            <w:tcW w:type="dxa" w:w="4680"/>
            <w:shd w:fill="FFFFFF" w:color="FFFFFF" w:val="clear"/>
          </w:tcPr>
          <w:p>
            <w:r>
              <w:t xml:space="preserve">SLACK_SIGNING_SECRET</w:t>
            </w:r>
          </w:p>
        </w:tc>
        <w:tc>
          <w:tcPr>
            <w:tcW w:type="dxa" w:w="4680"/>
            <w:shd w:fill="FFFFFF" w:color="FFFFFF" w:val="clear"/>
          </w:tcPr>
          <w:p>
            <w:r>
              <w:t xml:space="preserve">From the Slack app’s Basic Information page</w:t>
            </w:r>
          </w:p>
        </w:tc>
      </w:tr>
      <w:tr>
        <w:tc>
          <w:tcPr>
            <w:tcW w:type="dxa" w:w="4680"/>
            <w:shd w:fill="F2F2F2" w:color="F2F2F2" w:val="clear"/>
          </w:tcPr>
          <w:p>
            <w:r>
              <w:t xml:space="preserve">SLACK_BOT_TOKEN</w:t>
            </w:r>
          </w:p>
        </w:tc>
        <w:tc>
          <w:tcPr>
            <w:tcW w:type="dxa" w:w="4680"/>
            <w:shd w:fill="F2F2F2" w:color="F2F2F2" w:val="clear"/>
          </w:tcPr>
          <w:p>
            <w:r>
              <w:t xml:space="preserve">Slack bot OAuth token — changes whenever the app is reinstalled for new scopes</w:t>
            </w:r>
          </w:p>
        </w:tc>
      </w:tr>
      <w:tr>
        <w:tc>
          <w:tcPr>
            <w:tcW w:type="dxa" w:w="4680"/>
            <w:shd w:fill="FFFFFF" w:color="FFFFFF" w:val="clear"/>
          </w:tcPr>
          <w:p>
            <w:r>
              <w:t xml:space="preserve">GITHUB_TOKEN</w:t>
            </w:r>
          </w:p>
        </w:tc>
        <w:tc>
          <w:tcPr>
            <w:tcW w:type="dxa" w:w="4680"/>
            <w:shd w:fill="FFFFFF" w:color="FFFFFF" w:val="clear"/>
          </w:tcPr>
          <w:p>
            <w:r>
              <w:t xml:space="preserve">GitHub personal access token with workflow scope</w:t>
            </w:r>
          </w:p>
        </w:tc>
      </w:tr>
      <w:tr>
        <w:tc>
          <w:tcPr>
            <w:tcW w:type="dxa" w:w="4680"/>
            <w:shd w:fill="F2F2F2" w:color="F2F2F2" w:val="clear"/>
          </w:tcPr>
          <w:p>
            <w:r>
              <w:t xml:space="preserve">TEAMUP_WEBHOOK_SECRET</w:t>
            </w:r>
          </w:p>
        </w:tc>
        <w:tc>
          <w:tcPr>
            <w:tcW w:type="dxa" w:w="4680"/>
            <w:shd w:fill="F2F2F2" w:color="F2F2F2" w:val="clear"/>
          </w:tcPr>
          <w:p>
            <w:r>
              <w:t xml:space="preserve">Shared secret verifying incoming TeamUp webhook requests</w:t>
            </w:r>
          </w:p>
        </w:tc>
      </w:tr>
      <w:tr>
        <w:tc>
          <w:tcPr>
            <w:tcW w:type="dxa" w:w="4680"/>
            <w:shd w:fill="FFFFFF" w:color="FFFFFF" w:val="clear"/>
          </w:tcPr>
          <w:p>
            <w:r>
              <w:t xml:space="preserve">UPSTASH_REDIS_REST_URL / UPSTASH_REDIS_REST_TOKEN</w:t>
            </w:r>
          </w:p>
        </w:tc>
        <w:tc>
          <w:tcPr>
            <w:tcW w:type="dxa" w:w="4680"/>
            <w:shd w:fill="FFFFFF" w:color="FFFFFF" w:val="clear"/>
          </w:tcPr>
          <w:p>
            <w:r>
              <w:t xml:space="preserve">Upstash Redis credentials</w:t>
            </w:r>
          </w:p>
        </w:tc>
      </w:tr>
    </w:tbl>
    <w:p>
      <w:pPr>
        <w:spacing w:after="300"/>
      </w:pPr>
    </w:p>
    <w:p>
      <w:pPr>
        <w:pStyle w:val="Heading1"/>
        <w:spacing w:after="200" w:before="400"/>
      </w:pPr>
      <w:r>
        <w:t xml:space="preserve">Questions?</w:t>
      </w:r>
    </w:p>
    <w:p>
      <w:pPr>
        <w:spacing w:after="120"/>
      </w:pPr>
      <w:r>
        <w:t xml:space="preserve">Contact Ella Wilks — ellawilks@yahoo.com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2026-08-26T06:04:19.441Z</dcterms:created>
  <dcterms:modified xsi:type="dcterms:W3CDTF">2026-08-26T06:04:19.465Z</dcterms:modified>
</cp:coreProperties>
</file>

<file path=docProps/custom.xml><?xml version="1.0" encoding="utf-8"?>
<Properties xmlns="http://schemas.openxmlformats.org/officeDocument/2006/custom-properties" xmlns:vt="http://schemas.openxmlformats.org/officeDocument/2006/docPropsVTypes"/>
</file>