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9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2543"/>
        <w:gridCol w:w="651"/>
        <w:gridCol w:w="1267"/>
        <w:gridCol w:w="1843"/>
      </w:tblGrid>
      <w:tr w:rsidR="00832908" w14:paraId="106DFF12" w14:textId="77777777">
        <w:trPr>
          <w:trHeight w:val="2157"/>
        </w:trPr>
        <w:tc>
          <w:tcPr>
            <w:tcW w:w="1888" w:type="dxa"/>
            <w:gridSpan w:val="2"/>
            <w:tcBorders>
              <w:top w:val="single" w:sz="4" w:space="0" w:color="000000"/>
              <w:left w:val="single" w:sz="4" w:space="0" w:color="000000"/>
              <w:bottom w:val="single" w:sz="4" w:space="0" w:color="000000"/>
              <w:right w:val="single" w:sz="4" w:space="0" w:color="000000"/>
            </w:tcBorders>
          </w:tcPr>
          <w:p w14:paraId="79D23DB5" w14:textId="77777777" w:rsidR="00832908" w:rsidRDefault="007069E5">
            <w:pPr>
              <w:rPr>
                <w:b/>
              </w:rPr>
            </w:pPr>
            <w:r>
              <w:object w:dxaOrig="1440" w:dyaOrig="1440" w14:anchorId="10A6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9264;mso-position-horizontal:absolute;mso-position-horizontal-relative:margin;mso-position-vertical:absolute;mso-position-vertical-relative:text" fillcolor="window">
                  <v:imagedata r:id="rId6" o:title=""/>
                  <w10:wrap type="topAndBottom" anchorx="margin"/>
                </v:shape>
                <o:OLEObject Type="Embed" ProgID="PBrush" ShapeID="_x0000_s1026" DrawAspect="Content" ObjectID="_1737866884" r:id="rId7"/>
              </w:object>
            </w:r>
          </w:p>
        </w:tc>
        <w:tc>
          <w:tcPr>
            <w:tcW w:w="7610" w:type="dxa"/>
            <w:gridSpan w:val="5"/>
            <w:tcBorders>
              <w:top w:val="single" w:sz="4" w:space="0" w:color="000000"/>
              <w:left w:val="single" w:sz="4" w:space="0" w:color="000000"/>
              <w:bottom w:val="single" w:sz="4" w:space="0" w:color="000000"/>
              <w:right w:val="single" w:sz="4" w:space="0" w:color="000000"/>
            </w:tcBorders>
            <w:vAlign w:val="center"/>
          </w:tcPr>
          <w:p w14:paraId="1196497C" w14:textId="77777777" w:rsidR="00832908" w:rsidRDefault="007069E5">
            <w:pPr>
              <w:pStyle w:val="Ttulo1"/>
              <w:ind w:left="0" w:firstLine="0"/>
              <w:jc w:val="center"/>
              <w:rPr>
                <w:sz w:val="24"/>
              </w:rPr>
            </w:pPr>
            <w:r>
              <w:rPr>
                <w:sz w:val="24"/>
              </w:rPr>
              <w:t>UNIVERSIDAD DISTRITAL FRANCISCO JOSÉ DE CALDAS</w:t>
            </w:r>
          </w:p>
          <w:p w14:paraId="4D8DCFEB" w14:textId="77777777" w:rsidR="00832908" w:rsidRDefault="007069E5">
            <w:pPr>
              <w:pStyle w:val="Ttulo2"/>
              <w:ind w:left="0" w:firstLine="0"/>
              <w:jc w:val="center"/>
            </w:pPr>
            <w:r>
              <w:t>FACULTAD DE INGENIERIA</w:t>
            </w:r>
          </w:p>
          <w:p w14:paraId="546E5B36" w14:textId="77777777" w:rsidR="00832908" w:rsidRDefault="00832908">
            <w:pPr>
              <w:jc w:val="center"/>
            </w:pPr>
          </w:p>
          <w:p w14:paraId="28AE1596" w14:textId="77777777" w:rsidR="00832908" w:rsidRDefault="007069E5">
            <w:pPr>
              <w:jc w:val="center"/>
              <w:rPr>
                <w:b/>
                <w:u w:val="single"/>
              </w:rPr>
            </w:pPr>
            <w:r>
              <w:t>SYLLABUS</w:t>
            </w:r>
          </w:p>
          <w:p w14:paraId="397EF5B5" w14:textId="77777777" w:rsidR="00832908" w:rsidRDefault="00832908">
            <w:pPr>
              <w:jc w:val="center"/>
              <w:rPr>
                <w:b/>
                <w:u w:val="single"/>
              </w:rPr>
            </w:pPr>
          </w:p>
          <w:p w14:paraId="56A4EEE7" w14:textId="77777777" w:rsidR="00832908" w:rsidRDefault="007069E5">
            <w:pPr>
              <w:jc w:val="center"/>
            </w:pPr>
            <w:r>
              <w:rPr>
                <w:b/>
                <w:u w:val="single"/>
              </w:rPr>
              <w:t>PROYECTO CURRICULAR</w:t>
            </w:r>
            <w:r>
              <w:t xml:space="preserve">:  </w:t>
            </w:r>
          </w:p>
        </w:tc>
      </w:tr>
      <w:tr w:rsidR="00832908" w14:paraId="13F400F1" w14:textId="77777777">
        <w:trPr>
          <w:trHeight w:val="56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6DEFF46" w14:textId="0A374B10" w:rsidR="00832908" w:rsidRDefault="007069E5">
            <w:pPr>
              <w:rPr>
                <w:b/>
              </w:rPr>
            </w:pPr>
            <w:r>
              <w:rPr>
                <w:b/>
              </w:rPr>
              <w:t xml:space="preserve">NOMBRE DEL DOCENTE: </w:t>
            </w:r>
            <w:bookmarkStart w:id="0" w:name="_GoBack"/>
            <w:bookmarkEnd w:id="0"/>
          </w:p>
        </w:tc>
      </w:tr>
      <w:tr w:rsidR="00832908" w14:paraId="2AEE45D4" w14:textId="77777777">
        <w:trPr>
          <w:cantSplit/>
          <w:trHeight w:val="514"/>
        </w:trPr>
        <w:tc>
          <w:tcPr>
            <w:tcW w:w="5737" w:type="dxa"/>
            <w:gridSpan w:val="4"/>
            <w:tcBorders>
              <w:left w:val="single" w:sz="4" w:space="0" w:color="000000"/>
              <w:bottom w:val="single" w:sz="4" w:space="0" w:color="000000"/>
              <w:right w:val="single" w:sz="4" w:space="0" w:color="000000"/>
            </w:tcBorders>
            <w:vAlign w:val="center"/>
          </w:tcPr>
          <w:p w14:paraId="12D4CF3B" w14:textId="77777777" w:rsidR="00832908" w:rsidRDefault="007069E5">
            <w:pPr>
              <w:spacing w:line="360" w:lineRule="auto"/>
              <w:ind w:left="214"/>
              <w:rPr>
                <w:b/>
              </w:rPr>
            </w:pPr>
            <w:r>
              <w:rPr>
                <w:b/>
              </w:rPr>
              <w:t>ESPACIO ACADÉMICO (Asignatura):</w:t>
            </w:r>
          </w:p>
          <w:p w14:paraId="091ECE53" w14:textId="77777777" w:rsidR="00832908" w:rsidRDefault="007069E5">
            <w:pPr>
              <w:spacing w:line="360" w:lineRule="auto"/>
              <w:ind w:left="214"/>
              <w:rPr>
                <w:b/>
              </w:rPr>
            </w:pPr>
            <w:r>
              <w:rPr>
                <w:b/>
              </w:rPr>
              <w:t>CÁLCULO DIFERENCIAL</w:t>
            </w:r>
          </w:p>
          <w:p w14:paraId="7DDDE8FE" w14:textId="77777777" w:rsidR="00832908" w:rsidRDefault="007069E5">
            <w:pPr>
              <w:spacing w:line="360" w:lineRule="auto"/>
              <w:ind w:left="214"/>
              <w:rPr>
                <w:b/>
              </w:rPr>
            </w:pPr>
            <w:r>
              <w:rPr>
                <w:b/>
              </w:rPr>
              <w:t xml:space="preserve">Obligatorio </w:t>
            </w:r>
            <w:proofErr w:type="gramStart"/>
            <w:r>
              <w:rPr>
                <w:b/>
              </w:rPr>
              <w:t>(</w:t>
            </w:r>
            <w:r>
              <w:rPr>
                <w:b/>
              </w:rPr>
              <w:t xml:space="preserve">  X</w:t>
            </w:r>
            <w:proofErr w:type="gramEnd"/>
            <w:r>
              <w:rPr>
                <w:b/>
              </w:rPr>
              <w:t xml:space="preserve"> ) : Básico (  X ) Complementario (    )</w:t>
            </w:r>
          </w:p>
          <w:p w14:paraId="454043DF" w14:textId="77777777" w:rsidR="00832908" w:rsidRDefault="007069E5">
            <w:pPr>
              <w:spacing w:line="360" w:lineRule="auto"/>
              <w:ind w:left="214"/>
              <w:rPr>
                <w:b/>
              </w:rPr>
            </w:pPr>
            <w:proofErr w:type="gramStart"/>
            <w:r>
              <w:rPr>
                <w:b/>
              </w:rPr>
              <w:t>Electivo  (</w:t>
            </w:r>
            <w:proofErr w:type="gramEnd"/>
            <w:r>
              <w:rPr>
                <w:b/>
              </w:rPr>
              <w:t xml:space="preserve">) : Intrínsecas (   ) Extrínsecas (    ) </w:t>
            </w:r>
          </w:p>
        </w:tc>
        <w:tc>
          <w:tcPr>
            <w:tcW w:w="3761" w:type="dxa"/>
            <w:gridSpan w:val="3"/>
            <w:tcBorders>
              <w:top w:val="single" w:sz="4" w:space="0" w:color="000000"/>
              <w:left w:val="single" w:sz="4" w:space="0" w:color="000000"/>
              <w:bottom w:val="single" w:sz="4" w:space="0" w:color="000000"/>
              <w:right w:val="single" w:sz="4" w:space="0" w:color="000000"/>
            </w:tcBorders>
            <w:vAlign w:val="center"/>
          </w:tcPr>
          <w:p w14:paraId="4D78958E" w14:textId="77777777" w:rsidR="00832908" w:rsidRDefault="00832908">
            <w:pPr>
              <w:rPr>
                <w:b/>
              </w:rPr>
            </w:pPr>
          </w:p>
          <w:p w14:paraId="260E56BC" w14:textId="77777777" w:rsidR="00832908" w:rsidRDefault="007069E5">
            <w:pPr>
              <w:rPr>
                <w:b/>
              </w:rPr>
            </w:pPr>
            <w:r>
              <w:rPr>
                <w:b/>
              </w:rPr>
              <w:t>CÓDIGO:1</w:t>
            </w:r>
          </w:p>
          <w:p w14:paraId="0F221E3A" w14:textId="77777777" w:rsidR="00832908" w:rsidRDefault="00832908">
            <w:pPr>
              <w:rPr>
                <w:b/>
              </w:rPr>
            </w:pPr>
          </w:p>
        </w:tc>
      </w:tr>
      <w:tr w:rsidR="00832908" w14:paraId="08AE5390" w14:textId="77777777">
        <w:trPr>
          <w:trHeight w:val="399"/>
        </w:trPr>
        <w:tc>
          <w:tcPr>
            <w:tcW w:w="5737" w:type="dxa"/>
            <w:gridSpan w:val="4"/>
            <w:tcBorders>
              <w:top w:val="single" w:sz="4" w:space="0" w:color="000000"/>
              <w:left w:val="single" w:sz="4" w:space="0" w:color="000000"/>
              <w:bottom w:val="single" w:sz="4" w:space="0" w:color="000000"/>
              <w:right w:val="single" w:sz="4" w:space="0" w:color="000000"/>
            </w:tcBorders>
            <w:vAlign w:val="center"/>
          </w:tcPr>
          <w:p w14:paraId="11F996AF" w14:textId="77777777" w:rsidR="00832908" w:rsidRDefault="007069E5">
            <w:pPr>
              <w:rPr>
                <w:b/>
              </w:rPr>
            </w:pPr>
            <w:r>
              <w:rPr>
                <w:b/>
              </w:rPr>
              <w:t>NUMERO DE ESTUDIANTES:</w:t>
            </w:r>
          </w:p>
        </w:tc>
        <w:tc>
          <w:tcPr>
            <w:tcW w:w="3761" w:type="dxa"/>
            <w:gridSpan w:val="3"/>
            <w:tcBorders>
              <w:top w:val="single" w:sz="4" w:space="0" w:color="000000"/>
              <w:left w:val="single" w:sz="4" w:space="0" w:color="000000"/>
              <w:bottom w:val="single" w:sz="4" w:space="0" w:color="000000"/>
              <w:right w:val="single" w:sz="4" w:space="0" w:color="000000"/>
            </w:tcBorders>
            <w:vAlign w:val="center"/>
          </w:tcPr>
          <w:p w14:paraId="2F1661AF" w14:textId="77777777" w:rsidR="00832908" w:rsidRDefault="007069E5">
            <w:pPr>
              <w:rPr>
                <w:b/>
              </w:rPr>
            </w:pPr>
            <w:r>
              <w:rPr>
                <w:b/>
              </w:rPr>
              <w:t>GRUPO: 1</w:t>
            </w:r>
          </w:p>
        </w:tc>
      </w:tr>
      <w:tr w:rsidR="00832908" w14:paraId="00B35183" w14:textId="77777777">
        <w:trPr>
          <w:trHeight w:val="41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2C87EC0" w14:textId="77777777" w:rsidR="00832908" w:rsidRDefault="007069E5">
            <w:pPr>
              <w:jc w:val="center"/>
            </w:pPr>
            <w:r>
              <w:rPr>
                <w:b/>
              </w:rPr>
              <w:t>NÚMERO DE CREDITOS: 4</w:t>
            </w:r>
          </w:p>
        </w:tc>
      </w:tr>
      <w:tr w:rsidR="00832908" w14:paraId="1866150B" w14:textId="77777777">
        <w:trPr>
          <w:trHeight w:val="41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A4AC62F" w14:textId="77777777" w:rsidR="00832908" w:rsidRDefault="007069E5">
            <w:pPr>
              <w:jc w:val="center"/>
              <w:rPr>
                <w:b/>
              </w:rPr>
            </w:pPr>
            <w:r>
              <w:rPr>
                <w:b/>
              </w:rPr>
              <w:t>TIPO DE CURSO:      TEÓRICO X        PRACTICO           TEO-PRAC:</w:t>
            </w:r>
            <w:r>
              <w:rPr>
                <w:noProof/>
              </w:rPr>
              <mc:AlternateContent>
                <mc:Choice Requires="wps">
                  <w:drawing>
                    <wp:anchor distT="0" distB="0" distL="114300" distR="114300" simplePos="0" relativeHeight="251660288" behindDoc="0" locked="0" layoutInCell="1" hidden="0" allowOverlap="1" wp14:anchorId="51611BA5" wp14:editId="156E7118">
                      <wp:simplePos x="0" y="0"/>
                      <wp:positionH relativeFrom="column">
                        <wp:posOffset>5410200</wp:posOffset>
                      </wp:positionH>
                      <wp:positionV relativeFrom="paragraph">
                        <wp:posOffset>63500</wp:posOffset>
                      </wp:positionV>
                      <wp:extent cx="238125" cy="182880"/>
                      <wp:effectExtent l="0" t="0" r="0" b="0"/>
                      <wp:wrapNone/>
                      <wp:docPr id="2" name="Rectángulo 2"/>
                      <wp:cNvGraphicFramePr/>
                      <a:graphic xmlns:a="http://schemas.openxmlformats.org/drawingml/2006/main">
                        <a:graphicData uri="http://schemas.microsoft.com/office/word/2010/wordprocessingShape">
                          <wps:wsp>
                            <wps:cNvSpPr/>
                            <wps:spPr>
                              <a:xfrm>
                                <a:off x="5231700" y="3693323"/>
                                <a:ext cx="228600" cy="1733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49403C" w14:textId="77777777" w:rsidR="00832908" w:rsidRDefault="00832908">
                                  <w:pPr>
                                    <w:spacing w:line="311"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1611BA5" id="Rectángulo 2" o:spid="_x0000_s1026" style="position:absolute;left:0;text-align:left;margin-left:426pt;margin-top:5pt;width:18.75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">
                      <v:stroke startarrowwidth="narrow" startarrowlength="short" endarrowwidth="narrow" endarrowlength="short"/>
                      <v:textbox inset="2.53958mm,1.2694mm,2.53958mm,1.2694mm">
                        <w:txbxContent>
                          <w:p w14:paraId="3F49403C" w14:textId="77777777" w:rsidR="00832908" w:rsidRDefault="00832908">
                            <w:pPr>
                              <w:spacing w:line="311" w:lineRule="auto"/>
                              <w:jc w:val="center"/>
                              <w:textDirection w:val="btLr"/>
                            </w:pPr>
                          </w:p>
                        </w:txbxContent>
                      </v:textbox>
                    </v:rect>
                  </w:pict>
                </mc:Fallback>
              </mc:AlternateContent>
            </w:r>
          </w:p>
          <w:p w14:paraId="21A1F0BD" w14:textId="77777777" w:rsidR="00832908" w:rsidRDefault="007069E5">
            <w:pPr>
              <w:rPr>
                <w:i/>
              </w:rPr>
            </w:pPr>
            <w:r>
              <w:rPr>
                <w:i/>
              </w:rPr>
              <w:t xml:space="preserve">Alternativas </w:t>
            </w:r>
            <w:r>
              <w:rPr>
                <w:i/>
              </w:rPr>
              <w:t>metodológicas:</w:t>
            </w:r>
          </w:p>
          <w:p w14:paraId="5C9D44D2" w14:textId="77777777" w:rsidR="00832908" w:rsidRDefault="007069E5">
            <w:pPr>
              <w:rPr>
                <w:b/>
              </w:rPr>
            </w:pPr>
            <w:r>
              <w:t>procedimiento metodológico para la identificación de conjeturas a través de la mediación de la tecnología y la visualización geométrica como factores fundamentales en la identificación de los principales conceptos</w:t>
            </w:r>
          </w:p>
        </w:tc>
      </w:tr>
      <w:tr w:rsidR="00832908" w14:paraId="40D10A07" w14:textId="77777777">
        <w:trPr>
          <w:trHeight w:val="524"/>
        </w:trPr>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F41F7ED" w14:textId="77777777" w:rsidR="00832908" w:rsidRDefault="007069E5">
            <w:pPr>
              <w:pStyle w:val="Ttulo4"/>
              <w:ind w:left="0" w:firstLine="0"/>
            </w:pPr>
            <w:r>
              <w:t xml:space="preserve">HORARIO: </w:t>
            </w:r>
          </w:p>
        </w:tc>
      </w:tr>
      <w:tr w:rsidR="00832908" w14:paraId="1B0AD035" w14:textId="77777777">
        <w:trPr>
          <w:trHeight w:val="446"/>
        </w:trPr>
        <w:tc>
          <w:tcPr>
            <w:tcW w:w="3194" w:type="dxa"/>
            <w:gridSpan w:val="3"/>
            <w:tcBorders>
              <w:top w:val="single" w:sz="4" w:space="0" w:color="000000"/>
              <w:left w:val="single" w:sz="4" w:space="0" w:color="000000"/>
              <w:bottom w:val="single" w:sz="4" w:space="0" w:color="000000"/>
              <w:right w:val="single" w:sz="4" w:space="0" w:color="000000"/>
            </w:tcBorders>
            <w:vAlign w:val="center"/>
          </w:tcPr>
          <w:p w14:paraId="2E7A7A99" w14:textId="77777777" w:rsidR="00832908" w:rsidRDefault="007069E5">
            <w:pPr>
              <w:jc w:val="center"/>
              <w:rPr>
                <w:b/>
              </w:rPr>
            </w:pPr>
            <w:r>
              <w:rPr>
                <w:b/>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14:paraId="2BBE0112" w14:textId="77777777" w:rsidR="00832908" w:rsidRDefault="007069E5">
            <w:pPr>
              <w:pStyle w:val="Ttulo4"/>
              <w:ind w:left="0" w:firstLine="0"/>
            </w:pPr>
            <w:r>
              <w:t>HORAS</w:t>
            </w:r>
          </w:p>
        </w:tc>
        <w:tc>
          <w:tcPr>
            <w:tcW w:w="3110" w:type="dxa"/>
            <w:gridSpan w:val="2"/>
            <w:tcBorders>
              <w:top w:val="single" w:sz="4" w:space="0" w:color="000000"/>
              <w:left w:val="single" w:sz="4" w:space="0" w:color="000000"/>
              <w:bottom w:val="single" w:sz="4" w:space="0" w:color="000000"/>
              <w:right w:val="single" w:sz="4" w:space="0" w:color="000000"/>
            </w:tcBorders>
            <w:vAlign w:val="center"/>
          </w:tcPr>
          <w:p w14:paraId="333BDFF0" w14:textId="77777777" w:rsidR="00832908" w:rsidRDefault="007069E5">
            <w:pPr>
              <w:jc w:val="center"/>
              <w:rPr>
                <w:b/>
              </w:rPr>
            </w:pPr>
            <w:r>
              <w:rPr>
                <w:b/>
              </w:rPr>
              <w:t>SALON</w:t>
            </w:r>
          </w:p>
        </w:tc>
      </w:tr>
      <w:tr w:rsidR="00832908" w14:paraId="69CF51AB" w14:textId="77777777">
        <w:trPr>
          <w:trHeight w:val="360"/>
        </w:trPr>
        <w:tc>
          <w:tcPr>
            <w:tcW w:w="3194" w:type="dxa"/>
            <w:gridSpan w:val="3"/>
            <w:tcBorders>
              <w:top w:val="single" w:sz="4" w:space="0" w:color="000000"/>
              <w:left w:val="single" w:sz="4" w:space="0" w:color="000000"/>
              <w:bottom w:val="single" w:sz="4" w:space="0" w:color="000000"/>
              <w:right w:val="single" w:sz="4" w:space="0" w:color="000000"/>
            </w:tcBorders>
          </w:tcPr>
          <w:p w14:paraId="08E248D0" w14:textId="77777777" w:rsidR="00832908" w:rsidRDefault="00832908">
            <w:pPr>
              <w:jc w:val="center"/>
            </w:pPr>
          </w:p>
        </w:tc>
        <w:tc>
          <w:tcPr>
            <w:tcW w:w="3194" w:type="dxa"/>
            <w:gridSpan w:val="2"/>
            <w:tcBorders>
              <w:top w:val="single" w:sz="4" w:space="0" w:color="000000"/>
              <w:left w:val="single" w:sz="4" w:space="0" w:color="000000"/>
              <w:bottom w:val="single" w:sz="4" w:space="0" w:color="000000"/>
              <w:right w:val="single" w:sz="4" w:space="0" w:color="000000"/>
            </w:tcBorders>
          </w:tcPr>
          <w:p w14:paraId="6C1018F2" w14:textId="77777777" w:rsidR="00832908" w:rsidRDefault="00832908">
            <w:pPr>
              <w:jc w:val="center"/>
              <w:rPr>
                <w:b/>
              </w:rPr>
            </w:pPr>
          </w:p>
        </w:tc>
        <w:tc>
          <w:tcPr>
            <w:tcW w:w="3110" w:type="dxa"/>
            <w:gridSpan w:val="2"/>
            <w:tcBorders>
              <w:top w:val="single" w:sz="4" w:space="0" w:color="000000"/>
              <w:left w:val="single" w:sz="4" w:space="0" w:color="000000"/>
              <w:bottom w:val="single" w:sz="4" w:space="0" w:color="000000"/>
              <w:right w:val="single" w:sz="4" w:space="0" w:color="000000"/>
            </w:tcBorders>
          </w:tcPr>
          <w:p w14:paraId="4099DD65" w14:textId="77777777" w:rsidR="00832908" w:rsidRDefault="00832908">
            <w:pPr>
              <w:jc w:val="center"/>
              <w:rPr>
                <w:b/>
              </w:rPr>
            </w:pPr>
          </w:p>
        </w:tc>
      </w:tr>
      <w:tr w:rsidR="00832908" w14:paraId="40EE8EF1" w14:textId="77777777">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517CEF20" w14:textId="77777777" w:rsidR="00832908" w:rsidRDefault="007069E5">
            <w:pPr>
              <w:jc w:val="center"/>
              <w:rPr>
                <w:b/>
              </w:rPr>
            </w:pPr>
            <w:r>
              <w:rPr>
                <w:b/>
              </w:rPr>
              <w:t>I. JUSTIFICACIÓN DEL ESPACIO ACADÉMICO (</w:t>
            </w:r>
            <w:proofErr w:type="gramStart"/>
            <w:r>
              <w:rPr>
                <w:b/>
              </w:rPr>
              <w:t>El Por Qué?</w:t>
            </w:r>
            <w:proofErr w:type="gramEnd"/>
            <w:r>
              <w:rPr>
                <w:b/>
              </w:rPr>
              <w:t>)</w:t>
            </w:r>
          </w:p>
        </w:tc>
      </w:tr>
      <w:tr w:rsidR="00832908" w14:paraId="6B21AA34" w14:textId="77777777">
        <w:trPr>
          <w:trHeight w:val="1422"/>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AEE981B" w14:textId="77777777" w:rsidR="00832908" w:rsidRDefault="007069E5">
            <w:pPr>
              <w:rPr>
                <w:i/>
              </w:rPr>
            </w:pPr>
            <w:r>
              <w:rPr>
                <w:i/>
              </w:rPr>
              <w:lastRenderedPageBreak/>
              <w:t>Las competencias del perfil a las que contribuye la asignatura son:</w:t>
            </w:r>
          </w:p>
          <w:p w14:paraId="4E4E1481" w14:textId="77777777" w:rsidR="00832908" w:rsidRDefault="007069E5">
            <w:pPr>
              <w:rPr>
                <w:i/>
              </w:rPr>
            </w:pPr>
            <w:r>
              <w:rPr>
                <w:i/>
              </w:rPr>
              <w:t xml:space="preserve">Esta asignatura se encuentra inscrita en el componente de formación de las ciencias básicas definidas por el MEN y ACOFI para las ingenierías. </w:t>
            </w:r>
          </w:p>
          <w:p w14:paraId="24758AC2" w14:textId="77777777" w:rsidR="00832908" w:rsidRDefault="007069E5">
            <w:pPr>
              <w:rPr>
                <w:i/>
              </w:rPr>
            </w:pPr>
            <w:r>
              <w:rPr>
                <w:i/>
              </w:rPr>
              <w:t>El Cálculo Diferencial estudia el problema de la variación o cambio a través de los conceptos de límite y deriva</w:t>
            </w:r>
            <w:r>
              <w:rPr>
                <w:i/>
              </w:rPr>
              <w:t xml:space="preserve">das de una función de variable real a valor real. El concepto de derivada se interpreta como un proceso que antecede a la obtención del límite, es decir, el paso al límite de vital importancia para la interpretación geométrica y física de la derivada. Por </w:t>
            </w:r>
            <w:r>
              <w:rPr>
                <w:i/>
              </w:rPr>
              <w:t>ejemplo, la descripción rigurosa del movimiento de una partícula que se mueve a lo largo de una curva en el plano requiere definiciones formales de velocidad (no constante) y aceleración usando el concepto de la Derivada. La derivada como herramienta permi</w:t>
            </w:r>
            <w:r>
              <w:rPr>
                <w:i/>
              </w:rPr>
              <w:t>te resolver problemas de máximos y mínimos, análisis de graficas de funciones y problemas de razón de cambio. La aplicabilidad de la derivada en la ingeniería surge en problemas tales como: vibraciones en sistemas mecánicos, eléctricos, y razón de cambio e</w:t>
            </w:r>
            <w:r>
              <w:rPr>
                <w:i/>
              </w:rPr>
              <w:t xml:space="preserve">ntre otros. </w:t>
            </w:r>
          </w:p>
          <w:p w14:paraId="4C58EB8C" w14:textId="77777777" w:rsidR="00832908" w:rsidRDefault="007069E5">
            <w:pPr>
              <w:rPr>
                <w:i/>
              </w:rPr>
            </w:pPr>
            <w:r>
              <w:rPr>
                <w:i/>
              </w:rPr>
              <w:t>El estudiante debe desarrollar competencias necesarias para comprender el concepto de la derivada y aplicarlo en diferentes contextos de los espacios académicos de las ciencias básicas. (Página 14 y 15 según publicación Con Acreditación Instit</w:t>
            </w:r>
            <w:r>
              <w:rPr>
                <w:i/>
              </w:rPr>
              <w:t xml:space="preserve">ucional De Alta Calidad Proyecto Educativo del Programa Proyecto Curricular de Ingeniería Electrónica de septiembre de 2017).    </w:t>
            </w:r>
          </w:p>
          <w:p w14:paraId="0A51471C" w14:textId="77777777" w:rsidR="00832908" w:rsidRDefault="007069E5">
            <w:pPr>
              <w:rPr>
                <w:i/>
              </w:rPr>
            </w:pPr>
            <w:r>
              <w:rPr>
                <w:i/>
              </w:rPr>
              <w:t>Se sugiere que el estudiante tenga conocimientos básicos en algebra, números reales e imaginarios puros, geometría analítica y</w:t>
            </w:r>
            <w:r>
              <w:rPr>
                <w:i/>
              </w:rPr>
              <w:t xml:space="preserve"> trigonometría.</w:t>
            </w:r>
          </w:p>
        </w:tc>
      </w:tr>
      <w:tr w:rsidR="00832908" w14:paraId="50E53A9D" w14:textId="77777777">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058B6D1A" w14:textId="77777777" w:rsidR="00832908" w:rsidRDefault="007069E5">
            <w:pPr>
              <w:spacing w:line="360" w:lineRule="auto"/>
              <w:ind w:left="2"/>
              <w:jc w:val="center"/>
              <w:rPr>
                <w:b/>
              </w:rPr>
            </w:pPr>
            <w:r>
              <w:rPr>
                <w:b/>
              </w:rPr>
              <w:t>II. PROGRAMACION DEL CONTENIDO (¿El Qué? Enseñar)</w:t>
            </w:r>
          </w:p>
        </w:tc>
      </w:tr>
      <w:tr w:rsidR="00832908" w14:paraId="629FF67C" w14:textId="77777777">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05066D69" w14:textId="77777777" w:rsidR="00832908" w:rsidRDefault="007069E5">
            <w:pPr>
              <w:jc w:val="center"/>
              <w:rPr>
                <w:b/>
              </w:rPr>
            </w:pPr>
            <w:r>
              <w:rPr>
                <w:b/>
              </w:rPr>
              <w:t>OBJETIVO GENERAL</w:t>
            </w:r>
          </w:p>
        </w:tc>
      </w:tr>
      <w:tr w:rsidR="00832908" w14:paraId="36E99B2D" w14:textId="77777777">
        <w:trPr>
          <w:trHeight w:val="664"/>
        </w:trPr>
        <w:tc>
          <w:tcPr>
            <w:tcW w:w="9498" w:type="dxa"/>
            <w:gridSpan w:val="7"/>
            <w:tcBorders>
              <w:top w:val="single" w:sz="4" w:space="0" w:color="000000"/>
              <w:left w:val="single" w:sz="4" w:space="0" w:color="000000"/>
              <w:bottom w:val="single" w:sz="4" w:space="0" w:color="000000"/>
              <w:right w:val="single" w:sz="4" w:space="0" w:color="000000"/>
            </w:tcBorders>
          </w:tcPr>
          <w:p w14:paraId="2DBFECBB" w14:textId="77777777" w:rsidR="00832908" w:rsidRDefault="007069E5">
            <w:pPr>
              <w:rPr>
                <w:i/>
              </w:rPr>
            </w:pPr>
            <w:r>
              <w:rPr>
                <w:i/>
              </w:rPr>
              <w:t>Como espacio académico fundamental para la gran mayoría de carreras profesionales, para el futuro ingeniero electrónico, el cálculo diferencial debe considerarse como la fuente inicial que permite establecer el rigor exigido en el área de las matemáticas p</w:t>
            </w:r>
            <w:r>
              <w:rPr>
                <w:i/>
              </w:rPr>
              <w:t xml:space="preserve">ara Ingeniería. Para el estudiante de Ingeniería, es necesaria la introducción de formas de lenguaje rigurosas y el uso de la lógica en la argumentación. En este espacio académico se debe fortalecer la noción </w:t>
            </w:r>
            <w:proofErr w:type="gramStart"/>
            <w:r>
              <w:rPr>
                <w:i/>
              </w:rPr>
              <w:t>de  Derivada</w:t>
            </w:r>
            <w:proofErr w:type="gramEnd"/>
            <w:r>
              <w:rPr>
                <w:i/>
              </w:rPr>
              <w:t xml:space="preserve">  y sus aplicaciones que permitan g</w:t>
            </w:r>
            <w:r>
              <w:rPr>
                <w:i/>
              </w:rPr>
              <w:t>enerar competencias en la solución de problemas.</w:t>
            </w:r>
          </w:p>
        </w:tc>
      </w:tr>
      <w:tr w:rsidR="00832908" w14:paraId="0FC7BA36" w14:textId="77777777">
        <w:trPr>
          <w:trHeight w:val="379"/>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3AF2CDA3" w14:textId="77777777" w:rsidR="00832908" w:rsidRDefault="007069E5">
            <w:pPr>
              <w:jc w:val="center"/>
              <w:rPr>
                <w:b/>
              </w:rPr>
            </w:pPr>
            <w:r>
              <w:rPr>
                <w:b/>
              </w:rPr>
              <w:t>OBJETIVOS ESPECÍFICOS</w:t>
            </w:r>
          </w:p>
        </w:tc>
      </w:tr>
      <w:tr w:rsidR="00832908" w14:paraId="20F51128" w14:textId="7777777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C3F74D8" w14:textId="77777777" w:rsidR="00832908" w:rsidRDefault="007069E5">
            <w:pPr>
              <w:keepNext w:val="0"/>
              <w:numPr>
                <w:ilvl w:val="0"/>
                <w:numId w:val="7"/>
              </w:numPr>
              <w:spacing w:line="259" w:lineRule="auto"/>
              <w:rPr>
                <w:i/>
              </w:rPr>
            </w:pPr>
            <w:r>
              <w:rPr>
                <w:i/>
              </w:rPr>
              <w:t xml:space="preserve">Fundamentar a los estudiantes en los aspectos teóricos del cálculo diferencial, solución de ejercicios, problemas de los textos de cálculo diferencial y en la utilización de recursos computacionales. </w:t>
            </w:r>
          </w:p>
          <w:p w14:paraId="29726A65" w14:textId="77777777" w:rsidR="00832908" w:rsidRDefault="007069E5">
            <w:pPr>
              <w:keepNext w:val="0"/>
              <w:numPr>
                <w:ilvl w:val="0"/>
                <w:numId w:val="7"/>
              </w:numPr>
              <w:spacing w:line="259" w:lineRule="auto"/>
              <w:rPr>
                <w:i/>
              </w:rPr>
            </w:pPr>
            <w:r>
              <w:rPr>
                <w:i/>
              </w:rPr>
              <w:t>Fundamentar en el estudiante el concepto de función y l</w:t>
            </w:r>
            <w:r>
              <w:rPr>
                <w:i/>
              </w:rPr>
              <w:t>as características del grafo de una función, de modo que relacione cada expresión analítica con un tipo de gráfica.</w:t>
            </w:r>
          </w:p>
          <w:p w14:paraId="25687C22" w14:textId="77777777" w:rsidR="00832908" w:rsidRDefault="007069E5">
            <w:pPr>
              <w:keepNext w:val="0"/>
              <w:numPr>
                <w:ilvl w:val="0"/>
                <w:numId w:val="7"/>
              </w:numPr>
              <w:spacing w:line="259" w:lineRule="auto"/>
              <w:rPr>
                <w:i/>
              </w:rPr>
            </w:pPr>
            <w:r>
              <w:rPr>
                <w:i/>
              </w:rPr>
              <w:t>Comprender el concepto de límite y como consecuencia el desarrollo de otros conceptos tales como continuidad, convergencia de sucesiones, de</w:t>
            </w:r>
            <w:r>
              <w:rPr>
                <w:i/>
              </w:rPr>
              <w:t>rivadas, variación infinitesimal y razones de cambio los cuales fundamentan el estudio del cálculo en todas sus dimensiones junto con sus aplicaciones.</w:t>
            </w:r>
          </w:p>
          <w:p w14:paraId="346EFD38" w14:textId="77777777" w:rsidR="00832908" w:rsidRDefault="007069E5">
            <w:pPr>
              <w:spacing w:line="360" w:lineRule="auto"/>
              <w:rPr>
                <w:i/>
              </w:rPr>
            </w:pPr>
            <w:r>
              <w:rPr>
                <w:i/>
              </w:rPr>
              <w:t>Desarrollar en el estudiante habilidades en el manejo de las propiedades y las reglas de diferenciación,</w:t>
            </w:r>
            <w:r>
              <w:rPr>
                <w:i/>
              </w:rPr>
              <w:t xml:space="preserve"> y en el empleo de las herramientas teóricas para la resolución de </w:t>
            </w:r>
            <w:proofErr w:type="gramStart"/>
            <w:r>
              <w:rPr>
                <w:i/>
              </w:rPr>
              <w:t>problemas  relacionados</w:t>
            </w:r>
            <w:proofErr w:type="gramEnd"/>
            <w:r>
              <w:rPr>
                <w:i/>
              </w:rPr>
              <w:t xml:space="preserve"> con de la ingeniería.</w:t>
            </w:r>
          </w:p>
        </w:tc>
      </w:tr>
      <w:tr w:rsidR="00832908" w14:paraId="2E4F9B37" w14:textId="7777777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49FEDC4" w14:textId="77777777" w:rsidR="00832908" w:rsidRDefault="007069E5">
            <w:pPr>
              <w:rPr>
                <w:i/>
              </w:rPr>
            </w:pPr>
            <w:r>
              <w:rPr>
                <w:i/>
              </w:rPr>
              <w:lastRenderedPageBreak/>
              <w:t>Competencias que compromete la asignatura:</w:t>
            </w:r>
          </w:p>
          <w:p w14:paraId="367167EC" w14:textId="77777777" w:rsidR="00832908" w:rsidRDefault="007069E5">
            <w:pPr>
              <w:rPr>
                <w:b/>
              </w:rPr>
            </w:pPr>
            <w:r>
              <w:rPr>
                <w:b/>
                <w:i/>
              </w:rPr>
              <w:t>BASICAS</w:t>
            </w:r>
          </w:p>
          <w:p w14:paraId="37AC9BFB" w14:textId="77777777" w:rsidR="00832908" w:rsidRDefault="007069E5">
            <w:pPr>
              <w:keepNext w:val="0"/>
              <w:numPr>
                <w:ilvl w:val="0"/>
                <w:numId w:val="8"/>
              </w:numPr>
              <w:pBdr>
                <w:top w:val="nil"/>
                <w:left w:val="nil"/>
                <w:bottom w:val="nil"/>
                <w:right w:val="nil"/>
                <w:between w:val="nil"/>
              </w:pBdr>
              <w:spacing w:line="259" w:lineRule="auto"/>
              <w:rPr>
                <w:rFonts w:eastAsia="Arial" w:cs="Arial"/>
                <w:i/>
                <w:color w:val="000000"/>
                <w:szCs w:val="22"/>
              </w:rPr>
            </w:pPr>
            <w:r>
              <w:rPr>
                <w:rFonts w:eastAsia="Arial" w:cs="Arial"/>
                <w:i/>
                <w:color w:val="000000"/>
                <w:szCs w:val="22"/>
              </w:rPr>
              <w:t xml:space="preserve">Se espera que a través del curso el estudiante domine e interprete el lenguaje matemático, </w:t>
            </w:r>
            <w:r>
              <w:rPr>
                <w:rFonts w:eastAsia="Arial" w:cs="Arial"/>
                <w:i/>
                <w:color w:val="000000"/>
                <w:szCs w:val="22"/>
              </w:rPr>
              <w:t>y desarrolle competencias genéricas instrumentales que le permitan diseñar, resolver y expresar situaciones que se presentan en su vida cotidiana y en el entorno profesional.</w:t>
            </w:r>
          </w:p>
          <w:p w14:paraId="73E8BE74" w14:textId="77777777" w:rsidR="00832908" w:rsidRDefault="007069E5">
            <w:pPr>
              <w:keepNext w:val="0"/>
              <w:numPr>
                <w:ilvl w:val="0"/>
                <w:numId w:val="8"/>
              </w:numPr>
              <w:pBdr>
                <w:top w:val="nil"/>
                <w:left w:val="nil"/>
                <w:bottom w:val="nil"/>
                <w:right w:val="nil"/>
                <w:between w:val="nil"/>
              </w:pBdr>
              <w:spacing w:line="259" w:lineRule="auto"/>
              <w:rPr>
                <w:rFonts w:eastAsia="Arial" w:cs="Arial"/>
                <w:i/>
                <w:color w:val="000000"/>
                <w:szCs w:val="22"/>
              </w:rPr>
            </w:pPr>
            <w:r>
              <w:rPr>
                <w:rFonts w:eastAsia="Arial" w:cs="Arial"/>
                <w:i/>
                <w:color w:val="000000"/>
                <w:szCs w:val="22"/>
              </w:rPr>
              <w:t>Identifica sistemas numéricos con sus propiedades para relacionar, resolver y rep</w:t>
            </w:r>
            <w:r>
              <w:rPr>
                <w:rFonts w:eastAsia="Arial" w:cs="Arial"/>
                <w:i/>
                <w:color w:val="000000"/>
                <w:szCs w:val="22"/>
              </w:rPr>
              <w:t>resentar situaciones problémicas.</w:t>
            </w:r>
          </w:p>
          <w:p w14:paraId="42DF52EA" w14:textId="77777777" w:rsidR="00832908" w:rsidRDefault="007069E5">
            <w:pPr>
              <w:keepNext w:val="0"/>
              <w:numPr>
                <w:ilvl w:val="0"/>
                <w:numId w:val="8"/>
              </w:numPr>
              <w:pBdr>
                <w:top w:val="nil"/>
                <w:left w:val="nil"/>
                <w:bottom w:val="nil"/>
                <w:right w:val="nil"/>
                <w:between w:val="nil"/>
              </w:pBdr>
              <w:spacing w:line="259" w:lineRule="auto"/>
              <w:rPr>
                <w:rFonts w:eastAsia="Arial" w:cs="Arial"/>
                <w:i/>
                <w:color w:val="000000"/>
                <w:szCs w:val="22"/>
              </w:rPr>
            </w:pPr>
            <w:r>
              <w:rPr>
                <w:rFonts w:eastAsia="Arial" w:cs="Arial"/>
                <w:i/>
                <w:color w:val="000000"/>
                <w:szCs w:val="22"/>
              </w:rPr>
              <w:t>Define, interpreta y conceptualiza la función para representar situaciones de modelado por medio de lenguaje matemático y la representación gráfica de la misma.</w:t>
            </w:r>
          </w:p>
          <w:p w14:paraId="0C7CAEB5" w14:textId="77777777" w:rsidR="00832908" w:rsidRDefault="007069E5">
            <w:pPr>
              <w:keepNext w:val="0"/>
              <w:numPr>
                <w:ilvl w:val="0"/>
                <w:numId w:val="8"/>
              </w:numPr>
              <w:pBdr>
                <w:top w:val="nil"/>
                <w:left w:val="nil"/>
                <w:bottom w:val="nil"/>
                <w:right w:val="nil"/>
                <w:between w:val="nil"/>
              </w:pBdr>
              <w:spacing w:line="259" w:lineRule="auto"/>
              <w:rPr>
                <w:rFonts w:eastAsia="Arial" w:cs="Arial"/>
                <w:i/>
                <w:color w:val="000000"/>
                <w:szCs w:val="22"/>
              </w:rPr>
            </w:pPr>
            <w:r>
              <w:rPr>
                <w:rFonts w:eastAsia="Arial" w:cs="Arial"/>
                <w:i/>
                <w:color w:val="000000"/>
                <w:szCs w:val="22"/>
              </w:rPr>
              <w:t>Utiliza medios computacionales como un medio en la comprensió</w:t>
            </w:r>
            <w:r>
              <w:rPr>
                <w:rFonts w:eastAsia="Arial" w:cs="Arial"/>
                <w:i/>
                <w:color w:val="000000"/>
                <w:szCs w:val="22"/>
              </w:rPr>
              <w:t>n del concepto de límite para analizar y entender la continuidad y la diferenciabilidad.</w:t>
            </w:r>
          </w:p>
          <w:p w14:paraId="2647051C" w14:textId="77777777" w:rsidR="00832908" w:rsidRDefault="007069E5">
            <w:pPr>
              <w:keepNext w:val="0"/>
              <w:numPr>
                <w:ilvl w:val="0"/>
                <w:numId w:val="8"/>
              </w:numPr>
              <w:pBdr>
                <w:top w:val="nil"/>
                <w:left w:val="nil"/>
                <w:bottom w:val="nil"/>
                <w:right w:val="nil"/>
                <w:between w:val="nil"/>
              </w:pBdr>
              <w:spacing w:line="259" w:lineRule="auto"/>
              <w:rPr>
                <w:rFonts w:eastAsia="Arial" w:cs="Arial"/>
                <w:i/>
                <w:color w:val="000000"/>
                <w:szCs w:val="22"/>
              </w:rPr>
            </w:pPr>
            <w:r>
              <w:rPr>
                <w:rFonts w:eastAsia="Arial" w:cs="Arial"/>
                <w:i/>
                <w:color w:val="000000"/>
                <w:szCs w:val="22"/>
              </w:rPr>
              <w:t>Comprende el concepto de diferenciabilidad como una razón de cambio instantáneo, para modelar fenómenos físicos que involucren problemáticas concretas.</w:t>
            </w:r>
          </w:p>
          <w:p w14:paraId="0D9BD539" w14:textId="77777777" w:rsidR="00832908" w:rsidRDefault="007069E5">
            <w:pPr>
              <w:keepNext w:val="0"/>
              <w:numPr>
                <w:ilvl w:val="0"/>
                <w:numId w:val="8"/>
              </w:numPr>
              <w:pBdr>
                <w:top w:val="nil"/>
                <w:left w:val="nil"/>
                <w:bottom w:val="nil"/>
                <w:right w:val="nil"/>
                <w:between w:val="nil"/>
              </w:pBdr>
              <w:spacing w:after="160" w:line="259" w:lineRule="auto"/>
              <w:rPr>
                <w:rFonts w:eastAsia="Arial" w:cs="Arial"/>
                <w:i/>
                <w:color w:val="000000"/>
                <w:szCs w:val="22"/>
              </w:rPr>
            </w:pPr>
            <w:r>
              <w:rPr>
                <w:rFonts w:eastAsia="Arial" w:cs="Arial"/>
                <w:i/>
                <w:color w:val="000000"/>
                <w:szCs w:val="22"/>
              </w:rPr>
              <w:t xml:space="preserve">Relaciona los conocimientos adquiridos del cálculo diferencial con las ciencias </w:t>
            </w:r>
            <w:proofErr w:type="gramStart"/>
            <w:r>
              <w:rPr>
                <w:rFonts w:eastAsia="Arial" w:cs="Arial"/>
                <w:i/>
                <w:color w:val="000000"/>
                <w:szCs w:val="22"/>
              </w:rPr>
              <w:t>básicas  para</w:t>
            </w:r>
            <w:proofErr w:type="gramEnd"/>
            <w:r>
              <w:rPr>
                <w:rFonts w:eastAsia="Arial" w:cs="Arial"/>
                <w:i/>
                <w:color w:val="000000"/>
                <w:szCs w:val="22"/>
              </w:rPr>
              <w:t xml:space="preserve"> resolver problemas relacionados con variación o cambio.</w:t>
            </w:r>
          </w:p>
        </w:tc>
      </w:tr>
      <w:tr w:rsidR="00832908" w14:paraId="555B4F92" w14:textId="7777777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BFBFBF"/>
            <w:vAlign w:val="center"/>
          </w:tcPr>
          <w:p w14:paraId="3F02469A" w14:textId="77777777" w:rsidR="00832908" w:rsidRDefault="007069E5">
            <w:pPr>
              <w:spacing w:line="360" w:lineRule="auto"/>
              <w:ind w:left="2"/>
              <w:jc w:val="center"/>
              <w:rPr>
                <w:b/>
              </w:rPr>
            </w:pPr>
            <w:r>
              <w:rPr>
                <w:b/>
              </w:rPr>
              <w:t>RESULTADOS DE APRENDIZAJE ESPERADOS</w:t>
            </w:r>
          </w:p>
        </w:tc>
      </w:tr>
      <w:tr w:rsidR="00832908" w14:paraId="170F8F3D" w14:textId="7777777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B0874C6" w14:textId="77777777" w:rsidR="00832908" w:rsidRDefault="007069E5">
            <w:pPr>
              <w:rPr>
                <w:rFonts w:ascii="Times New Roman" w:hAnsi="Times New Roman"/>
              </w:rPr>
            </w:pPr>
            <w:r>
              <w:rPr>
                <w:rFonts w:ascii="Times New Roman" w:hAnsi="Times New Roman"/>
              </w:rPr>
              <w:t xml:space="preserve">Al completar con éxito el curso de Cálculo Diferencial, los </w:t>
            </w:r>
            <w:r>
              <w:rPr>
                <w:rFonts w:ascii="Times New Roman" w:hAnsi="Times New Roman"/>
              </w:rPr>
              <w:t>estudiantes deberán ser capaces de:</w:t>
            </w:r>
          </w:p>
          <w:p w14:paraId="7E749682" w14:textId="77777777" w:rsidR="00832908" w:rsidRDefault="007069E5">
            <w:pPr>
              <w:keepNext w:val="0"/>
              <w:numPr>
                <w:ilvl w:val="0"/>
                <w:numId w:val="5"/>
              </w:numPr>
              <w:spacing w:line="259" w:lineRule="auto"/>
              <w:rPr>
                <w:rFonts w:ascii="Times New Roman" w:hAnsi="Times New Roman"/>
              </w:rPr>
            </w:pPr>
            <w:r>
              <w:rPr>
                <w:rFonts w:ascii="Times New Roman" w:hAnsi="Times New Roman"/>
              </w:rPr>
              <w:t>Identificar cuándo una función es derivable.</w:t>
            </w:r>
          </w:p>
          <w:p w14:paraId="59BEFD79" w14:textId="77777777" w:rsidR="00832908" w:rsidRDefault="007069E5">
            <w:pPr>
              <w:keepNext w:val="0"/>
              <w:numPr>
                <w:ilvl w:val="0"/>
                <w:numId w:val="5"/>
              </w:numPr>
              <w:pBdr>
                <w:top w:val="nil"/>
                <w:left w:val="nil"/>
                <w:bottom w:val="nil"/>
                <w:right w:val="nil"/>
                <w:between w:val="nil"/>
              </w:pBdr>
              <w:spacing w:line="259" w:lineRule="auto"/>
              <w:jc w:val="left"/>
              <w:rPr>
                <w:rFonts w:ascii="Times New Roman" w:hAnsi="Times New Roman"/>
                <w:color w:val="000000"/>
                <w:szCs w:val="22"/>
              </w:rPr>
            </w:pPr>
            <w:bookmarkStart w:id="1" w:name="_heading=h.gjdgxs" w:colFirst="0" w:colLast="0"/>
            <w:bookmarkEnd w:id="1"/>
            <w:r>
              <w:rPr>
                <w:rFonts w:ascii="Times New Roman" w:hAnsi="Times New Roman"/>
                <w:color w:val="000000"/>
                <w:szCs w:val="22"/>
              </w:rPr>
              <w:t>Aplicar correctamente los criterios de función continua en la solución de problemas.</w:t>
            </w:r>
          </w:p>
          <w:p w14:paraId="0F0EFBBA" w14:textId="77777777" w:rsidR="00832908" w:rsidRDefault="007069E5">
            <w:pPr>
              <w:keepNext w:val="0"/>
              <w:numPr>
                <w:ilvl w:val="0"/>
                <w:numId w:val="5"/>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Identificar cuando una relación es función.</w:t>
            </w:r>
          </w:p>
          <w:p w14:paraId="4CDBD035" w14:textId="77777777" w:rsidR="00832908" w:rsidRDefault="007069E5">
            <w:pPr>
              <w:keepNext w:val="0"/>
              <w:numPr>
                <w:ilvl w:val="0"/>
                <w:numId w:val="5"/>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 xml:space="preserve">Relacionar el concepto de pendiente de una </w:t>
            </w:r>
            <w:r>
              <w:rPr>
                <w:rFonts w:ascii="Times New Roman" w:hAnsi="Times New Roman"/>
                <w:color w:val="000000"/>
                <w:szCs w:val="22"/>
              </w:rPr>
              <w:t>recta tangente con el de razón de cambio.</w:t>
            </w:r>
          </w:p>
          <w:p w14:paraId="27CF5F97" w14:textId="77777777" w:rsidR="00832908" w:rsidRDefault="007069E5">
            <w:pPr>
              <w:keepNext w:val="0"/>
              <w:numPr>
                <w:ilvl w:val="0"/>
                <w:numId w:val="5"/>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Aplicar los teoremas de derivadas en la solución de problemas.</w:t>
            </w:r>
          </w:p>
          <w:p w14:paraId="5992F1A1" w14:textId="77777777" w:rsidR="00832908" w:rsidRDefault="007069E5">
            <w:pPr>
              <w:keepNext w:val="0"/>
              <w:numPr>
                <w:ilvl w:val="0"/>
                <w:numId w:val="5"/>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Resolver y argumentar correctamente la solución de problemas rutinarios y no rutinarios en la aplicación de derivadas.</w:t>
            </w:r>
          </w:p>
          <w:p w14:paraId="754C9C28" w14:textId="77777777" w:rsidR="00832908" w:rsidRDefault="007069E5">
            <w:pPr>
              <w:keepNext w:val="0"/>
              <w:numPr>
                <w:ilvl w:val="0"/>
                <w:numId w:val="5"/>
              </w:numPr>
              <w:pBdr>
                <w:top w:val="nil"/>
                <w:left w:val="nil"/>
                <w:bottom w:val="nil"/>
                <w:right w:val="nil"/>
                <w:between w:val="nil"/>
              </w:pBdr>
              <w:spacing w:after="160" w:line="259" w:lineRule="auto"/>
              <w:rPr>
                <w:rFonts w:ascii="Times New Roman" w:hAnsi="Times New Roman"/>
                <w:color w:val="000000"/>
                <w:szCs w:val="22"/>
              </w:rPr>
            </w:pPr>
            <w:r>
              <w:rPr>
                <w:rFonts w:ascii="Times New Roman" w:hAnsi="Times New Roman"/>
                <w:color w:val="000000"/>
                <w:szCs w:val="22"/>
              </w:rPr>
              <w:t>Aplicar la tecnología adecuadame</w:t>
            </w:r>
            <w:r>
              <w:rPr>
                <w:rFonts w:ascii="Times New Roman" w:hAnsi="Times New Roman"/>
                <w:color w:val="000000"/>
                <w:szCs w:val="22"/>
              </w:rPr>
              <w:t>nte en la solución de problemas de optimización.</w:t>
            </w:r>
          </w:p>
        </w:tc>
      </w:tr>
      <w:tr w:rsidR="00832908" w14:paraId="75BC9C40" w14:textId="77777777">
        <w:trPr>
          <w:trHeight w:val="70"/>
        </w:trPr>
        <w:tc>
          <w:tcPr>
            <w:tcW w:w="9498" w:type="dxa"/>
            <w:gridSpan w:val="7"/>
            <w:tcBorders>
              <w:top w:val="single" w:sz="4" w:space="0" w:color="000000"/>
              <w:left w:val="single" w:sz="4" w:space="0" w:color="000000"/>
              <w:bottom w:val="single" w:sz="4" w:space="0" w:color="000000"/>
              <w:right w:val="single" w:sz="4" w:space="0" w:color="000000"/>
            </w:tcBorders>
          </w:tcPr>
          <w:p w14:paraId="4AF6CF6E" w14:textId="77777777" w:rsidR="00832908" w:rsidRDefault="007069E5">
            <w:pPr>
              <w:spacing w:line="360" w:lineRule="auto"/>
              <w:ind w:left="2"/>
              <w:rPr>
                <w:i/>
              </w:rPr>
            </w:pPr>
            <w:r>
              <w:rPr>
                <w:b/>
              </w:rPr>
              <w:t xml:space="preserve">PROGRAMA SINTÉTICO: </w:t>
            </w:r>
          </w:p>
          <w:p w14:paraId="7980989B" w14:textId="77777777" w:rsidR="00832908" w:rsidRDefault="007069E5">
            <w:pPr>
              <w:keepNext w:val="0"/>
              <w:numPr>
                <w:ilvl w:val="0"/>
                <w:numId w:val="1"/>
              </w:numPr>
              <w:spacing w:line="259" w:lineRule="auto"/>
              <w:jc w:val="left"/>
              <w:rPr>
                <w:i/>
              </w:rPr>
            </w:pPr>
            <w:r>
              <w:rPr>
                <w:b/>
                <w:i/>
              </w:rPr>
              <w:t xml:space="preserve">Unidad 1: </w:t>
            </w:r>
            <w:r>
              <w:rPr>
                <w:i/>
              </w:rPr>
              <w:t>Sistema de los números Reales.</w:t>
            </w:r>
          </w:p>
          <w:p w14:paraId="556B76DB" w14:textId="77777777" w:rsidR="00832908" w:rsidRDefault="007069E5">
            <w:pPr>
              <w:keepNext w:val="0"/>
              <w:numPr>
                <w:ilvl w:val="0"/>
                <w:numId w:val="1"/>
              </w:numPr>
              <w:spacing w:line="259" w:lineRule="auto"/>
              <w:jc w:val="left"/>
            </w:pPr>
            <w:r>
              <w:rPr>
                <w:b/>
                <w:i/>
              </w:rPr>
              <w:t xml:space="preserve">Unidad 2: </w:t>
            </w:r>
            <w:r>
              <w:rPr>
                <w:i/>
              </w:rPr>
              <w:t>Funciones.</w:t>
            </w:r>
          </w:p>
          <w:p w14:paraId="16BB95D7" w14:textId="77777777" w:rsidR="00832908" w:rsidRDefault="007069E5">
            <w:pPr>
              <w:keepNext w:val="0"/>
              <w:numPr>
                <w:ilvl w:val="0"/>
                <w:numId w:val="1"/>
              </w:numPr>
              <w:spacing w:line="259" w:lineRule="auto"/>
              <w:jc w:val="left"/>
            </w:pPr>
            <w:r>
              <w:rPr>
                <w:b/>
                <w:i/>
              </w:rPr>
              <w:t xml:space="preserve">Unidad 3: </w:t>
            </w:r>
            <w:r>
              <w:rPr>
                <w:i/>
              </w:rPr>
              <w:t>Limites y Continuidad.</w:t>
            </w:r>
            <w:r>
              <w:rPr>
                <w:b/>
                <w:i/>
              </w:rPr>
              <w:t xml:space="preserve"> </w:t>
            </w:r>
          </w:p>
          <w:p w14:paraId="35700A42" w14:textId="77777777" w:rsidR="00832908" w:rsidRDefault="007069E5">
            <w:pPr>
              <w:keepNext w:val="0"/>
              <w:numPr>
                <w:ilvl w:val="0"/>
                <w:numId w:val="1"/>
              </w:numPr>
              <w:spacing w:line="259" w:lineRule="auto"/>
              <w:jc w:val="left"/>
            </w:pPr>
            <w:r>
              <w:rPr>
                <w:b/>
                <w:i/>
              </w:rPr>
              <w:t xml:space="preserve">Unidad 4: </w:t>
            </w:r>
            <w:r>
              <w:rPr>
                <w:i/>
              </w:rPr>
              <w:t>Derivadas.</w:t>
            </w:r>
          </w:p>
          <w:p w14:paraId="264665D0" w14:textId="77777777" w:rsidR="00832908" w:rsidRDefault="007069E5">
            <w:pPr>
              <w:keepNext w:val="0"/>
              <w:numPr>
                <w:ilvl w:val="0"/>
                <w:numId w:val="1"/>
              </w:numPr>
              <w:pBdr>
                <w:top w:val="nil"/>
                <w:left w:val="nil"/>
                <w:bottom w:val="nil"/>
                <w:right w:val="nil"/>
                <w:between w:val="nil"/>
              </w:pBdr>
              <w:tabs>
                <w:tab w:val="left" w:pos="2850"/>
              </w:tabs>
              <w:spacing w:after="160" w:line="259" w:lineRule="auto"/>
              <w:jc w:val="left"/>
              <w:rPr>
                <w:rFonts w:ascii="Calibri" w:eastAsia="Calibri" w:hAnsi="Calibri" w:cs="Calibri"/>
                <w:b/>
                <w:color w:val="000000"/>
                <w:szCs w:val="22"/>
              </w:rPr>
            </w:pPr>
            <w:r>
              <w:rPr>
                <w:rFonts w:eastAsia="Arial" w:cs="Arial"/>
                <w:b/>
                <w:i/>
                <w:color w:val="000000"/>
                <w:szCs w:val="22"/>
              </w:rPr>
              <w:t>Unidad 5</w:t>
            </w:r>
            <w:r>
              <w:rPr>
                <w:rFonts w:ascii="Calibri" w:eastAsia="Calibri" w:hAnsi="Calibri" w:cs="Calibri"/>
                <w:b/>
                <w:i/>
                <w:color w:val="000000"/>
                <w:szCs w:val="22"/>
              </w:rPr>
              <w:t xml:space="preserve">: </w:t>
            </w:r>
            <w:r>
              <w:rPr>
                <w:rFonts w:ascii="Calibri" w:eastAsia="Calibri" w:hAnsi="Calibri" w:cs="Calibri"/>
                <w:i/>
                <w:color w:val="000000"/>
                <w:szCs w:val="22"/>
              </w:rPr>
              <w:t>Aplicaciones.</w:t>
            </w:r>
            <w:r>
              <w:rPr>
                <w:rFonts w:ascii="Calibri" w:eastAsia="Calibri" w:hAnsi="Calibri" w:cs="Calibri"/>
                <w:b/>
                <w:color w:val="000000"/>
                <w:szCs w:val="22"/>
              </w:rPr>
              <w:tab/>
            </w:r>
          </w:p>
        </w:tc>
      </w:tr>
      <w:tr w:rsidR="00832908" w14:paraId="5D8472FA" w14:textId="77777777">
        <w:trPr>
          <w:trHeight w:val="331"/>
        </w:trPr>
        <w:tc>
          <w:tcPr>
            <w:tcW w:w="9498" w:type="dxa"/>
            <w:gridSpan w:val="7"/>
            <w:tcBorders>
              <w:top w:val="single" w:sz="4" w:space="0" w:color="000000"/>
              <w:left w:val="single" w:sz="4" w:space="0" w:color="000000"/>
              <w:bottom w:val="nil"/>
              <w:right w:val="single" w:sz="4" w:space="0" w:color="000000"/>
            </w:tcBorders>
            <w:shd w:val="clear" w:color="auto" w:fill="BFBFBF"/>
          </w:tcPr>
          <w:p w14:paraId="5FC32C39" w14:textId="77777777" w:rsidR="00832908" w:rsidRDefault="007069E5">
            <w:pPr>
              <w:jc w:val="center"/>
              <w:rPr>
                <w:b/>
              </w:rPr>
            </w:pPr>
            <w:r>
              <w:rPr>
                <w:b/>
              </w:rPr>
              <w:t>III. ESTRATEGIAS (</w:t>
            </w:r>
            <w:proofErr w:type="gramStart"/>
            <w:r>
              <w:rPr>
                <w:b/>
              </w:rPr>
              <w:t>El Cómo?</w:t>
            </w:r>
            <w:proofErr w:type="gramEnd"/>
            <w:r>
              <w:rPr>
                <w:b/>
              </w:rPr>
              <w:t>)</w:t>
            </w:r>
          </w:p>
        </w:tc>
      </w:tr>
      <w:tr w:rsidR="00832908" w14:paraId="3A2977E6" w14:textId="77777777">
        <w:trPr>
          <w:trHeight w:val="331"/>
        </w:trPr>
        <w:tc>
          <w:tcPr>
            <w:tcW w:w="9498" w:type="dxa"/>
            <w:gridSpan w:val="7"/>
            <w:tcBorders>
              <w:top w:val="single" w:sz="4" w:space="0" w:color="000000"/>
              <w:left w:val="single" w:sz="4" w:space="0" w:color="000000"/>
              <w:bottom w:val="nil"/>
              <w:right w:val="single" w:sz="4" w:space="0" w:color="000000"/>
            </w:tcBorders>
          </w:tcPr>
          <w:p w14:paraId="3D3BCCB8" w14:textId="77777777" w:rsidR="00832908" w:rsidRDefault="00832908">
            <w:pPr>
              <w:jc w:val="center"/>
              <w:rPr>
                <w:b/>
              </w:rPr>
            </w:pPr>
          </w:p>
        </w:tc>
      </w:tr>
      <w:tr w:rsidR="00832908" w14:paraId="6E59FC2E" w14:textId="77777777">
        <w:trPr>
          <w:trHeight w:val="6119"/>
        </w:trPr>
        <w:tc>
          <w:tcPr>
            <w:tcW w:w="9498" w:type="dxa"/>
            <w:gridSpan w:val="7"/>
            <w:tcBorders>
              <w:top w:val="nil"/>
              <w:left w:val="single" w:sz="4" w:space="0" w:color="000000"/>
              <w:bottom w:val="single" w:sz="4" w:space="0" w:color="000000"/>
              <w:right w:val="single" w:sz="4" w:space="0" w:color="000000"/>
            </w:tcBorders>
          </w:tcPr>
          <w:p w14:paraId="63E99037" w14:textId="77777777" w:rsidR="00832908" w:rsidRDefault="007069E5">
            <w:pPr>
              <w:rPr>
                <w:b/>
              </w:rPr>
            </w:pPr>
            <w:r>
              <w:rPr>
                <w:b/>
              </w:rPr>
              <w:lastRenderedPageBreak/>
              <w:t xml:space="preserve">Metodología Pedagógica y Didáctica: </w:t>
            </w:r>
          </w:p>
          <w:p w14:paraId="124E69C5" w14:textId="77777777" w:rsidR="00832908" w:rsidRDefault="007069E5">
            <w:pPr>
              <w:rPr>
                <w:i/>
              </w:rPr>
            </w:pPr>
            <w:r>
              <w:rPr>
                <w:i/>
              </w:rPr>
              <w:t xml:space="preserve">La metodología del curso requiere que el estudiante realice la lectura previa de cada tema de clase. El docente, al iniciar la semana de clases evaluará la lectura previa mediante un quiz, o preguntas orales, sobre los </w:t>
            </w:r>
            <w:r>
              <w:rPr>
                <w:i/>
              </w:rPr>
              <w:t>temas a tratar para después ser desarrollados y aclarados por el docente utilizando como ayuda didáctica el tablero, el texto y las guías de clase. Cada tema estará acompañado de una exposición teórica y suficientes ejemplos de aplicación de manera que acl</w:t>
            </w:r>
            <w:r>
              <w:rPr>
                <w:i/>
              </w:rPr>
              <w:t>aren el porqué de los conceptos teóricos leídos y explicados. Se buscará una alta participación de los estudiantes a través de talleres individuales y grupales realizados en la clase y fuera de ella, los cuales tendrán relación directa con los temas teóric</w:t>
            </w:r>
            <w:r>
              <w:rPr>
                <w:i/>
              </w:rPr>
              <w:t>os tratados en el curso, haciendo uso de la lectura previa y de la tecnología. De igual forma se propone la realización de discusiones grupales en torno a problemas específicos realizando evaluaciones periódicas con el fin de llevar el seguimiento constant</w:t>
            </w:r>
            <w:r>
              <w:rPr>
                <w:i/>
              </w:rPr>
              <w:t>e sobre los progresos y dificultades en el proceso formativo del estudiante.</w:t>
            </w:r>
          </w:p>
          <w:p w14:paraId="653C7199" w14:textId="77777777" w:rsidR="00832908" w:rsidRDefault="007069E5">
            <w:pPr>
              <w:rPr>
                <w:i/>
              </w:rPr>
            </w:pPr>
            <w:r>
              <w:rPr>
                <w:i/>
              </w:rPr>
              <w:t>Los estudiantes podrán disponer de espacios para asesoría por parte del profesor en los casos que así lo requieran.</w:t>
            </w: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832908" w14:paraId="571B627C" w14:textId="77777777">
              <w:tc>
                <w:tcPr>
                  <w:tcW w:w="1305" w:type="dxa"/>
                  <w:tcBorders>
                    <w:top w:val="nil"/>
                    <w:left w:val="nil"/>
                    <w:bottom w:val="single" w:sz="4" w:space="0" w:color="000000"/>
                    <w:right w:val="single" w:sz="4" w:space="0" w:color="000000"/>
                  </w:tcBorders>
                </w:tcPr>
                <w:p w14:paraId="5ADEDBEA" w14:textId="77777777" w:rsidR="00832908" w:rsidRDefault="00832908">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470" w:type="dxa"/>
                  <w:tcBorders>
                    <w:left w:val="single" w:sz="4" w:space="0" w:color="000000"/>
                    <w:right w:val="nil"/>
                  </w:tcBorders>
                </w:tcPr>
                <w:p w14:paraId="32A777FA" w14:textId="77777777" w:rsidR="00832908" w:rsidRDefault="00832908">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656" w:type="dxa"/>
                  <w:tcBorders>
                    <w:left w:val="nil"/>
                    <w:right w:val="nil"/>
                  </w:tcBorders>
                </w:tcPr>
                <w:p w14:paraId="5DB26EBC"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w:t>
                  </w:r>
                </w:p>
              </w:tc>
              <w:tc>
                <w:tcPr>
                  <w:tcW w:w="507" w:type="dxa"/>
                  <w:tcBorders>
                    <w:left w:val="nil"/>
                  </w:tcBorders>
                </w:tcPr>
                <w:p w14:paraId="214F15FD" w14:textId="77777777" w:rsidR="00832908" w:rsidRDefault="00832908">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1620" w:type="dxa"/>
                </w:tcPr>
                <w:p w14:paraId="720B4FC4"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 profesor/semana</w:t>
                  </w:r>
                </w:p>
              </w:tc>
              <w:tc>
                <w:tcPr>
                  <w:tcW w:w="1782" w:type="dxa"/>
                </w:tcPr>
                <w:p w14:paraId="37000FA2"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w:t>
                  </w:r>
                </w:p>
                <w:p w14:paraId="18649664"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Estudiante/semana</w:t>
                  </w:r>
                </w:p>
              </w:tc>
              <w:tc>
                <w:tcPr>
                  <w:tcW w:w="1789" w:type="dxa"/>
                </w:tcPr>
                <w:p w14:paraId="65EA3A51"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proofErr w:type="gramStart"/>
                  <w:r>
                    <w:rPr>
                      <w:rFonts w:eastAsia="Arial" w:cs="Arial"/>
                      <w:color w:val="000000"/>
                      <w:sz w:val="16"/>
                      <w:szCs w:val="16"/>
                    </w:rPr>
                    <w:t>Total</w:t>
                  </w:r>
                  <w:proofErr w:type="gramEnd"/>
                  <w:r>
                    <w:rPr>
                      <w:rFonts w:eastAsia="Arial" w:cs="Arial"/>
                      <w:color w:val="000000"/>
                      <w:sz w:val="16"/>
                      <w:szCs w:val="16"/>
                    </w:rPr>
                    <w:t xml:space="preserve"> Horas</w:t>
                  </w:r>
                </w:p>
                <w:p w14:paraId="65CC13E9"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Estudiante/semestre</w:t>
                  </w:r>
                </w:p>
              </w:tc>
              <w:tc>
                <w:tcPr>
                  <w:tcW w:w="992" w:type="dxa"/>
                </w:tcPr>
                <w:p w14:paraId="6124AD5B"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Créditos</w:t>
                  </w:r>
                </w:p>
              </w:tc>
            </w:tr>
            <w:tr w:rsidR="00832908" w14:paraId="4D1805ED" w14:textId="77777777">
              <w:tc>
                <w:tcPr>
                  <w:tcW w:w="1305" w:type="dxa"/>
                  <w:tcBorders>
                    <w:top w:val="single" w:sz="4" w:space="0" w:color="000000"/>
                  </w:tcBorders>
                </w:tcPr>
                <w:p w14:paraId="509E1480" w14:textId="77777777" w:rsidR="00832908" w:rsidRDefault="007069E5">
                  <w:pPr>
                    <w:pBdr>
                      <w:top w:val="nil"/>
                      <w:left w:val="nil"/>
                      <w:bottom w:val="nil"/>
                      <w:right w:val="nil"/>
                      <w:between w:val="nil"/>
                    </w:pBdr>
                    <w:tabs>
                      <w:tab w:val="center" w:pos="4252"/>
                      <w:tab w:val="right" w:pos="8504"/>
                    </w:tabs>
                    <w:jc w:val="center"/>
                    <w:rPr>
                      <w:rFonts w:eastAsia="Arial" w:cs="Arial"/>
                      <w:b/>
                      <w:color w:val="000000"/>
                      <w:sz w:val="16"/>
                      <w:szCs w:val="16"/>
                    </w:rPr>
                  </w:pPr>
                  <w:r>
                    <w:rPr>
                      <w:rFonts w:eastAsia="Arial" w:cs="Arial"/>
                      <w:b/>
                      <w:color w:val="000000"/>
                      <w:sz w:val="16"/>
                      <w:szCs w:val="16"/>
                    </w:rPr>
                    <w:t>Tipo de Curso</w:t>
                  </w:r>
                </w:p>
              </w:tc>
              <w:tc>
                <w:tcPr>
                  <w:tcW w:w="470" w:type="dxa"/>
                </w:tcPr>
                <w:p w14:paraId="5B854A17"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TD</w:t>
                  </w:r>
                </w:p>
              </w:tc>
              <w:tc>
                <w:tcPr>
                  <w:tcW w:w="656" w:type="dxa"/>
                </w:tcPr>
                <w:p w14:paraId="23783B29"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TC</w:t>
                  </w:r>
                </w:p>
              </w:tc>
              <w:tc>
                <w:tcPr>
                  <w:tcW w:w="507" w:type="dxa"/>
                </w:tcPr>
                <w:p w14:paraId="56824F76"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TA</w:t>
                  </w:r>
                </w:p>
              </w:tc>
              <w:tc>
                <w:tcPr>
                  <w:tcW w:w="1620" w:type="dxa"/>
                </w:tcPr>
                <w:p w14:paraId="602F4B37"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(TD + TC)</w:t>
                  </w:r>
                </w:p>
              </w:tc>
              <w:tc>
                <w:tcPr>
                  <w:tcW w:w="1782" w:type="dxa"/>
                </w:tcPr>
                <w:p w14:paraId="116565A9"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(TD + TC +TA)</w:t>
                  </w:r>
                </w:p>
              </w:tc>
              <w:tc>
                <w:tcPr>
                  <w:tcW w:w="1789" w:type="dxa"/>
                </w:tcPr>
                <w:p w14:paraId="79F9AE5A"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X 16 semanas</w:t>
                  </w:r>
                </w:p>
              </w:tc>
              <w:tc>
                <w:tcPr>
                  <w:tcW w:w="992" w:type="dxa"/>
                </w:tcPr>
                <w:p w14:paraId="7AA2A81B" w14:textId="77777777" w:rsidR="00832908" w:rsidRDefault="00832908">
                  <w:pPr>
                    <w:pBdr>
                      <w:top w:val="nil"/>
                      <w:left w:val="nil"/>
                      <w:bottom w:val="nil"/>
                      <w:right w:val="nil"/>
                      <w:between w:val="nil"/>
                    </w:pBdr>
                    <w:tabs>
                      <w:tab w:val="center" w:pos="4252"/>
                      <w:tab w:val="right" w:pos="8504"/>
                    </w:tabs>
                    <w:jc w:val="center"/>
                    <w:rPr>
                      <w:rFonts w:eastAsia="Arial" w:cs="Arial"/>
                      <w:color w:val="000000"/>
                      <w:sz w:val="16"/>
                      <w:szCs w:val="16"/>
                    </w:rPr>
                  </w:pPr>
                </w:p>
              </w:tc>
            </w:tr>
            <w:tr w:rsidR="00832908" w14:paraId="6B187E81" w14:textId="77777777">
              <w:tc>
                <w:tcPr>
                  <w:tcW w:w="1305" w:type="dxa"/>
                </w:tcPr>
                <w:p w14:paraId="2DA82127"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PRACTICO</w:t>
                  </w:r>
                </w:p>
              </w:tc>
              <w:tc>
                <w:tcPr>
                  <w:tcW w:w="470" w:type="dxa"/>
                </w:tcPr>
                <w:p w14:paraId="260C96A8"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4</w:t>
                  </w:r>
                </w:p>
              </w:tc>
              <w:tc>
                <w:tcPr>
                  <w:tcW w:w="656" w:type="dxa"/>
                </w:tcPr>
                <w:p w14:paraId="4BFC7B6E"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2</w:t>
                  </w:r>
                </w:p>
              </w:tc>
              <w:tc>
                <w:tcPr>
                  <w:tcW w:w="507" w:type="dxa"/>
                </w:tcPr>
                <w:p w14:paraId="301800FB"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3</w:t>
                  </w:r>
                </w:p>
              </w:tc>
              <w:tc>
                <w:tcPr>
                  <w:tcW w:w="1620" w:type="dxa"/>
                </w:tcPr>
                <w:p w14:paraId="23EA64BE"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6</w:t>
                  </w:r>
                </w:p>
              </w:tc>
              <w:tc>
                <w:tcPr>
                  <w:tcW w:w="1782" w:type="dxa"/>
                </w:tcPr>
                <w:p w14:paraId="72279268"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9</w:t>
                  </w:r>
                </w:p>
              </w:tc>
              <w:tc>
                <w:tcPr>
                  <w:tcW w:w="1789" w:type="dxa"/>
                </w:tcPr>
                <w:p w14:paraId="73288143"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144</w:t>
                  </w:r>
                </w:p>
              </w:tc>
              <w:tc>
                <w:tcPr>
                  <w:tcW w:w="992" w:type="dxa"/>
                </w:tcPr>
                <w:p w14:paraId="73F3CD50" w14:textId="77777777" w:rsidR="00832908" w:rsidRDefault="007069E5">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4</w:t>
                  </w:r>
                </w:p>
              </w:tc>
            </w:tr>
          </w:tbl>
          <w:p w14:paraId="25BA123A" w14:textId="77777777" w:rsidR="00832908" w:rsidRDefault="00832908">
            <w:pPr>
              <w:rPr>
                <w:b/>
              </w:rPr>
            </w:pPr>
          </w:p>
        </w:tc>
      </w:tr>
      <w:tr w:rsidR="00832908" w14:paraId="5493804D" w14:textId="77777777">
        <w:trPr>
          <w:trHeight w:val="439"/>
        </w:trPr>
        <w:tc>
          <w:tcPr>
            <w:tcW w:w="9498" w:type="dxa"/>
            <w:gridSpan w:val="7"/>
            <w:tcBorders>
              <w:top w:val="single" w:sz="4" w:space="0" w:color="000000"/>
              <w:left w:val="single" w:sz="4" w:space="0" w:color="000000"/>
              <w:bottom w:val="nil"/>
              <w:right w:val="single" w:sz="4" w:space="0" w:color="000000"/>
            </w:tcBorders>
          </w:tcPr>
          <w:p w14:paraId="0D2C6AFF" w14:textId="77777777" w:rsidR="00832908" w:rsidRDefault="007069E5">
            <w:r>
              <w:rPr>
                <w:b/>
                <w:i/>
              </w:rPr>
              <w:t>Trabajo Presencial Directo (TD)</w:t>
            </w:r>
            <w:r>
              <w:rPr>
                <w:b/>
              </w:rPr>
              <w:t>:</w:t>
            </w:r>
            <w:r>
              <w:t xml:space="preserve"> trabajo de aula con plenaria de todos los estudiantes.</w:t>
            </w:r>
          </w:p>
          <w:p w14:paraId="7C117CE5" w14:textId="77777777" w:rsidR="00832908" w:rsidRDefault="007069E5">
            <w:r>
              <w:rPr>
                <w:b/>
                <w:i/>
              </w:rPr>
              <w:t>Trabajo Mediado _ cooperativo (TC)</w:t>
            </w:r>
            <w:r>
              <w:rPr>
                <w:b/>
              </w:rPr>
              <w:t xml:space="preserve">: </w:t>
            </w:r>
            <w:r>
              <w:t>Trabajo de tutoría del docente a pequeños grupos o de forma individual a los estudiantes.</w:t>
            </w:r>
          </w:p>
          <w:p w14:paraId="45F1493D" w14:textId="77777777" w:rsidR="00832908" w:rsidRDefault="007069E5">
            <w:pPr>
              <w:rPr>
                <w:b/>
              </w:rPr>
            </w:pPr>
            <w:r>
              <w:rPr>
                <w:b/>
                <w:i/>
              </w:rPr>
              <w:t>Trabajo Autónomo (TA):</w:t>
            </w:r>
            <w:r>
              <w:rPr>
                <w:i/>
              </w:rPr>
              <w:t xml:space="preserve"> </w:t>
            </w:r>
            <w:r>
              <w:t>Trabajo del estudiante sin presencia del docente, que se puede realizar en distintas instancias: en grupos de trabajo o en forma individual, en</w:t>
            </w:r>
            <w:r>
              <w:t xml:space="preserve"> casa o en biblioteca, laboratorio, etc.)</w:t>
            </w:r>
          </w:p>
        </w:tc>
      </w:tr>
      <w:tr w:rsidR="00832908" w14:paraId="607683CF" w14:textId="77777777">
        <w:trPr>
          <w:trHeight w:val="439"/>
        </w:trPr>
        <w:tc>
          <w:tcPr>
            <w:tcW w:w="9498" w:type="dxa"/>
            <w:gridSpan w:val="7"/>
            <w:tcBorders>
              <w:top w:val="single" w:sz="4" w:space="0" w:color="000000"/>
              <w:left w:val="single" w:sz="4" w:space="0" w:color="000000"/>
              <w:bottom w:val="nil"/>
              <w:right w:val="single" w:sz="4" w:space="0" w:color="000000"/>
            </w:tcBorders>
            <w:shd w:val="clear" w:color="auto" w:fill="BFBFBF"/>
          </w:tcPr>
          <w:p w14:paraId="39ADED54" w14:textId="77777777" w:rsidR="00832908" w:rsidRDefault="007069E5">
            <w:pPr>
              <w:jc w:val="center"/>
              <w:rPr>
                <w:b/>
                <w:i/>
              </w:rPr>
            </w:pPr>
            <w:r>
              <w:rPr>
                <w:b/>
              </w:rPr>
              <w:t>IV. RECURSOS (</w:t>
            </w:r>
            <w:proofErr w:type="gramStart"/>
            <w:r>
              <w:rPr>
                <w:b/>
              </w:rPr>
              <w:t>Con Qué?</w:t>
            </w:r>
            <w:proofErr w:type="gramEnd"/>
            <w:r>
              <w:rPr>
                <w:b/>
              </w:rPr>
              <w:t>)</w:t>
            </w:r>
          </w:p>
        </w:tc>
      </w:tr>
      <w:tr w:rsidR="00832908" w14:paraId="4070C1F3" w14:textId="77777777">
        <w:trPr>
          <w:trHeight w:val="2437"/>
        </w:trPr>
        <w:tc>
          <w:tcPr>
            <w:tcW w:w="9498" w:type="dxa"/>
            <w:gridSpan w:val="7"/>
            <w:tcBorders>
              <w:top w:val="nil"/>
              <w:left w:val="single" w:sz="4" w:space="0" w:color="000000"/>
              <w:bottom w:val="single" w:sz="4" w:space="0" w:color="000000"/>
              <w:right w:val="single" w:sz="4" w:space="0" w:color="000000"/>
            </w:tcBorders>
          </w:tcPr>
          <w:p w14:paraId="3DAB834D" w14:textId="77777777" w:rsidR="00832908" w:rsidRDefault="007069E5">
            <w:pPr>
              <w:rPr>
                <w:b/>
              </w:rPr>
            </w:pPr>
            <w:r>
              <w:rPr>
                <w:b/>
              </w:rPr>
              <w:lastRenderedPageBreak/>
              <w:t>Medios y Ayudas:</w:t>
            </w:r>
          </w:p>
          <w:p w14:paraId="77D8F869" w14:textId="77777777" w:rsidR="00832908" w:rsidRDefault="007069E5">
            <w:pPr>
              <w:rPr>
                <w:i/>
              </w:rPr>
            </w:pPr>
            <w:r>
              <w:rPr>
                <w:i/>
              </w:rPr>
              <w:t>El curso requiere de espacio físico (aula de clase); Recurso docente, recursos informáticos (página de referencia del libro, CD de ayuda del mismo, Recursos bibliográficos</w:t>
            </w:r>
            <w:r>
              <w:rPr>
                <w:i/>
              </w:rPr>
              <w:t xml:space="preserve"> y computadores (salas de informática).</w:t>
            </w:r>
            <w:r>
              <w:rPr>
                <w:b/>
              </w:rPr>
              <w:t xml:space="preserve"> </w:t>
            </w:r>
            <w:r>
              <w:rPr>
                <w:i/>
              </w:rPr>
              <w:t>Laboratorios sobre límites y derivadas a través de alguna herramienta informática.</w:t>
            </w:r>
          </w:p>
          <w:p w14:paraId="59BED35F" w14:textId="77777777" w:rsidR="00832908" w:rsidRDefault="00832908">
            <w:pPr>
              <w:rPr>
                <w:i/>
              </w:rPr>
            </w:pP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832908" w14:paraId="0FD4AA7D" w14:textId="77777777">
              <w:trPr>
                <w:trHeight w:val="551"/>
              </w:trPr>
              <w:tc>
                <w:tcPr>
                  <w:tcW w:w="949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8BFCDD7" w14:textId="77777777" w:rsidR="00832908" w:rsidRDefault="007069E5">
                  <w:pPr>
                    <w:pStyle w:val="Ttulo4"/>
                    <w:ind w:left="0" w:firstLine="0"/>
                    <w:jc w:val="center"/>
                  </w:pPr>
                  <w:r>
                    <w:t>BIBLIOGRAFÍA</w:t>
                  </w:r>
                </w:p>
                <w:p w14:paraId="41485AEA" w14:textId="77777777" w:rsidR="00832908" w:rsidRDefault="00832908"/>
              </w:tc>
            </w:tr>
            <w:tr w:rsidR="00832908" w14:paraId="6486305A" w14:textId="77777777">
              <w:trPr>
                <w:trHeight w:val="418"/>
              </w:trPr>
              <w:tc>
                <w:tcPr>
                  <w:tcW w:w="9498" w:type="dxa"/>
                  <w:tcBorders>
                    <w:top w:val="single" w:sz="4" w:space="0" w:color="000000"/>
                    <w:left w:val="single" w:sz="4" w:space="0" w:color="000000"/>
                    <w:bottom w:val="single" w:sz="4" w:space="0" w:color="000000"/>
                    <w:right w:val="single" w:sz="4" w:space="0" w:color="000000"/>
                  </w:tcBorders>
                  <w:vAlign w:val="center"/>
                </w:tcPr>
                <w:p w14:paraId="6C9D2AF7" w14:textId="77777777" w:rsidR="00832908" w:rsidRDefault="007069E5">
                  <w:pPr>
                    <w:jc w:val="center"/>
                    <w:rPr>
                      <w:b/>
                    </w:rPr>
                  </w:pPr>
                  <w:r>
                    <w:rPr>
                      <w:b/>
                    </w:rPr>
                    <w:t>TEXTOS GUÍAS</w:t>
                  </w:r>
                </w:p>
              </w:tc>
            </w:tr>
            <w:tr w:rsidR="00832908" w:rsidRPr="00435D1D" w14:paraId="507AE150" w14:textId="77777777">
              <w:trPr>
                <w:trHeight w:val="1089"/>
              </w:trPr>
              <w:tc>
                <w:tcPr>
                  <w:tcW w:w="9498" w:type="dxa"/>
                  <w:tcBorders>
                    <w:top w:val="single" w:sz="4" w:space="0" w:color="000000"/>
                    <w:left w:val="single" w:sz="4" w:space="0" w:color="000000"/>
                    <w:bottom w:val="single" w:sz="4" w:space="0" w:color="000000"/>
                    <w:right w:val="single" w:sz="4" w:space="0" w:color="000000"/>
                  </w:tcBorders>
                </w:tcPr>
                <w:p w14:paraId="0AF9D8D2" w14:textId="77777777" w:rsidR="00832908" w:rsidRDefault="007069E5">
                  <w:pPr>
                    <w:keepNext w:val="0"/>
                    <w:numPr>
                      <w:ilvl w:val="0"/>
                      <w:numId w:val="2"/>
                    </w:numPr>
                    <w:spacing w:after="160" w:line="259" w:lineRule="auto"/>
                    <w:jc w:val="left"/>
                  </w:pPr>
                  <w:r w:rsidRPr="00435D1D">
                    <w:rPr>
                      <w:lang w:val="en-US"/>
                    </w:rPr>
                    <w:t xml:space="preserve">James Stewart – Single Variable Calculus. </w:t>
                  </w:r>
                  <w:r>
                    <w:t xml:space="preserve">8th </w:t>
                  </w:r>
                  <w:proofErr w:type="spellStart"/>
                  <w:r>
                    <w:t>Edition</w:t>
                  </w:r>
                  <w:proofErr w:type="spellEnd"/>
                  <w:r>
                    <w:t>. 2015. (Sugerido)</w:t>
                  </w:r>
                </w:p>
                <w:p w14:paraId="2DFFA7E3" w14:textId="77777777" w:rsidR="00832908" w:rsidRDefault="007069E5">
                  <w:pPr>
                    <w:keepNext w:val="0"/>
                    <w:numPr>
                      <w:ilvl w:val="0"/>
                      <w:numId w:val="2"/>
                    </w:numPr>
                    <w:spacing w:after="160" w:line="259" w:lineRule="auto"/>
                    <w:jc w:val="left"/>
                  </w:pPr>
                  <w:r w:rsidRPr="00435D1D">
                    <w:rPr>
                      <w:lang w:val="en-US"/>
                    </w:rPr>
                    <w:t xml:space="preserve">Tom Apostol – Calculus, </w:t>
                  </w:r>
                  <w:proofErr w:type="spellStart"/>
                  <w:r w:rsidRPr="00435D1D">
                    <w:rPr>
                      <w:lang w:val="en-US"/>
                    </w:rPr>
                    <w:t>Volúmenes</w:t>
                  </w:r>
                  <w:proofErr w:type="spellEnd"/>
                  <w:r w:rsidRPr="00435D1D">
                    <w:rPr>
                      <w:lang w:val="en-US"/>
                    </w:rPr>
                    <w:t xml:space="preserve"> </w:t>
                  </w:r>
                  <w:proofErr w:type="gramStart"/>
                  <w:r w:rsidRPr="00435D1D">
                    <w:rPr>
                      <w:lang w:val="en-US"/>
                    </w:rPr>
                    <w:t>I .</w:t>
                  </w:r>
                  <w:proofErr w:type="gramEnd"/>
                  <w:r w:rsidRPr="00435D1D">
                    <w:rPr>
                      <w:lang w:val="en-US"/>
                    </w:rPr>
                    <w:t xml:space="preserve">  2th Edition.1975. </w:t>
                  </w:r>
                  <w:r>
                    <w:t>Editorial Reverté. (Sugerido)</w:t>
                  </w:r>
                </w:p>
                <w:p w14:paraId="43D880C3" w14:textId="77777777" w:rsidR="00832908" w:rsidRDefault="007069E5">
                  <w:pPr>
                    <w:keepNext w:val="0"/>
                    <w:numPr>
                      <w:ilvl w:val="0"/>
                      <w:numId w:val="2"/>
                    </w:numPr>
                    <w:spacing w:after="160" w:line="259" w:lineRule="auto"/>
                    <w:jc w:val="left"/>
                  </w:pPr>
                  <w:r w:rsidRPr="00435D1D">
                    <w:rPr>
                      <w:lang w:val="en-US"/>
                    </w:rPr>
                    <w:t xml:space="preserve">J. Hass, C. Heil, M. Weir - Thomas’ Calculus. </w:t>
                  </w:r>
                  <w:r>
                    <w:t xml:space="preserve">14th </w:t>
                  </w:r>
                  <w:proofErr w:type="spellStart"/>
                  <w:r>
                    <w:t>Edition</w:t>
                  </w:r>
                  <w:proofErr w:type="spellEnd"/>
                  <w:r>
                    <w:t>. 2017. Editorial Pearson.</w:t>
                  </w:r>
                </w:p>
                <w:p w14:paraId="63D095C0" w14:textId="77777777" w:rsidR="00832908" w:rsidRPr="00435D1D" w:rsidRDefault="007069E5">
                  <w:pPr>
                    <w:keepNext w:val="0"/>
                    <w:numPr>
                      <w:ilvl w:val="0"/>
                      <w:numId w:val="2"/>
                    </w:numPr>
                    <w:spacing w:after="160" w:line="259" w:lineRule="auto"/>
                    <w:jc w:val="left"/>
                    <w:rPr>
                      <w:lang w:val="en-US"/>
                    </w:rPr>
                  </w:pPr>
                  <w:r w:rsidRPr="00435D1D">
                    <w:rPr>
                      <w:lang w:val="en-US"/>
                    </w:rPr>
                    <w:t>Ron Larson – Calculus. 10th Edition 2013.</w:t>
                  </w:r>
                </w:p>
                <w:p w14:paraId="540DC994" w14:textId="77777777" w:rsidR="00832908" w:rsidRDefault="007069E5">
                  <w:pPr>
                    <w:keepNext w:val="0"/>
                    <w:numPr>
                      <w:ilvl w:val="0"/>
                      <w:numId w:val="2"/>
                    </w:numPr>
                    <w:spacing w:after="160" w:line="259" w:lineRule="auto"/>
                    <w:jc w:val="left"/>
                  </w:pPr>
                  <w:r>
                    <w:t xml:space="preserve">M. </w:t>
                  </w:r>
                  <w:proofErr w:type="spellStart"/>
                  <w:r>
                    <w:t>Spivak</w:t>
                  </w:r>
                  <w:proofErr w:type="spellEnd"/>
                  <w:r>
                    <w:t xml:space="preserve"> – </w:t>
                  </w:r>
                  <w:proofErr w:type="spellStart"/>
                  <w:r>
                    <w:t>Calculus</w:t>
                  </w:r>
                  <w:proofErr w:type="spellEnd"/>
                  <w:r>
                    <w:t>, 4th edición original. 2015. Editorial Revert</w:t>
                  </w:r>
                  <w:r>
                    <w:t>é.</w:t>
                  </w:r>
                </w:p>
                <w:p w14:paraId="2FFB2302" w14:textId="77777777" w:rsidR="00832908" w:rsidRPr="00435D1D" w:rsidRDefault="007069E5">
                  <w:pPr>
                    <w:ind w:left="1065"/>
                    <w:rPr>
                      <w:lang w:val="en-US"/>
                    </w:rPr>
                  </w:pPr>
                  <w:r w:rsidRPr="00435D1D">
                    <w:rPr>
                      <w:lang w:val="en-US"/>
                    </w:rPr>
                    <w:t xml:space="preserve">Gilbert Strang - Calculus, </w:t>
                  </w:r>
                  <w:proofErr w:type="spellStart"/>
                  <w:r w:rsidRPr="00435D1D">
                    <w:rPr>
                      <w:lang w:val="en-US"/>
                    </w:rPr>
                    <w:t>Volúmenes</w:t>
                  </w:r>
                  <w:proofErr w:type="spellEnd"/>
                  <w:r w:rsidRPr="00435D1D">
                    <w:rPr>
                      <w:lang w:val="en-US"/>
                    </w:rPr>
                    <w:t xml:space="preserve"> </w:t>
                  </w:r>
                  <w:proofErr w:type="gramStart"/>
                  <w:r w:rsidRPr="00435D1D">
                    <w:rPr>
                      <w:lang w:val="en-US"/>
                    </w:rPr>
                    <w:t>I .</w:t>
                  </w:r>
                  <w:proofErr w:type="gramEnd"/>
                  <w:r w:rsidRPr="00435D1D">
                    <w:rPr>
                      <w:lang w:val="en-US"/>
                    </w:rPr>
                    <w:t xml:space="preserve"> 1th Edition 2016</w:t>
                  </w:r>
                </w:p>
              </w:tc>
            </w:tr>
            <w:tr w:rsidR="00832908" w14:paraId="2758A1A4" w14:textId="77777777">
              <w:trPr>
                <w:trHeight w:val="440"/>
              </w:trPr>
              <w:tc>
                <w:tcPr>
                  <w:tcW w:w="9498" w:type="dxa"/>
                  <w:tcBorders>
                    <w:top w:val="single" w:sz="4" w:space="0" w:color="000000"/>
                    <w:left w:val="single" w:sz="4" w:space="0" w:color="000000"/>
                    <w:bottom w:val="single" w:sz="4" w:space="0" w:color="000000"/>
                    <w:right w:val="single" w:sz="4" w:space="0" w:color="000000"/>
                  </w:tcBorders>
                  <w:vAlign w:val="center"/>
                </w:tcPr>
                <w:p w14:paraId="15228EE2" w14:textId="77777777" w:rsidR="00832908" w:rsidRDefault="007069E5">
                  <w:pPr>
                    <w:pStyle w:val="Ttulo4"/>
                    <w:ind w:left="0" w:firstLine="0"/>
                    <w:rPr>
                      <w:b/>
                    </w:rPr>
                  </w:pPr>
                  <w:r>
                    <w:rPr>
                      <w:b/>
                    </w:rPr>
                    <w:t>TEXTOS COMPLEMENTARIOS</w:t>
                  </w:r>
                </w:p>
                <w:p w14:paraId="69D03F41" w14:textId="77777777" w:rsidR="00832908" w:rsidRPr="00435D1D" w:rsidRDefault="007069E5">
                  <w:pPr>
                    <w:keepNext w:val="0"/>
                    <w:numPr>
                      <w:ilvl w:val="0"/>
                      <w:numId w:val="3"/>
                    </w:numPr>
                    <w:spacing w:after="160" w:line="259" w:lineRule="auto"/>
                    <w:jc w:val="left"/>
                    <w:rPr>
                      <w:lang w:val="en-US"/>
                    </w:rPr>
                  </w:pPr>
                  <w:proofErr w:type="gramStart"/>
                  <w:r w:rsidRPr="00435D1D">
                    <w:rPr>
                      <w:lang w:val="en-US"/>
                    </w:rPr>
                    <w:t xml:space="preserve">Purcell  </w:t>
                  </w:r>
                  <w:proofErr w:type="spellStart"/>
                  <w:r w:rsidRPr="00435D1D">
                    <w:rPr>
                      <w:lang w:val="en-US"/>
                    </w:rPr>
                    <w:t>Varbery</w:t>
                  </w:r>
                  <w:proofErr w:type="spellEnd"/>
                  <w:proofErr w:type="gramEnd"/>
                  <w:r w:rsidRPr="00435D1D">
                    <w:rPr>
                      <w:lang w:val="en-US"/>
                    </w:rPr>
                    <w:t xml:space="preserve"> Rigdon. </w:t>
                  </w:r>
                  <w:proofErr w:type="spellStart"/>
                  <w:r w:rsidRPr="00435D1D">
                    <w:rPr>
                      <w:lang w:val="en-US"/>
                    </w:rPr>
                    <w:t>Cálculo</w:t>
                  </w:r>
                  <w:proofErr w:type="spellEnd"/>
                  <w:r w:rsidRPr="00435D1D">
                    <w:rPr>
                      <w:lang w:val="en-US"/>
                    </w:rPr>
                    <w:t>. Editorial Pearson, 2000</w:t>
                  </w:r>
                </w:p>
                <w:p w14:paraId="75178191" w14:textId="77777777" w:rsidR="00832908" w:rsidRDefault="007069E5">
                  <w:pPr>
                    <w:keepNext w:val="0"/>
                    <w:numPr>
                      <w:ilvl w:val="0"/>
                      <w:numId w:val="3"/>
                    </w:numPr>
                    <w:spacing w:after="160" w:line="259" w:lineRule="auto"/>
                    <w:jc w:val="left"/>
                  </w:pPr>
                  <w:proofErr w:type="spellStart"/>
                  <w:r>
                    <w:t>Swokowski</w:t>
                  </w:r>
                  <w:proofErr w:type="spellEnd"/>
                  <w:r>
                    <w:t>, Earl- Cálculo con geometría analítica. Editorial Iberoamericana</w:t>
                  </w:r>
                </w:p>
                <w:p w14:paraId="21D29987" w14:textId="77777777" w:rsidR="00832908" w:rsidRDefault="007069E5">
                  <w:pPr>
                    <w:keepNext w:val="0"/>
                    <w:pBdr>
                      <w:top w:val="nil"/>
                      <w:left w:val="nil"/>
                      <w:bottom w:val="nil"/>
                      <w:right w:val="nil"/>
                      <w:between w:val="nil"/>
                    </w:pBdr>
                    <w:spacing w:after="160" w:line="259" w:lineRule="auto"/>
                    <w:ind w:left="720"/>
                    <w:jc w:val="left"/>
                    <w:rPr>
                      <w:rFonts w:ascii="Calibri" w:eastAsia="Calibri" w:hAnsi="Calibri" w:cs="Calibri"/>
                      <w:color w:val="000000"/>
                      <w:szCs w:val="22"/>
                    </w:rPr>
                  </w:pPr>
                  <w:proofErr w:type="spellStart"/>
                  <w:r>
                    <w:rPr>
                      <w:rFonts w:eastAsia="Arial" w:cs="Arial"/>
                      <w:color w:val="000000"/>
                      <w:szCs w:val="22"/>
                    </w:rPr>
                    <w:t>Leithold</w:t>
                  </w:r>
                  <w:proofErr w:type="spellEnd"/>
                  <w:r>
                    <w:rPr>
                      <w:rFonts w:eastAsia="Arial" w:cs="Arial"/>
                      <w:color w:val="000000"/>
                      <w:szCs w:val="22"/>
                    </w:rPr>
                    <w:t xml:space="preserve">, Louis. El Cálculo con </w:t>
                  </w:r>
                  <w:r>
                    <w:rPr>
                      <w:rFonts w:eastAsia="Arial" w:cs="Arial"/>
                      <w:color w:val="000000"/>
                      <w:szCs w:val="22"/>
                    </w:rPr>
                    <w:t>geometría analítica.</w:t>
                  </w:r>
                </w:p>
              </w:tc>
            </w:tr>
            <w:tr w:rsidR="00832908" w14:paraId="5984ED8D" w14:textId="77777777">
              <w:trPr>
                <w:trHeight w:val="274"/>
              </w:trPr>
              <w:tc>
                <w:tcPr>
                  <w:tcW w:w="9498" w:type="dxa"/>
                  <w:tcBorders>
                    <w:top w:val="single" w:sz="4" w:space="0" w:color="000000"/>
                    <w:left w:val="single" w:sz="4" w:space="0" w:color="000000"/>
                    <w:bottom w:val="single" w:sz="4" w:space="0" w:color="000000"/>
                    <w:right w:val="single" w:sz="4" w:space="0" w:color="000000"/>
                  </w:tcBorders>
                </w:tcPr>
                <w:p w14:paraId="0E3DE301" w14:textId="77777777" w:rsidR="00832908" w:rsidRDefault="007069E5">
                  <w:pPr>
                    <w:rPr>
                      <w:b/>
                    </w:rPr>
                  </w:pPr>
                  <w:r>
                    <w:rPr>
                      <w:b/>
                    </w:rPr>
                    <w:t>REVISTAS</w:t>
                  </w:r>
                </w:p>
                <w:p w14:paraId="773A4958" w14:textId="77777777" w:rsidR="00832908" w:rsidRDefault="007069E5">
                  <w:pPr>
                    <w:keepNext w:val="0"/>
                    <w:numPr>
                      <w:ilvl w:val="0"/>
                      <w:numId w:val="4"/>
                    </w:numPr>
                    <w:spacing w:after="160" w:line="259" w:lineRule="auto"/>
                    <w:jc w:val="left"/>
                    <w:rPr>
                      <w:i/>
                    </w:rPr>
                  </w:pPr>
                  <w:r>
                    <w:rPr>
                      <w:i/>
                    </w:rPr>
                    <w:t xml:space="preserve">Revista Colombiana de Matemáticas.  </w:t>
                  </w:r>
                </w:p>
                <w:p w14:paraId="121CA6B7" w14:textId="77777777" w:rsidR="00832908" w:rsidRDefault="007069E5">
                  <w:pPr>
                    <w:keepNext w:val="0"/>
                    <w:numPr>
                      <w:ilvl w:val="0"/>
                      <w:numId w:val="4"/>
                    </w:numPr>
                    <w:spacing w:after="160" w:line="259" w:lineRule="auto"/>
                    <w:jc w:val="left"/>
                    <w:rPr>
                      <w:i/>
                    </w:rPr>
                  </w:pPr>
                  <w:r>
                    <w:rPr>
                      <w:i/>
                    </w:rPr>
                    <w:t>Sociedad Colombiana de Matemáticas.</w:t>
                  </w:r>
                </w:p>
                <w:p w14:paraId="703463C3" w14:textId="77777777" w:rsidR="00832908" w:rsidRPr="00435D1D" w:rsidRDefault="007069E5">
                  <w:pPr>
                    <w:keepNext w:val="0"/>
                    <w:numPr>
                      <w:ilvl w:val="0"/>
                      <w:numId w:val="4"/>
                    </w:numPr>
                    <w:spacing w:after="160" w:line="259" w:lineRule="auto"/>
                    <w:jc w:val="left"/>
                    <w:rPr>
                      <w:i/>
                      <w:lang w:val="en-US"/>
                    </w:rPr>
                  </w:pPr>
                  <w:r w:rsidRPr="00435D1D">
                    <w:rPr>
                      <w:i/>
                      <w:lang w:val="en-US"/>
                    </w:rPr>
                    <w:t xml:space="preserve">Journal of the American Mathematical Society. </w:t>
                  </w:r>
                </w:p>
                <w:p w14:paraId="24E43344" w14:textId="77777777" w:rsidR="00832908" w:rsidRPr="00435D1D" w:rsidRDefault="007069E5">
                  <w:pPr>
                    <w:keepNext w:val="0"/>
                    <w:numPr>
                      <w:ilvl w:val="0"/>
                      <w:numId w:val="4"/>
                    </w:numPr>
                    <w:spacing w:after="160" w:line="259" w:lineRule="auto"/>
                    <w:jc w:val="left"/>
                    <w:rPr>
                      <w:i/>
                      <w:lang w:val="en-US"/>
                    </w:rPr>
                  </w:pPr>
                  <w:r w:rsidRPr="00435D1D">
                    <w:rPr>
                      <w:i/>
                      <w:lang w:val="en-US"/>
                    </w:rPr>
                    <w:t xml:space="preserve">Journal of Computational and Applied Mathematics.  </w:t>
                  </w:r>
                </w:p>
                <w:p w14:paraId="618F8241" w14:textId="77777777" w:rsidR="00832908" w:rsidRDefault="007069E5">
                  <w:pPr>
                    <w:keepNext w:val="0"/>
                    <w:numPr>
                      <w:ilvl w:val="0"/>
                      <w:numId w:val="4"/>
                    </w:numPr>
                    <w:pBdr>
                      <w:top w:val="nil"/>
                      <w:left w:val="nil"/>
                      <w:bottom w:val="nil"/>
                      <w:right w:val="nil"/>
                      <w:between w:val="nil"/>
                    </w:pBdr>
                    <w:spacing w:after="160" w:line="259" w:lineRule="auto"/>
                    <w:jc w:val="left"/>
                    <w:rPr>
                      <w:rFonts w:eastAsia="Arial" w:cs="Arial"/>
                      <w:b/>
                      <w:color w:val="000000"/>
                      <w:szCs w:val="22"/>
                    </w:rPr>
                  </w:pPr>
                  <w:r>
                    <w:rPr>
                      <w:rFonts w:eastAsia="Arial" w:cs="Arial"/>
                      <w:i/>
                      <w:color w:val="000000"/>
                      <w:szCs w:val="22"/>
                    </w:rPr>
                    <w:t xml:space="preserve">SIAM </w:t>
                  </w:r>
                  <w:proofErr w:type="spellStart"/>
                  <w:r>
                    <w:rPr>
                      <w:rFonts w:eastAsia="Arial" w:cs="Arial"/>
                      <w:i/>
                      <w:color w:val="000000"/>
                      <w:szCs w:val="22"/>
                    </w:rPr>
                    <w:t>Journals</w:t>
                  </w:r>
                  <w:proofErr w:type="spellEnd"/>
                  <w:r>
                    <w:rPr>
                      <w:rFonts w:eastAsia="Arial" w:cs="Arial"/>
                      <w:i/>
                      <w:color w:val="000000"/>
                      <w:szCs w:val="22"/>
                    </w:rPr>
                    <w:t>.</w:t>
                  </w:r>
                </w:p>
              </w:tc>
            </w:tr>
          </w:tbl>
          <w:p w14:paraId="5B9A1050" w14:textId="77777777" w:rsidR="00832908" w:rsidRDefault="00832908">
            <w:pPr>
              <w:rPr>
                <w:b/>
              </w:rPr>
            </w:pPr>
          </w:p>
        </w:tc>
      </w:tr>
      <w:tr w:rsidR="00832908" w14:paraId="25C70F50" w14:textId="77777777">
        <w:trPr>
          <w:trHeight w:val="549"/>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BFBFBF"/>
          </w:tcPr>
          <w:p w14:paraId="40CD6EE7" w14:textId="77777777" w:rsidR="00832908" w:rsidRDefault="00832908">
            <w:pPr>
              <w:rPr>
                <w:b/>
              </w:rPr>
            </w:pPr>
          </w:p>
          <w:p w14:paraId="242475C7" w14:textId="77777777" w:rsidR="00832908" w:rsidRDefault="007069E5">
            <w:pPr>
              <w:jc w:val="center"/>
              <w:rPr>
                <w:b/>
              </w:rPr>
            </w:pPr>
            <w:r>
              <w:rPr>
                <w:b/>
                <w:shd w:val="clear" w:color="auto" w:fill="BFBFBF"/>
              </w:rPr>
              <w:t xml:space="preserve">V. ORGANIZACIÓN / TIEMPOS </w:t>
            </w:r>
          </w:p>
        </w:tc>
      </w:tr>
      <w:tr w:rsidR="00832908" w14:paraId="706E7615" w14:textId="77777777">
        <w:trPr>
          <w:trHeight w:val="549"/>
        </w:trPr>
        <w:tc>
          <w:tcPr>
            <w:tcW w:w="9498" w:type="dxa"/>
            <w:gridSpan w:val="7"/>
            <w:tcBorders>
              <w:top w:val="single" w:sz="4" w:space="0" w:color="000000"/>
              <w:left w:val="single" w:sz="4" w:space="0" w:color="000000"/>
              <w:bottom w:val="nil"/>
              <w:right w:val="single" w:sz="4" w:space="0" w:color="000000"/>
            </w:tcBorders>
          </w:tcPr>
          <w:p w14:paraId="60A3367E" w14:textId="77777777" w:rsidR="00832908" w:rsidRDefault="00832908">
            <w:pPr>
              <w:rPr>
                <w:b/>
              </w:rPr>
            </w:pPr>
          </w:p>
        </w:tc>
      </w:tr>
      <w:tr w:rsidR="00832908" w14:paraId="5C0B7075" w14:textId="77777777">
        <w:trPr>
          <w:trHeight w:val="2437"/>
        </w:trPr>
        <w:tc>
          <w:tcPr>
            <w:tcW w:w="9498" w:type="dxa"/>
            <w:gridSpan w:val="7"/>
            <w:tcBorders>
              <w:top w:val="nil"/>
              <w:left w:val="single" w:sz="4" w:space="0" w:color="000000"/>
              <w:bottom w:val="single" w:sz="4" w:space="0" w:color="000000"/>
              <w:right w:val="single" w:sz="4" w:space="0" w:color="000000"/>
            </w:tcBorders>
          </w:tcPr>
          <w:p w14:paraId="58B4FC90" w14:textId="77777777" w:rsidR="00832908" w:rsidRDefault="007069E5">
            <w:pPr>
              <w:rPr>
                <w:b/>
              </w:rPr>
            </w:pPr>
            <w:r>
              <w:rPr>
                <w:b/>
              </w:rPr>
              <w:t>Espacios, Tiempos, Agrupamientos:</w:t>
            </w:r>
          </w:p>
          <w:p w14:paraId="324A00BF" w14:textId="77777777" w:rsidR="00832908" w:rsidRDefault="00832908">
            <w:pPr>
              <w:rPr>
                <w:b/>
              </w:rPr>
            </w:pPr>
          </w:p>
        </w:tc>
      </w:tr>
      <w:tr w:rsidR="00832908" w14:paraId="7292A4BB" w14:textId="77777777">
        <w:trPr>
          <w:trHeight w:val="2437"/>
        </w:trPr>
        <w:tc>
          <w:tcPr>
            <w:tcW w:w="9498" w:type="dxa"/>
            <w:gridSpan w:val="7"/>
            <w:tcBorders>
              <w:top w:val="nil"/>
              <w:left w:val="single" w:sz="4" w:space="0" w:color="000000"/>
              <w:bottom w:val="single" w:sz="4" w:space="0" w:color="000000"/>
              <w:right w:val="single" w:sz="4" w:space="0" w:color="000000"/>
            </w:tcBorders>
          </w:tcPr>
          <w:p w14:paraId="3DE626E0" w14:textId="77777777" w:rsidR="00832908" w:rsidRDefault="00832908">
            <w:pPr>
              <w:keepNext w:val="0"/>
              <w:widowControl w:val="0"/>
              <w:pBdr>
                <w:top w:val="nil"/>
                <w:left w:val="nil"/>
                <w:bottom w:val="nil"/>
                <w:right w:val="nil"/>
                <w:between w:val="nil"/>
              </w:pBdr>
              <w:spacing w:line="276" w:lineRule="auto"/>
              <w:jc w:val="left"/>
              <w:rPr>
                <w:b/>
              </w:rPr>
            </w:pPr>
          </w:p>
          <w:tbl>
            <w:tblPr>
              <w:tblStyle w:val="a2"/>
              <w:tblW w:w="9290" w:type="dxa"/>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
              <w:gridCol w:w="8306"/>
            </w:tblGrid>
            <w:tr w:rsidR="00832908" w14:paraId="10362EE1" w14:textId="77777777">
              <w:trPr>
                <w:trHeight w:val="145"/>
              </w:trPr>
              <w:tc>
                <w:tcPr>
                  <w:tcW w:w="984" w:type="dxa"/>
                </w:tcPr>
                <w:p w14:paraId="416E2835" w14:textId="77777777" w:rsidR="00832908" w:rsidRDefault="007069E5">
                  <w:pPr>
                    <w:keepNext w:val="0"/>
                    <w:spacing w:line="240" w:lineRule="auto"/>
                    <w:jc w:val="center"/>
                    <w:rPr>
                      <w:b/>
                    </w:rPr>
                  </w:pPr>
                  <w:r>
                    <w:rPr>
                      <w:b/>
                    </w:rPr>
                    <w:t>Semana</w:t>
                  </w:r>
                </w:p>
              </w:tc>
              <w:tc>
                <w:tcPr>
                  <w:tcW w:w="8306" w:type="dxa"/>
                </w:tcPr>
                <w:p w14:paraId="3A094203" w14:textId="77777777" w:rsidR="00832908" w:rsidRDefault="007069E5">
                  <w:pPr>
                    <w:keepNext w:val="0"/>
                    <w:spacing w:line="240" w:lineRule="auto"/>
                    <w:jc w:val="center"/>
                    <w:rPr>
                      <w:b/>
                    </w:rPr>
                  </w:pPr>
                  <w:r>
                    <w:rPr>
                      <w:b/>
                    </w:rPr>
                    <w:t>Unidades y temáticas</w:t>
                  </w:r>
                </w:p>
              </w:tc>
            </w:tr>
            <w:tr w:rsidR="00832908" w14:paraId="0A1FFD2A" w14:textId="77777777">
              <w:trPr>
                <w:trHeight w:val="448"/>
              </w:trPr>
              <w:tc>
                <w:tcPr>
                  <w:tcW w:w="984" w:type="dxa"/>
                </w:tcPr>
                <w:p w14:paraId="09B133A6" w14:textId="77777777" w:rsidR="00832908" w:rsidRDefault="00832908">
                  <w:pPr>
                    <w:jc w:val="center"/>
                    <w:rPr>
                      <w:i/>
                    </w:rPr>
                  </w:pPr>
                </w:p>
              </w:tc>
              <w:tc>
                <w:tcPr>
                  <w:tcW w:w="8306" w:type="dxa"/>
                </w:tcPr>
                <w:p w14:paraId="6E172CD6" w14:textId="77777777" w:rsidR="00832908" w:rsidRDefault="007069E5">
                  <w:pPr>
                    <w:jc w:val="center"/>
                  </w:pPr>
                  <w:r>
                    <w:rPr>
                      <w:i/>
                    </w:rPr>
                    <w:t xml:space="preserve">UNIDAD 1. </w:t>
                  </w:r>
                  <w:proofErr w:type="gramStart"/>
                  <w:r>
                    <w:t>Relaciones  y</w:t>
                  </w:r>
                  <w:proofErr w:type="gramEnd"/>
                  <w:r>
                    <w:t xml:space="preserve">   Funciones</w:t>
                  </w:r>
                </w:p>
              </w:tc>
            </w:tr>
            <w:tr w:rsidR="00832908" w14:paraId="67EBECD0" w14:textId="77777777">
              <w:trPr>
                <w:trHeight w:val="145"/>
              </w:trPr>
              <w:tc>
                <w:tcPr>
                  <w:tcW w:w="984" w:type="dxa"/>
                  <w:vMerge w:val="restart"/>
                </w:tcPr>
                <w:p w14:paraId="083FEBA2" w14:textId="77777777" w:rsidR="00832908" w:rsidRDefault="007069E5">
                  <w:pPr>
                    <w:widowControl w:val="0"/>
                    <w:jc w:val="center"/>
                  </w:pPr>
                  <w:r>
                    <w:t>1 -2</w:t>
                  </w:r>
                </w:p>
                <w:p w14:paraId="173F623F" w14:textId="77777777" w:rsidR="00832908" w:rsidRDefault="00832908">
                  <w:pPr>
                    <w:widowControl w:val="0"/>
                    <w:jc w:val="center"/>
                  </w:pPr>
                </w:p>
              </w:tc>
              <w:tc>
                <w:tcPr>
                  <w:tcW w:w="8306" w:type="dxa"/>
                </w:tcPr>
                <w:p w14:paraId="75A8CDCB" w14:textId="77777777" w:rsidR="00832908" w:rsidRDefault="007069E5">
                  <w:pPr>
                    <w:widowControl w:val="0"/>
                  </w:pPr>
                  <w:r>
                    <w:t>Conceptualización de función. Identificación de Dominio y rango de una función.</w:t>
                  </w:r>
                </w:p>
              </w:tc>
            </w:tr>
            <w:tr w:rsidR="00832908" w14:paraId="1B3C71A4" w14:textId="77777777">
              <w:trPr>
                <w:trHeight w:val="145"/>
              </w:trPr>
              <w:tc>
                <w:tcPr>
                  <w:tcW w:w="984" w:type="dxa"/>
                  <w:vMerge/>
                </w:tcPr>
                <w:p w14:paraId="60E8E25E"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6141252F" w14:textId="77777777" w:rsidR="00832908" w:rsidRDefault="007069E5">
                  <w:pPr>
                    <w:widowControl w:val="0"/>
                  </w:pPr>
                  <w:r>
                    <w:t xml:space="preserve">Tipos de Funciones y gráficas: lineal, cuadrática, cúbica, polinómicas, racionales, parte entera, valor absoluto, a trozos, Exponencial, </w:t>
                  </w:r>
                  <w:proofErr w:type="gramStart"/>
                  <w:r>
                    <w:t>Logarítmica,  trigonométricas</w:t>
                  </w:r>
                  <w:proofErr w:type="gramEnd"/>
                  <w:r>
                    <w:t xml:space="preserve">, pares, impares. </w:t>
                  </w:r>
                </w:p>
              </w:tc>
            </w:tr>
            <w:tr w:rsidR="00832908" w14:paraId="5C619573" w14:textId="77777777">
              <w:trPr>
                <w:trHeight w:val="145"/>
              </w:trPr>
              <w:tc>
                <w:tcPr>
                  <w:tcW w:w="984" w:type="dxa"/>
                  <w:vMerge w:val="restart"/>
                </w:tcPr>
                <w:p w14:paraId="78E053D3" w14:textId="77777777" w:rsidR="00832908" w:rsidRDefault="007069E5">
                  <w:pPr>
                    <w:jc w:val="center"/>
                  </w:pPr>
                  <w:r>
                    <w:t>3-4</w:t>
                  </w:r>
                </w:p>
                <w:p w14:paraId="50FCCF25" w14:textId="77777777" w:rsidR="00832908" w:rsidRDefault="00832908">
                  <w:pPr>
                    <w:jc w:val="center"/>
                  </w:pPr>
                </w:p>
                <w:p w14:paraId="0DA3A446" w14:textId="77777777" w:rsidR="00832908" w:rsidRDefault="00832908">
                  <w:pPr>
                    <w:jc w:val="center"/>
                  </w:pPr>
                </w:p>
              </w:tc>
              <w:tc>
                <w:tcPr>
                  <w:tcW w:w="8306" w:type="dxa"/>
                </w:tcPr>
                <w:p w14:paraId="59E1BF22" w14:textId="77777777" w:rsidR="00832908" w:rsidRDefault="007069E5">
                  <w:r>
                    <w:t xml:space="preserve">Operaciones entre funciones: Adición, producto, composición (incluidas las </w:t>
                  </w:r>
                  <w:proofErr w:type="gramStart"/>
                  <w:r>
                    <w:t>funciones  a</w:t>
                  </w:r>
                  <w:proofErr w:type="gramEnd"/>
                  <w:r>
                    <w:t xml:space="preserve"> trozos).</w:t>
                  </w:r>
                </w:p>
                <w:p w14:paraId="446E73E9" w14:textId="77777777" w:rsidR="00832908" w:rsidRDefault="007069E5">
                  <w:r>
                    <w:t xml:space="preserve">Desplazamientos horizontales y verticales de las gráficas de las funciones.  </w:t>
                  </w:r>
                </w:p>
              </w:tc>
            </w:tr>
            <w:tr w:rsidR="00832908" w14:paraId="56E77FFD" w14:textId="77777777">
              <w:trPr>
                <w:trHeight w:val="145"/>
              </w:trPr>
              <w:tc>
                <w:tcPr>
                  <w:tcW w:w="984" w:type="dxa"/>
                  <w:vMerge/>
                </w:tcPr>
                <w:p w14:paraId="26AF3485"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2A7EA0B1" w14:textId="77777777" w:rsidR="00832908" w:rsidRDefault="007069E5">
                  <w:r>
                    <w:t>Funciones inyectivas, sobreyectivas, biyectivas, funciones inversas (</w:t>
                  </w:r>
                  <w:proofErr w:type="gramStart"/>
                  <w:r>
                    <w:t>incluyendo</w:t>
                  </w:r>
                  <w:r>
                    <w:t xml:space="preserve">  las</w:t>
                  </w:r>
                  <w:proofErr w:type="gramEnd"/>
                  <w:r>
                    <w:t xml:space="preserve"> trigonométricas). Dominio, rango, </w:t>
                  </w:r>
                  <w:proofErr w:type="gramStart"/>
                  <w:r>
                    <w:t>gráficas  y</w:t>
                  </w:r>
                  <w:proofErr w:type="gramEnd"/>
                  <w:r>
                    <w:t xml:space="preserve"> propiedades de funciones inversas.  </w:t>
                  </w:r>
                </w:p>
              </w:tc>
            </w:tr>
            <w:tr w:rsidR="00832908" w14:paraId="2BE23BE6" w14:textId="77777777">
              <w:trPr>
                <w:trHeight w:val="145"/>
              </w:trPr>
              <w:tc>
                <w:tcPr>
                  <w:tcW w:w="984" w:type="dxa"/>
                  <w:vMerge/>
                </w:tcPr>
                <w:p w14:paraId="0A25F703"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6D81E95B" w14:textId="77777777" w:rsidR="00832908" w:rsidRDefault="007069E5">
                  <w:r>
                    <w:t>Funciones como modelos matemáticos</w:t>
                  </w:r>
                </w:p>
              </w:tc>
            </w:tr>
            <w:tr w:rsidR="00832908" w14:paraId="69A31F3B" w14:textId="77777777">
              <w:trPr>
                <w:trHeight w:val="145"/>
              </w:trPr>
              <w:tc>
                <w:tcPr>
                  <w:tcW w:w="984" w:type="dxa"/>
                </w:tcPr>
                <w:p w14:paraId="2120B981" w14:textId="77777777" w:rsidR="00832908" w:rsidRDefault="00832908">
                  <w:pPr>
                    <w:jc w:val="center"/>
                    <w:rPr>
                      <w:i/>
                    </w:rPr>
                  </w:pPr>
                </w:p>
              </w:tc>
              <w:tc>
                <w:tcPr>
                  <w:tcW w:w="8306" w:type="dxa"/>
                </w:tcPr>
                <w:p w14:paraId="7F794042" w14:textId="77777777" w:rsidR="00832908" w:rsidRDefault="007069E5">
                  <w:pPr>
                    <w:jc w:val="center"/>
                    <w:rPr>
                      <w:i/>
                    </w:rPr>
                  </w:pPr>
                  <w:r>
                    <w:rPr>
                      <w:i/>
                    </w:rPr>
                    <w:t xml:space="preserve">UNIDAD 2.  </w:t>
                  </w:r>
                  <w:r>
                    <w:t xml:space="preserve">Límites </w:t>
                  </w:r>
                  <w:proofErr w:type="gramStart"/>
                  <w:r>
                    <w:t>y  Continuidad</w:t>
                  </w:r>
                  <w:proofErr w:type="gramEnd"/>
                </w:p>
              </w:tc>
            </w:tr>
            <w:tr w:rsidR="00832908" w14:paraId="3CA8241A" w14:textId="77777777">
              <w:trPr>
                <w:trHeight w:val="145"/>
              </w:trPr>
              <w:tc>
                <w:tcPr>
                  <w:tcW w:w="984" w:type="dxa"/>
                  <w:vMerge w:val="restart"/>
                </w:tcPr>
                <w:p w14:paraId="31F212FF" w14:textId="77777777" w:rsidR="00832908" w:rsidRDefault="007069E5">
                  <w:pPr>
                    <w:widowControl w:val="0"/>
                    <w:jc w:val="center"/>
                  </w:pPr>
                  <w:r>
                    <w:t>5</w:t>
                  </w:r>
                </w:p>
                <w:p w14:paraId="2ECF7E14" w14:textId="77777777" w:rsidR="00832908" w:rsidRDefault="00832908">
                  <w:pPr>
                    <w:widowControl w:val="0"/>
                    <w:jc w:val="center"/>
                  </w:pPr>
                </w:p>
              </w:tc>
              <w:tc>
                <w:tcPr>
                  <w:tcW w:w="8306" w:type="dxa"/>
                </w:tcPr>
                <w:p w14:paraId="69249D01" w14:textId="77777777" w:rsidR="00832908" w:rsidRDefault="007069E5">
                  <w:pPr>
                    <w:widowControl w:val="0"/>
                  </w:pPr>
                  <w:r>
                    <w:t>Aproximación al concepto de límite.</w:t>
                  </w:r>
                </w:p>
              </w:tc>
            </w:tr>
            <w:tr w:rsidR="00832908" w14:paraId="72868268" w14:textId="77777777">
              <w:trPr>
                <w:trHeight w:val="316"/>
              </w:trPr>
              <w:tc>
                <w:tcPr>
                  <w:tcW w:w="984" w:type="dxa"/>
                  <w:vMerge/>
                </w:tcPr>
                <w:p w14:paraId="197DD323"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0B19A974" w14:textId="77777777" w:rsidR="00832908" w:rsidRDefault="007069E5">
                  <w:pPr>
                    <w:widowControl w:val="0"/>
                  </w:pPr>
                  <w:r>
                    <w:t>Definición formal de límite. Teoremas sobre límites.</w:t>
                  </w:r>
                </w:p>
              </w:tc>
            </w:tr>
            <w:tr w:rsidR="00832908" w14:paraId="3C184DD9" w14:textId="77777777">
              <w:trPr>
                <w:trHeight w:val="145"/>
              </w:trPr>
              <w:tc>
                <w:tcPr>
                  <w:tcW w:w="984" w:type="dxa"/>
                  <w:vMerge w:val="restart"/>
                </w:tcPr>
                <w:p w14:paraId="2D45C39F" w14:textId="77777777" w:rsidR="00832908" w:rsidRDefault="007069E5">
                  <w:pPr>
                    <w:widowControl w:val="0"/>
                    <w:jc w:val="center"/>
                  </w:pPr>
                  <w:r>
                    <w:t>6</w:t>
                  </w:r>
                </w:p>
                <w:p w14:paraId="686E7DB5" w14:textId="77777777" w:rsidR="00832908" w:rsidRDefault="00832908">
                  <w:pPr>
                    <w:widowControl w:val="0"/>
                    <w:jc w:val="center"/>
                  </w:pPr>
                </w:p>
              </w:tc>
              <w:tc>
                <w:tcPr>
                  <w:tcW w:w="8306" w:type="dxa"/>
                </w:tcPr>
                <w:p w14:paraId="71D96583" w14:textId="77777777" w:rsidR="00832908" w:rsidRDefault="007069E5">
                  <w:pPr>
                    <w:widowControl w:val="0"/>
                  </w:pPr>
                  <w:r>
                    <w:t xml:space="preserve">Límites laterales </w:t>
                  </w:r>
                </w:p>
              </w:tc>
            </w:tr>
            <w:tr w:rsidR="00832908" w14:paraId="59402E12" w14:textId="77777777">
              <w:trPr>
                <w:trHeight w:val="145"/>
              </w:trPr>
              <w:tc>
                <w:tcPr>
                  <w:tcW w:w="984" w:type="dxa"/>
                  <w:vMerge/>
                </w:tcPr>
                <w:p w14:paraId="0B6F5008"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485E0059" w14:textId="77777777" w:rsidR="00832908" w:rsidRDefault="007069E5">
                  <w:pPr>
                    <w:widowControl w:val="0"/>
                  </w:pPr>
                  <w:r>
                    <w:t>Límites al infinito y en el infinito.</w:t>
                  </w:r>
                </w:p>
              </w:tc>
            </w:tr>
            <w:tr w:rsidR="00832908" w14:paraId="21FBC6C9" w14:textId="77777777">
              <w:trPr>
                <w:trHeight w:val="145"/>
              </w:trPr>
              <w:tc>
                <w:tcPr>
                  <w:tcW w:w="984" w:type="dxa"/>
                  <w:vMerge/>
                </w:tcPr>
                <w:p w14:paraId="0E345D48"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09EB467C" w14:textId="77777777" w:rsidR="00832908" w:rsidRDefault="007069E5">
                  <w:pPr>
                    <w:widowControl w:val="0"/>
                  </w:pPr>
                  <w:r>
                    <w:t>Asíntotas verticales, horizontales y oblicuas.</w:t>
                  </w:r>
                </w:p>
              </w:tc>
            </w:tr>
            <w:tr w:rsidR="00832908" w14:paraId="2AD27838" w14:textId="77777777">
              <w:trPr>
                <w:trHeight w:val="145"/>
              </w:trPr>
              <w:tc>
                <w:tcPr>
                  <w:tcW w:w="984" w:type="dxa"/>
                </w:tcPr>
                <w:p w14:paraId="5305C849" w14:textId="77777777" w:rsidR="00832908" w:rsidRDefault="007069E5">
                  <w:pPr>
                    <w:jc w:val="center"/>
                  </w:pPr>
                  <w:r>
                    <w:t>7</w:t>
                  </w:r>
                </w:p>
              </w:tc>
              <w:tc>
                <w:tcPr>
                  <w:tcW w:w="8306" w:type="dxa"/>
                </w:tcPr>
                <w:p w14:paraId="1FE18C5C" w14:textId="77777777" w:rsidR="00832908" w:rsidRDefault="007069E5">
                  <w:r>
                    <w:t xml:space="preserve">Continuidad: teoremas sobre continuidad, teorema del valor intermedio </w:t>
                  </w:r>
                </w:p>
              </w:tc>
            </w:tr>
            <w:tr w:rsidR="00832908" w14:paraId="71E99CD9" w14:textId="77777777">
              <w:trPr>
                <w:trHeight w:val="145"/>
              </w:trPr>
              <w:tc>
                <w:tcPr>
                  <w:tcW w:w="984" w:type="dxa"/>
                </w:tcPr>
                <w:p w14:paraId="675ACB2B" w14:textId="77777777" w:rsidR="00832908" w:rsidRDefault="00832908">
                  <w:pPr>
                    <w:jc w:val="center"/>
                    <w:rPr>
                      <w:i/>
                    </w:rPr>
                  </w:pPr>
                </w:p>
              </w:tc>
              <w:tc>
                <w:tcPr>
                  <w:tcW w:w="8306" w:type="dxa"/>
                </w:tcPr>
                <w:p w14:paraId="21310DC2" w14:textId="77777777" w:rsidR="00832908" w:rsidRDefault="007069E5">
                  <w:pPr>
                    <w:jc w:val="center"/>
                    <w:rPr>
                      <w:i/>
                    </w:rPr>
                  </w:pPr>
                  <w:r>
                    <w:rPr>
                      <w:i/>
                    </w:rPr>
                    <w:t xml:space="preserve">UNIDAD 3.  </w:t>
                  </w:r>
                  <w:r>
                    <w:t>Derivadas</w:t>
                  </w:r>
                </w:p>
              </w:tc>
            </w:tr>
            <w:tr w:rsidR="00832908" w14:paraId="31FB3724" w14:textId="77777777">
              <w:trPr>
                <w:trHeight w:val="145"/>
              </w:trPr>
              <w:tc>
                <w:tcPr>
                  <w:tcW w:w="984" w:type="dxa"/>
                  <w:vMerge w:val="restart"/>
                </w:tcPr>
                <w:p w14:paraId="2A3314B7" w14:textId="77777777" w:rsidR="00832908" w:rsidRDefault="007069E5">
                  <w:pPr>
                    <w:jc w:val="center"/>
                  </w:pPr>
                  <w:r>
                    <w:t>8</w:t>
                  </w:r>
                </w:p>
              </w:tc>
              <w:tc>
                <w:tcPr>
                  <w:tcW w:w="8306" w:type="dxa"/>
                  <w:vAlign w:val="center"/>
                </w:tcPr>
                <w:p w14:paraId="04AE68E8" w14:textId="77777777" w:rsidR="00832908" w:rsidRDefault="007069E5">
                  <w:r>
                    <w:t xml:space="preserve">Definición de la derivada de una función. </w:t>
                  </w:r>
                  <w:r>
                    <w:t>Derivada en un punto.</w:t>
                  </w:r>
                </w:p>
              </w:tc>
            </w:tr>
            <w:tr w:rsidR="00832908" w14:paraId="43830312" w14:textId="77777777">
              <w:trPr>
                <w:trHeight w:val="145"/>
              </w:trPr>
              <w:tc>
                <w:tcPr>
                  <w:tcW w:w="984" w:type="dxa"/>
                  <w:vMerge/>
                </w:tcPr>
                <w:p w14:paraId="0D7F3606" w14:textId="77777777" w:rsidR="00832908" w:rsidRDefault="00832908">
                  <w:pPr>
                    <w:keepNext w:val="0"/>
                    <w:widowControl w:val="0"/>
                    <w:pBdr>
                      <w:top w:val="nil"/>
                      <w:left w:val="nil"/>
                      <w:bottom w:val="nil"/>
                      <w:right w:val="nil"/>
                      <w:between w:val="nil"/>
                    </w:pBdr>
                    <w:spacing w:line="276" w:lineRule="auto"/>
                    <w:jc w:val="left"/>
                  </w:pPr>
                </w:p>
              </w:tc>
              <w:tc>
                <w:tcPr>
                  <w:tcW w:w="8306" w:type="dxa"/>
                  <w:vAlign w:val="center"/>
                </w:tcPr>
                <w:p w14:paraId="644844C4" w14:textId="77777777" w:rsidR="00832908" w:rsidRDefault="007069E5">
                  <w:r>
                    <w:t xml:space="preserve">Interpretación de la derivada como: pendiente de la recta tangente a la gráfica de una función, velocidad instantánea y como una razón de cambio.  </w:t>
                  </w:r>
                </w:p>
              </w:tc>
            </w:tr>
            <w:tr w:rsidR="00832908" w14:paraId="1EA1906E" w14:textId="77777777">
              <w:trPr>
                <w:trHeight w:val="349"/>
              </w:trPr>
              <w:tc>
                <w:tcPr>
                  <w:tcW w:w="984" w:type="dxa"/>
                  <w:vMerge w:val="restart"/>
                </w:tcPr>
                <w:p w14:paraId="1419AAA6" w14:textId="77777777" w:rsidR="00832908" w:rsidRDefault="007069E5">
                  <w:pPr>
                    <w:widowControl w:val="0"/>
                    <w:jc w:val="center"/>
                  </w:pPr>
                  <w:r>
                    <w:t>9</w:t>
                  </w:r>
                </w:p>
              </w:tc>
              <w:tc>
                <w:tcPr>
                  <w:tcW w:w="8306" w:type="dxa"/>
                </w:tcPr>
                <w:p w14:paraId="37B4655E" w14:textId="77777777" w:rsidR="00832908" w:rsidRDefault="007069E5">
                  <w:pPr>
                    <w:widowControl w:val="0"/>
                  </w:pPr>
                  <w:r>
                    <w:t xml:space="preserve">Teoremas </w:t>
                  </w:r>
                  <w:proofErr w:type="gramStart"/>
                  <w:r>
                    <w:t>sobre  diferenciabilidad</w:t>
                  </w:r>
                  <w:proofErr w:type="gramEnd"/>
                  <w:r>
                    <w:t xml:space="preserve"> de funciones. (Reglas de derivación): </w:t>
                  </w:r>
                </w:p>
              </w:tc>
            </w:tr>
            <w:tr w:rsidR="00832908" w14:paraId="68C0CBBA" w14:textId="77777777">
              <w:trPr>
                <w:trHeight w:val="145"/>
              </w:trPr>
              <w:tc>
                <w:tcPr>
                  <w:tcW w:w="984" w:type="dxa"/>
                  <w:vMerge/>
                </w:tcPr>
                <w:p w14:paraId="372E982A"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119052AF" w14:textId="77777777" w:rsidR="00832908" w:rsidRDefault="007069E5">
                  <w:pPr>
                    <w:widowControl w:val="0"/>
                  </w:pPr>
                  <w:r>
                    <w:t>Derivadas de funciones trigonométricas, exponenciales, logarítmicas y sus inversas</w:t>
                  </w:r>
                </w:p>
              </w:tc>
            </w:tr>
            <w:tr w:rsidR="00832908" w14:paraId="74D82D27" w14:textId="77777777">
              <w:trPr>
                <w:trHeight w:val="145"/>
              </w:trPr>
              <w:tc>
                <w:tcPr>
                  <w:tcW w:w="984" w:type="dxa"/>
                </w:tcPr>
                <w:p w14:paraId="47549BB3" w14:textId="77777777" w:rsidR="00832908" w:rsidRDefault="007069E5">
                  <w:pPr>
                    <w:widowControl w:val="0"/>
                    <w:jc w:val="center"/>
                  </w:pPr>
                  <w:r>
                    <w:t>10</w:t>
                  </w:r>
                </w:p>
              </w:tc>
              <w:tc>
                <w:tcPr>
                  <w:tcW w:w="8306" w:type="dxa"/>
                </w:tcPr>
                <w:p w14:paraId="13E608E8" w14:textId="77777777" w:rsidR="00832908" w:rsidRDefault="007069E5">
                  <w:pPr>
                    <w:widowControl w:val="0"/>
                  </w:pPr>
                  <w:r>
                    <w:t>Derivada de una función compuesta y Regla de la cadena.</w:t>
                  </w:r>
                </w:p>
                <w:p w14:paraId="7AF06ED0" w14:textId="77777777" w:rsidR="00832908" w:rsidRDefault="007069E5">
                  <w:pPr>
                    <w:widowControl w:val="0"/>
                  </w:pPr>
                  <w:r>
                    <w:t>Derivación implícita.</w:t>
                  </w:r>
                </w:p>
              </w:tc>
            </w:tr>
            <w:tr w:rsidR="00832908" w14:paraId="55F055E5" w14:textId="77777777">
              <w:trPr>
                <w:trHeight w:val="145"/>
              </w:trPr>
              <w:tc>
                <w:tcPr>
                  <w:tcW w:w="984" w:type="dxa"/>
                  <w:vMerge w:val="restart"/>
                </w:tcPr>
                <w:p w14:paraId="24491A4B" w14:textId="77777777" w:rsidR="00832908" w:rsidRDefault="007069E5">
                  <w:pPr>
                    <w:widowControl w:val="0"/>
                    <w:jc w:val="center"/>
                  </w:pPr>
                  <w:r>
                    <w:t>11</w:t>
                  </w:r>
                </w:p>
                <w:p w14:paraId="23828318" w14:textId="77777777" w:rsidR="00832908" w:rsidRDefault="00832908">
                  <w:pPr>
                    <w:widowControl w:val="0"/>
                    <w:jc w:val="center"/>
                  </w:pPr>
                </w:p>
              </w:tc>
              <w:tc>
                <w:tcPr>
                  <w:tcW w:w="8306" w:type="dxa"/>
                </w:tcPr>
                <w:p w14:paraId="60EBED02" w14:textId="77777777" w:rsidR="00832908" w:rsidRDefault="007069E5">
                  <w:pPr>
                    <w:widowControl w:val="0"/>
                  </w:pPr>
                  <w:r>
                    <w:t xml:space="preserve">Teorema del valor </w:t>
                  </w:r>
                  <w:proofErr w:type="gramStart"/>
                  <w:r>
                    <w:t>Extremo,  Teorema</w:t>
                  </w:r>
                  <w:proofErr w:type="gramEnd"/>
                  <w:r>
                    <w:t xml:space="preserve"> de Rolle y Teorema del valor medio</w:t>
                  </w:r>
                </w:p>
              </w:tc>
            </w:tr>
            <w:tr w:rsidR="00832908" w14:paraId="3CE01DDC" w14:textId="77777777">
              <w:trPr>
                <w:trHeight w:val="145"/>
              </w:trPr>
              <w:tc>
                <w:tcPr>
                  <w:tcW w:w="984" w:type="dxa"/>
                  <w:vMerge/>
                </w:tcPr>
                <w:p w14:paraId="001C08D0" w14:textId="77777777" w:rsidR="00832908" w:rsidRDefault="00832908">
                  <w:pPr>
                    <w:keepNext w:val="0"/>
                    <w:widowControl w:val="0"/>
                    <w:pBdr>
                      <w:top w:val="nil"/>
                      <w:left w:val="nil"/>
                      <w:bottom w:val="nil"/>
                      <w:right w:val="nil"/>
                      <w:between w:val="nil"/>
                    </w:pBdr>
                    <w:spacing w:line="276" w:lineRule="auto"/>
                    <w:jc w:val="left"/>
                  </w:pPr>
                </w:p>
              </w:tc>
              <w:tc>
                <w:tcPr>
                  <w:tcW w:w="8306" w:type="dxa"/>
                </w:tcPr>
                <w:p w14:paraId="4E8AC623" w14:textId="77777777" w:rsidR="00832908" w:rsidRDefault="007069E5">
                  <w:pPr>
                    <w:widowControl w:val="0"/>
                  </w:pPr>
                  <w:r>
                    <w:t xml:space="preserve">Razones de </w:t>
                  </w:r>
                  <w:r>
                    <w:t>cambio relacionadas.</w:t>
                  </w:r>
                </w:p>
              </w:tc>
            </w:tr>
            <w:tr w:rsidR="00832908" w14:paraId="513B2671" w14:textId="77777777">
              <w:trPr>
                <w:trHeight w:val="145"/>
              </w:trPr>
              <w:tc>
                <w:tcPr>
                  <w:tcW w:w="984" w:type="dxa"/>
                </w:tcPr>
                <w:p w14:paraId="7CE64D6C" w14:textId="77777777" w:rsidR="00832908" w:rsidRDefault="00832908">
                  <w:pPr>
                    <w:jc w:val="center"/>
                    <w:rPr>
                      <w:i/>
                    </w:rPr>
                  </w:pPr>
                </w:p>
              </w:tc>
              <w:tc>
                <w:tcPr>
                  <w:tcW w:w="8306" w:type="dxa"/>
                </w:tcPr>
                <w:p w14:paraId="2A351389" w14:textId="77777777" w:rsidR="00832908" w:rsidRDefault="007069E5">
                  <w:pPr>
                    <w:jc w:val="center"/>
                    <w:rPr>
                      <w:i/>
                    </w:rPr>
                  </w:pPr>
                  <w:r>
                    <w:rPr>
                      <w:i/>
                    </w:rPr>
                    <w:t xml:space="preserve">UNIDAD 4.  </w:t>
                  </w:r>
                  <w:r>
                    <w:t>Aplicaciones</w:t>
                  </w:r>
                </w:p>
              </w:tc>
            </w:tr>
            <w:tr w:rsidR="00832908" w14:paraId="22E68E82" w14:textId="77777777">
              <w:trPr>
                <w:trHeight w:val="145"/>
              </w:trPr>
              <w:tc>
                <w:tcPr>
                  <w:tcW w:w="984" w:type="dxa"/>
                </w:tcPr>
                <w:p w14:paraId="653E9550" w14:textId="77777777" w:rsidR="00832908" w:rsidRDefault="007069E5">
                  <w:pPr>
                    <w:jc w:val="center"/>
                  </w:pPr>
                  <w:r>
                    <w:t>12-13</w:t>
                  </w:r>
                </w:p>
                <w:p w14:paraId="2CF31D38" w14:textId="77777777" w:rsidR="00832908" w:rsidRDefault="00832908">
                  <w:pPr>
                    <w:jc w:val="center"/>
                  </w:pPr>
                </w:p>
              </w:tc>
              <w:tc>
                <w:tcPr>
                  <w:tcW w:w="8306" w:type="dxa"/>
                </w:tcPr>
                <w:p w14:paraId="05B4AA30" w14:textId="77777777" w:rsidR="00832908" w:rsidRDefault="007069E5">
                  <w:r>
                    <w:t>Comportamiento de las funciones y sus gráficas.</w:t>
                  </w:r>
                </w:p>
                <w:p w14:paraId="7EF1B9CB" w14:textId="77777777" w:rsidR="00832908" w:rsidRDefault="007069E5">
                  <w:r>
                    <w:t xml:space="preserve">Valores máximos y mínimos de funciones.  </w:t>
                  </w:r>
                </w:p>
                <w:p w14:paraId="1A719018" w14:textId="77777777" w:rsidR="00832908" w:rsidRDefault="007069E5">
                  <w:r>
                    <w:t xml:space="preserve">Funciones crecientes y decrecientes, y criterio de la primera derivada. </w:t>
                  </w:r>
                </w:p>
                <w:p w14:paraId="11B19933" w14:textId="77777777" w:rsidR="00832908" w:rsidRDefault="007069E5">
                  <w:r>
                    <w:t xml:space="preserve">Concavidad, puntos de inflexión, y </w:t>
                  </w:r>
                  <w:r>
                    <w:t>criterio de la segunda derivada.</w:t>
                  </w:r>
                </w:p>
                <w:p w14:paraId="654F0102" w14:textId="77777777" w:rsidR="00832908" w:rsidRDefault="007069E5">
                  <w:r>
                    <w:t xml:space="preserve">Trazado de las gráficas de funciones y sus derivadas. </w:t>
                  </w:r>
                </w:p>
              </w:tc>
            </w:tr>
            <w:tr w:rsidR="00832908" w14:paraId="397FD30A" w14:textId="77777777">
              <w:trPr>
                <w:trHeight w:val="70"/>
              </w:trPr>
              <w:tc>
                <w:tcPr>
                  <w:tcW w:w="984" w:type="dxa"/>
                </w:tcPr>
                <w:p w14:paraId="01F5D078" w14:textId="77777777" w:rsidR="00832908" w:rsidRDefault="007069E5">
                  <w:pPr>
                    <w:jc w:val="center"/>
                  </w:pPr>
                  <w:r>
                    <w:t>14</w:t>
                  </w:r>
                </w:p>
              </w:tc>
              <w:tc>
                <w:tcPr>
                  <w:tcW w:w="8306" w:type="dxa"/>
                </w:tcPr>
                <w:p w14:paraId="4E4B4AC2" w14:textId="77777777" w:rsidR="00832908" w:rsidRDefault="007069E5">
                  <w:r>
                    <w:t>Problemas de Optimización.</w:t>
                  </w:r>
                </w:p>
              </w:tc>
            </w:tr>
            <w:tr w:rsidR="00832908" w14:paraId="35D74477" w14:textId="77777777">
              <w:trPr>
                <w:trHeight w:val="70"/>
              </w:trPr>
              <w:tc>
                <w:tcPr>
                  <w:tcW w:w="984" w:type="dxa"/>
                </w:tcPr>
                <w:p w14:paraId="77CFF9F3" w14:textId="77777777" w:rsidR="00832908" w:rsidRDefault="007069E5">
                  <w:pPr>
                    <w:jc w:val="center"/>
                  </w:pPr>
                  <w:r>
                    <w:t>15</w:t>
                  </w:r>
                </w:p>
              </w:tc>
              <w:tc>
                <w:tcPr>
                  <w:tcW w:w="8306" w:type="dxa"/>
                </w:tcPr>
                <w:p w14:paraId="00B4DEE2" w14:textId="77777777" w:rsidR="00832908" w:rsidRDefault="007069E5">
                  <w:r>
                    <w:t xml:space="preserve">Formas Indeterminadas y regla de </w:t>
                  </w:r>
                  <w:proofErr w:type="spellStart"/>
                  <w:r>
                    <w:t>L`Hopital</w:t>
                  </w:r>
                  <w:proofErr w:type="spellEnd"/>
                </w:p>
              </w:tc>
            </w:tr>
          </w:tbl>
          <w:p w14:paraId="1E6A6432" w14:textId="77777777" w:rsidR="00832908" w:rsidRDefault="00832908">
            <w:pPr>
              <w:rPr>
                <w:b/>
              </w:rPr>
            </w:pPr>
          </w:p>
        </w:tc>
      </w:tr>
      <w:tr w:rsidR="00832908" w14:paraId="250B3757" w14:textId="77777777">
        <w:trPr>
          <w:trHeight w:val="206"/>
        </w:trPr>
        <w:tc>
          <w:tcPr>
            <w:tcW w:w="9498" w:type="dxa"/>
            <w:gridSpan w:val="7"/>
            <w:tcBorders>
              <w:top w:val="nil"/>
              <w:left w:val="single" w:sz="4" w:space="0" w:color="000000"/>
              <w:bottom w:val="single" w:sz="4" w:space="0" w:color="000000"/>
              <w:right w:val="single" w:sz="4" w:space="0" w:color="000000"/>
            </w:tcBorders>
            <w:shd w:val="clear" w:color="auto" w:fill="BFBFBF"/>
          </w:tcPr>
          <w:p w14:paraId="7EC6A094" w14:textId="77777777" w:rsidR="00832908" w:rsidRDefault="007069E5">
            <w:pPr>
              <w:pStyle w:val="Ttulo4"/>
              <w:ind w:left="0" w:firstLine="0"/>
              <w:jc w:val="center"/>
              <w:rPr>
                <w:b/>
              </w:rPr>
            </w:pPr>
            <w:r>
              <w:rPr>
                <w:b/>
              </w:rPr>
              <w:lastRenderedPageBreak/>
              <w:t>VI. EVALUACIÓN</w:t>
            </w:r>
          </w:p>
        </w:tc>
      </w:tr>
      <w:tr w:rsidR="00832908" w14:paraId="0AA32D3A" w14:textId="77777777">
        <w:trPr>
          <w:cantSplit/>
          <w:trHeight w:val="420"/>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14:paraId="3A56DBE6" w14:textId="77777777" w:rsidR="00832908" w:rsidRDefault="007069E5">
            <w:pPr>
              <w:ind w:left="113" w:right="113"/>
              <w:jc w:val="center"/>
              <w:rPr>
                <w:b/>
              </w:rPr>
            </w:pPr>
            <w:r>
              <w:rPr>
                <w:b/>
              </w:rPr>
              <w:t>PRIMERA NOTA</w:t>
            </w:r>
          </w:p>
        </w:tc>
        <w:tc>
          <w:tcPr>
            <w:tcW w:w="4744" w:type="dxa"/>
            <w:gridSpan w:val="3"/>
            <w:tcBorders>
              <w:top w:val="single" w:sz="4" w:space="0" w:color="000000"/>
              <w:left w:val="single" w:sz="4" w:space="0" w:color="000000"/>
              <w:bottom w:val="single" w:sz="4" w:space="0" w:color="000000"/>
              <w:right w:val="single" w:sz="4" w:space="0" w:color="000000"/>
            </w:tcBorders>
            <w:vAlign w:val="center"/>
          </w:tcPr>
          <w:p w14:paraId="313ED17C" w14:textId="77777777" w:rsidR="00832908" w:rsidRDefault="007069E5">
            <w:pPr>
              <w:jc w:val="center"/>
              <w:rPr>
                <w:b/>
              </w:rPr>
            </w:pPr>
            <w:r>
              <w:rPr>
                <w:b/>
              </w:rPr>
              <w:t>TIPO DE EVALUACIÓN</w:t>
            </w:r>
          </w:p>
        </w:tc>
        <w:tc>
          <w:tcPr>
            <w:tcW w:w="1918" w:type="dxa"/>
            <w:gridSpan w:val="2"/>
            <w:tcBorders>
              <w:top w:val="single" w:sz="4" w:space="0" w:color="000000"/>
              <w:left w:val="single" w:sz="4" w:space="0" w:color="000000"/>
              <w:bottom w:val="single" w:sz="4" w:space="0" w:color="000000"/>
              <w:right w:val="single" w:sz="4" w:space="0" w:color="000000"/>
            </w:tcBorders>
            <w:vAlign w:val="center"/>
          </w:tcPr>
          <w:p w14:paraId="51F74E19" w14:textId="77777777" w:rsidR="00832908" w:rsidRDefault="007069E5">
            <w:pPr>
              <w:jc w:val="center"/>
              <w:rPr>
                <w:b/>
              </w:rPr>
            </w:pPr>
            <w:r>
              <w:rPr>
                <w:b/>
              </w:rPr>
              <w:t>FECHA</w:t>
            </w:r>
          </w:p>
        </w:tc>
        <w:tc>
          <w:tcPr>
            <w:tcW w:w="1843" w:type="dxa"/>
            <w:tcBorders>
              <w:top w:val="single" w:sz="4" w:space="0" w:color="000000"/>
              <w:left w:val="single" w:sz="4" w:space="0" w:color="000000"/>
              <w:bottom w:val="single" w:sz="4" w:space="0" w:color="000000"/>
              <w:right w:val="single" w:sz="4" w:space="0" w:color="000000"/>
            </w:tcBorders>
            <w:vAlign w:val="center"/>
          </w:tcPr>
          <w:p w14:paraId="177BFCEF" w14:textId="77777777" w:rsidR="00832908" w:rsidRDefault="007069E5">
            <w:pPr>
              <w:jc w:val="center"/>
              <w:rPr>
                <w:b/>
              </w:rPr>
            </w:pPr>
            <w:r>
              <w:rPr>
                <w:b/>
              </w:rPr>
              <w:t>PORCENTAJE</w:t>
            </w:r>
          </w:p>
        </w:tc>
      </w:tr>
      <w:tr w:rsidR="00832908" w14:paraId="41D17A40" w14:textId="77777777">
        <w:trPr>
          <w:cantSplit/>
          <w:trHeight w:val="482"/>
        </w:trPr>
        <w:tc>
          <w:tcPr>
            <w:tcW w:w="993" w:type="dxa"/>
            <w:vMerge/>
            <w:tcBorders>
              <w:top w:val="single" w:sz="4" w:space="0" w:color="000000"/>
              <w:left w:val="single" w:sz="4" w:space="0" w:color="000000"/>
              <w:bottom w:val="single" w:sz="4" w:space="0" w:color="000000"/>
              <w:right w:val="single" w:sz="4" w:space="0" w:color="000000"/>
            </w:tcBorders>
            <w:vAlign w:val="center"/>
          </w:tcPr>
          <w:p w14:paraId="310AB9BA" w14:textId="77777777" w:rsidR="00832908" w:rsidRDefault="00832908">
            <w:pPr>
              <w:keepNext w:val="0"/>
              <w:widowControl w:val="0"/>
              <w:pBdr>
                <w:top w:val="nil"/>
                <w:left w:val="nil"/>
                <w:bottom w:val="nil"/>
                <w:right w:val="nil"/>
                <w:between w:val="nil"/>
              </w:pBdr>
              <w:spacing w:line="276" w:lineRule="auto"/>
              <w:jc w:val="left"/>
              <w:rPr>
                <w:b/>
              </w:rPr>
            </w:pPr>
          </w:p>
        </w:tc>
        <w:tc>
          <w:tcPr>
            <w:tcW w:w="4744" w:type="dxa"/>
            <w:gridSpan w:val="3"/>
            <w:tcBorders>
              <w:top w:val="single" w:sz="4" w:space="0" w:color="000000"/>
              <w:left w:val="single" w:sz="4" w:space="0" w:color="000000"/>
              <w:bottom w:val="single" w:sz="4" w:space="0" w:color="000000"/>
              <w:right w:val="single" w:sz="4" w:space="0" w:color="000000"/>
            </w:tcBorders>
          </w:tcPr>
          <w:p w14:paraId="0383DC21" w14:textId="77777777" w:rsidR="00832908" w:rsidRDefault="007069E5">
            <w:pPr>
              <w:rPr>
                <w:b/>
              </w:rPr>
            </w:pPr>
            <w:r>
              <w:t xml:space="preserve">Talleres, Trabajos, </w:t>
            </w:r>
            <w:r>
              <w:t>Quiz, Parcial</w:t>
            </w:r>
          </w:p>
        </w:tc>
        <w:tc>
          <w:tcPr>
            <w:tcW w:w="1918" w:type="dxa"/>
            <w:gridSpan w:val="2"/>
            <w:tcBorders>
              <w:top w:val="single" w:sz="4" w:space="0" w:color="000000"/>
              <w:left w:val="single" w:sz="4" w:space="0" w:color="000000"/>
              <w:bottom w:val="single" w:sz="4" w:space="0" w:color="000000"/>
              <w:right w:val="single" w:sz="4" w:space="0" w:color="000000"/>
            </w:tcBorders>
          </w:tcPr>
          <w:p w14:paraId="74A0A35E" w14:textId="77777777" w:rsidR="00832908" w:rsidRDefault="007069E5">
            <w:pPr>
              <w:rPr>
                <w:b/>
              </w:rPr>
            </w:pPr>
            <w:r>
              <w:t>Hasta semana 6</w:t>
            </w:r>
          </w:p>
        </w:tc>
        <w:tc>
          <w:tcPr>
            <w:tcW w:w="1843" w:type="dxa"/>
            <w:tcBorders>
              <w:top w:val="single" w:sz="4" w:space="0" w:color="000000"/>
              <w:left w:val="single" w:sz="4" w:space="0" w:color="000000"/>
              <w:bottom w:val="single" w:sz="4" w:space="0" w:color="000000"/>
              <w:right w:val="single" w:sz="4" w:space="0" w:color="000000"/>
            </w:tcBorders>
          </w:tcPr>
          <w:p w14:paraId="51A854FE" w14:textId="77777777" w:rsidR="00832908" w:rsidRDefault="007069E5">
            <w:pPr>
              <w:jc w:val="center"/>
              <w:rPr>
                <w:b/>
              </w:rPr>
            </w:pPr>
            <w:r>
              <w:rPr>
                <w:b/>
              </w:rPr>
              <w:t>35%</w:t>
            </w:r>
          </w:p>
        </w:tc>
      </w:tr>
      <w:tr w:rsidR="00832908" w14:paraId="1E8888C6" w14:textId="77777777">
        <w:trPr>
          <w:cantSplit/>
          <w:trHeight w:val="418"/>
        </w:trPr>
        <w:tc>
          <w:tcPr>
            <w:tcW w:w="993" w:type="dxa"/>
            <w:tcBorders>
              <w:top w:val="single" w:sz="4" w:space="0" w:color="000000"/>
              <w:left w:val="single" w:sz="4" w:space="0" w:color="000000"/>
              <w:bottom w:val="single" w:sz="4" w:space="0" w:color="000000"/>
              <w:right w:val="single" w:sz="4" w:space="0" w:color="000000"/>
            </w:tcBorders>
            <w:vAlign w:val="center"/>
          </w:tcPr>
          <w:p w14:paraId="1C4BCB42" w14:textId="77777777" w:rsidR="00832908" w:rsidRDefault="007069E5">
            <w:pPr>
              <w:ind w:left="113" w:right="113"/>
              <w:jc w:val="center"/>
              <w:rPr>
                <w:b/>
              </w:rPr>
            </w:pPr>
            <w:r>
              <w:rPr>
                <w:b/>
              </w:rPr>
              <w:t>SEGUNDA NOTA</w:t>
            </w:r>
          </w:p>
        </w:tc>
        <w:tc>
          <w:tcPr>
            <w:tcW w:w="4744" w:type="dxa"/>
            <w:gridSpan w:val="3"/>
            <w:tcBorders>
              <w:top w:val="single" w:sz="4" w:space="0" w:color="000000"/>
              <w:left w:val="single" w:sz="4" w:space="0" w:color="000000"/>
              <w:bottom w:val="single" w:sz="4" w:space="0" w:color="000000"/>
              <w:right w:val="single" w:sz="4" w:space="0" w:color="000000"/>
            </w:tcBorders>
          </w:tcPr>
          <w:p w14:paraId="22C16CEF" w14:textId="77777777" w:rsidR="00832908" w:rsidRDefault="007069E5">
            <w:pPr>
              <w:rPr>
                <w:b/>
              </w:rPr>
            </w:pPr>
            <w:r>
              <w:t>Talleres, Trabajos, Quiz, Parcial</w:t>
            </w:r>
          </w:p>
        </w:tc>
        <w:tc>
          <w:tcPr>
            <w:tcW w:w="1918" w:type="dxa"/>
            <w:gridSpan w:val="2"/>
            <w:tcBorders>
              <w:top w:val="single" w:sz="4" w:space="0" w:color="000000"/>
              <w:left w:val="single" w:sz="4" w:space="0" w:color="000000"/>
              <w:bottom w:val="single" w:sz="4" w:space="0" w:color="000000"/>
              <w:right w:val="single" w:sz="4" w:space="0" w:color="000000"/>
            </w:tcBorders>
          </w:tcPr>
          <w:p w14:paraId="717CCB03" w14:textId="77777777" w:rsidR="00832908" w:rsidRDefault="007069E5">
            <w:pPr>
              <w:rPr>
                <w:b/>
              </w:rPr>
            </w:pPr>
            <w:r>
              <w:t>Hasta semana 13</w:t>
            </w:r>
          </w:p>
        </w:tc>
        <w:tc>
          <w:tcPr>
            <w:tcW w:w="1843" w:type="dxa"/>
            <w:tcBorders>
              <w:top w:val="single" w:sz="4" w:space="0" w:color="000000"/>
              <w:left w:val="single" w:sz="4" w:space="0" w:color="000000"/>
              <w:bottom w:val="single" w:sz="4" w:space="0" w:color="000000"/>
              <w:right w:val="single" w:sz="4" w:space="0" w:color="000000"/>
            </w:tcBorders>
          </w:tcPr>
          <w:p w14:paraId="5B852926" w14:textId="77777777" w:rsidR="00832908" w:rsidRDefault="007069E5">
            <w:pPr>
              <w:jc w:val="center"/>
              <w:rPr>
                <w:b/>
              </w:rPr>
            </w:pPr>
            <w:r>
              <w:rPr>
                <w:b/>
              </w:rPr>
              <w:t>35%</w:t>
            </w:r>
          </w:p>
        </w:tc>
      </w:tr>
      <w:tr w:rsidR="00832908" w14:paraId="48721287" w14:textId="77777777">
        <w:trPr>
          <w:trHeight w:val="701"/>
        </w:trPr>
        <w:tc>
          <w:tcPr>
            <w:tcW w:w="993" w:type="dxa"/>
            <w:tcBorders>
              <w:top w:val="single" w:sz="4" w:space="0" w:color="000000"/>
              <w:left w:val="single" w:sz="4" w:space="0" w:color="000000"/>
              <w:bottom w:val="single" w:sz="4" w:space="0" w:color="000000"/>
              <w:right w:val="single" w:sz="4" w:space="0" w:color="000000"/>
            </w:tcBorders>
            <w:vAlign w:val="center"/>
          </w:tcPr>
          <w:p w14:paraId="76F3D1F8" w14:textId="77777777" w:rsidR="00832908" w:rsidRDefault="007069E5">
            <w:pPr>
              <w:rPr>
                <w:b/>
              </w:rPr>
            </w:pPr>
            <w:r>
              <w:rPr>
                <w:b/>
              </w:rPr>
              <w:t>EXAM. FINAL</w:t>
            </w:r>
          </w:p>
        </w:tc>
        <w:tc>
          <w:tcPr>
            <w:tcW w:w="4744" w:type="dxa"/>
            <w:gridSpan w:val="3"/>
            <w:tcBorders>
              <w:top w:val="single" w:sz="4" w:space="0" w:color="000000"/>
              <w:left w:val="single" w:sz="4" w:space="0" w:color="000000"/>
              <w:bottom w:val="single" w:sz="4" w:space="0" w:color="000000"/>
              <w:right w:val="single" w:sz="4" w:space="0" w:color="000000"/>
            </w:tcBorders>
          </w:tcPr>
          <w:p w14:paraId="02CB0039" w14:textId="77777777" w:rsidR="00832908" w:rsidRDefault="007069E5">
            <w:pPr>
              <w:rPr>
                <w:b/>
              </w:rPr>
            </w:pPr>
            <w:r>
              <w:t>Parcial. Evaluación escrita y sustentación de trabajo final</w:t>
            </w:r>
          </w:p>
        </w:tc>
        <w:tc>
          <w:tcPr>
            <w:tcW w:w="1918" w:type="dxa"/>
            <w:gridSpan w:val="2"/>
            <w:tcBorders>
              <w:top w:val="single" w:sz="4" w:space="0" w:color="000000"/>
              <w:left w:val="single" w:sz="4" w:space="0" w:color="000000"/>
              <w:bottom w:val="single" w:sz="4" w:space="0" w:color="000000"/>
              <w:right w:val="single" w:sz="4" w:space="0" w:color="000000"/>
            </w:tcBorders>
          </w:tcPr>
          <w:p w14:paraId="40D43830" w14:textId="77777777" w:rsidR="00832908" w:rsidRDefault="007069E5">
            <w:pPr>
              <w:rPr>
                <w:b/>
              </w:rPr>
            </w:pPr>
            <w:r>
              <w:t>Semana 17 y 18</w:t>
            </w:r>
          </w:p>
        </w:tc>
        <w:tc>
          <w:tcPr>
            <w:tcW w:w="1843" w:type="dxa"/>
            <w:tcBorders>
              <w:top w:val="single" w:sz="4" w:space="0" w:color="000000"/>
              <w:left w:val="single" w:sz="4" w:space="0" w:color="000000"/>
              <w:bottom w:val="single" w:sz="4" w:space="0" w:color="000000"/>
              <w:right w:val="single" w:sz="4" w:space="0" w:color="000000"/>
            </w:tcBorders>
          </w:tcPr>
          <w:p w14:paraId="287C6D19" w14:textId="77777777" w:rsidR="00832908" w:rsidRDefault="007069E5">
            <w:pPr>
              <w:jc w:val="center"/>
              <w:rPr>
                <w:b/>
              </w:rPr>
            </w:pPr>
            <w:r>
              <w:rPr>
                <w:b/>
              </w:rPr>
              <w:t>30%</w:t>
            </w:r>
          </w:p>
        </w:tc>
      </w:tr>
      <w:tr w:rsidR="00832908" w14:paraId="642DAAFB" w14:textId="77777777">
        <w:trPr>
          <w:trHeight w:val="380"/>
        </w:trPr>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B3D9298" w14:textId="77777777" w:rsidR="00832908" w:rsidRDefault="007069E5">
            <w:pPr>
              <w:pStyle w:val="Ttulo4"/>
              <w:ind w:left="0" w:firstLine="0"/>
            </w:pPr>
            <w:r>
              <w:t>ASPECTOS A EVALUAR DEL CURSO</w:t>
            </w:r>
          </w:p>
        </w:tc>
      </w:tr>
      <w:tr w:rsidR="00832908" w14:paraId="700E12FB" w14:textId="77777777">
        <w:trPr>
          <w:trHeight w:val="1371"/>
        </w:trPr>
        <w:tc>
          <w:tcPr>
            <w:tcW w:w="9498" w:type="dxa"/>
            <w:gridSpan w:val="7"/>
            <w:tcBorders>
              <w:top w:val="single" w:sz="4" w:space="0" w:color="000000"/>
              <w:left w:val="single" w:sz="4" w:space="0" w:color="000000"/>
              <w:bottom w:val="single" w:sz="4" w:space="0" w:color="000000"/>
              <w:right w:val="single" w:sz="4" w:space="0" w:color="000000"/>
            </w:tcBorders>
          </w:tcPr>
          <w:p w14:paraId="47055040" w14:textId="77777777" w:rsidR="00832908" w:rsidRDefault="007069E5">
            <w:pPr>
              <w:keepNext w:val="0"/>
              <w:numPr>
                <w:ilvl w:val="0"/>
                <w:numId w:val="6"/>
              </w:numPr>
              <w:spacing w:line="240" w:lineRule="auto"/>
              <w:jc w:val="left"/>
            </w:pPr>
            <w:r>
              <w:t xml:space="preserve">Evaluación del desempeño docente </w:t>
            </w:r>
          </w:p>
          <w:p w14:paraId="31E484C3" w14:textId="77777777" w:rsidR="00832908" w:rsidRDefault="007069E5">
            <w:pPr>
              <w:keepNext w:val="0"/>
              <w:numPr>
                <w:ilvl w:val="0"/>
                <w:numId w:val="6"/>
              </w:numPr>
              <w:spacing w:line="240" w:lineRule="auto"/>
              <w:jc w:val="left"/>
            </w:pPr>
            <w:r>
              <w:t>Evaluación de los aprendizajes de los estudiantes en sus dimensiones: individual/grupo, teórica/práctica, oral/escrita.</w:t>
            </w:r>
          </w:p>
          <w:p w14:paraId="26C5FAB1" w14:textId="77777777" w:rsidR="00832908" w:rsidRDefault="007069E5">
            <w:pPr>
              <w:keepNext w:val="0"/>
              <w:numPr>
                <w:ilvl w:val="0"/>
                <w:numId w:val="6"/>
              </w:numPr>
              <w:spacing w:line="240" w:lineRule="auto"/>
              <w:jc w:val="left"/>
            </w:pPr>
            <w:r>
              <w:t>Autoevaluación:</w:t>
            </w:r>
          </w:p>
          <w:p w14:paraId="142F2794" w14:textId="77777777" w:rsidR="00832908" w:rsidRDefault="007069E5">
            <w:pPr>
              <w:keepNext w:val="0"/>
              <w:numPr>
                <w:ilvl w:val="0"/>
                <w:numId w:val="6"/>
              </w:numPr>
              <w:spacing w:line="240" w:lineRule="auto"/>
              <w:jc w:val="left"/>
            </w:pPr>
            <w:r>
              <w:t>Coevaluación del curso: de forma oral entre estudiantes y docente.</w:t>
            </w:r>
          </w:p>
        </w:tc>
      </w:tr>
    </w:tbl>
    <w:p w14:paraId="66FB2C8E" w14:textId="77777777" w:rsidR="00832908" w:rsidRDefault="00832908"/>
    <w:p w14:paraId="4CE929B6" w14:textId="77777777" w:rsidR="00832908" w:rsidRDefault="00832908"/>
    <w:p w14:paraId="27F21B10" w14:textId="77777777" w:rsidR="00832908" w:rsidRDefault="00832908">
      <w:pPr>
        <w:tabs>
          <w:tab w:val="left" w:pos="1200"/>
        </w:tabs>
      </w:pPr>
    </w:p>
    <w:p w14:paraId="0E04F687" w14:textId="77777777" w:rsidR="00832908" w:rsidRDefault="00832908">
      <w:pPr>
        <w:tabs>
          <w:tab w:val="left" w:pos="1200"/>
        </w:tabs>
      </w:pPr>
    </w:p>
    <w:p w14:paraId="6F7257FB" w14:textId="77777777" w:rsidR="00832908" w:rsidRDefault="00832908"/>
    <w:sectPr w:rsidR="0083290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5AF5"/>
    <w:multiLevelType w:val="multilevel"/>
    <w:tmpl w:val="4040429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169D46E1"/>
    <w:multiLevelType w:val="multilevel"/>
    <w:tmpl w:val="C5CE1698"/>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 w15:restartNumberingAfterBreak="0">
    <w:nsid w:val="526E1B4F"/>
    <w:multiLevelType w:val="multilevel"/>
    <w:tmpl w:val="AAE21D6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3" w15:restartNumberingAfterBreak="0">
    <w:nsid w:val="6592510F"/>
    <w:multiLevelType w:val="multilevel"/>
    <w:tmpl w:val="E00EF80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76A169B"/>
    <w:multiLevelType w:val="multilevel"/>
    <w:tmpl w:val="B7083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390A6C"/>
    <w:multiLevelType w:val="multilevel"/>
    <w:tmpl w:val="09DEC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FC610C"/>
    <w:multiLevelType w:val="multilevel"/>
    <w:tmpl w:val="BC3CD33E"/>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7CED57AA"/>
    <w:multiLevelType w:val="multilevel"/>
    <w:tmpl w:val="CA14F938"/>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1"/>
  </w:num>
  <w:num w:numId="2">
    <w:abstractNumId w:val="7"/>
  </w:num>
  <w:num w:numId="3">
    <w:abstractNumId w:val="2"/>
  </w:num>
  <w:num w:numId="4">
    <w:abstractNumId w:val="0"/>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08"/>
    <w:rsid w:val="00435D1D"/>
    <w:rsid w:val="007069E5"/>
    <w:rsid w:val="008329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ED817B"/>
  <w15:docId w15:val="{6C01D05E-4E89-40A5-AFA4-F595C837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5D3"/>
    <w:rPr>
      <w:rFonts w:eastAsia="Times New Roman" w:cs="Times New Roman"/>
      <w:szCs w:val="24"/>
      <w:lang w:eastAsia="es-MX"/>
    </w:rPr>
  </w:style>
  <w:style w:type="paragraph" w:styleId="Ttulo1">
    <w:name w:val="heading 1"/>
    <w:basedOn w:val="Normal"/>
    <w:next w:val="Normal"/>
    <w:link w:val="Ttulo1Car"/>
    <w:uiPriority w:val="9"/>
    <w:qFormat/>
    <w:rsid w:val="007635D3"/>
    <w:pPr>
      <w:tabs>
        <w:tab w:val="num" w:pos="432"/>
      </w:tabs>
      <w:ind w:left="432" w:hanging="432"/>
      <w:jc w:val="left"/>
      <w:outlineLvl w:val="0"/>
    </w:pPr>
    <w:rPr>
      <w:b/>
      <w:caps/>
    </w:rPr>
  </w:style>
  <w:style w:type="paragraph" w:styleId="Ttulo2">
    <w:name w:val="heading 2"/>
    <w:basedOn w:val="Normal"/>
    <w:next w:val="Normal"/>
    <w:link w:val="Ttulo2Car"/>
    <w:uiPriority w:val="9"/>
    <w:unhideWhenUsed/>
    <w:qFormat/>
    <w:rsid w:val="007635D3"/>
    <w:pPr>
      <w:tabs>
        <w:tab w:val="num" w:pos="576"/>
      </w:tabs>
      <w:ind w:left="576" w:hanging="576"/>
      <w:jc w:val="left"/>
      <w:outlineLvl w:val="1"/>
    </w:pPr>
    <w:rPr>
      <w:b/>
      <w:caps/>
      <w:spacing w:val="20"/>
      <w:lang w:val="es-ES_tradnl"/>
    </w:rPr>
  </w:style>
  <w:style w:type="paragraph" w:styleId="Ttulo3">
    <w:name w:val="heading 3"/>
    <w:basedOn w:val="Normal"/>
    <w:next w:val="Normal"/>
    <w:uiPriority w:val="9"/>
    <w:unhideWhenUsed/>
    <w:qFormat/>
    <w:pPr>
      <w:keepLines/>
      <w:spacing w:before="280" w:after="80"/>
      <w:outlineLvl w:val="2"/>
    </w:pPr>
    <w:rPr>
      <w:b/>
      <w:sz w:val="28"/>
      <w:szCs w:val="28"/>
    </w:rPr>
  </w:style>
  <w:style w:type="paragraph" w:styleId="Ttulo4">
    <w:name w:val="heading 4"/>
    <w:basedOn w:val="Normal"/>
    <w:next w:val="Normal"/>
    <w:link w:val="Ttulo4Car"/>
    <w:uiPriority w:val="9"/>
    <w:unhideWhenUsed/>
    <w:qFormat/>
    <w:rsid w:val="007635D3"/>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character" w:customStyle="1" w:styleId="Ttulo1Car">
    <w:name w:val="Título 1 Car"/>
    <w:basedOn w:val="Fuentedeprrafopredeter"/>
    <w:link w:val="Ttulo1"/>
    <w:rsid w:val="007635D3"/>
    <w:rPr>
      <w:rFonts w:ascii="Arial" w:eastAsia="Times New Roman" w:hAnsi="Arial" w:cs="Times New Roman"/>
      <w:b/>
      <w:caps/>
      <w:szCs w:val="24"/>
      <w:lang w:val="es-MX" w:eastAsia="es-MX"/>
    </w:rPr>
  </w:style>
  <w:style w:type="character" w:customStyle="1" w:styleId="Ttulo2Car">
    <w:name w:val="Título 2 Car"/>
    <w:basedOn w:val="Fuentedeprrafopredeter"/>
    <w:link w:val="Ttulo2"/>
    <w:rsid w:val="007635D3"/>
    <w:rPr>
      <w:rFonts w:ascii="Arial" w:eastAsia="Times New Roman" w:hAnsi="Arial" w:cs="Times New Roman"/>
      <w:b/>
      <w:caps/>
      <w:spacing w:val="20"/>
      <w:szCs w:val="24"/>
      <w:lang w:val="es-ES_tradnl" w:eastAsia="es-MX"/>
    </w:rPr>
  </w:style>
  <w:style w:type="character" w:customStyle="1" w:styleId="Ttulo4Car">
    <w:name w:val="Título 4 Car"/>
    <w:basedOn w:val="Fuentedeprrafopredeter"/>
    <w:link w:val="Ttulo4"/>
    <w:rsid w:val="007635D3"/>
    <w:rPr>
      <w:rFonts w:ascii="Arial" w:eastAsia="Times New Roman" w:hAnsi="Arial" w:cs="Times New Roman"/>
      <w:bCs/>
      <w:szCs w:val="28"/>
      <w:lang w:val="es-MX" w:eastAsia="es-MX"/>
    </w:rPr>
  </w:style>
  <w:style w:type="paragraph" w:styleId="Piedepgina">
    <w:name w:val="footer"/>
    <w:basedOn w:val="Normal"/>
    <w:link w:val="PiedepginaCar"/>
    <w:rsid w:val="007635D3"/>
    <w:pPr>
      <w:tabs>
        <w:tab w:val="center" w:pos="4252"/>
        <w:tab w:val="right" w:pos="8504"/>
      </w:tabs>
    </w:pPr>
  </w:style>
  <w:style w:type="character" w:customStyle="1" w:styleId="PiedepginaCar">
    <w:name w:val="Pie de página Car"/>
    <w:basedOn w:val="Fuentedeprrafopredeter"/>
    <w:link w:val="Piedepgina"/>
    <w:rsid w:val="007635D3"/>
    <w:rPr>
      <w:rFonts w:ascii="Arial" w:eastAsia="Times New Roman" w:hAnsi="Arial" w:cs="Times New Roman"/>
      <w:szCs w:val="24"/>
      <w:lang w:val="es-MX" w:eastAsia="es-MX"/>
    </w:rPr>
  </w:style>
  <w:style w:type="paragraph" w:styleId="Prrafodelista">
    <w:name w:val="List Paragraph"/>
    <w:basedOn w:val="Normal"/>
    <w:uiPriority w:val="34"/>
    <w:qFormat/>
    <w:rsid w:val="00762323"/>
    <w:pPr>
      <w:keepNext w:val="0"/>
      <w:spacing w:after="160" w:line="259" w:lineRule="auto"/>
      <w:ind w:left="720"/>
      <w:contextualSpacing/>
      <w:jc w:val="left"/>
    </w:pPr>
    <w:rPr>
      <w:rFonts w:asciiTheme="minorHAnsi" w:eastAsiaTheme="minorHAnsi" w:hAnsiTheme="minorHAnsi" w:cstheme="minorBidi"/>
      <w:szCs w:val="22"/>
      <w:lang w:val="es-CO" w:eastAsia="en-US"/>
    </w:rPr>
  </w:style>
  <w:style w:type="character" w:styleId="nfasis">
    <w:name w:val="Emphasis"/>
    <w:qFormat/>
    <w:rsid w:val="00EE6E27"/>
    <w:rPr>
      <w:i/>
      <w:iCs/>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qY6nbOfKrEqRl6HWZ1K5l7RNqw==">AMUW2mXpGcCmLpAPzJiQonGbYsX9LvdLAJPdrJn3t7OqLH4HHHzx/tu5Ok49+gVsdKx+BrCvUeN7mnuH/laqHAoAERr5agCZpgyu7hvJE94nxmxfLaHtNSUpINk+D87gkfQyFe9bN8nv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1767</Words>
  <Characters>9720</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García</dc:creator>
  <cp:lastModifiedBy>Jose</cp:lastModifiedBy>
  <cp:revision>2</cp:revision>
  <dcterms:created xsi:type="dcterms:W3CDTF">2023-02-14T13:02:00Z</dcterms:created>
  <dcterms:modified xsi:type="dcterms:W3CDTF">2023-02-14T13:02:00Z</dcterms:modified>
</cp:coreProperties>
</file>