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B1A" w:rsidRDefault="00FF6B1A">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9540"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1875"/>
        <w:gridCol w:w="2895"/>
        <w:gridCol w:w="285"/>
        <w:gridCol w:w="1260"/>
        <w:gridCol w:w="1845"/>
      </w:tblGrid>
      <w:tr w:rsidR="00FF6B1A">
        <w:trPr>
          <w:trHeight w:val="2140"/>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center"/>
              <w:rPr>
                <w:rFonts w:ascii="Arial" w:eastAsia="Arial" w:hAnsi="Arial" w:cs="Arial"/>
              </w:rPr>
            </w:pPr>
            <w:r>
              <w:rPr>
                <w:rFonts w:ascii="Arial" w:eastAsia="Arial" w:hAnsi="Arial" w:cs="Arial"/>
              </w:rPr>
              <w:t>UNIVERSIDAD DISTRITAL FRANCISCO JOSÉ DE CALDAS</w:t>
            </w:r>
            <w:r>
              <w:rPr>
                <w:noProof/>
              </w:rPr>
              <w:drawing>
                <wp:anchor distT="0" distB="0" distL="114300" distR="114300" simplePos="0" relativeHeight="251658240" behindDoc="0" locked="0" layoutInCell="1" hidden="0" allowOverlap="1">
                  <wp:simplePos x="0" y="0"/>
                  <wp:positionH relativeFrom="column">
                    <wp:posOffset>2746346</wp:posOffset>
                  </wp:positionH>
                  <wp:positionV relativeFrom="paragraph">
                    <wp:posOffset>20642</wp:posOffset>
                  </wp:positionV>
                  <wp:extent cx="655320" cy="800100"/>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5320" cy="800100"/>
                          </a:xfrm>
                          <a:prstGeom prst="rect">
                            <a:avLst/>
                          </a:prstGeom>
                          <a:ln/>
                        </pic:spPr>
                      </pic:pic>
                    </a:graphicData>
                  </a:graphic>
                </wp:anchor>
              </w:drawing>
            </w:r>
          </w:p>
          <w:p w:rsidR="00FF6B1A" w:rsidRDefault="00EA3251">
            <w:pPr>
              <w:jc w:val="center"/>
              <w:rPr>
                <w:rFonts w:ascii="Arial" w:eastAsia="Arial" w:hAnsi="Arial" w:cs="Arial"/>
              </w:rPr>
            </w:pPr>
            <w:r>
              <w:rPr>
                <w:rFonts w:ascii="Arial" w:eastAsia="Arial" w:hAnsi="Arial" w:cs="Arial"/>
              </w:rPr>
              <w:t>PLAN DE TRABAJO ESPACIO ACADÉMICO</w:t>
            </w:r>
          </w:p>
          <w:p w:rsidR="00FF6B1A" w:rsidRDefault="00FF6B1A">
            <w:pPr>
              <w:rPr>
                <w:rFonts w:ascii="Arial" w:eastAsia="Arial" w:hAnsi="Arial" w:cs="Arial"/>
                <w:u w:val="single"/>
              </w:rPr>
            </w:pPr>
          </w:p>
          <w:p w:rsidR="00FF6B1A" w:rsidRDefault="00EA3251">
            <w:pPr>
              <w:rPr>
                <w:rFonts w:ascii="Arial" w:eastAsia="Arial" w:hAnsi="Arial" w:cs="Arial"/>
              </w:rPr>
            </w:pPr>
            <w:r>
              <w:rPr>
                <w:rFonts w:ascii="Arial" w:eastAsia="Arial" w:hAnsi="Arial" w:cs="Arial"/>
                <w:b/>
                <w:u w:val="single"/>
              </w:rPr>
              <w:t xml:space="preserve">FACULTAD: </w:t>
            </w:r>
            <w:r>
              <w:rPr>
                <w:rFonts w:ascii="Arial" w:eastAsia="Arial" w:hAnsi="Arial" w:cs="Arial"/>
              </w:rPr>
              <w:t>INGENIERÍA</w:t>
            </w:r>
          </w:p>
          <w:p w:rsidR="00FF6B1A" w:rsidRDefault="00EA3251">
            <w:pPr>
              <w:rPr>
                <w:rFonts w:ascii="Arial" w:eastAsia="Arial" w:hAnsi="Arial" w:cs="Arial"/>
              </w:rPr>
            </w:pPr>
            <w:r>
              <w:rPr>
                <w:rFonts w:ascii="Arial" w:eastAsia="Arial" w:hAnsi="Arial" w:cs="Arial"/>
                <w:b/>
                <w:u w:val="single"/>
              </w:rPr>
              <w:t>PROYECTO CURRICULAR:</w:t>
            </w:r>
            <w:r>
              <w:rPr>
                <w:rFonts w:ascii="Arial" w:eastAsia="Arial" w:hAnsi="Arial" w:cs="Arial"/>
              </w:rPr>
              <w:t xml:space="preserve"> INGENIERÍA ELECTRÓNICA</w:t>
            </w:r>
          </w:p>
        </w:tc>
      </w:tr>
      <w:tr w:rsidR="00FF6B1A">
        <w:trPr>
          <w:trHeight w:val="560"/>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i/>
              </w:rPr>
            </w:pPr>
            <w:r>
              <w:rPr>
                <w:rFonts w:ascii="Arial" w:eastAsia="Arial" w:hAnsi="Arial" w:cs="Arial"/>
                <w:b/>
              </w:rPr>
              <w:t xml:space="preserve">NOMBRE DEL DOCENTE: </w:t>
            </w:r>
          </w:p>
        </w:tc>
      </w:tr>
      <w:tr w:rsidR="00FF6B1A">
        <w:trPr>
          <w:trHeight w:val="500"/>
        </w:trPr>
        <w:tc>
          <w:tcPr>
            <w:tcW w:w="6150" w:type="dxa"/>
            <w:gridSpan w:val="3"/>
            <w:tcBorders>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 xml:space="preserve">ÁREA DE FORMACIÓN: </w:t>
            </w:r>
            <w:r>
              <w:rPr>
                <w:rFonts w:ascii="Arial" w:eastAsia="Arial" w:hAnsi="Arial" w:cs="Arial"/>
              </w:rPr>
              <w:t>ADMINISTRATIVA Y SOCIO-HUMANISTICA</w:t>
            </w:r>
          </w:p>
          <w:p w:rsidR="00FF6B1A" w:rsidRDefault="00EA3251">
            <w:pPr>
              <w:rPr>
                <w:rFonts w:ascii="Arial" w:eastAsia="Arial" w:hAnsi="Arial" w:cs="Arial"/>
              </w:rPr>
            </w:pPr>
            <w:r>
              <w:rPr>
                <w:rFonts w:ascii="Arial" w:eastAsia="Arial" w:hAnsi="Arial" w:cs="Arial"/>
                <w:b/>
              </w:rPr>
              <w:t xml:space="preserve">ESPACIO ACADÉMICO: </w:t>
            </w:r>
            <w:r>
              <w:rPr>
                <w:rFonts w:ascii="Arial" w:eastAsia="Arial" w:hAnsi="Arial" w:cs="Arial"/>
              </w:rPr>
              <w:t>CÁTEDRA FRANCISCO JOSÉ DE CALDAS</w:t>
            </w:r>
          </w:p>
          <w:p w:rsidR="00FF6B1A" w:rsidRDefault="00EA3251">
            <w:pPr>
              <w:rPr>
                <w:rFonts w:ascii="Arial" w:eastAsia="Arial" w:hAnsi="Arial" w:cs="Arial"/>
              </w:rPr>
            </w:pPr>
            <w:r>
              <w:rPr>
                <w:rFonts w:ascii="Arial" w:eastAsia="Arial" w:hAnsi="Arial" w:cs="Arial"/>
                <w:b/>
              </w:rPr>
              <w:t xml:space="preserve"> Asignatura </w:t>
            </w:r>
            <w:proofErr w:type="gramStart"/>
            <w:r>
              <w:rPr>
                <w:rFonts w:ascii="Arial" w:eastAsia="Arial" w:hAnsi="Arial" w:cs="Arial"/>
                <w:b/>
              </w:rPr>
              <w:t>( X</w:t>
            </w:r>
            <w:proofErr w:type="gramEnd"/>
            <w:r>
              <w:rPr>
                <w:rFonts w:ascii="Arial" w:eastAsia="Arial" w:hAnsi="Arial" w:cs="Arial"/>
                <w:b/>
              </w:rPr>
              <w:t xml:space="preserve"> ), Grupo de Trabajo ( ), Cátedra ( X )</w:t>
            </w:r>
          </w:p>
          <w:p w:rsidR="00FF6B1A" w:rsidRDefault="00EA3251">
            <w:pPr>
              <w:rPr>
                <w:rFonts w:ascii="Arial" w:eastAsia="Arial" w:hAnsi="Arial" w:cs="Arial"/>
              </w:rPr>
            </w:pPr>
            <w:r>
              <w:rPr>
                <w:rFonts w:ascii="Arial" w:eastAsia="Arial" w:hAnsi="Arial" w:cs="Arial"/>
                <w:b/>
              </w:rPr>
              <w:t xml:space="preserve"> Obligatorio </w:t>
            </w:r>
            <w:proofErr w:type="gramStart"/>
            <w:r>
              <w:rPr>
                <w:rFonts w:ascii="Arial" w:eastAsia="Arial" w:hAnsi="Arial" w:cs="Arial"/>
                <w:b/>
              </w:rPr>
              <w:t>( X</w:t>
            </w:r>
            <w:proofErr w:type="gramEnd"/>
            <w:r>
              <w:rPr>
                <w:rFonts w:ascii="Arial" w:eastAsia="Arial" w:hAnsi="Arial" w:cs="Arial"/>
                <w:b/>
              </w:rPr>
              <w:t xml:space="preserve"> ) : Básico ( ) Complementario ( X )</w:t>
            </w:r>
          </w:p>
          <w:p w:rsidR="00FF6B1A" w:rsidRDefault="00EA3251">
            <w:pPr>
              <w:rPr>
                <w:rFonts w:ascii="Arial" w:eastAsia="Arial" w:hAnsi="Arial" w:cs="Arial"/>
              </w:rPr>
            </w:pPr>
            <w:r>
              <w:rPr>
                <w:rFonts w:ascii="Arial" w:eastAsia="Arial" w:hAnsi="Arial" w:cs="Arial"/>
                <w:b/>
              </w:rPr>
              <w:t xml:space="preserve">Electivo </w:t>
            </w:r>
            <w:proofErr w:type="gramStart"/>
            <w:r>
              <w:rPr>
                <w:rFonts w:ascii="Arial" w:eastAsia="Arial" w:hAnsi="Arial" w:cs="Arial"/>
                <w:b/>
              </w:rPr>
              <w:t>( )</w:t>
            </w:r>
            <w:proofErr w:type="gramEnd"/>
            <w:r>
              <w:rPr>
                <w:rFonts w:ascii="Arial" w:eastAsia="Arial" w:hAnsi="Arial" w:cs="Arial"/>
                <w:b/>
              </w:rPr>
              <w:t xml:space="preserve"> : Intrínsecas ( ) Extrínsecas ( ) </w:t>
            </w:r>
          </w:p>
        </w:tc>
        <w:tc>
          <w:tcPr>
            <w:tcW w:w="3390" w:type="dxa"/>
            <w:gridSpan w:val="3"/>
            <w:tcBorders>
              <w:top w:val="single" w:sz="4" w:space="0" w:color="000000"/>
              <w:left w:val="single" w:sz="4" w:space="0" w:color="000000"/>
              <w:bottom w:val="single" w:sz="4" w:space="0" w:color="000000"/>
              <w:right w:val="single" w:sz="4" w:space="0" w:color="000000"/>
            </w:tcBorders>
            <w:vAlign w:val="center"/>
          </w:tcPr>
          <w:p w:rsidR="00FF6B1A" w:rsidRDefault="00FF6B1A">
            <w:pPr>
              <w:rPr>
                <w:rFonts w:ascii="Arial" w:eastAsia="Arial" w:hAnsi="Arial" w:cs="Arial"/>
              </w:rPr>
            </w:pPr>
          </w:p>
          <w:p w:rsidR="00FF6B1A" w:rsidRDefault="00EA3251">
            <w:pPr>
              <w:rPr>
                <w:rFonts w:ascii="Arial" w:eastAsia="Arial" w:hAnsi="Arial" w:cs="Arial"/>
              </w:rPr>
            </w:pPr>
            <w:r>
              <w:rPr>
                <w:rFonts w:ascii="Arial" w:eastAsia="Arial" w:hAnsi="Arial" w:cs="Arial"/>
                <w:b/>
              </w:rPr>
              <w:t>CÓDIGO: 4</w:t>
            </w:r>
          </w:p>
        </w:tc>
      </w:tr>
      <w:tr w:rsidR="00FF6B1A">
        <w:trPr>
          <w:trHeight w:val="380"/>
        </w:trPr>
        <w:tc>
          <w:tcPr>
            <w:tcW w:w="6150" w:type="dxa"/>
            <w:gridSpan w:val="3"/>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 xml:space="preserve">NÚMERO DE ESTUDIANTES: </w:t>
            </w:r>
          </w:p>
        </w:tc>
        <w:tc>
          <w:tcPr>
            <w:tcW w:w="3390" w:type="dxa"/>
            <w:gridSpan w:val="3"/>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 xml:space="preserve">GRUPO: </w:t>
            </w:r>
          </w:p>
        </w:tc>
      </w:tr>
      <w:tr w:rsidR="00FF6B1A">
        <w:trPr>
          <w:trHeight w:val="400"/>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NÚMERO DE CRÉDITOS: 1</w:t>
            </w:r>
          </w:p>
        </w:tc>
      </w:tr>
      <w:tr w:rsidR="00FF6B1A">
        <w:trPr>
          <w:trHeight w:val="1300"/>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 xml:space="preserve">TIPO DE CURSO: TEÓRICO </w:t>
            </w:r>
            <w:proofErr w:type="gramStart"/>
            <w:r>
              <w:rPr>
                <w:rFonts w:ascii="Arial" w:eastAsia="Arial" w:hAnsi="Arial" w:cs="Arial"/>
                <w:b/>
              </w:rPr>
              <w:t>( X</w:t>
            </w:r>
            <w:proofErr w:type="gramEnd"/>
            <w:r>
              <w:rPr>
                <w:rFonts w:ascii="Arial" w:eastAsia="Arial" w:hAnsi="Arial" w:cs="Arial"/>
                <w:b/>
              </w:rPr>
              <w:t xml:space="preserve"> ) PRÁCTICO ( ) TEO-PRAC ( )</w:t>
            </w:r>
          </w:p>
          <w:p w:rsidR="00FF6B1A" w:rsidRDefault="00EA3251">
            <w:pPr>
              <w:rPr>
                <w:rFonts w:ascii="Arial" w:eastAsia="Arial" w:hAnsi="Arial" w:cs="Arial"/>
              </w:rPr>
            </w:pPr>
            <w:r>
              <w:rPr>
                <w:rFonts w:ascii="Arial" w:eastAsia="Arial" w:hAnsi="Arial" w:cs="Arial"/>
                <w:i/>
              </w:rPr>
              <w:t>Alternativas metodológicas:</w:t>
            </w:r>
          </w:p>
          <w:p w:rsidR="00FF6B1A" w:rsidRDefault="00EA3251">
            <w:pPr>
              <w:rPr>
                <w:rFonts w:ascii="Arial" w:eastAsia="Arial" w:hAnsi="Arial" w:cs="Arial"/>
              </w:rPr>
            </w:pPr>
            <w:r>
              <w:rPr>
                <w:rFonts w:ascii="Arial" w:eastAsia="Arial" w:hAnsi="Arial" w:cs="Arial"/>
                <w:i/>
              </w:rPr>
              <w:t xml:space="preserve">Clase Magistral </w:t>
            </w:r>
            <w:proofErr w:type="gramStart"/>
            <w:r>
              <w:rPr>
                <w:rFonts w:ascii="Arial" w:eastAsia="Arial" w:hAnsi="Arial" w:cs="Arial"/>
                <w:i/>
              </w:rPr>
              <w:t>( X</w:t>
            </w:r>
            <w:proofErr w:type="gramEnd"/>
            <w:r>
              <w:rPr>
                <w:rFonts w:ascii="Arial" w:eastAsia="Arial" w:hAnsi="Arial" w:cs="Arial"/>
                <w:i/>
              </w:rPr>
              <w:t xml:space="preserve"> ), Seminario ( ), Seminario – Taller ( ), Taller ( X ), Prácticas ( ), Proyectos </w:t>
            </w:r>
            <w:proofErr w:type="spellStart"/>
            <w:r>
              <w:rPr>
                <w:rFonts w:ascii="Arial" w:eastAsia="Arial" w:hAnsi="Arial" w:cs="Arial"/>
                <w:i/>
              </w:rPr>
              <w:t>tutoriados</w:t>
            </w:r>
            <w:proofErr w:type="spellEnd"/>
            <w:r>
              <w:rPr>
                <w:rFonts w:ascii="Arial" w:eastAsia="Arial" w:hAnsi="Arial" w:cs="Arial"/>
                <w:i/>
              </w:rPr>
              <w:t xml:space="preserve"> ( ), Otro: _____________________</w:t>
            </w:r>
          </w:p>
        </w:tc>
      </w:tr>
      <w:tr w:rsidR="00FF6B1A">
        <w:trPr>
          <w:trHeight w:val="520"/>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HORARIO:</w:t>
            </w:r>
            <w:r>
              <w:rPr>
                <w:rFonts w:ascii="Arial" w:eastAsia="Arial" w:hAnsi="Arial" w:cs="Arial"/>
              </w:rPr>
              <w:t xml:space="preserve"> Total Horas Semanales Lectivas: _____________</w:t>
            </w:r>
          </w:p>
        </w:tc>
      </w:tr>
      <w:tr w:rsidR="00FF6B1A">
        <w:trPr>
          <w:trHeight w:val="440"/>
        </w:trPr>
        <w:tc>
          <w:tcPr>
            <w:tcW w:w="3255"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DIA</w:t>
            </w:r>
          </w:p>
        </w:tc>
        <w:tc>
          <w:tcPr>
            <w:tcW w:w="3180"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HORA</w:t>
            </w:r>
          </w:p>
        </w:tc>
        <w:tc>
          <w:tcPr>
            <w:tcW w:w="3105"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SALON</w:t>
            </w:r>
          </w:p>
        </w:tc>
      </w:tr>
      <w:tr w:rsidR="00FF6B1A">
        <w:trPr>
          <w:trHeight w:val="620"/>
        </w:trPr>
        <w:tc>
          <w:tcPr>
            <w:tcW w:w="3255" w:type="dxa"/>
            <w:gridSpan w:val="2"/>
            <w:tcBorders>
              <w:top w:val="single" w:sz="4" w:space="0" w:color="000000"/>
              <w:left w:val="single" w:sz="4" w:space="0" w:color="000000"/>
              <w:bottom w:val="single" w:sz="4" w:space="0" w:color="000000"/>
              <w:right w:val="single" w:sz="4" w:space="0" w:color="000000"/>
            </w:tcBorders>
          </w:tcPr>
          <w:p w:rsidR="00FF6B1A" w:rsidRDefault="00FF6B1A">
            <w:pPr>
              <w:jc w:val="center"/>
              <w:rPr>
                <w:rFonts w:ascii="Arial" w:eastAsia="Arial" w:hAnsi="Arial" w:cs="Arial"/>
              </w:rPr>
            </w:pPr>
          </w:p>
        </w:tc>
        <w:tc>
          <w:tcPr>
            <w:tcW w:w="3180" w:type="dxa"/>
            <w:gridSpan w:val="2"/>
            <w:tcBorders>
              <w:top w:val="single" w:sz="4" w:space="0" w:color="000000"/>
              <w:left w:val="single" w:sz="4" w:space="0" w:color="000000"/>
              <w:bottom w:val="single" w:sz="4" w:space="0" w:color="000000"/>
              <w:right w:val="single" w:sz="4" w:space="0" w:color="000000"/>
            </w:tcBorders>
          </w:tcPr>
          <w:p w:rsidR="00FF6B1A" w:rsidRDefault="00FF6B1A">
            <w:pPr>
              <w:jc w:val="center"/>
              <w:rPr>
                <w:rFonts w:ascii="Arial" w:eastAsia="Arial" w:hAnsi="Arial" w:cs="Arial"/>
              </w:rPr>
            </w:pPr>
          </w:p>
        </w:tc>
        <w:tc>
          <w:tcPr>
            <w:tcW w:w="3105" w:type="dxa"/>
            <w:gridSpan w:val="2"/>
            <w:tcBorders>
              <w:top w:val="single" w:sz="4" w:space="0" w:color="000000"/>
              <w:left w:val="single" w:sz="4" w:space="0" w:color="000000"/>
              <w:bottom w:val="single" w:sz="4" w:space="0" w:color="000000"/>
              <w:right w:val="single" w:sz="4" w:space="0" w:color="000000"/>
            </w:tcBorders>
          </w:tcPr>
          <w:p w:rsidR="00FF6B1A" w:rsidRDefault="00FF6B1A">
            <w:pPr>
              <w:jc w:val="center"/>
              <w:rPr>
                <w:rFonts w:ascii="Arial" w:eastAsia="Arial" w:hAnsi="Arial" w:cs="Arial"/>
              </w:rPr>
            </w:pPr>
          </w:p>
        </w:tc>
      </w:tr>
      <w:tr w:rsidR="00FF6B1A">
        <w:trPr>
          <w:trHeight w:val="380"/>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F6B1A" w:rsidRDefault="00EA3251">
            <w:pPr>
              <w:jc w:val="center"/>
              <w:rPr>
                <w:rFonts w:ascii="Arial" w:eastAsia="Arial" w:hAnsi="Arial" w:cs="Arial"/>
              </w:rPr>
            </w:pPr>
            <w:r>
              <w:rPr>
                <w:rFonts w:ascii="Arial" w:eastAsia="Arial" w:hAnsi="Arial" w:cs="Arial"/>
                <w:b/>
              </w:rPr>
              <w:t>I. JUSTIFICACIÓN DEL ESPACIO ACADÉMICO</w:t>
            </w:r>
          </w:p>
        </w:tc>
      </w:tr>
      <w:tr w:rsidR="00FF6B1A">
        <w:trPr>
          <w:trHeight w:val="1420"/>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F6B1A" w:rsidRDefault="00EA3251">
            <w:pPr>
              <w:jc w:val="both"/>
              <w:rPr>
                <w:rFonts w:ascii="Arial" w:eastAsia="Arial" w:hAnsi="Arial" w:cs="Arial"/>
                <w:i/>
              </w:rPr>
            </w:pPr>
            <w:r>
              <w:rPr>
                <w:rFonts w:ascii="Arial" w:eastAsia="Arial" w:hAnsi="Arial" w:cs="Arial"/>
                <w:i/>
              </w:rPr>
              <w:lastRenderedPageBreak/>
              <w:t xml:space="preserve">Las Cátedras, en el contexto de la Universidad, se entienden como espacios académicos de naturaleza interdisciplinaria, organizadas como un conjunto de conferencias, paneles, mesas redondas, simposios, entre otros, desde los cuales se abordan determinadas </w:t>
            </w:r>
            <w:r>
              <w:rPr>
                <w:rFonts w:ascii="Arial" w:eastAsia="Arial" w:hAnsi="Arial" w:cs="Arial"/>
                <w:i/>
              </w:rPr>
              <w:t>temáticas o problemáticas con miras a la formación integral de los estudiantes. La Cátedra Francisco José de Caldas se constituye como un encuentro de experiencias académicas y profesionales, de conocimientos, investigaciones y creaciones de individuos, co</w:t>
            </w:r>
            <w:r>
              <w:rPr>
                <w:rFonts w:ascii="Arial" w:eastAsia="Arial" w:hAnsi="Arial" w:cs="Arial"/>
                <w:i/>
              </w:rPr>
              <w:t xml:space="preserve">lectivos de investigación y grupos de trabajo de </w:t>
            </w:r>
            <w:proofErr w:type="spellStart"/>
            <w:r>
              <w:rPr>
                <w:rFonts w:ascii="Arial" w:eastAsia="Arial" w:hAnsi="Arial" w:cs="Arial"/>
                <w:i/>
              </w:rPr>
              <w:t>caracter</w:t>
            </w:r>
            <w:proofErr w:type="spellEnd"/>
            <w:r>
              <w:rPr>
                <w:rFonts w:ascii="Arial" w:eastAsia="Arial" w:hAnsi="Arial" w:cs="Arial"/>
                <w:i/>
              </w:rPr>
              <w:t xml:space="preserve"> intra e inter Facultades, Proyectos Curriculares y unidades académicas de la Universidad Distrital, que se articulan alrededor de una propuesta coherente con los principios de un Proyecto de Univers</w:t>
            </w:r>
            <w:r>
              <w:rPr>
                <w:rFonts w:ascii="Arial" w:eastAsia="Arial" w:hAnsi="Arial" w:cs="Arial"/>
                <w:i/>
              </w:rPr>
              <w:t>idad.</w:t>
            </w:r>
          </w:p>
          <w:p w:rsidR="00FF6B1A" w:rsidRDefault="00EA3251">
            <w:pPr>
              <w:jc w:val="both"/>
              <w:rPr>
                <w:rFonts w:ascii="Arial" w:eastAsia="Arial" w:hAnsi="Arial" w:cs="Arial"/>
                <w:i/>
              </w:rPr>
            </w:pPr>
            <w:r>
              <w:rPr>
                <w:rFonts w:ascii="Arial" w:eastAsia="Arial" w:hAnsi="Arial" w:cs="Arial"/>
                <w:i/>
              </w:rPr>
              <w:t>En ese sentido, la Cátedra Francisco José de Caldas como espacio académico transversal, compartido institucionalmente por todas las Facultades, se justifica por principios que orientan el Proyecto Universitario Institucional, en los cuales la univers</w:t>
            </w:r>
            <w:r>
              <w:rPr>
                <w:rFonts w:ascii="Arial" w:eastAsia="Arial" w:hAnsi="Arial" w:cs="Arial"/>
                <w:i/>
              </w:rPr>
              <w:t>idad se asume como proyecto cultural que a través del ejercicio de sus funciones sustantivas, aporta a la comprensión y transformación de sí misma y de las realidades sociales y culturales en la perspectiva de la construcción y desarrollo de un proyecto de</w:t>
            </w:r>
            <w:r>
              <w:rPr>
                <w:rFonts w:ascii="Arial" w:eastAsia="Arial" w:hAnsi="Arial" w:cs="Arial"/>
                <w:i/>
              </w:rPr>
              <w:t xml:space="preserve"> nación. Se ha dicho sobre el sentido y el lugar de nuestra institución que “La Universidad tiene un espacio asignado en la necesidad de interpretar la cultura mediante su acceso a otras interpretaciones o a través de sus propias investigaciones con el pro</w:t>
            </w:r>
            <w:r>
              <w:rPr>
                <w:rFonts w:ascii="Arial" w:eastAsia="Arial" w:hAnsi="Arial" w:cs="Arial"/>
                <w:i/>
              </w:rPr>
              <w:t xml:space="preserve">pósito de hacer el mejor uso de ella asimilándola o transformándola. La Universidad es universalización del saber, pero también es contextualización, es interpretación y creación de saberes, es laboratorio, taller, aplicación </w:t>
            </w:r>
            <w:proofErr w:type="gramStart"/>
            <w:r>
              <w:rPr>
                <w:rFonts w:ascii="Arial" w:eastAsia="Arial" w:hAnsi="Arial" w:cs="Arial"/>
                <w:i/>
              </w:rPr>
              <w:t>y</w:t>
            </w:r>
            <w:proofErr w:type="gramEnd"/>
            <w:r>
              <w:rPr>
                <w:rFonts w:ascii="Arial" w:eastAsia="Arial" w:hAnsi="Arial" w:cs="Arial"/>
                <w:i/>
              </w:rPr>
              <w:t xml:space="preserve"> por lo tanto, es propuesta y</w:t>
            </w:r>
            <w:r>
              <w:rPr>
                <w:rFonts w:ascii="Arial" w:eastAsia="Arial" w:hAnsi="Arial" w:cs="Arial"/>
                <w:i/>
              </w:rPr>
              <w:t xml:space="preserve"> respuesta para los interrogantes y las exigencias de la sociedad en general, de la ciudad y de la región...”</w:t>
            </w:r>
          </w:p>
          <w:p w:rsidR="00FF6B1A" w:rsidRDefault="00EA3251">
            <w:pPr>
              <w:jc w:val="both"/>
              <w:rPr>
                <w:rFonts w:ascii="Arial" w:eastAsia="Arial" w:hAnsi="Arial" w:cs="Arial"/>
                <w:i/>
              </w:rPr>
            </w:pPr>
            <w:r>
              <w:rPr>
                <w:rFonts w:ascii="Arial" w:eastAsia="Arial" w:hAnsi="Arial" w:cs="Arial"/>
                <w:i/>
              </w:rPr>
              <w:t>Sin duda el elevado lugar que aquí se le da a la Universidad debe estar acompañado de su capacidad de comunicación y trabajo en conjunto con el en</w:t>
            </w:r>
            <w:r>
              <w:rPr>
                <w:rFonts w:ascii="Arial" w:eastAsia="Arial" w:hAnsi="Arial" w:cs="Arial"/>
                <w:i/>
              </w:rPr>
              <w:t xml:space="preserve">torno humano, social, institucional y natural, con el reconocimiento de las diferencias y la capacidad de interactuar con la diversidad cultural. Las relaciones entre la tradición y las propuestas y actividades presentes que contribuyen a la configuración </w:t>
            </w:r>
            <w:r>
              <w:rPr>
                <w:rFonts w:ascii="Arial" w:eastAsia="Arial" w:hAnsi="Arial" w:cs="Arial"/>
                <w:i/>
              </w:rPr>
              <w:t>de la identidad universitaria, se hacen visibles en el espacio de la Cátedra Francisco José de Caldas, en la perspectiva de construir y reconstruir su memoria histórica para valorar su pasado, asumir desde una perspectiva ética, crítica y propositiva el pr</w:t>
            </w:r>
            <w:r>
              <w:rPr>
                <w:rFonts w:ascii="Arial" w:eastAsia="Arial" w:hAnsi="Arial" w:cs="Arial"/>
                <w:i/>
              </w:rPr>
              <w:t>esente, y entender y proyectar su papel en la construcción de futuro.</w:t>
            </w:r>
          </w:p>
        </w:tc>
      </w:tr>
      <w:tr w:rsidR="00FF6B1A">
        <w:trPr>
          <w:trHeight w:val="380"/>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F6B1A" w:rsidRDefault="00EA3251">
            <w:pPr>
              <w:rPr>
                <w:rFonts w:ascii="Arial" w:eastAsia="Arial" w:hAnsi="Arial" w:cs="Arial"/>
              </w:rPr>
            </w:pPr>
            <w:r>
              <w:rPr>
                <w:rFonts w:ascii="Arial" w:eastAsia="Arial" w:hAnsi="Arial" w:cs="Arial"/>
                <w:b/>
              </w:rPr>
              <w:t xml:space="preserve">Conocimientos previos (requisitos): </w:t>
            </w:r>
          </w:p>
          <w:p w:rsidR="00FF6B1A" w:rsidRDefault="00EA3251">
            <w:pPr>
              <w:numPr>
                <w:ilvl w:val="0"/>
                <w:numId w:val="2"/>
              </w:numPr>
              <w:rPr>
                <w:rFonts w:ascii="Arial" w:eastAsia="Arial" w:hAnsi="Arial" w:cs="Arial"/>
              </w:rPr>
            </w:pPr>
            <w:r>
              <w:rPr>
                <w:rFonts w:ascii="Arial" w:eastAsia="Arial" w:hAnsi="Arial" w:cs="Arial"/>
                <w:i/>
              </w:rPr>
              <w:t>Expresión oral y escrita</w:t>
            </w:r>
          </w:p>
        </w:tc>
      </w:tr>
      <w:tr w:rsidR="00FF6B1A">
        <w:trPr>
          <w:trHeight w:val="286"/>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II. PROGRAMACIÓN DEL CONTENIDO</w:t>
            </w:r>
          </w:p>
        </w:tc>
      </w:tr>
      <w:tr w:rsidR="00FF6B1A">
        <w:trPr>
          <w:trHeight w:val="96"/>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b/>
              </w:rPr>
            </w:pPr>
            <w:r>
              <w:rPr>
                <w:rFonts w:ascii="Arial" w:eastAsia="Arial" w:hAnsi="Arial" w:cs="Arial"/>
                <w:b/>
              </w:rPr>
              <w:t>OBJETIVO GENERAL</w:t>
            </w:r>
          </w:p>
        </w:tc>
      </w:tr>
      <w:tr w:rsidR="00FF6B1A">
        <w:trPr>
          <w:trHeight w:val="685"/>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both"/>
              <w:rPr>
                <w:rFonts w:ascii="Arial" w:eastAsia="Arial" w:hAnsi="Arial" w:cs="Arial"/>
                <w:i/>
              </w:rPr>
            </w:pPr>
            <w:r>
              <w:rPr>
                <w:rFonts w:ascii="Arial" w:eastAsia="Arial" w:hAnsi="Arial" w:cs="Arial"/>
                <w:i/>
              </w:rPr>
              <w:t xml:space="preserve">Generar conocimiento y promover la reflexión sobre la formación universitaria a través de la docencia, la investigación, la creación, la gestión y la proyección social y ética en la Universidad, como institución garante del derecho a la educación superior </w:t>
            </w:r>
            <w:r>
              <w:rPr>
                <w:rFonts w:ascii="Arial" w:eastAsia="Arial" w:hAnsi="Arial" w:cs="Arial"/>
                <w:i/>
              </w:rPr>
              <w:t xml:space="preserve">pública de calidad. </w:t>
            </w:r>
          </w:p>
        </w:tc>
      </w:tr>
      <w:tr w:rsidR="00FF6B1A">
        <w:trPr>
          <w:trHeight w:val="360"/>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OBJETIVOS ESPECÍFICOS</w:t>
            </w:r>
          </w:p>
        </w:tc>
      </w:tr>
      <w:tr w:rsidR="00FF6B1A">
        <w:trPr>
          <w:trHeight w:val="320"/>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numPr>
                <w:ilvl w:val="0"/>
                <w:numId w:val="3"/>
              </w:numPr>
              <w:spacing w:after="0"/>
              <w:jc w:val="both"/>
              <w:rPr>
                <w:rFonts w:ascii="Arial" w:eastAsia="Arial" w:hAnsi="Arial" w:cs="Arial"/>
              </w:rPr>
            </w:pPr>
            <w:r>
              <w:rPr>
                <w:rFonts w:ascii="Arial" w:eastAsia="Arial" w:hAnsi="Arial" w:cs="Arial"/>
                <w:i/>
              </w:rPr>
              <w:t xml:space="preserve">Situar a la comunidad educativa frente a la necesidad de conocer y comprender los problemas globales contemporáneos, sus repercusiones y dimensiones locales y las responsabilidades académicas que se derivan de los mismos. </w:t>
            </w:r>
          </w:p>
          <w:p w:rsidR="00FF6B1A" w:rsidRDefault="00EA3251">
            <w:pPr>
              <w:numPr>
                <w:ilvl w:val="0"/>
                <w:numId w:val="3"/>
              </w:numPr>
              <w:spacing w:after="0"/>
              <w:jc w:val="both"/>
              <w:rPr>
                <w:rFonts w:ascii="Arial" w:eastAsia="Arial" w:hAnsi="Arial" w:cs="Arial"/>
              </w:rPr>
            </w:pPr>
            <w:r>
              <w:rPr>
                <w:rFonts w:ascii="Arial" w:eastAsia="Arial" w:hAnsi="Arial" w:cs="Arial"/>
                <w:i/>
              </w:rPr>
              <w:lastRenderedPageBreak/>
              <w:t xml:space="preserve">Propiciar la reflexión académica </w:t>
            </w:r>
            <w:r>
              <w:rPr>
                <w:rFonts w:ascii="Arial" w:eastAsia="Arial" w:hAnsi="Arial" w:cs="Arial"/>
                <w:i/>
              </w:rPr>
              <w:t xml:space="preserve">y crítica que identifica a la cultura académica frente a la responsabilidad social y cultural como miembros de la Universidad Distrital, en el contexto de la ciudad y la nación. </w:t>
            </w:r>
          </w:p>
          <w:p w:rsidR="00FF6B1A" w:rsidRDefault="00EA3251">
            <w:pPr>
              <w:numPr>
                <w:ilvl w:val="0"/>
                <w:numId w:val="3"/>
              </w:numPr>
              <w:spacing w:after="0"/>
              <w:jc w:val="both"/>
              <w:rPr>
                <w:rFonts w:ascii="Arial" w:eastAsia="Arial" w:hAnsi="Arial" w:cs="Arial"/>
              </w:rPr>
            </w:pPr>
            <w:r>
              <w:rPr>
                <w:rFonts w:ascii="Arial" w:eastAsia="Arial" w:hAnsi="Arial" w:cs="Arial"/>
                <w:i/>
              </w:rPr>
              <w:t>Aportar a la constitución de un proyecto de identidad y formación universitar</w:t>
            </w:r>
            <w:r>
              <w:rPr>
                <w:rFonts w:ascii="Arial" w:eastAsia="Arial" w:hAnsi="Arial" w:cs="Arial"/>
                <w:i/>
              </w:rPr>
              <w:t xml:space="preserve">ia que contribuya a la configuración de una sociedad más justa y coherente con sus propios valores. </w:t>
            </w:r>
          </w:p>
          <w:p w:rsidR="00FF6B1A" w:rsidRDefault="00EA3251">
            <w:pPr>
              <w:numPr>
                <w:ilvl w:val="0"/>
                <w:numId w:val="3"/>
              </w:numPr>
              <w:spacing w:after="0"/>
              <w:jc w:val="both"/>
              <w:rPr>
                <w:rFonts w:ascii="Arial" w:eastAsia="Arial" w:hAnsi="Arial" w:cs="Arial"/>
              </w:rPr>
            </w:pPr>
            <w:r>
              <w:rPr>
                <w:rFonts w:ascii="Arial" w:eastAsia="Arial" w:hAnsi="Arial" w:cs="Arial"/>
                <w:i/>
              </w:rPr>
              <w:t>Reconocer la naturaleza académica e investigativa de la Universidad Distrital, su relación con la formación, actualización, gestión e investigación desde l</w:t>
            </w:r>
            <w:r>
              <w:rPr>
                <w:rFonts w:ascii="Arial" w:eastAsia="Arial" w:hAnsi="Arial" w:cs="Arial"/>
                <w:i/>
              </w:rPr>
              <w:t xml:space="preserve">as ciencias, las humanidades, la educación, las ingenierías, las tecnologías, las artes en relación con los retos sociales, humanos y ambientales del entorno. </w:t>
            </w:r>
          </w:p>
          <w:p w:rsidR="00FF6B1A" w:rsidRDefault="00EA3251">
            <w:pPr>
              <w:numPr>
                <w:ilvl w:val="0"/>
                <w:numId w:val="3"/>
              </w:numPr>
              <w:spacing w:after="0"/>
              <w:jc w:val="both"/>
              <w:rPr>
                <w:rFonts w:ascii="Arial" w:eastAsia="Arial" w:hAnsi="Arial" w:cs="Arial"/>
              </w:rPr>
            </w:pPr>
            <w:r>
              <w:rPr>
                <w:rFonts w:ascii="Arial" w:eastAsia="Arial" w:hAnsi="Arial" w:cs="Arial"/>
                <w:i/>
              </w:rPr>
              <w:t>Desarrollar a través de la Cátedra la conciencia de la necesidad de pertenecer a las comunidades</w:t>
            </w:r>
            <w:r>
              <w:rPr>
                <w:rFonts w:ascii="Arial" w:eastAsia="Arial" w:hAnsi="Arial" w:cs="Arial"/>
                <w:i/>
              </w:rPr>
              <w:t xml:space="preserve"> académicas e investigativas de la ciudad y el país, de la región latinoamericana y del mundo, mediante distintos vínculos y relaciones de intercambio y colaboración de saberes y conocimientos con ellas.</w:t>
            </w:r>
          </w:p>
        </w:tc>
      </w:tr>
      <w:tr w:rsidR="00FF6B1A">
        <w:trPr>
          <w:trHeight w:val="323"/>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lastRenderedPageBreak/>
              <w:t>PROPÓSITOS DE FORMACIÓN</w:t>
            </w:r>
          </w:p>
        </w:tc>
      </w:tr>
      <w:tr w:rsidR="00FF6B1A">
        <w:trPr>
          <w:trHeight w:val="323"/>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both"/>
              <w:rPr>
                <w:rFonts w:ascii="Arial" w:eastAsia="Arial" w:hAnsi="Arial" w:cs="Arial"/>
                <w:i/>
              </w:rPr>
            </w:pPr>
            <w:r>
              <w:rPr>
                <w:rFonts w:ascii="Arial" w:eastAsia="Arial" w:hAnsi="Arial" w:cs="Arial"/>
                <w:i/>
              </w:rPr>
              <w:t>Competencias que compromete la asignatura:</w:t>
            </w:r>
          </w:p>
          <w:p w:rsidR="00FF6B1A" w:rsidRDefault="00EA3251">
            <w:pPr>
              <w:jc w:val="both"/>
              <w:rPr>
                <w:rFonts w:ascii="Arial" w:eastAsia="Arial" w:hAnsi="Arial" w:cs="Arial"/>
                <w:b/>
                <w:i/>
              </w:rPr>
            </w:pPr>
            <w:r>
              <w:rPr>
                <w:rFonts w:ascii="Arial" w:eastAsia="Arial" w:hAnsi="Arial" w:cs="Arial"/>
                <w:b/>
                <w:i/>
              </w:rPr>
              <w:t>BASICAS</w:t>
            </w:r>
          </w:p>
        </w:tc>
      </w:tr>
      <w:tr w:rsidR="00FF6B1A">
        <w:trPr>
          <w:trHeight w:val="237"/>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center"/>
              <w:rPr>
                <w:rFonts w:ascii="Arial" w:eastAsia="Arial" w:hAnsi="Arial" w:cs="Arial"/>
              </w:rPr>
            </w:pPr>
            <w:r>
              <w:rPr>
                <w:rFonts w:ascii="Arial" w:eastAsia="Arial" w:hAnsi="Arial" w:cs="Arial"/>
                <w:b/>
              </w:rPr>
              <w:t>UNIDADES TEMÁTICAS Y/O PROBLEMÁTICAS</w:t>
            </w:r>
          </w:p>
        </w:tc>
      </w:tr>
      <w:tr w:rsidR="00FF6B1A">
        <w:trPr>
          <w:trHeight w:val="237"/>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numPr>
                <w:ilvl w:val="0"/>
                <w:numId w:val="1"/>
              </w:numPr>
              <w:spacing w:after="0"/>
              <w:jc w:val="both"/>
              <w:rPr>
                <w:rFonts w:ascii="Arial" w:eastAsia="Arial" w:hAnsi="Arial" w:cs="Arial"/>
                <w:i/>
              </w:rPr>
            </w:pPr>
            <w:r>
              <w:rPr>
                <w:rFonts w:ascii="Arial" w:eastAsia="Arial" w:hAnsi="Arial" w:cs="Arial"/>
                <w:b/>
                <w:i/>
              </w:rPr>
              <w:t>Unidad 1:</w:t>
            </w:r>
            <w:r>
              <w:rPr>
                <w:rFonts w:ascii="Arial" w:eastAsia="Arial" w:hAnsi="Arial" w:cs="Arial"/>
                <w:i/>
              </w:rPr>
              <w:t xml:space="preserve"> Naturaleza y sentido de la universidad distrital y sus relaciones esenciales con la vida y los contextos local, intercultural, universal y global</w:t>
            </w:r>
          </w:p>
          <w:p w:rsidR="00FF6B1A" w:rsidRDefault="00EA3251">
            <w:pPr>
              <w:numPr>
                <w:ilvl w:val="0"/>
                <w:numId w:val="1"/>
              </w:numPr>
              <w:spacing w:after="0"/>
              <w:jc w:val="both"/>
              <w:rPr>
                <w:rFonts w:ascii="Arial" w:eastAsia="Arial" w:hAnsi="Arial" w:cs="Arial"/>
                <w:i/>
              </w:rPr>
            </w:pPr>
            <w:r>
              <w:rPr>
                <w:rFonts w:ascii="Arial" w:eastAsia="Arial" w:hAnsi="Arial" w:cs="Arial"/>
                <w:b/>
                <w:i/>
              </w:rPr>
              <w:t>Unidad 2:</w:t>
            </w:r>
            <w:r>
              <w:rPr>
                <w:rFonts w:ascii="Arial" w:eastAsia="Arial" w:hAnsi="Arial" w:cs="Arial"/>
                <w:i/>
              </w:rPr>
              <w:t xml:space="preserve"> </w:t>
            </w:r>
            <w:r>
              <w:rPr>
                <w:rFonts w:ascii="Arial" w:eastAsia="Arial" w:hAnsi="Arial" w:cs="Arial"/>
                <w:i/>
              </w:rPr>
              <w:t>Compromiso de la Universidad con el conocimiento y comprensión de las realidades de nuestro entorno humano, social y natural (Ciudad y Nación) y el carácter de su participación en la solución de sus problemáticas.</w:t>
            </w:r>
          </w:p>
          <w:p w:rsidR="00FF6B1A" w:rsidRDefault="00EA3251">
            <w:pPr>
              <w:numPr>
                <w:ilvl w:val="0"/>
                <w:numId w:val="1"/>
              </w:numPr>
              <w:pBdr>
                <w:top w:val="nil"/>
                <w:left w:val="nil"/>
                <w:bottom w:val="nil"/>
                <w:right w:val="nil"/>
                <w:between w:val="nil"/>
              </w:pBdr>
              <w:spacing w:after="0"/>
              <w:jc w:val="both"/>
              <w:rPr>
                <w:rFonts w:ascii="Arial" w:eastAsia="Arial" w:hAnsi="Arial" w:cs="Arial"/>
                <w:b/>
                <w:i/>
                <w:color w:val="000000"/>
              </w:rPr>
            </w:pPr>
            <w:r>
              <w:rPr>
                <w:rFonts w:ascii="Arial" w:eastAsia="Arial" w:hAnsi="Arial" w:cs="Arial"/>
                <w:b/>
                <w:i/>
                <w:color w:val="000000"/>
              </w:rPr>
              <w:t>Unidad 3:</w:t>
            </w:r>
            <w:r>
              <w:rPr>
                <w:rFonts w:ascii="Arial" w:eastAsia="Arial" w:hAnsi="Arial" w:cs="Arial"/>
                <w:i/>
                <w:color w:val="000000"/>
              </w:rPr>
              <w:t xml:space="preserve"> La Universidad Distrital y el carácter académico de su posición, de su voz y su participación pública y de sus propuestas para el mejoramiento de la vida personal, social, cultural y ambiental de la Ciudad Región y del país.</w:t>
            </w:r>
          </w:p>
        </w:tc>
      </w:tr>
      <w:tr w:rsidR="00FF6B1A">
        <w:trPr>
          <w:trHeight w:val="320"/>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center"/>
              <w:rPr>
                <w:rFonts w:ascii="Arial" w:eastAsia="Arial" w:hAnsi="Arial" w:cs="Arial"/>
              </w:rPr>
            </w:pPr>
            <w:r>
              <w:rPr>
                <w:rFonts w:ascii="Arial" w:eastAsia="Arial" w:hAnsi="Arial" w:cs="Arial"/>
                <w:b/>
              </w:rPr>
              <w:t>III. ESTRATEGIAS</w:t>
            </w:r>
          </w:p>
        </w:tc>
      </w:tr>
      <w:tr w:rsidR="00FF6B1A">
        <w:trPr>
          <w:trHeight w:val="700"/>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both"/>
              <w:rPr>
                <w:rFonts w:ascii="Arial" w:eastAsia="Arial" w:hAnsi="Arial" w:cs="Arial"/>
                <w:b/>
                <w:i/>
              </w:rPr>
            </w:pPr>
            <w:r>
              <w:rPr>
                <w:rFonts w:ascii="Arial" w:eastAsia="Arial" w:hAnsi="Arial" w:cs="Arial"/>
                <w:b/>
                <w:i/>
              </w:rPr>
              <w:t xml:space="preserve">Metodología Pedagógica y Didáctica: </w:t>
            </w:r>
          </w:p>
          <w:p w:rsidR="00FF6B1A" w:rsidRDefault="00EA3251">
            <w:pPr>
              <w:jc w:val="both"/>
              <w:rPr>
                <w:rFonts w:ascii="Arial" w:eastAsia="Arial" w:hAnsi="Arial" w:cs="Arial"/>
                <w:i/>
              </w:rPr>
            </w:pPr>
            <w:r>
              <w:rPr>
                <w:rFonts w:ascii="Arial" w:eastAsia="Arial" w:hAnsi="Arial" w:cs="Arial"/>
                <w:i/>
              </w:rPr>
              <w:t>La Cátedra Francisco José de Caldas se configura por orientaciones propuestas por el Comité Institucional de Currículo y definidas por el Consejo Académico Universitario y la Vicerrectoría Académica. Por su naturaleza y</w:t>
            </w:r>
            <w:r>
              <w:rPr>
                <w:rFonts w:ascii="Arial" w:eastAsia="Arial" w:hAnsi="Arial" w:cs="Arial"/>
                <w:i/>
              </w:rPr>
              <w:t xml:space="preserve"> sentido, la Cátedra Francisco José de Caldas es un espacio académico abierto y diseñado para los estudiantes que recién ingresan a la Universidad, por lo cual se recomienda programarla para el primer semestre de vinculación a la Universidad y en todo caso</w:t>
            </w:r>
            <w:r>
              <w:rPr>
                <w:rFonts w:ascii="Arial" w:eastAsia="Arial" w:hAnsi="Arial" w:cs="Arial"/>
                <w:i/>
              </w:rPr>
              <w:t xml:space="preserve"> durante los tres primeros semestres.</w:t>
            </w:r>
          </w:p>
          <w:p w:rsidR="00FF6B1A" w:rsidRDefault="00EA3251">
            <w:pPr>
              <w:jc w:val="both"/>
              <w:rPr>
                <w:rFonts w:ascii="Arial" w:eastAsia="Arial" w:hAnsi="Arial" w:cs="Arial"/>
                <w:i/>
              </w:rPr>
            </w:pPr>
            <w:r>
              <w:rPr>
                <w:rFonts w:ascii="Arial" w:eastAsia="Arial" w:hAnsi="Arial" w:cs="Arial"/>
                <w:i/>
              </w:rPr>
              <w:t>La Oficina Asesora de Sistemas es la dependencia administrativa que informa a los Proyectos Curriculares el número de grupos de Cátedra habilitados para abrir en cada semestre. Cada Proyecto Curricular inicia el proces</w:t>
            </w:r>
            <w:r>
              <w:rPr>
                <w:rFonts w:ascii="Arial" w:eastAsia="Arial" w:hAnsi="Arial" w:cs="Arial"/>
                <w:i/>
              </w:rPr>
              <w:t xml:space="preserve">o de inscripción de la Cátedra como un espacio académico con un número no mayor a cuarenta (40) estudiantes. La organización de los grupos de estudiantes de Cátedras está condicionada a los horarios de las franjas establecidas institucionalmente. Iniciado </w:t>
            </w:r>
            <w:r>
              <w:rPr>
                <w:rFonts w:ascii="Arial" w:eastAsia="Arial" w:hAnsi="Arial" w:cs="Arial"/>
                <w:i/>
              </w:rPr>
              <w:t>el periodo académico, el estudiante tiene la posibilidad de reorganizar o ajustar su horario de franja de acuerdo con sus necesidades y la disponibilidad de cupo en cada franja según el sistema.</w:t>
            </w:r>
          </w:p>
          <w:tbl>
            <w:tblPr>
              <w:tblStyle w:val="a0"/>
              <w:tblW w:w="92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604"/>
              <w:gridCol w:w="522"/>
              <w:gridCol w:w="507"/>
              <w:gridCol w:w="1620"/>
              <w:gridCol w:w="1782"/>
              <w:gridCol w:w="1789"/>
              <w:gridCol w:w="1151"/>
            </w:tblGrid>
            <w:tr w:rsidR="00FF6B1A">
              <w:trPr>
                <w:trHeight w:val="861"/>
              </w:trPr>
              <w:tc>
                <w:tcPr>
                  <w:tcW w:w="1305" w:type="dxa"/>
                  <w:tcBorders>
                    <w:top w:val="nil"/>
                    <w:left w:val="nil"/>
                    <w:bottom w:val="single" w:sz="4" w:space="0" w:color="000000"/>
                    <w:right w:val="single" w:sz="4" w:space="0" w:color="000000"/>
                  </w:tcBorders>
                  <w:vAlign w:val="center"/>
                </w:tcPr>
                <w:p w:rsidR="00FF6B1A" w:rsidRDefault="00FF6B1A">
                  <w:pPr>
                    <w:jc w:val="center"/>
                    <w:rPr>
                      <w:rFonts w:ascii="Arial" w:eastAsia="Arial" w:hAnsi="Arial" w:cs="Arial"/>
                    </w:rPr>
                  </w:pPr>
                </w:p>
              </w:tc>
              <w:tc>
                <w:tcPr>
                  <w:tcW w:w="1633" w:type="dxa"/>
                  <w:gridSpan w:val="3"/>
                  <w:tcBorders>
                    <w:left w:val="single" w:sz="4" w:space="0" w:color="000000"/>
                  </w:tcBorders>
                  <w:vAlign w:val="center"/>
                </w:tcPr>
                <w:p w:rsidR="00FF6B1A" w:rsidRDefault="00EA3251">
                  <w:pPr>
                    <w:jc w:val="center"/>
                    <w:rPr>
                      <w:rFonts w:ascii="Arial" w:eastAsia="Arial" w:hAnsi="Arial" w:cs="Arial"/>
                    </w:rPr>
                  </w:pPr>
                  <w:r>
                    <w:rPr>
                      <w:rFonts w:ascii="Arial" w:eastAsia="Arial" w:hAnsi="Arial" w:cs="Arial"/>
                    </w:rPr>
                    <w:t>Horas</w:t>
                  </w:r>
                </w:p>
              </w:tc>
              <w:tc>
                <w:tcPr>
                  <w:tcW w:w="1620" w:type="dxa"/>
                  <w:vAlign w:val="center"/>
                </w:tcPr>
                <w:p w:rsidR="00FF6B1A" w:rsidRDefault="00EA3251">
                  <w:pPr>
                    <w:jc w:val="center"/>
                    <w:rPr>
                      <w:rFonts w:ascii="Arial" w:eastAsia="Arial" w:hAnsi="Arial" w:cs="Arial"/>
                    </w:rPr>
                  </w:pPr>
                  <w:r>
                    <w:rPr>
                      <w:rFonts w:ascii="Arial" w:eastAsia="Arial" w:hAnsi="Arial" w:cs="Arial"/>
                    </w:rPr>
                    <w:t>Horas profesor/ semana</w:t>
                  </w:r>
                </w:p>
              </w:tc>
              <w:tc>
                <w:tcPr>
                  <w:tcW w:w="1782" w:type="dxa"/>
                  <w:vAlign w:val="center"/>
                </w:tcPr>
                <w:p w:rsidR="00FF6B1A" w:rsidRDefault="00EA3251">
                  <w:pPr>
                    <w:jc w:val="center"/>
                    <w:rPr>
                      <w:rFonts w:ascii="Arial" w:eastAsia="Arial" w:hAnsi="Arial" w:cs="Arial"/>
                    </w:rPr>
                  </w:pPr>
                  <w:r>
                    <w:rPr>
                      <w:rFonts w:ascii="Arial" w:eastAsia="Arial" w:hAnsi="Arial" w:cs="Arial"/>
                    </w:rPr>
                    <w:t>Horas Estudiante/ semana</w:t>
                  </w:r>
                </w:p>
              </w:tc>
              <w:tc>
                <w:tcPr>
                  <w:tcW w:w="1789" w:type="dxa"/>
                  <w:vAlign w:val="center"/>
                </w:tcPr>
                <w:p w:rsidR="00FF6B1A" w:rsidRDefault="00EA3251">
                  <w:pPr>
                    <w:jc w:val="center"/>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w:t>
                  </w:r>
                  <w:r>
                    <w:rPr>
                      <w:rFonts w:ascii="Arial" w:eastAsia="Arial" w:hAnsi="Arial" w:cs="Arial"/>
                    </w:rPr>
                    <w:t>Horas Estudiante/ semestre</w:t>
                  </w:r>
                </w:p>
              </w:tc>
              <w:tc>
                <w:tcPr>
                  <w:tcW w:w="1151" w:type="dxa"/>
                  <w:vMerge w:val="restart"/>
                  <w:vAlign w:val="center"/>
                </w:tcPr>
                <w:p w:rsidR="00FF6B1A" w:rsidRDefault="00EA3251">
                  <w:pPr>
                    <w:jc w:val="center"/>
                    <w:rPr>
                      <w:rFonts w:ascii="Arial" w:eastAsia="Arial" w:hAnsi="Arial" w:cs="Arial"/>
                    </w:rPr>
                  </w:pPr>
                  <w:r>
                    <w:rPr>
                      <w:rFonts w:ascii="Arial" w:eastAsia="Arial" w:hAnsi="Arial" w:cs="Arial"/>
                    </w:rPr>
                    <w:t>Créditos</w:t>
                  </w:r>
                </w:p>
              </w:tc>
            </w:tr>
            <w:tr w:rsidR="00FF6B1A">
              <w:tc>
                <w:tcPr>
                  <w:tcW w:w="1305" w:type="dxa"/>
                  <w:tcBorders>
                    <w:top w:val="single" w:sz="4" w:space="0" w:color="000000"/>
                  </w:tcBorders>
                  <w:vAlign w:val="center"/>
                </w:tcPr>
                <w:p w:rsidR="00FF6B1A" w:rsidRDefault="00EA3251">
                  <w:pPr>
                    <w:jc w:val="center"/>
                    <w:rPr>
                      <w:rFonts w:ascii="Arial" w:eastAsia="Arial" w:hAnsi="Arial" w:cs="Arial"/>
                      <w:b/>
                    </w:rPr>
                  </w:pPr>
                  <w:r>
                    <w:rPr>
                      <w:rFonts w:ascii="Arial" w:eastAsia="Arial" w:hAnsi="Arial" w:cs="Arial"/>
                      <w:b/>
                    </w:rPr>
                    <w:t>Tipo de Curso</w:t>
                  </w:r>
                </w:p>
              </w:tc>
              <w:tc>
                <w:tcPr>
                  <w:tcW w:w="604" w:type="dxa"/>
                  <w:vAlign w:val="center"/>
                </w:tcPr>
                <w:p w:rsidR="00FF6B1A" w:rsidRDefault="00EA3251">
                  <w:pPr>
                    <w:jc w:val="center"/>
                    <w:rPr>
                      <w:rFonts w:ascii="Arial" w:eastAsia="Arial" w:hAnsi="Arial" w:cs="Arial"/>
                    </w:rPr>
                  </w:pPr>
                  <w:r>
                    <w:rPr>
                      <w:rFonts w:ascii="Arial" w:eastAsia="Arial" w:hAnsi="Arial" w:cs="Arial"/>
                    </w:rPr>
                    <w:t>TD</w:t>
                  </w:r>
                </w:p>
              </w:tc>
              <w:tc>
                <w:tcPr>
                  <w:tcW w:w="522" w:type="dxa"/>
                  <w:vAlign w:val="center"/>
                </w:tcPr>
                <w:p w:rsidR="00FF6B1A" w:rsidRDefault="00EA3251">
                  <w:pPr>
                    <w:jc w:val="center"/>
                    <w:rPr>
                      <w:rFonts w:ascii="Arial" w:eastAsia="Arial" w:hAnsi="Arial" w:cs="Arial"/>
                    </w:rPr>
                  </w:pPr>
                  <w:r>
                    <w:rPr>
                      <w:rFonts w:ascii="Arial" w:eastAsia="Arial" w:hAnsi="Arial" w:cs="Arial"/>
                    </w:rPr>
                    <w:t>TC</w:t>
                  </w:r>
                </w:p>
              </w:tc>
              <w:tc>
                <w:tcPr>
                  <w:tcW w:w="507" w:type="dxa"/>
                  <w:vAlign w:val="center"/>
                </w:tcPr>
                <w:p w:rsidR="00FF6B1A" w:rsidRDefault="00EA3251">
                  <w:pPr>
                    <w:jc w:val="center"/>
                    <w:rPr>
                      <w:rFonts w:ascii="Arial" w:eastAsia="Arial" w:hAnsi="Arial" w:cs="Arial"/>
                    </w:rPr>
                  </w:pPr>
                  <w:r>
                    <w:rPr>
                      <w:rFonts w:ascii="Arial" w:eastAsia="Arial" w:hAnsi="Arial" w:cs="Arial"/>
                    </w:rPr>
                    <w:t>TA</w:t>
                  </w:r>
                </w:p>
              </w:tc>
              <w:tc>
                <w:tcPr>
                  <w:tcW w:w="1620" w:type="dxa"/>
                  <w:vAlign w:val="center"/>
                </w:tcPr>
                <w:p w:rsidR="00FF6B1A" w:rsidRDefault="00EA3251">
                  <w:pPr>
                    <w:jc w:val="center"/>
                    <w:rPr>
                      <w:rFonts w:ascii="Arial" w:eastAsia="Arial" w:hAnsi="Arial" w:cs="Arial"/>
                    </w:rPr>
                  </w:pPr>
                  <w:r>
                    <w:rPr>
                      <w:rFonts w:ascii="Arial" w:eastAsia="Arial" w:hAnsi="Arial" w:cs="Arial"/>
                    </w:rPr>
                    <w:t>(TD + TC)</w:t>
                  </w:r>
                </w:p>
              </w:tc>
              <w:tc>
                <w:tcPr>
                  <w:tcW w:w="1782" w:type="dxa"/>
                  <w:vAlign w:val="center"/>
                </w:tcPr>
                <w:p w:rsidR="00FF6B1A" w:rsidRDefault="00EA3251">
                  <w:pPr>
                    <w:jc w:val="center"/>
                    <w:rPr>
                      <w:rFonts w:ascii="Arial" w:eastAsia="Arial" w:hAnsi="Arial" w:cs="Arial"/>
                    </w:rPr>
                  </w:pPr>
                  <w:r>
                    <w:rPr>
                      <w:rFonts w:ascii="Arial" w:eastAsia="Arial" w:hAnsi="Arial" w:cs="Arial"/>
                    </w:rPr>
                    <w:t>(TD + TC +TA)</w:t>
                  </w:r>
                </w:p>
              </w:tc>
              <w:tc>
                <w:tcPr>
                  <w:tcW w:w="1789" w:type="dxa"/>
                  <w:vAlign w:val="center"/>
                </w:tcPr>
                <w:p w:rsidR="00FF6B1A" w:rsidRDefault="00EA3251">
                  <w:pPr>
                    <w:jc w:val="center"/>
                    <w:rPr>
                      <w:rFonts w:ascii="Arial" w:eastAsia="Arial" w:hAnsi="Arial" w:cs="Arial"/>
                    </w:rPr>
                  </w:pPr>
                  <w:r>
                    <w:rPr>
                      <w:rFonts w:ascii="Arial" w:eastAsia="Arial" w:hAnsi="Arial" w:cs="Arial"/>
                    </w:rPr>
                    <w:t>X 16 semanas</w:t>
                  </w:r>
                </w:p>
              </w:tc>
              <w:tc>
                <w:tcPr>
                  <w:tcW w:w="1151" w:type="dxa"/>
                  <w:vMerge/>
                  <w:vAlign w:val="center"/>
                </w:tcPr>
                <w:p w:rsidR="00FF6B1A" w:rsidRDefault="00FF6B1A">
                  <w:pPr>
                    <w:widowControl w:val="0"/>
                    <w:pBdr>
                      <w:top w:val="nil"/>
                      <w:left w:val="nil"/>
                      <w:bottom w:val="nil"/>
                      <w:right w:val="nil"/>
                      <w:between w:val="nil"/>
                    </w:pBdr>
                    <w:spacing w:after="0" w:line="276" w:lineRule="auto"/>
                    <w:rPr>
                      <w:rFonts w:ascii="Arial" w:eastAsia="Arial" w:hAnsi="Arial" w:cs="Arial"/>
                    </w:rPr>
                  </w:pPr>
                </w:p>
              </w:tc>
            </w:tr>
            <w:tr w:rsidR="00FF6B1A">
              <w:tc>
                <w:tcPr>
                  <w:tcW w:w="1305" w:type="dxa"/>
                  <w:vAlign w:val="center"/>
                </w:tcPr>
                <w:p w:rsidR="00FF6B1A" w:rsidRDefault="00EA3251">
                  <w:pPr>
                    <w:jc w:val="center"/>
                    <w:rPr>
                      <w:rFonts w:ascii="Arial" w:eastAsia="Arial" w:hAnsi="Arial" w:cs="Arial"/>
                    </w:rPr>
                  </w:pPr>
                  <w:r>
                    <w:rPr>
                      <w:rFonts w:ascii="Arial" w:eastAsia="Arial" w:hAnsi="Arial" w:cs="Arial"/>
                    </w:rPr>
                    <w:t>Teórico</w:t>
                  </w:r>
                </w:p>
              </w:tc>
              <w:tc>
                <w:tcPr>
                  <w:tcW w:w="604" w:type="dxa"/>
                  <w:vAlign w:val="center"/>
                </w:tcPr>
                <w:p w:rsidR="00FF6B1A" w:rsidRDefault="00EA3251">
                  <w:pPr>
                    <w:jc w:val="center"/>
                    <w:rPr>
                      <w:rFonts w:ascii="Arial" w:eastAsia="Arial" w:hAnsi="Arial" w:cs="Arial"/>
                    </w:rPr>
                  </w:pPr>
                  <w:r>
                    <w:rPr>
                      <w:rFonts w:ascii="Arial" w:eastAsia="Arial" w:hAnsi="Arial" w:cs="Arial"/>
                    </w:rPr>
                    <w:t>2</w:t>
                  </w:r>
                </w:p>
              </w:tc>
              <w:tc>
                <w:tcPr>
                  <w:tcW w:w="522" w:type="dxa"/>
                  <w:vAlign w:val="center"/>
                </w:tcPr>
                <w:p w:rsidR="00FF6B1A" w:rsidRDefault="00EA3251">
                  <w:pPr>
                    <w:jc w:val="center"/>
                    <w:rPr>
                      <w:rFonts w:ascii="Arial" w:eastAsia="Arial" w:hAnsi="Arial" w:cs="Arial"/>
                    </w:rPr>
                  </w:pPr>
                  <w:r>
                    <w:rPr>
                      <w:rFonts w:ascii="Arial" w:eastAsia="Arial" w:hAnsi="Arial" w:cs="Arial"/>
                    </w:rPr>
                    <w:t>0</w:t>
                  </w:r>
                </w:p>
              </w:tc>
              <w:tc>
                <w:tcPr>
                  <w:tcW w:w="507" w:type="dxa"/>
                  <w:vAlign w:val="center"/>
                </w:tcPr>
                <w:p w:rsidR="00FF6B1A" w:rsidRDefault="00EA3251">
                  <w:pPr>
                    <w:jc w:val="center"/>
                    <w:rPr>
                      <w:rFonts w:ascii="Arial" w:eastAsia="Arial" w:hAnsi="Arial" w:cs="Arial"/>
                    </w:rPr>
                  </w:pPr>
                  <w:r>
                    <w:rPr>
                      <w:rFonts w:ascii="Arial" w:eastAsia="Arial" w:hAnsi="Arial" w:cs="Arial"/>
                    </w:rPr>
                    <w:t>1</w:t>
                  </w:r>
                </w:p>
              </w:tc>
              <w:tc>
                <w:tcPr>
                  <w:tcW w:w="1620" w:type="dxa"/>
                  <w:vAlign w:val="center"/>
                </w:tcPr>
                <w:p w:rsidR="00FF6B1A" w:rsidRDefault="00EA3251">
                  <w:pPr>
                    <w:jc w:val="center"/>
                    <w:rPr>
                      <w:rFonts w:ascii="Arial" w:eastAsia="Arial" w:hAnsi="Arial" w:cs="Arial"/>
                    </w:rPr>
                  </w:pPr>
                  <w:r>
                    <w:rPr>
                      <w:rFonts w:ascii="Arial" w:eastAsia="Arial" w:hAnsi="Arial" w:cs="Arial"/>
                    </w:rPr>
                    <w:t>2</w:t>
                  </w:r>
                </w:p>
              </w:tc>
              <w:tc>
                <w:tcPr>
                  <w:tcW w:w="1782" w:type="dxa"/>
                  <w:vAlign w:val="center"/>
                </w:tcPr>
                <w:p w:rsidR="00FF6B1A" w:rsidRDefault="00EA3251">
                  <w:pPr>
                    <w:jc w:val="center"/>
                    <w:rPr>
                      <w:rFonts w:ascii="Arial" w:eastAsia="Arial" w:hAnsi="Arial" w:cs="Arial"/>
                    </w:rPr>
                  </w:pPr>
                  <w:r>
                    <w:rPr>
                      <w:rFonts w:ascii="Arial" w:eastAsia="Arial" w:hAnsi="Arial" w:cs="Arial"/>
                    </w:rPr>
                    <w:t>3</w:t>
                  </w:r>
                </w:p>
              </w:tc>
              <w:tc>
                <w:tcPr>
                  <w:tcW w:w="1789" w:type="dxa"/>
                  <w:vAlign w:val="center"/>
                </w:tcPr>
                <w:p w:rsidR="00FF6B1A" w:rsidRDefault="00EA3251">
                  <w:pPr>
                    <w:jc w:val="center"/>
                    <w:rPr>
                      <w:rFonts w:ascii="Arial" w:eastAsia="Arial" w:hAnsi="Arial" w:cs="Arial"/>
                    </w:rPr>
                  </w:pPr>
                  <w:r>
                    <w:rPr>
                      <w:rFonts w:ascii="Arial" w:eastAsia="Arial" w:hAnsi="Arial" w:cs="Arial"/>
                    </w:rPr>
                    <w:t>48</w:t>
                  </w:r>
                </w:p>
              </w:tc>
              <w:tc>
                <w:tcPr>
                  <w:tcW w:w="1151" w:type="dxa"/>
                  <w:vAlign w:val="center"/>
                </w:tcPr>
                <w:p w:rsidR="00FF6B1A" w:rsidRDefault="00EA3251">
                  <w:pPr>
                    <w:jc w:val="center"/>
                    <w:rPr>
                      <w:rFonts w:ascii="Arial" w:eastAsia="Arial" w:hAnsi="Arial" w:cs="Arial"/>
                    </w:rPr>
                  </w:pPr>
                  <w:r>
                    <w:rPr>
                      <w:rFonts w:ascii="Arial" w:eastAsia="Arial" w:hAnsi="Arial" w:cs="Arial"/>
                    </w:rPr>
                    <w:t>1</w:t>
                  </w:r>
                </w:p>
              </w:tc>
            </w:tr>
          </w:tbl>
          <w:p w:rsidR="00FF6B1A" w:rsidRDefault="00EA3251">
            <w:pPr>
              <w:jc w:val="both"/>
              <w:rPr>
                <w:rFonts w:ascii="Arial" w:eastAsia="Arial" w:hAnsi="Arial" w:cs="Arial"/>
                <w:i/>
              </w:rPr>
            </w:pPr>
            <w:r>
              <w:rPr>
                <w:rFonts w:ascii="Arial" w:eastAsia="Arial" w:hAnsi="Arial" w:cs="Arial"/>
                <w:b/>
                <w:i/>
              </w:rPr>
              <w:t>Trabajo Presencial Directo (TD):</w:t>
            </w:r>
            <w:r>
              <w:rPr>
                <w:rFonts w:ascii="Arial" w:eastAsia="Arial" w:hAnsi="Arial" w:cs="Arial"/>
                <w:i/>
              </w:rPr>
              <w:t xml:space="preserve"> trabajo de aula con plenaria de todos los estudiantes.</w:t>
            </w:r>
          </w:p>
          <w:p w:rsidR="00FF6B1A" w:rsidRDefault="00EA3251">
            <w:pPr>
              <w:jc w:val="both"/>
              <w:rPr>
                <w:rFonts w:ascii="Arial" w:eastAsia="Arial" w:hAnsi="Arial" w:cs="Arial"/>
                <w:i/>
              </w:rPr>
            </w:pPr>
            <w:r>
              <w:rPr>
                <w:rFonts w:ascii="Arial" w:eastAsia="Arial" w:hAnsi="Arial" w:cs="Arial"/>
                <w:b/>
                <w:i/>
              </w:rPr>
              <w:t>Trabajo Mediado _ cooperativo (TC):</w:t>
            </w:r>
            <w:r>
              <w:rPr>
                <w:rFonts w:ascii="Arial" w:eastAsia="Arial" w:hAnsi="Arial" w:cs="Arial"/>
                <w:i/>
              </w:rPr>
              <w:t xml:space="preserve"> Trabajo de tutoría del docente a pequeños grupos o de forma individual a los estudiantes.</w:t>
            </w:r>
          </w:p>
          <w:p w:rsidR="00FF6B1A" w:rsidRDefault="00EA3251">
            <w:pPr>
              <w:jc w:val="both"/>
              <w:rPr>
                <w:rFonts w:ascii="Arial" w:eastAsia="Arial" w:hAnsi="Arial" w:cs="Arial"/>
                <w:i/>
              </w:rPr>
            </w:pPr>
            <w:r>
              <w:rPr>
                <w:rFonts w:ascii="Arial" w:eastAsia="Arial" w:hAnsi="Arial" w:cs="Arial"/>
                <w:b/>
                <w:i/>
              </w:rPr>
              <w:t>Trabajo Autónomo (TA):</w:t>
            </w:r>
            <w:r>
              <w:rPr>
                <w:rFonts w:ascii="Arial" w:eastAsia="Arial" w:hAnsi="Arial" w:cs="Arial"/>
                <w:i/>
              </w:rPr>
              <w:t xml:space="preserve"> Trabajo del estudiante sin presencia del docente, que se puede realizar en distintas instancias: en grupos de trabajo o en forma individual, e</w:t>
            </w:r>
            <w:r>
              <w:rPr>
                <w:rFonts w:ascii="Arial" w:eastAsia="Arial" w:hAnsi="Arial" w:cs="Arial"/>
                <w:i/>
              </w:rPr>
              <w:t>n casa o en biblioteca, laboratorio, etc.)</w:t>
            </w:r>
          </w:p>
        </w:tc>
      </w:tr>
      <w:tr w:rsidR="00FF6B1A">
        <w:trPr>
          <w:trHeight w:val="215"/>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center"/>
              <w:rPr>
                <w:rFonts w:ascii="Arial" w:eastAsia="Arial" w:hAnsi="Arial" w:cs="Arial"/>
                <w:b/>
              </w:rPr>
            </w:pPr>
            <w:r>
              <w:rPr>
                <w:rFonts w:ascii="Arial" w:eastAsia="Arial" w:hAnsi="Arial" w:cs="Arial"/>
                <w:b/>
              </w:rPr>
              <w:lastRenderedPageBreak/>
              <w:t>IV. RESULTADOS DE APRENDIZAJE ESPECÍFICOS</w:t>
            </w:r>
            <w:r>
              <w:rPr>
                <w:rFonts w:ascii="Arial" w:eastAsia="Arial" w:hAnsi="Arial" w:cs="Arial"/>
              </w:rPr>
              <w:t xml:space="preserve"> </w:t>
            </w:r>
          </w:p>
        </w:tc>
      </w:tr>
      <w:tr w:rsidR="00FF6B1A">
        <w:trPr>
          <w:trHeight w:val="215"/>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Identificar las funciones misionales de la Universidad Distrital Francisco José de Caldas y su papel dentro de la sociedad. </w:t>
            </w:r>
          </w:p>
          <w:p w:rsidR="00FF6B1A" w:rsidRDefault="00EA3251">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Reconocer los orígenes y particularidades de la Universidad Distrital Francisco José de Caldas. </w:t>
            </w:r>
          </w:p>
          <w:p w:rsidR="00FF6B1A" w:rsidRDefault="00EA3251">
            <w:pPr>
              <w:numPr>
                <w:ilvl w:val="0"/>
                <w:numId w:val="4"/>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Describ</w:t>
            </w:r>
            <w:r>
              <w:rPr>
                <w:rFonts w:ascii="Arial" w:eastAsia="Arial" w:hAnsi="Arial" w:cs="Arial"/>
              </w:rPr>
              <w:t>ir</w:t>
            </w:r>
            <w:r>
              <w:rPr>
                <w:rFonts w:ascii="Arial" w:eastAsia="Arial" w:hAnsi="Arial" w:cs="Arial"/>
                <w:color w:val="000000"/>
              </w:rPr>
              <w:t xml:space="preserve"> la estructura orgánica y gubernativa de la Universidad Distrital Francisco José de Caldas, ubicando su papel de estudiante dentro de la comunidad con</w:t>
            </w:r>
            <w:r>
              <w:rPr>
                <w:rFonts w:ascii="Arial" w:eastAsia="Arial" w:hAnsi="Arial" w:cs="Arial"/>
                <w:color w:val="000000"/>
              </w:rPr>
              <w:t xml:space="preserve"> derechos, deberes, reconocimientos y sanciones. </w:t>
            </w:r>
          </w:p>
          <w:p w:rsidR="00FF6B1A" w:rsidRDefault="00EA3251">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Identificar su identidad como miembro de la Universidad Distrital alrededor de la figura del prócer Francisco José de </w:t>
            </w:r>
            <w:r>
              <w:rPr>
                <w:rFonts w:ascii="Arial" w:eastAsia="Arial" w:hAnsi="Arial" w:cs="Arial"/>
              </w:rPr>
              <w:t>Caldas</w:t>
            </w:r>
            <w:r>
              <w:rPr>
                <w:rFonts w:ascii="Arial" w:eastAsia="Arial" w:hAnsi="Arial" w:cs="Arial"/>
                <w:color w:val="000000"/>
              </w:rPr>
              <w:t>.</w:t>
            </w:r>
          </w:p>
        </w:tc>
      </w:tr>
      <w:tr w:rsidR="00FF6B1A">
        <w:trPr>
          <w:trHeight w:val="215"/>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center"/>
              <w:rPr>
                <w:rFonts w:ascii="Arial" w:eastAsia="Arial" w:hAnsi="Arial" w:cs="Arial"/>
                <w:b/>
              </w:rPr>
            </w:pPr>
            <w:r>
              <w:rPr>
                <w:rFonts w:ascii="Arial" w:eastAsia="Arial" w:hAnsi="Arial" w:cs="Arial"/>
                <w:b/>
              </w:rPr>
              <w:t>IV. RECURSOS</w:t>
            </w:r>
          </w:p>
        </w:tc>
      </w:tr>
      <w:tr w:rsidR="00FF6B1A">
        <w:trPr>
          <w:trHeight w:val="5068"/>
        </w:trPr>
        <w:tc>
          <w:tcPr>
            <w:tcW w:w="9540" w:type="dxa"/>
            <w:gridSpan w:val="6"/>
            <w:tcBorders>
              <w:top w:val="nil"/>
              <w:left w:val="single" w:sz="4" w:space="0" w:color="000000"/>
              <w:bottom w:val="nil"/>
              <w:right w:val="single" w:sz="4" w:space="0" w:color="000000"/>
            </w:tcBorders>
          </w:tcPr>
          <w:p w:rsidR="00FF6B1A" w:rsidRDefault="00EA3251">
            <w:pPr>
              <w:rPr>
                <w:rFonts w:ascii="Arial" w:eastAsia="Arial" w:hAnsi="Arial" w:cs="Arial"/>
              </w:rPr>
            </w:pPr>
            <w:r>
              <w:rPr>
                <w:rFonts w:ascii="Arial" w:eastAsia="Arial" w:hAnsi="Arial" w:cs="Arial"/>
                <w:b/>
              </w:rPr>
              <w:t>MEDIOS Y AYUDAS:</w:t>
            </w:r>
            <w:r>
              <w:t xml:space="preserve"> </w:t>
            </w:r>
          </w:p>
          <w:p w:rsidR="00FF6B1A" w:rsidRDefault="00EA3251">
            <w:pPr>
              <w:rPr>
                <w:rFonts w:ascii="Arial" w:eastAsia="Arial" w:hAnsi="Arial" w:cs="Arial"/>
                <w:i/>
              </w:rPr>
            </w:pPr>
            <w:r>
              <w:rPr>
                <w:rFonts w:ascii="Arial" w:eastAsia="Arial" w:hAnsi="Arial" w:cs="Arial"/>
                <w:i/>
              </w:rPr>
              <w:t xml:space="preserve">Tablero, página </w:t>
            </w:r>
            <w:proofErr w:type="spellStart"/>
            <w:r>
              <w:rPr>
                <w:rFonts w:ascii="Arial" w:eastAsia="Arial" w:hAnsi="Arial" w:cs="Arial"/>
                <w:i/>
              </w:rPr>
              <w:t>moodle</w:t>
            </w:r>
            <w:proofErr w:type="spellEnd"/>
            <w:r>
              <w:rPr>
                <w:rFonts w:ascii="Arial" w:eastAsia="Arial" w:hAnsi="Arial" w:cs="Arial"/>
                <w:i/>
              </w:rPr>
              <w:t>, Video Beam y proyectos de acetatos.</w:t>
            </w:r>
          </w:p>
          <w:tbl>
            <w:tblPr>
              <w:tblStyle w:val="a1"/>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1"/>
            </w:tblGrid>
            <w:tr w:rsidR="00FF6B1A">
              <w:trPr>
                <w:trHeight w:val="96"/>
              </w:trPr>
              <w:tc>
                <w:tcPr>
                  <w:tcW w:w="9201"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BIBLIOGRAFÍA</w:t>
                  </w:r>
                </w:p>
              </w:tc>
            </w:tr>
            <w:tr w:rsidR="00FF6B1A">
              <w:trPr>
                <w:trHeight w:val="400"/>
              </w:trPr>
              <w:tc>
                <w:tcPr>
                  <w:tcW w:w="9201" w:type="dxa"/>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TEXTOS BÁSICOS</w:t>
                  </w:r>
                </w:p>
              </w:tc>
            </w:tr>
            <w:tr w:rsidR="00FF6B1A">
              <w:trPr>
                <w:trHeight w:val="96"/>
              </w:trPr>
              <w:tc>
                <w:tcPr>
                  <w:tcW w:w="9201" w:type="dxa"/>
                  <w:tcBorders>
                    <w:top w:val="single" w:sz="4" w:space="0" w:color="000000"/>
                    <w:left w:val="single" w:sz="4" w:space="0" w:color="000000"/>
                    <w:bottom w:val="single" w:sz="4" w:space="0" w:color="000000"/>
                    <w:right w:val="single" w:sz="4" w:space="0" w:color="000000"/>
                  </w:tcBorders>
                </w:tcPr>
                <w:p w:rsidR="00FF6B1A" w:rsidRDefault="00FF6B1A">
                  <w:pPr>
                    <w:rPr>
                      <w:rFonts w:ascii="Arial" w:eastAsia="Arial" w:hAnsi="Arial" w:cs="Arial"/>
                    </w:rPr>
                  </w:pPr>
                </w:p>
              </w:tc>
            </w:tr>
            <w:tr w:rsidR="00FF6B1A">
              <w:trPr>
                <w:trHeight w:val="400"/>
              </w:trPr>
              <w:tc>
                <w:tcPr>
                  <w:tcW w:w="9201" w:type="dxa"/>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TEXTOS COMPLEMENTARIOS</w:t>
                  </w:r>
                </w:p>
              </w:tc>
            </w:tr>
            <w:tr w:rsidR="00FF6B1A">
              <w:trPr>
                <w:trHeight w:val="96"/>
              </w:trPr>
              <w:tc>
                <w:tcPr>
                  <w:tcW w:w="9201" w:type="dxa"/>
                  <w:tcBorders>
                    <w:top w:val="single" w:sz="4" w:space="0" w:color="000000"/>
                    <w:left w:val="single" w:sz="4" w:space="0" w:color="000000"/>
                    <w:bottom w:val="single" w:sz="4" w:space="0" w:color="000000"/>
                    <w:right w:val="single" w:sz="4" w:space="0" w:color="000000"/>
                  </w:tcBorders>
                </w:tcPr>
                <w:p w:rsidR="00FF6B1A" w:rsidRDefault="00FF6B1A">
                  <w:pPr>
                    <w:rPr>
                      <w:rFonts w:ascii="Arial" w:eastAsia="Arial" w:hAnsi="Arial" w:cs="Arial"/>
                    </w:rPr>
                  </w:pPr>
                </w:p>
              </w:tc>
            </w:tr>
            <w:tr w:rsidR="00FF6B1A">
              <w:trPr>
                <w:trHeight w:val="280"/>
              </w:trPr>
              <w:tc>
                <w:tcPr>
                  <w:tcW w:w="9201" w:type="dxa"/>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REVISTAS</w:t>
                  </w:r>
                </w:p>
              </w:tc>
            </w:tr>
            <w:tr w:rsidR="00FF6B1A">
              <w:trPr>
                <w:trHeight w:val="96"/>
              </w:trPr>
              <w:tc>
                <w:tcPr>
                  <w:tcW w:w="9201" w:type="dxa"/>
                  <w:tcBorders>
                    <w:top w:val="single" w:sz="4" w:space="0" w:color="000000"/>
                    <w:left w:val="single" w:sz="4" w:space="0" w:color="000000"/>
                    <w:bottom w:val="single" w:sz="4" w:space="0" w:color="000000"/>
                    <w:right w:val="single" w:sz="4" w:space="0" w:color="000000"/>
                  </w:tcBorders>
                </w:tcPr>
                <w:p w:rsidR="00FF6B1A" w:rsidRDefault="00FF6B1A">
                  <w:pPr>
                    <w:jc w:val="both"/>
                    <w:rPr>
                      <w:rFonts w:ascii="Arial" w:eastAsia="Arial" w:hAnsi="Arial" w:cs="Arial"/>
                      <w:i/>
                    </w:rPr>
                  </w:pPr>
                </w:p>
              </w:tc>
            </w:tr>
            <w:tr w:rsidR="00FF6B1A">
              <w:trPr>
                <w:trHeight w:val="265"/>
              </w:trPr>
              <w:tc>
                <w:tcPr>
                  <w:tcW w:w="9201" w:type="dxa"/>
                  <w:tcBorders>
                    <w:top w:val="single" w:sz="4" w:space="0" w:color="000000"/>
                    <w:left w:val="single" w:sz="4" w:space="0" w:color="000000"/>
                    <w:bottom w:val="single" w:sz="4" w:space="0" w:color="000000"/>
                    <w:right w:val="single" w:sz="4" w:space="0" w:color="000000"/>
                  </w:tcBorders>
                  <w:vAlign w:val="center"/>
                </w:tcPr>
                <w:p w:rsidR="00FF6B1A" w:rsidRDefault="00EA3251">
                  <w:pPr>
                    <w:rPr>
                      <w:rFonts w:ascii="Arial" w:eastAsia="Arial" w:hAnsi="Arial" w:cs="Arial"/>
                    </w:rPr>
                  </w:pPr>
                  <w:r>
                    <w:rPr>
                      <w:rFonts w:ascii="Arial" w:eastAsia="Arial" w:hAnsi="Arial" w:cs="Arial"/>
                      <w:b/>
                    </w:rPr>
                    <w:t>DIRECCIONES DE INTERNET</w:t>
                  </w:r>
                </w:p>
              </w:tc>
            </w:tr>
            <w:tr w:rsidR="00FF6B1A">
              <w:trPr>
                <w:trHeight w:val="96"/>
              </w:trPr>
              <w:tc>
                <w:tcPr>
                  <w:tcW w:w="9201" w:type="dxa"/>
                  <w:tcBorders>
                    <w:top w:val="single" w:sz="4" w:space="0" w:color="000000"/>
                    <w:left w:val="single" w:sz="4" w:space="0" w:color="000000"/>
                    <w:bottom w:val="single" w:sz="4" w:space="0" w:color="000000"/>
                    <w:right w:val="single" w:sz="4" w:space="0" w:color="000000"/>
                  </w:tcBorders>
                  <w:vAlign w:val="center"/>
                </w:tcPr>
                <w:p w:rsidR="00FF6B1A" w:rsidRDefault="00FF6B1A">
                  <w:pPr>
                    <w:rPr>
                      <w:rFonts w:ascii="Arial" w:eastAsia="Arial" w:hAnsi="Arial" w:cs="Arial"/>
                      <w:b/>
                    </w:rPr>
                  </w:pPr>
                </w:p>
              </w:tc>
            </w:tr>
          </w:tbl>
          <w:p w:rsidR="00FF6B1A" w:rsidRDefault="00FF6B1A">
            <w:pPr>
              <w:rPr>
                <w:rFonts w:ascii="Arial" w:eastAsia="Arial" w:hAnsi="Arial" w:cs="Arial"/>
              </w:rPr>
            </w:pPr>
          </w:p>
        </w:tc>
      </w:tr>
      <w:tr w:rsidR="00FF6B1A">
        <w:trPr>
          <w:trHeight w:val="280"/>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center"/>
              <w:rPr>
                <w:rFonts w:ascii="Arial" w:eastAsia="Arial" w:hAnsi="Arial" w:cs="Arial"/>
                <w:b/>
              </w:rPr>
            </w:pPr>
            <w:r>
              <w:rPr>
                <w:rFonts w:ascii="Arial" w:eastAsia="Arial" w:hAnsi="Arial" w:cs="Arial"/>
                <w:b/>
              </w:rPr>
              <w:lastRenderedPageBreak/>
              <w:t>V. ORGANIZACIÓN / TIEMPOS</w:t>
            </w:r>
          </w:p>
        </w:tc>
      </w:tr>
      <w:tr w:rsidR="00FF6B1A">
        <w:trPr>
          <w:trHeight w:val="280"/>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jc w:val="both"/>
              <w:rPr>
                <w:rFonts w:ascii="Arial" w:eastAsia="Arial" w:hAnsi="Arial" w:cs="Arial"/>
                <w:b/>
              </w:rPr>
            </w:pPr>
            <w:r>
              <w:rPr>
                <w:rFonts w:ascii="Arial" w:eastAsia="Arial" w:hAnsi="Arial" w:cs="Arial"/>
                <w:b/>
              </w:rPr>
              <w:t xml:space="preserve">Espacios, Tiempos, Agrupamientos: </w:t>
            </w:r>
          </w:p>
          <w:p w:rsidR="00FF6B1A" w:rsidRDefault="00EA3251">
            <w:pPr>
              <w:jc w:val="both"/>
              <w:rPr>
                <w:rFonts w:ascii="Arial" w:eastAsia="Arial" w:hAnsi="Arial" w:cs="Arial"/>
                <w:b/>
              </w:rPr>
            </w:pPr>
            <w:r>
              <w:rPr>
                <w:rFonts w:ascii="Arial" w:eastAsia="Arial" w:hAnsi="Arial" w:cs="Arial"/>
                <w:i/>
              </w:rPr>
              <w:t>Se recomienda trabajar una unidad cada cuatro semanas, trabajar en pequeños grupos de estudiantes, utilizar Internet para comunicarse con los estudiantes para revisiones de avances y solución de preguntas (esto considerarlo entre las horas de trabajo coope</w:t>
            </w:r>
            <w:r>
              <w:rPr>
                <w:rFonts w:ascii="Arial" w:eastAsia="Arial" w:hAnsi="Arial" w:cs="Arial"/>
                <w:i/>
              </w:rPr>
              <w:t>rativo)</w:t>
            </w:r>
          </w:p>
        </w:tc>
      </w:tr>
      <w:tr w:rsidR="00FF6B1A">
        <w:trPr>
          <w:trHeight w:val="344"/>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VI. EVALUACIÓN</w:t>
            </w:r>
          </w:p>
        </w:tc>
      </w:tr>
      <w:tr w:rsidR="00FF6B1A">
        <w:trPr>
          <w:trHeight w:val="344"/>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both"/>
              <w:rPr>
                <w:rFonts w:ascii="Arial" w:eastAsia="Arial" w:hAnsi="Arial" w:cs="Arial"/>
                <w:i/>
              </w:rPr>
            </w:pPr>
            <w:r>
              <w:rPr>
                <w:rFonts w:ascii="Arial" w:eastAsia="Arial" w:hAnsi="Arial" w:cs="Arial"/>
                <w:i/>
              </w:rPr>
              <w:t>Se espera un trabajo constante y riguroso de los participantes que será evaluado mediante la presentación de ensayos, que deberán ajustarse a las secciones del programa, de acuerdo con la bibliografía y textos que se recomienden. Interacción y participació</w:t>
            </w:r>
            <w:r>
              <w:rPr>
                <w:rFonts w:ascii="Arial" w:eastAsia="Arial" w:hAnsi="Arial" w:cs="Arial"/>
                <w:i/>
              </w:rPr>
              <w:t xml:space="preserve">n del profesor y alumnos en talleres, discusión grupal y aportes individuales, a través de la metodología del seminario alemán. Los estudiantes discutirán en grupos algunos temas de interés. Un aspecto importante será la presentación de un ensayo final de </w:t>
            </w:r>
            <w:r>
              <w:rPr>
                <w:rFonts w:ascii="Arial" w:eastAsia="Arial" w:hAnsi="Arial" w:cs="Arial"/>
                <w:i/>
              </w:rPr>
              <w:t>la materia el cual debe consultar la bibliografía referencial a partir del cual se deberá elaborar cuidadoso análisis ajustado al tema seleccionado.</w:t>
            </w:r>
          </w:p>
          <w:p w:rsidR="00FF6B1A" w:rsidRDefault="00EA3251">
            <w:pPr>
              <w:jc w:val="both"/>
              <w:rPr>
                <w:rFonts w:ascii="Arial" w:eastAsia="Arial" w:hAnsi="Arial" w:cs="Arial"/>
                <w:i/>
              </w:rPr>
            </w:pPr>
            <w:r>
              <w:rPr>
                <w:rFonts w:ascii="Arial" w:eastAsia="Arial" w:hAnsi="Arial" w:cs="Arial"/>
                <w:i/>
              </w:rPr>
              <w:t>Las evaluaciones comprenden cuatro (4) pruebas (incluido la final), participación en clase y asistencia, co</w:t>
            </w:r>
            <w:r>
              <w:rPr>
                <w:rFonts w:ascii="Arial" w:eastAsia="Arial" w:hAnsi="Arial" w:cs="Arial"/>
                <w:i/>
              </w:rPr>
              <w:t>n un valor de 25% cada uno. Ajuste por curva de la nota a aquellos participantes con un 75% de asistencia al curso.</w:t>
            </w:r>
          </w:p>
          <w:p w:rsidR="00FF6B1A" w:rsidRDefault="00EA3251">
            <w:pPr>
              <w:jc w:val="both"/>
              <w:rPr>
                <w:rFonts w:ascii="Arial" w:eastAsia="Arial" w:hAnsi="Arial" w:cs="Arial"/>
                <w:b/>
                <w:i/>
              </w:rPr>
            </w:pPr>
            <w:r>
              <w:rPr>
                <w:rFonts w:ascii="Arial" w:eastAsia="Arial" w:hAnsi="Arial" w:cs="Arial"/>
                <w:b/>
                <w:i/>
              </w:rPr>
              <w:t>ASPECTOS A EVALUAR DEL CURSO:</w:t>
            </w:r>
          </w:p>
          <w:p w:rsidR="00FF6B1A" w:rsidRDefault="00EA3251">
            <w:pPr>
              <w:jc w:val="both"/>
              <w:rPr>
                <w:rFonts w:ascii="Arial" w:eastAsia="Arial" w:hAnsi="Arial" w:cs="Arial"/>
                <w:i/>
              </w:rPr>
            </w:pPr>
            <w:r>
              <w:rPr>
                <w:rFonts w:ascii="Arial" w:eastAsia="Arial" w:hAnsi="Arial" w:cs="Arial"/>
                <w:b/>
                <w:i/>
              </w:rPr>
              <w:t>1</w:t>
            </w:r>
            <w:r>
              <w:rPr>
                <w:rFonts w:ascii="Arial" w:eastAsia="Arial" w:hAnsi="Arial" w:cs="Arial"/>
                <w:i/>
              </w:rPr>
              <w:t>. Evaluación del desempeño docente</w:t>
            </w:r>
          </w:p>
          <w:p w:rsidR="00FF6B1A" w:rsidRDefault="00EA3251">
            <w:pPr>
              <w:jc w:val="both"/>
              <w:rPr>
                <w:rFonts w:ascii="Arial" w:eastAsia="Arial" w:hAnsi="Arial" w:cs="Arial"/>
                <w:i/>
              </w:rPr>
            </w:pPr>
            <w:r>
              <w:rPr>
                <w:rFonts w:ascii="Arial" w:eastAsia="Arial" w:hAnsi="Arial" w:cs="Arial"/>
                <w:b/>
                <w:i/>
              </w:rPr>
              <w:t>2</w:t>
            </w:r>
            <w:r>
              <w:rPr>
                <w:rFonts w:ascii="Arial" w:eastAsia="Arial" w:hAnsi="Arial" w:cs="Arial"/>
                <w:i/>
              </w:rPr>
              <w:t>. Evaluación de los aprendizajes de los estudiantes en sus dimensiones: i</w:t>
            </w:r>
            <w:r>
              <w:rPr>
                <w:rFonts w:ascii="Arial" w:eastAsia="Arial" w:hAnsi="Arial" w:cs="Arial"/>
                <w:i/>
              </w:rPr>
              <w:t>ndividual/grupo, teórica/práctica, oral/escrita.</w:t>
            </w:r>
          </w:p>
          <w:p w:rsidR="00FF6B1A" w:rsidRDefault="00EA3251">
            <w:pPr>
              <w:jc w:val="both"/>
              <w:rPr>
                <w:rFonts w:ascii="Arial" w:eastAsia="Arial" w:hAnsi="Arial" w:cs="Arial"/>
                <w:i/>
              </w:rPr>
            </w:pPr>
            <w:r>
              <w:rPr>
                <w:rFonts w:ascii="Arial" w:eastAsia="Arial" w:hAnsi="Arial" w:cs="Arial"/>
                <w:b/>
                <w:i/>
              </w:rPr>
              <w:t>3</w:t>
            </w:r>
            <w:r>
              <w:rPr>
                <w:rFonts w:ascii="Arial" w:eastAsia="Arial" w:hAnsi="Arial" w:cs="Arial"/>
                <w:i/>
              </w:rPr>
              <w:t>. Autoevaluación.</w:t>
            </w:r>
          </w:p>
          <w:p w:rsidR="00FF6B1A" w:rsidRDefault="00EA3251">
            <w:pPr>
              <w:jc w:val="both"/>
              <w:rPr>
                <w:rFonts w:ascii="Arial" w:eastAsia="Arial" w:hAnsi="Arial" w:cs="Arial"/>
                <w:i/>
              </w:rPr>
            </w:pPr>
            <w:r>
              <w:rPr>
                <w:rFonts w:ascii="Arial" w:eastAsia="Arial" w:hAnsi="Arial" w:cs="Arial"/>
                <w:b/>
                <w:i/>
              </w:rPr>
              <w:t>4</w:t>
            </w:r>
            <w:r>
              <w:rPr>
                <w:rFonts w:ascii="Arial" w:eastAsia="Arial" w:hAnsi="Arial" w:cs="Arial"/>
                <w:i/>
              </w:rPr>
              <w:t>. Coevaluación del curso: de forma oral entre estudiantes y docente.</w:t>
            </w:r>
          </w:p>
        </w:tc>
      </w:tr>
      <w:tr w:rsidR="00FF6B1A">
        <w:trPr>
          <w:trHeight w:val="420"/>
        </w:trPr>
        <w:tc>
          <w:tcPr>
            <w:tcW w:w="1380" w:type="dxa"/>
            <w:tcBorders>
              <w:top w:val="single" w:sz="4" w:space="0" w:color="000000"/>
              <w:left w:val="single" w:sz="4" w:space="0" w:color="000000"/>
              <w:bottom w:val="single" w:sz="4" w:space="0" w:color="000000"/>
              <w:right w:val="single" w:sz="4" w:space="0" w:color="000000"/>
            </w:tcBorders>
            <w:vAlign w:val="center"/>
          </w:tcPr>
          <w:p w:rsidR="00FF6B1A" w:rsidRDefault="00FF6B1A">
            <w:pPr>
              <w:jc w:val="center"/>
              <w:rPr>
                <w:rFonts w:ascii="Arial" w:eastAsia="Arial" w:hAnsi="Arial" w:cs="Arial"/>
              </w:rPr>
            </w:pP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TIPO DE EVALUACIÓN</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FECHA</w:t>
            </w:r>
          </w:p>
        </w:tc>
        <w:tc>
          <w:tcPr>
            <w:tcW w:w="1845"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PORCENTAJE</w:t>
            </w:r>
          </w:p>
        </w:tc>
      </w:tr>
      <w:tr w:rsidR="00FF6B1A">
        <w:trPr>
          <w:trHeight w:val="791"/>
        </w:trPr>
        <w:tc>
          <w:tcPr>
            <w:tcW w:w="1380"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PRIMERA NOTA</w:t>
            </w: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Talleres, Trabajos, Quiz, Parcial</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Hasta semana 6</w:t>
            </w:r>
          </w:p>
        </w:tc>
        <w:tc>
          <w:tcPr>
            <w:tcW w:w="1845"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35%</w:t>
            </w:r>
          </w:p>
        </w:tc>
      </w:tr>
      <w:tr w:rsidR="00FF6B1A">
        <w:trPr>
          <w:trHeight w:val="902"/>
        </w:trPr>
        <w:tc>
          <w:tcPr>
            <w:tcW w:w="1380"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SEGUNDA NOTA</w:t>
            </w: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Talleres, Trabajos, Quiz, Parcial</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Hasta semana 13</w:t>
            </w:r>
          </w:p>
        </w:tc>
        <w:tc>
          <w:tcPr>
            <w:tcW w:w="1845"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35%</w:t>
            </w:r>
          </w:p>
        </w:tc>
      </w:tr>
      <w:tr w:rsidR="00FF6B1A">
        <w:trPr>
          <w:trHeight w:val="831"/>
        </w:trPr>
        <w:tc>
          <w:tcPr>
            <w:tcW w:w="1380"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EXAMEN FINAL</w:t>
            </w:r>
          </w:p>
        </w:tc>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Parcial. Evaluación escrita y sustentación de trabajo final</w:t>
            </w:r>
          </w:p>
        </w:tc>
        <w:tc>
          <w:tcPr>
            <w:tcW w:w="1545" w:type="dxa"/>
            <w:gridSpan w:val="2"/>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Semana 17 y 18</w:t>
            </w:r>
          </w:p>
        </w:tc>
        <w:tc>
          <w:tcPr>
            <w:tcW w:w="1845" w:type="dxa"/>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rPr>
              <w:t>30%</w:t>
            </w:r>
          </w:p>
        </w:tc>
      </w:tr>
      <w:tr w:rsidR="00FF6B1A">
        <w:trPr>
          <w:trHeight w:val="96"/>
        </w:trPr>
        <w:tc>
          <w:tcPr>
            <w:tcW w:w="9540" w:type="dxa"/>
            <w:gridSpan w:val="6"/>
            <w:tcBorders>
              <w:top w:val="single" w:sz="4" w:space="0" w:color="000000"/>
              <w:left w:val="single" w:sz="4" w:space="0" w:color="000000"/>
              <w:bottom w:val="single" w:sz="4" w:space="0" w:color="000000"/>
              <w:right w:val="single" w:sz="4" w:space="0" w:color="000000"/>
            </w:tcBorders>
            <w:vAlign w:val="center"/>
          </w:tcPr>
          <w:p w:rsidR="00FF6B1A" w:rsidRDefault="00EA3251">
            <w:pPr>
              <w:jc w:val="center"/>
              <w:rPr>
                <w:rFonts w:ascii="Arial" w:eastAsia="Arial" w:hAnsi="Arial" w:cs="Arial"/>
              </w:rPr>
            </w:pPr>
            <w:r>
              <w:rPr>
                <w:rFonts w:ascii="Arial" w:eastAsia="Arial" w:hAnsi="Arial" w:cs="Arial"/>
                <w:b/>
              </w:rPr>
              <w:t>DATOS DEL DOCENTE</w:t>
            </w:r>
          </w:p>
        </w:tc>
      </w:tr>
      <w:tr w:rsidR="00FF6B1A">
        <w:trPr>
          <w:trHeight w:val="127"/>
        </w:trPr>
        <w:tc>
          <w:tcPr>
            <w:tcW w:w="9540" w:type="dxa"/>
            <w:gridSpan w:val="6"/>
            <w:tcBorders>
              <w:top w:val="single" w:sz="4" w:space="0" w:color="000000"/>
              <w:left w:val="single" w:sz="4" w:space="0" w:color="000000"/>
              <w:bottom w:val="single" w:sz="4" w:space="0" w:color="000000"/>
              <w:right w:val="single" w:sz="4" w:space="0" w:color="000000"/>
            </w:tcBorders>
          </w:tcPr>
          <w:p w:rsidR="00FF6B1A" w:rsidRDefault="00EA3251">
            <w:pPr>
              <w:rPr>
                <w:rFonts w:ascii="Arial" w:eastAsia="Arial" w:hAnsi="Arial" w:cs="Arial"/>
              </w:rPr>
            </w:pPr>
            <w:proofErr w:type="gramStart"/>
            <w:r>
              <w:rPr>
                <w:rFonts w:ascii="Arial" w:eastAsia="Arial" w:hAnsi="Arial" w:cs="Arial"/>
                <w:b/>
              </w:rPr>
              <w:t>NOMBRE :</w:t>
            </w:r>
            <w:proofErr w:type="gramEnd"/>
            <w:r>
              <w:rPr>
                <w:rFonts w:ascii="Arial" w:eastAsia="Arial" w:hAnsi="Arial" w:cs="Arial"/>
                <w:b/>
              </w:rPr>
              <w:t xml:space="preserve"> </w:t>
            </w:r>
          </w:p>
          <w:p w:rsidR="00FF6B1A" w:rsidRDefault="00FF6B1A">
            <w:pPr>
              <w:rPr>
                <w:rFonts w:ascii="Arial" w:eastAsia="Arial" w:hAnsi="Arial" w:cs="Arial"/>
              </w:rPr>
            </w:pPr>
          </w:p>
          <w:p w:rsidR="00FF6B1A" w:rsidRDefault="00EA3251">
            <w:pPr>
              <w:rPr>
                <w:rFonts w:ascii="Arial" w:eastAsia="Arial" w:hAnsi="Arial" w:cs="Arial"/>
              </w:rPr>
            </w:pPr>
            <w:proofErr w:type="gramStart"/>
            <w:r>
              <w:rPr>
                <w:rFonts w:ascii="Arial" w:eastAsia="Arial" w:hAnsi="Arial" w:cs="Arial"/>
                <w:b/>
              </w:rPr>
              <w:t>PREGRADO :</w:t>
            </w:r>
            <w:proofErr w:type="gramEnd"/>
            <w:r>
              <w:rPr>
                <w:rFonts w:ascii="Arial" w:eastAsia="Arial" w:hAnsi="Arial" w:cs="Arial"/>
                <w:b/>
              </w:rPr>
              <w:t xml:space="preserve"> </w:t>
            </w:r>
          </w:p>
          <w:p w:rsidR="00FF6B1A" w:rsidRDefault="00FF6B1A">
            <w:pPr>
              <w:rPr>
                <w:rFonts w:ascii="Arial" w:eastAsia="Arial" w:hAnsi="Arial" w:cs="Arial"/>
              </w:rPr>
            </w:pPr>
          </w:p>
          <w:p w:rsidR="00FF6B1A" w:rsidRDefault="00EA3251">
            <w:pPr>
              <w:rPr>
                <w:rFonts w:ascii="Arial" w:eastAsia="Arial" w:hAnsi="Arial" w:cs="Arial"/>
              </w:rPr>
            </w:pPr>
            <w:proofErr w:type="gramStart"/>
            <w:r>
              <w:rPr>
                <w:rFonts w:ascii="Arial" w:eastAsia="Arial" w:hAnsi="Arial" w:cs="Arial"/>
                <w:b/>
              </w:rPr>
              <w:lastRenderedPageBreak/>
              <w:t>POSTGRADO :</w:t>
            </w:r>
            <w:proofErr w:type="gramEnd"/>
            <w:r>
              <w:rPr>
                <w:rFonts w:ascii="Arial" w:eastAsia="Arial" w:hAnsi="Arial" w:cs="Arial"/>
                <w:b/>
              </w:rPr>
              <w:t xml:space="preserve"> </w:t>
            </w:r>
          </w:p>
          <w:p w:rsidR="00FF6B1A" w:rsidRDefault="00FF6B1A">
            <w:pPr>
              <w:rPr>
                <w:rFonts w:ascii="Arial" w:eastAsia="Arial" w:hAnsi="Arial" w:cs="Arial"/>
              </w:rPr>
            </w:pPr>
          </w:p>
          <w:p w:rsidR="00FF6B1A" w:rsidRDefault="00EA3251">
            <w:pPr>
              <w:rPr>
                <w:rFonts w:ascii="Arial" w:eastAsia="Arial" w:hAnsi="Arial" w:cs="Arial"/>
              </w:rPr>
            </w:pPr>
            <w:r>
              <w:rPr>
                <w:rFonts w:ascii="Arial" w:eastAsia="Arial" w:hAnsi="Arial" w:cs="Arial"/>
                <w:b/>
              </w:rPr>
              <w:t xml:space="preserve">FIRMA DEL </w:t>
            </w:r>
            <w:proofErr w:type="gramStart"/>
            <w:r>
              <w:rPr>
                <w:rFonts w:ascii="Arial" w:eastAsia="Arial" w:hAnsi="Arial" w:cs="Arial"/>
                <w:b/>
              </w:rPr>
              <w:t>DOCENTE:_</w:t>
            </w:r>
            <w:proofErr w:type="gramEnd"/>
            <w:r>
              <w:rPr>
                <w:rFonts w:ascii="Arial" w:eastAsia="Arial" w:hAnsi="Arial" w:cs="Arial"/>
                <w:b/>
              </w:rPr>
              <w:t>_____________________________________</w:t>
            </w:r>
          </w:p>
          <w:p w:rsidR="00FF6B1A" w:rsidRDefault="00FF6B1A">
            <w:pPr>
              <w:rPr>
                <w:rFonts w:ascii="Arial" w:eastAsia="Arial" w:hAnsi="Arial" w:cs="Arial"/>
              </w:rPr>
            </w:pPr>
          </w:p>
          <w:p w:rsidR="00FF6B1A" w:rsidRDefault="00EA3251">
            <w:pPr>
              <w:rPr>
                <w:rFonts w:ascii="Arial" w:eastAsia="Arial" w:hAnsi="Arial" w:cs="Arial"/>
              </w:rPr>
            </w:pPr>
            <w:r>
              <w:rPr>
                <w:rFonts w:ascii="Arial" w:eastAsia="Arial" w:hAnsi="Arial" w:cs="Arial"/>
                <w:b/>
              </w:rPr>
              <w:t xml:space="preserve">Fecha de </w:t>
            </w:r>
            <w:proofErr w:type="gramStart"/>
            <w:r>
              <w:rPr>
                <w:rFonts w:ascii="Arial" w:eastAsia="Arial" w:hAnsi="Arial" w:cs="Arial"/>
                <w:b/>
              </w:rPr>
              <w:t>entrega:_</w:t>
            </w:r>
            <w:proofErr w:type="gramEnd"/>
            <w:r>
              <w:rPr>
                <w:rFonts w:ascii="Arial" w:eastAsia="Arial" w:hAnsi="Arial" w:cs="Arial"/>
                <w:b/>
              </w:rPr>
              <w:t>__________________________</w:t>
            </w:r>
          </w:p>
        </w:tc>
      </w:tr>
    </w:tbl>
    <w:p w:rsidR="00FF6B1A" w:rsidRDefault="00FF6B1A">
      <w:pPr>
        <w:rPr>
          <w:rFonts w:ascii="Arial" w:eastAsia="Arial" w:hAnsi="Arial" w:cs="Arial"/>
        </w:rPr>
      </w:pPr>
    </w:p>
    <w:sectPr w:rsidR="00FF6B1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77B"/>
    <w:multiLevelType w:val="multilevel"/>
    <w:tmpl w:val="606ED80E"/>
    <w:lvl w:ilvl="0">
      <w:start w:val="1"/>
      <w:numFmt w:val="bullet"/>
      <w:lvlText w:val="●"/>
      <w:lvlJc w:val="left"/>
      <w:pPr>
        <w:ind w:left="722" w:hanging="360"/>
      </w:pPr>
      <w:rPr>
        <w:rFonts w:ascii="Noto Sans" w:eastAsia="Noto Sans" w:hAnsi="Noto Sans" w:cs="Noto San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w:eastAsia="Noto Sans" w:hAnsi="Noto Sans" w:cs="Noto Sans"/>
        <w:vertAlign w:val="baseline"/>
      </w:rPr>
    </w:lvl>
    <w:lvl w:ilvl="3">
      <w:start w:val="1"/>
      <w:numFmt w:val="bullet"/>
      <w:lvlText w:val="●"/>
      <w:lvlJc w:val="left"/>
      <w:pPr>
        <w:ind w:left="2882" w:hanging="360"/>
      </w:pPr>
      <w:rPr>
        <w:rFonts w:ascii="Noto Sans" w:eastAsia="Noto Sans" w:hAnsi="Noto Sans" w:cs="Noto San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w:eastAsia="Noto Sans" w:hAnsi="Noto Sans" w:cs="Noto Sans"/>
        <w:vertAlign w:val="baseline"/>
      </w:rPr>
    </w:lvl>
    <w:lvl w:ilvl="6">
      <w:start w:val="1"/>
      <w:numFmt w:val="bullet"/>
      <w:lvlText w:val="●"/>
      <w:lvlJc w:val="left"/>
      <w:pPr>
        <w:ind w:left="5042" w:hanging="360"/>
      </w:pPr>
      <w:rPr>
        <w:rFonts w:ascii="Noto Sans" w:eastAsia="Noto Sans" w:hAnsi="Noto Sans" w:cs="Noto San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w:eastAsia="Noto Sans" w:hAnsi="Noto Sans" w:cs="Noto Sans"/>
        <w:vertAlign w:val="baseline"/>
      </w:rPr>
    </w:lvl>
  </w:abstractNum>
  <w:abstractNum w:abstractNumId="1" w15:restartNumberingAfterBreak="0">
    <w:nsid w:val="13460F81"/>
    <w:multiLevelType w:val="multilevel"/>
    <w:tmpl w:val="D22C6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C02012"/>
    <w:multiLevelType w:val="multilevel"/>
    <w:tmpl w:val="38E06D86"/>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EDD3092"/>
    <w:multiLevelType w:val="multilevel"/>
    <w:tmpl w:val="302ED12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B1A"/>
    <w:rsid w:val="00EA3251"/>
    <w:rsid w:val="00FF6B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1FCAF-EA88-4BA5-A358-2CCD43CB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8254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HQSUOoxqM+/sky2gwhJ87I53NQ==">AMUW2mXIm5vd7364wO9BNgH5vvAuLmrZqmXkxAamXyZR95vuo8DQ7C98TkoBZqwlfBuzUkK2oQSsoP/c6pWxN9B0jsSL+SoWtsWuhUsaGg9k3mZDkb+7eJk=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cp:lastModifiedBy>
  <cp:revision>2</cp:revision>
  <dcterms:created xsi:type="dcterms:W3CDTF">2023-02-14T13:51:00Z</dcterms:created>
  <dcterms:modified xsi:type="dcterms:W3CDTF">2023-02-14T13:51:00Z</dcterms:modified>
</cp:coreProperties>
</file>