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35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3"/>
        <w:gridCol w:w="1649"/>
        <w:gridCol w:w="3664"/>
        <w:gridCol w:w="369"/>
        <w:gridCol w:w="1291"/>
      </w:tblGrid>
      <w:tr w:rsidR="005125E5">
        <w:trPr>
          <w:trHeight w:val="2157"/>
        </w:trPr>
        <w:tc>
          <w:tcPr>
            <w:tcW w:w="2383" w:type="dxa"/>
            <w:tcBorders>
              <w:top w:val="single" w:sz="4" w:space="0" w:color="000000"/>
              <w:left w:val="single" w:sz="4" w:space="0" w:color="000000"/>
              <w:bottom w:val="single" w:sz="4" w:space="0" w:color="000000"/>
              <w:right w:val="single" w:sz="4" w:space="0" w:color="000000"/>
            </w:tcBorders>
          </w:tcPr>
          <w:p w:rsidR="005125E5" w:rsidRDefault="00A83808">
            <w:pPr>
              <w:ind w:left="0" w:hanging="2"/>
            </w:pPr>
            <w:r>
              <w:pict w14:anchorId="7DA98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9776;visibility:hidden">
                  <v:path o:extrusionok="t"/>
                  <o:lock v:ext="edit" selection="t"/>
                </v:shape>
              </w:pict>
            </w:r>
            <w:r>
              <w:rPr>
                <w:noProof/>
              </w:rPr>
              <w:drawing>
                <wp:anchor distT="0" distB="0" distL="114300" distR="114300" simplePos="0" relativeHeight="251655680" behindDoc="0" locked="0" layoutInCell="1" hidden="0" allowOverlap="1">
                  <wp:simplePos x="0" y="0"/>
                  <wp:positionH relativeFrom="column">
                    <wp:posOffset>45721</wp:posOffset>
                  </wp:positionH>
                  <wp:positionV relativeFrom="paragraph">
                    <wp:posOffset>-1242694</wp:posOffset>
                  </wp:positionV>
                  <wp:extent cx="1061720" cy="1370965"/>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61720" cy="1370965"/>
                          </a:xfrm>
                          <a:prstGeom prst="rect">
                            <a:avLst/>
                          </a:prstGeom>
                          <a:ln/>
                        </pic:spPr>
                      </pic:pic>
                    </a:graphicData>
                  </a:graphic>
                </wp:anchor>
              </w:drawing>
            </w:r>
          </w:p>
        </w:tc>
        <w:tc>
          <w:tcPr>
            <w:tcW w:w="6973" w:type="dxa"/>
            <w:gridSpan w:val="4"/>
            <w:tcBorders>
              <w:top w:val="single" w:sz="4" w:space="0" w:color="000000"/>
              <w:left w:val="single" w:sz="4" w:space="0" w:color="000000"/>
              <w:bottom w:val="single" w:sz="4" w:space="0" w:color="000000"/>
              <w:right w:val="single" w:sz="4" w:space="0" w:color="000000"/>
            </w:tcBorders>
            <w:vAlign w:val="center"/>
          </w:tcPr>
          <w:p w:rsidR="005125E5" w:rsidRDefault="00A83808">
            <w:pPr>
              <w:pBdr>
                <w:top w:val="nil"/>
                <w:left w:val="nil"/>
                <w:bottom w:val="nil"/>
                <w:right w:val="nil"/>
                <w:between w:val="nil"/>
              </w:pBdr>
              <w:ind w:left="0" w:hanging="2"/>
              <w:jc w:val="center"/>
              <w:rPr>
                <w:b/>
                <w:smallCaps/>
                <w:color w:val="000000"/>
                <w:sz w:val="24"/>
              </w:rPr>
            </w:pPr>
            <w:r>
              <w:rPr>
                <w:b/>
                <w:smallCaps/>
                <w:color w:val="000000"/>
                <w:sz w:val="24"/>
              </w:rPr>
              <w:t>UNIVERSIDAD DISTRITAL FRANCISCO JOSÉ DE CALDAS</w:t>
            </w:r>
          </w:p>
          <w:p w:rsidR="005125E5" w:rsidRDefault="00A83808">
            <w:pPr>
              <w:pBdr>
                <w:top w:val="nil"/>
                <w:left w:val="nil"/>
                <w:bottom w:val="nil"/>
                <w:right w:val="nil"/>
                <w:between w:val="nil"/>
              </w:pBdr>
              <w:ind w:left="0" w:hanging="2"/>
              <w:jc w:val="center"/>
              <w:rPr>
                <w:b/>
                <w:smallCaps/>
                <w:color w:val="000000"/>
                <w:szCs w:val="22"/>
              </w:rPr>
            </w:pPr>
            <w:r>
              <w:rPr>
                <w:b/>
                <w:smallCaps/>
                <w:color w:val="000000"/>
                <w:szCs w:val="22"/>
              </w:rPr>
              <w:t>FACULTAD DE INGENIERIA</w:t>
            </w:r>
          </w:p>
          <w:p w:rsidR="005125E5" w:rsidRDefault="005125E5">
            <w:pPr>
              <w:ind w:left="0" w:hanging="2"/>
              <w:jc w:val="center"/>
            </w:pPr>
          </w:p>
          <w:p w:rsidR="005125E5" w:rsidRDefault="00A83808">
            <w:pPr>
              <w:ind w:left="0" w:hanging="2"/>
              <w:jc w:val="center"/>
              <w:rPr>
                <w:u w:val="single"/>
              </w:rPr>
            </w:pPr>
            <w:r>
              <w:t>SYLLABUS</w:t>
            </w:r>
          </w:p>
          <w:p w:rsidR="005125E5" w:rsidRDefault="00A83808">
            <w:pPr>
              <w:ind w:left="0" w:hanging="2"/>
              <w:jc w:val="center"/>
            </w:pPr>
            <w:r>
              <w:rPr>
                <w:b/>
                <w:u w:val="single"/>
              </w:rPr>
              <w:t>FACULTAD DE INGENIERIA</w:t>
            </w:r>
            <w:r>
              <w:t xml:space="preserve">:  </w:t>
            </w:r>
          </w:p>
        </w:tc>
      </w:tr>
      <w:tr w:rsidR="005125E5">
        <w:trPr>
          <w:trHeight w:val="566"/>
        </w:trPr>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5125E5" w:rsidRDefault="00A83808">
            <w:pPr>
              <w:ind w:left="0" w:hanging="2"/>
            </w:pPr>
            <w:r>
              <w:rPr>
                <w:b/>
              </w:rPr>
              <w:t xml:space="preserve">NOMBRE DEL DOCENTE:  </w:t>
            </w:r>
          </w:p>
          <w:p w:rsidR="005125E5" w:rsidRDefault="005125E5" w:rsidP="00B755F8">
            <w:pPr>
              <w:ind w:leftChars="0" w:left="0" w:firstLineChars="0" w:firstLine="0"/>
            </w:pPr>
            <w:bookmarkStart w:id="0" w:name="_GoBack"/>
            <w:bookmarkEnd w:id="0"/>
          </w:p>
        </w:tc>
      </w:tr>
      <w:tr w:rsidR="005125E5">
        <w:trPr>
          <w:cantSplit/>
          <w:trHeight w:val="514"/>
        </w:trPr>
        <w:tc>
          <w:tcPr>
            <w:tcW w:w="7696" w:type="dxa"/>
            <w:gridSpan w:val="3"/>
            <w:tcBorders>
              <w:left w:val="single" w:sz="4" w:space="0" w:color="000000"/>
              <w:bottom w:val="single" w:sz="4" w:space="0" w:color="000000"/>
              <w:right w:val="single" w:sz="4" w:space="0" w:color="000000"/>
            </w:tcBorders>
            <w:vAlign w:val="center"/>
          </w:tcPr>
          <w:p w:rsidR="005125E5" w:rsidRDefault="00A83808">
            <w:pPr>
              <w:spacing w:line="360" w:lineRule="auto"/>
              <w:ind w:left="0" w:hanging="2"/>
            </w:pPr>
            <w:r>
              <w:rPr>
                <w:b/>
              </w:rPr>
              <w:t>ESPACIO ACADÉMICO:  ECUACIONES DIFERENCIALES</w:t>
            </w:r>
          </w:p>
          <w:p w:rsidR="005125E5" w:rsidRDefault="00A83808">
            <w:pPr>
              <w:spacing w:line="360" w:lineRule="auto"/>
              <w:ind w:left="0" w:hanging="2"/>
            </w:pPr>
            <w:r>
              <w:rPr>
                <w:b/>
              </w:rPr>
              <w:t xml:space="preserve">Obligatorio </w:t>
            </w:r>
            <w:proofErr w:type="gramStart"/>
            <w:r>
              <w:rPr>
                <w:b/>
              </w:rPr>
              <w:t>( X</w:t>
            </w:r>
            <w:proofErr w:type="gramEnd"/>
            <w:r>
              <w:rPr>
                <w:b/>
              </w:rPr>
              <w:t xml:space="preserve">    ) : Básico ( X  ) Complementario (    )</w:t>
            </w:r>
          </w:p>
          <w:p w:rsidR="005125E5" w:rsidRDefault="00A83808">
            <w:pPr>
              <w:ind w:left="0" w:hanging="2"/>
            </w:pPr>
            <w:proofErr w:type="gramStart"/>
            <w:r>
              <w:t>Electivo  (</w:t>
            </w:r>
            <w:proofErr w:type="gramEnd"/>
            <w:r>
              <w:t xml:space="preserve">    ) : </w:t>
            </w:r>
            <w:r>
              <w:rPr>
                <w:i/>
              </w:rPr>
              <w:t>Intrínsecas</w:t>
            </w:r>
            <w:r>
              <w:t xml:space="preserve"> (   ) Extrínsecas (    ) </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rsidR="005125E5" w:rsidRDefault="005125E5">
            <w:pPr>
              <w:ind w:left="0" w:hanging="2"/>
            </w:pPr>
          </w:p>
          <w:p w:rsidR="005125E5" w:rsidRDefault="00A83808">
            <w:pPr>
              <w:ind w:left="0" w:hanging="2"/>
            </w:pPr>
            <w:r>
              <w:rPr>
                <w:b/>
              </w:rPr>
              <w:t>CÓDIGO: 88</w:t>
            </w:r>
          </w:p>
          <w:p w:rsidR="005125E5" w:rsidRDefault="005125E5">
            <w:pPr>
              <w:ind w:left="0" w:hanging="2"/>
            </w:pPr>
          </w:p>
        </w:tc>
      </w:tr>
      <w:tr w:rsidR="005125E5">
        <w:trPr>
          <w:trHeight w:val="399"/>
        </w:trPr>
        <w:tc>
          <w:tcPr>
            <w:tcW w:w="7696" w:type="dxa"/>
            <w:gridSpan w:val="3"/>
            <w:tcBorders>
              <w:top w:val="single" w:sz="4" w:space="0" w:color="000000"/>
              <w:left w:val="single" w:sz="4" w:space="0" w:color="000000"/>
              <w:bottom w:val="single" w:sz="4" w:space="0" w:color="000000"/>
              <w:right w:val="single" w:sz="4" w:space="0" w:color="000000"/>
            </w:tcBorders>
            <w:vAlign w:val="center"/>
          </w:tcPr>
          <w:p w:rsidR="005125E5" w:rsidRDefault="00A83808">
            <w:pPr>
              <w:ind w:left="0" w:hanging="2"/>
            </w:pPr>
            <w:r>
              <w:rPr>
                <w:b/>
              </w:rPr>
              <w:t>NUMERO DE ESTUDIANTES: 35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rsidR="005125E5" w:rsidRDefault="00A83808">
            <w:pPr>
              <w:ind w:left="0" w:hanging="2"/>
            </w:pPr>
            <w:r>
              <w:rPr>
                <w:b/>
              </w:rPr>
              <w:t xml:space="preserve">GRUPO: </w:t>
            </w:r>
          </w:p>
        </w:tc>
      </w:tr>
      <w:tr w:rsidR="005125E5">
        <w:trPr>
          <w:trHeight w:val="416"/>
        </w:trPr>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5125E5" w:rsidRDefault="00A83808">
            <w:pPr>
              <w:ind w:left="0" w:hanging="2"/>
              <w:jc w:val="center"/>
            </w:pPr>
            <w:r>
              <w:rPr>
                <w:b/>
              </w:rPr>
              <w:t>NÚMERO DE CREDITOS: 3</w:t>
            </w:r>
          </w:p>
        </w:tc>
      </w:tr>
      <w:tr w:rsidR="005125E5">
        <w:trPr>
          <w:trHeight w:val="416"/>
        </w:trPr>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5125E5" w:rsidRDefault="00A83808">
            <w:pPr>
              <w:ind w:left="0" w:hanging="2"/>
              <w:jc w:val="center"/>
            </w:pPr>
            <w:r>
              <w:rPr>
                <w:b/>
              </w:rPr>
              <w:t>TIPO DE CURSO:      TEÓRICO          PRACTICO              TEO-PRAC:</w:t>
            </w:r>
            <w:r>
              <w:rPr>
                <w:noProof/>
              </w:rPr>
              <mc:AlternateContent>
                <mc:Choice Requires="wpg">
                  <w:drawing>
                    <wp:anchor distT="0" distB="0" distL="114300" distR="114300" simplePos="0" relativeHeight="251656704" behindDoc="0" locked="0" layoutInCell="1" hidden="0" allowOverlap="1">
                      <wp:simplePos x="0" y="0"/>
                      <wp:positionH relativeFrom="column">
                        <wp:posOffset>2781300</wp:posOffset>
                      </wp:positionH>
                      <wp:positionV relativeFrom="paragraph">
                        <wp:posOffset>12700</wp:posOffset>
                      </wp:positionV>
                      <wp:extent cx="319405" cy="220980"/>
                      <wp:effectExtent l="0" t="0" r="0" b="0"/>
                      <wp:wrapNone/>
                      <wp:docPr id="2" name="Rectángulo 2"/>
                      <wp:cNvGraphicFramePr/>
                      <a:graphic xmlns:a="http://schemas.openxmlformats.org/drawingml/2006/main">
                        <a:graphicData uri="http://schemas.microsoft.com/office/word/2010/wordprocessingShape">
                          <wps:wsp>
                            <wps:cNvSpPr/>
                            <wps:spPr>
                              <a:xfrm>
                                <a:off x="5205348" y="3688560"/>
                                <a:ext cx="281305" cy="182880"/>
                              </a:xfrm>
                              <a:prstGeom prst="rect">
                                <a:avLst/>
                              </a:prstGeom>
                              <a:solidFill>
                                <a:srgbClr val="000000"/>
                              </a:solidFill>
                              <a:ln w="38100" cap="flat" cmpd="sng">
                                <a:solidFill>
                                  <a:srgbClr val="F2F2F2"/>
                                </a:solidFill>
                                <a:prstDash val="solid"/>
                                <a:miter lim="800000"/>
                                <a:headEnd type="none" w="sm" len="sm"/>
                                <a:tailEnd type="none" w="sm" len="sm"/>
                              </a:ln>
                            </wps:spPr>
                            <wps:txbx>
                              <w:txbxContent>
                                <w:p w:rsidR="005125E5" w:rsidRDefault="005125E5">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2781300</wp:posOffset>
                      </wp:positionH>
                      <wp:positionV relativeFrom="paragraph">
                        <wp:posOffset>12700</wp:posOffset>
                      </wp:positionV>
                      <wp:extent cx="319405" cy="22098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19405" cy="220980"/>
                              </a:xfrm>
                              <a:prstGeom prst="rect"/>
                              <a:ln/>
                            </pic:spPr>
                          </pic:pic>
                        </a:graphicData>
                      </a:graphic>
                    </wp:anchor>
                  </w:drawing>
                </mc:Fallback>
              </mc:AlternateContent>
            </w:r>
            <w:r>
              <w:rPr>
                <w:noProof/>
              </w:rPr>
              <mc:AlternateContent>
                <mc:Choice Requires="wpg">
                  <w:drawing>
                    <wp:anchor distT="0" distB="0" distL="114300" distR="114300" simplePos="0" relativeHeight="251657728" behindDoc="0" locked="0" layoutInCell="1" hidden="0" allowOverlap="1">
                      <wp:simplePos x="0" y="0"/>
                      <wp:positionH relativeFrom="column">
                        <wp:posOffset>5410200</wp:posOffset>
                      </wp:positionH>
                      <wp:positionV relativeFrom="paragraph">
                        <wp:posOffset>63500</wp:posOffset>
                      </wp:positionV>
                      <wp:extent cx="238125" cy="182880"/>
                      <wp:effectExtent l="0" t="0" r="0" b="0"/>
                      <wp:wrapNone/>
                      <wp:docPr id="1" name="Rectángulo 1"/>
                      <wp:cNvGraphicFramePr/>
                      <a:graphic xmlns:a="http://schemas.openxmlformats.org/drawingml/2006/main">
                        <a:graphicData uri="http://schemas.microsoft.com/office/word/2010/wordprocessingShape">
                          <wps:wsp>
                            <wps:cNvSpPr/>
                            <wps:spPr>
                              <a:xfrm>
                                <a:off x="5231700" y="3693323"/>
                                <a:ext cx="228600" cy="17335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125E5" w:rsidRDefault="005125E5">
                                  <w:pPr>
                                    <w:spacing w:line="311" w:lineRule="auto"/>
                                    <w:ind w:left="0" w:hanging="2"/>
                                    <w:jc w:val="center"/>
                                  </w:pPr>
                                </w:p>
                                <w:p w:rsidR="005125E5" w:rsidRDefault="005125E5">
                                  <w:pPr>
                                    <w:spacing w:line="311"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5410200</wp:posOffset>
                      </wp:positionH>
                      <wp:positionV relativeFrom="paragraph">
                        <wp:posOffset>63500</wp:posOffset>
                      </wp:positionV>
                      <wp:extent cx="238125" cy="18288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38125" cy="182880"/>
                              </a:xfrm>
                              <a:prstGeom prst="rect"/>
                              <a:ln/>
                            </pic:spPr>
                          </pic:pic>
                        </a:graphicData>
                      </a:graphic>
                    </wp:anchor>
                  </w:drawing>
                </mc:Fallback>
              </mc:AlternateContent>
            </w:r>
            <w:r>
              <w:rPr>
                <w:noProof/>
              </w:rPr>
              <mc:AlternateContent>
                <mc:Choice Requires="wpg">
                  <w:drawing>
                    <wp:anchor distT="0" distB="0" distL="114300" distR="114300" simplePos="0" relativeHeight="251658752" behindDoc="0" locked="0" layoutInCell="1" hidden="0" allowOverlap="1">
                      <wp:simplePos x="0" y="0"/>
                      <wp:positionH relativeFrom="column">
                        <wp:posOffset>4038600</wp:posOffset>
                      </wp:positionH>
                      <wp:positionV relativeFrom="paragraph">
                        <wp:posOffset>0</wp:posOffset>
                      </wp:positionV>
                      <wp:extent cx="192405" cy="192405"/>
                      <wp:effectExtent l="0" t="0" r="0" b="0"/>
                      <wp:wrapNone/>
                      <wp:docPr id="3" name="Rectángulo 3"/>
                      <wp:cNvGraphicFramePr/>
                      <a:graphic xmlns:a="http://schemas.openxmlformats.org/drawingml/2006/main">
                        <a:graphicData uri="http://schemas.microsoft.com/office/word/2010/wordprocessingShape">
                          <wps:wsp>
                            <wps:cNvSpPr/>
                            <wps:spPr>
                              <a:xfrm>
                                <a:off x="5254560" y="3688560"/>
                                <a:ext cx="18288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125E5" w:rsidRDefault="005125E5">
                                  <w:pPr>
                                    <w:spacing w:line="240" w:lineRule="auto"/>
                                    <w:ind w:left="0" w:hanging="2"/>
                                    <w:jc w:val="left"/>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192405" cy="192405"/>
                      <wp:effectExtent b="0" l="0" r="0" t="0"/>
                      <wp:wrapNone/>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92405" cy="192405"/>
                              </a:xfrm>
                              <a:prstGeom prst="rect"/>
                              <a:ln/>
                            </pic:spPr>
                          </pic:pic>
                        </a:graphicData>
                      </a:graphic>
                    </wp:anchor>
                  </w:drawing>
                </mc:Fallback>
              </mc:AlternateContent>
            </w:r>
          </w:p>
          <w:p w:rsidR="005125E5" w:rsidRDefault="005125E5">
            <w:pPr>
              <w:ind w:left="0" w:hanging="2"/>
              <w:jc w:val="center"/>
            </w:pPr>
          </w:p>
          <w:p w:rsidR="005125E5" w:rsidRDefault="00A83808">
            <w:pPr>
              <w:ind w:left="0" w:hanging="2"/>
            </w:pPr>
            <w:r>
              <w:rPr>
                <w:i/>
              </w:rPr>
              <w:t>Alternativas metodológicas:</w:t>
            </w:r>
          </w:p>
          <w:p w:rsidR="005125E5" w:rsidRDefault="00A83808">
            <w:pPr>
              <w:ind w:left="0" w:hanging="2"/>
            </w:pPr>
            <w:r>
              <w:rPr>
                <w:i/>
              </w:rPr>
              <w:t xml:space="preserve">Clase Magistral </w:t>
            </w:r>
            <w:proofErr w:type="gramStart"/>
            <w:r>
              <w:rPr>
                <w:i/>
              </w:rPr>
              <w:t>( X</w:t>
            </w:r>
            <w:proofErr w:type="gramEnd"/>
            <w:r>
              <w:rPr>
                <w:i/>
              </w:rPr>
              <w:t xml:space="preserve">   ), Seminario (    ), Seminario – Taller (    ), Taller ( X  ), Prácticas (    ), Proyectos </w:t>
            </w:r>
            <w:proofErr w:type="spellStart"/>
            <w:r>
              <w:rPr>
                <w:i/>
              </w:rPr>
              <w:t>tutoriados</w:t>
            </w:r>
            <w:proofErr w:type="spellEnd"/>
            <w:r>
              <w:rPr>
                <w:i/>
              </w:rPr>
              <w:t xml:space="preserve"> (  x ), Otro: _____________________</w:t>
            </w:r>
          </w:p>
        </w:tc>
      </w:tr>
      <w:tr w:rsidR="005125E5">
        <w:trPr>
          <w:trHeight w:val="524"/>
        </w:trPr>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5125E5" w:rsidRDefault="00A83808">
            <w:pPr>
              <w:pBdr>
                <w:top w:val="nil"/>
                <w:left w:val="nil"/>
                <w:bottom w:val="nil"/>
                <w:right w:val="nil"/>
                <w:between w:val="nil"/>
              </w:pBdr>
              <w:ind w:left="0" w:hanging="2"/>
              <w:jc w:val="left"/>
              <w:rPr>
                <w:color w:val="000000"/>
                <w:szCs w:val="22"/>
              </w:rPr>
            </w:pPr>
            <w:r>
              <w:rPr>
                <w:color w:val="000000"/>
                <w:szCs w:val="22"/>
              </w:rPr>
              <w:t xml:space="preserve">HORARIO: </w:t>
            </w:r>
          </w:p>
        </w:tc>
      </w:tr>
      <w:tr w:rsidR="005125E5">
        <w:trPr>
          <w:trHeight w:val="446"/>
        </w:trPr>
        <w:tc>
          <w:tcPr>
            <w:tcW w:w="4032" w:type="dxa"/>
            <w:gridSpan w:val="2"/>
            <w:tcBorders>
              <w:top w:val="single" w:sz="4" w:space="0" w:color="000000"/>
              <w:left w:val="single" w:sz="4" w:space="0" w:color="000000"/>
              <w:bottom w:val="single" w:sz="4" w:space="0" w:color="000000"/>
              <w:right w:val="single" w:sz="4" w:space="0" w:color="000000"/>
            </w:tcBorders>
            <w:vAlign w:val="center"/>
          </w:tcPr>
          <w:p w:rsidR="005125E5" w:rsidRDefault="00A83808">
            <w:pPr>
              <w:ind w:left="0" w:hanging="2"/>
              <w:jc w:val="center"/>
            </w:pPr>
            <w:r>
              <w:rPr>
                <w:b/>
              </w:rPr>
              <w:t>DIA</w:t>
            </w:r>
          </w:p>
        </w:tc>
        <w:tc>
          <w:tcPr>
            <w:tcW w:w="4033" w:type="dxa"/>
            <w:gridSpan w:val="2"/>
            <w:tcBorders>
              <w:top w:val="single" w:sz="4" w:space="0" w:color="000000"/>
              <w:left w:val="single" w:sz="4" w:space="0" w:color="000000"/>
              <w:bottom w:val="single" w:sz="4" w:space="0" w:color="000000"/>
              <w:right w:val="single" w:sz="4" w:space="0" w:color="000000"/>
            </w:tcBorders>
            <w:vAlign w:val="center"/>
          </w:tcPr>
          <w:p w:rsidR="005125E5" w:rsidRDefault="00A83808">
            <w:pPr>
              <w:pBdr>
                <w:top w:val="nil"/>
                <w:left w:val="nil"/>
                <w:bottom w:val="nil"/>
                <w:right w:val="nil"/>
                <w:between w:val="nil"/>
              </w:pBdr>
              <w:ind w:left="0" w:hanging="2"/>
              <w:jc w:val="left"/>
              <w:rPr>
                <w:color w:val="000000"/>
                <w:szCs w:val="22"/>
              </w:rPr>
            </w:pPr>
            <w:r>
              <w:rPr>
                <w:color w:val="000000"/>
                <w:szCs w:val="22"/>
              </w:rPr>
              <w:t>HORAS</w:t>
            </w:r>
          </w:p>
        </w:tc>
        <w:tc>
          <w:tcPr>
            <w:tcW w:w="1291" w:type="dxa"/>
            <w:tcBorders>
              <w:top w:val="single" w:sz="4" w:space="0" w:color="000000"/>
              <w:left w:val="single" w:sz="4" w:space="0" w:color="000000"/>
              <w:bottom w:val="single" w:sz="4" w:space="0" w:color="000000"/>
              <w:right w:val="single" w:sz="4" w:space="0" w:color="000000"/>
            </w:tcBorders>
            <w:vAlign w:val="center"/>
          </w:tcPr>
          <w:p w:rsidR="005125E5" w:rsidRDefault="00A83808">
            <w:pPr>
              <w:ind w:left="0" w:hanging="2"/>
              <w:jc w:val="center"/>
            </w:pPr>
            <w:r>
              <w:rPr>
                <w:b/>
              </w:rPr>
              <w:t>SALON</w:t>
            </w:r>
          </w:p>
        </w:tc>
      </w:tr>
      <w:tr w:rsidR="005125E5">
        <w:trPr>
          <w:trHeight w:val="329"/>
        </w:trPr>
        <w:tc>
          <w:tcPr>
            <w:tcW w:w="4032" w:type="dxa"/>
            <w:gridSpan w:val="2"/>
            <w:tcBorders>
              <w:top w:val="single" w:sz="4" w:space="0" w:color="000000"/>
              <w:left w:val="single" w:sz="4" w:space="0" w:color="000000"/>
              <w:bottom w:val="single" w:sz="4" w:space="0" w:color="000000"/>
              <w:right w:val="single" w:sz="4" w:space="0" w:color="000000"/>
            </w:tcBorders>
          </w:tcPr>
          <w:p w:rsidR="005125E5" w:rsidRDefault="005125E5">
            <w:pPr>
              <w:ind w:left="0" w:hanging="2"/>
              <w:jc w:val="center"/>
            </w:pPr>
          </w:p>
        </w:tc>
        <w:tc>
          <w:tcPr>
            <w:tcW w:w="4033" w:type="dxa"/>
            <w:gridSpan w:val="2"/>
            <w:tcBorders>
              <w:top w:val="single" w:sz="4" w:space="0" w:color="000000"/>
              <w:left w:val="single" w:sz="4" w:space="0" w:color="000000"/>
              <w:bottom w:val="single" w:sz="4" w:space="0" w:color="000000"/>
              <w:right w:val="single" w:sz="4" w:space="0" w:color="000000"/>
            </w:tcBorders>
          </w:tcPr>
          <w:p w:rsidR="005125E5" w:rsidRDefault="005125E5">
            <w:pPr>
              <w:ind w:left="0" w:hanging="2"/>
              <w:jc w:val="center"/>
            </w:pPr>
          </w:p>
        </w:tc>
        <w:tc>
          <w:tcPr>
            <w:tcW w:w="1291" w:type="dxa"/>
            <w:tcBorders>
              <w:top w:val="single" w:sz="4" w:space="0" w:color="000000"/>
              <w:left w:val="single" w:sz="4" w:space="0" w:color="000000"/>
              <w:bottom w:val="single" w:sz="4" w:space="0" w:color="000000"/>
              <w:right w:val="single" w:sz="4" w:space="0" w:color="000000"/>
            </w:tcBorders>
          </w:tcPr>
          <w:p w:rsidR="005125E5" w:rsidRDefault="005125E5">
            <w:pPr>
              <w:ind w:left="0" w:hanging="2"/>
              <w:jc w:val="center"/>
            </w:pPr>
          </w:p>
        </w:tc>
      </w:tr>
      <w:tr w:rsidR="005125E5">
        <w:trPr>
          <w:trHeight w:val="557"/>
        </w:trPr>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5125E5" w:rsidRDefault="00A83808">
            <w:pPr>
              <w:numPr>
                <w:ilvl w:val="0"/>
                <w:numId w:val="7"/>
              </w:numPr>
              <w:shd w:val="clear" w:color="auto" w:fill="BFBFBF"/>
              <w:ind w:left="0" w:hanging="2"/>
              <w:jc w:val="center"/>
            </w:pPr>
            <w:r>
              <w:rPr>
                <w:b/>
              </w:rPr>
              <w:t>JUSTIFICACIÓN DEL ESPACIO ACADÉMICO</w:t>
            </w:r>
          </w:p>
          <w:p w:rsidR="005125E5" w:rsidRDefault="00A83808">
            <w:pPr>
              <w:pBdr>
                <w:top w:val="nil"/>
                <w:left w:val="nil"/>
                <w:bottom w:val="nil"/>
                <w:right w:val="nil"/>
                <w:between w:val="nil"/>
              </w:pBdr>
              <w:spacing w:after="120"/>
              <w:ind w:left="0" w:hanging="2"/>
              <w:rPr>
                <w:color w:val="000000"/>
                <w:sz w:val="24"/>
              </w:rPr>
            </w:pPr>
            <w:r>
              <w:rPr>
                <w:color w:val="000000"/>
                <w:sz w:val="24"/>
              </w:rPr>
              <w:t>Las ecuaciones diferenciales tienen una importancia fundamental en las matemáticas para ingeniería debido a que muchas leyes y relaciones físicas aparecen matemáticamente en forma de ecuaciones diferenciales. Por lo tant</w:t>
            </w:r>
            <w:r>
              <w:rPr>
                <w:color w:val="000000"/>
                <w:sz w:val="24"/>
              </w:rPr>
              <w:t>o, se hace necesario un estudio riguroso tanto de los métodos clásicos para resolver dichas ecuaciones, como también el estudio de situaciones físicas que conduzcan al planteamiento de ecuaciones diferenciales. Este método de modelamiento es de gran prácti</w:t>
            </w:r>
            <w:r>
              <w:rPr>
                <w:color w:val="000000"/>
                <w:sz w:val="24"/>
              </w:rPr>
              <w:t xml:space="preserve">ca para cualquier ingeniero.    </w:t>
            </w:r>
          </w:p>
        </w:tc>
      </w:tr>
      <w:tr w:rsidR="005125E5">
        <w:trPr>
          <w:trHeight w:val="557"/>
        </w:trPr>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5125E5" w:rsidRDefault="00A83808">
            <w:pPr>
              <w:numPr>
                <w:ilvl w:val="0"/>
                <w:numId w:val="7"/>
              </w:numPr>
              <w:shd w:val="clear" w:color="auto" w:fill="BFBFBF"/>
              <w:ind w:left="0" w:hanging="2"/>
              <w:jc w:val="center"/>
            </w:pPr>
            <w:r>
              <w:rPr>
                <w:b/>
              </w:rPr>
              <w:t>PROGRAMACION DEL CONTENIDO (El ¿qué enseñar?)</w:t>
            </w:r>
          </w:p>
        </w:tc>
      </w:tr>
      <w:tr w:rsidR="005125E5">
        <w:trPr>
          <w:trHeight w:val="394"/>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BFBFBF"/>
            <w:vAlign w:val="center"/>
          </w:tcPr>
          <w:p w:rsidR="005125E5" w:rsidRDefault="00A83808">
            <w:pPr>
              <w:ind w:left="0" w:hanging="2"/>
              <w:jc w:val="center"/>
            </w:pPr>
            <w:r>
              <w:rPr>
                <w:b/>
              </w:rPr>
              <w:lastRenderedPageBreak/>
              <w:t xml:space="preserve"> OBJETIVO GENERAL</w:t>
            </w:r>
          </w:p>
        </w:tc>
      </w:tr>
      <w:tr w:rsidR="005125E5">
        <w:trPr>
          <w:trHeight w:val="1002"/>
        </w:trPr>
        <w:tc>
          <w:tcPr>
            <w:tcW w:w="9356" w:type="dxa"/>
            <w:gridSpan w:val="5"/>
            <w:tcBorders>
              <w:top w:val="single" w:sz="4" w:space="0" w:color="000000"/>
              <w:left w:val="single" w:sz="4" w:space="0" w:color="000000"/>
              <w:bottom w:val="single" w:sz="4" w:space="0" w:color="000000"/>
              <w:right w:val="single" w:sz="4" w:space="0" w:color="000000"/>
            </w:tcBorders>
          </w:tcPr>
          <w:p w:rsidR="005125E5" w:rsidRDefault="00A83808">
            <w:pPr>
              <w:keepNext w:val="0"/>
              <w:pBdr>
                <w:top w:val="nil"/>
                <w:left w:val="nil"/>
                <w:bottom w:val="nil"/>
                <w:right w:val="nil"/>
                <w:between w:val="nil"/>
              </w:pBdr>
              <w:spacing w:line="240" w:lineRule="auto"/>
              <w:ind w:left="0" w:hanging="2"/>
              <w:jc w:val="left"/>
              <w:rPr>
                <w:rFonts w:ascii="Times New Roman" w:eastAsia="Times New Roman" w:hAnsi="Times New Roman" w:cs="Times New Roman"/>
                <w:color w:val="000000"/>
                <w:sz w:val="24"/>
              </w:rPr>
            </w:pPr>
            <w:r>
              <w:rPr>
                <w:color w:val="000000"/>
                <w:sz w:val="24"/>
              </w:rPr>
              <w:t xml:space="preserve">Al finalizar el curso el estudiante estará en capacidad de </w:t>
            </w:r>
            <w:proofErr w:type="gramStart"/>
            <w:r>
              <w:rPr>
                <w:color w:val="000000"/>
                <w:sz w:val="24"/>
              </w:rPr>
              <w:t>deducir  a</w:t>
            </w:r>
            <w:proofErr w:type="gramEnd"/>
            <w:r>
              <w:rPr>
                <w:color w:val="000000"/>
                <w:sz w:val="24"/>
              </w:rPr>
              <w:t xml:space="preserve"> partir de situaciones físicas típicas, las  ecuaciones diferenciales lineales ordinarias de orden 1 o 2 que las modelan.  Contará con herramientas que le permitan resolver estas ecuacion</w:t>
            </w:r>
            <w:r>
              <w:rPr>
                <w:color w:val="000000"/>
                <w:sz w:val="24"/>
              </w:rPr>
              <w:t xml:space="preserve">es usando métodos estándar de solución. Es decir, el estudiante estará en capacidad de modelar algunos problemas típicos a través de ecuaciones diferenciales </w:t>
            </w:r>
            <w:proofErr w:type="gramStart"/>
            <w:r>
              <w:rPr>
                <w:color w:val="000000"/>
                <w:sz w:val="24"/>
              </w:rPr>
              <w:t>ordinarias  y</w:t>
            </w:r>
            <w:proofErr w:type="gramEnd"/>
            <w:r>
              <w:rPr>
                <w:color w:val="000000"/>
                <w:sz w:val="24"/>
              </w:rPr>
              <w:t xml:space="preserve"> sistemas de ecuaciones diferenciales y resolver  la ecuación y el sistema de ecuacio</w:t>
            </w:r>
            <w:r>
              <w:rPr>
                <w:color w:val="000000"/>
                <w:sz w:val="24"/>
              </w:rPr>
              <w:t>nes.</w:t>
            </w:r>
          </w:p>
        </w:tc>
      </w:tr>
      <w:tr w:rsidR="005125E5">
        <w:trPr>
          <w:trHeight w:val="379"/>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BFBFBF"/>
            <w:vAlign w:val="center"/>
          </w:tcPr>
          <w:p w:rsidR="005125E5" w:rsidRDefault="00A83808">
            <w:pPr>
              <w:ind w:left="0" w:hanging="2"/>
              <w:jc w:val="center"/>
            </w:pPr>
            <w:r>
              <w:rPr>
                <w:b/>
              </w:rPr>
              <w:t>OBJETIVOS ESPECÍFICOS</w:t>
            </w:r>
          </w:p>
        </w:tc>
      </w:tr>
      <w:tr w:rsidR="005125E5">
        <w:trPr>
          <w:trHeight w:val="2001"/>
        </w:trPr>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5125E5" w:rsidRDefault="00A83808">
            <w:pPr>
              <w:keepNext w:val="0"/>
              <w:spacing w:line="240" w:lineRule="auto"/>
              <w:ind w:left="0" w:hanging="2"/>
            </w:pPr>
            <w:r>
              <w:t>Al finalizar este curso el estudiante debe ser capaz de:</w:t>
            </w:r>
          </w:p>
          <w:p w:rsidR="005125E5" w:rsidRDefault="00A83808">
            <w:pPr>
              <w:keepNext w:val="0"/>
              <w:numPr>
                <w:ilvl w:val="0"/>
                <w:numId w:val="1"/>
              </w:numPr>
              <w:spacing w:line="240" w:lineRule="auto"/>
              <w:ind w:left="0" w:hanging="2"/>
            </w:pPr>
            <w:r>
              <w:t>Plantear y resolver ecuaciones diferenciales de orden 1.</w:t>
            </w:r>
          </w:p>
          <w:p w:rsidR="005125E5" w:rsidRDefault="00A83808">
            <w:pPr>
              <w:keepNext w:val="0"/>
              <w:numPr>
                <w:ilvl w:val="0"/>
                <w:numId w:val="1"/>
              </w:numPr>
              <w:spacing w:line="240" w:lineRule="auto"/>
              <w:ind w:left="0" w:hanging="2"/>
            </w:pPr>
            <w:r>
              <w:t>Resolver y plantear ecuaciones lineales de orden 2.</w:t>
            </w:r>
          </w:p>
          <w:p w:rsidR="005125E5" w:rsidRDefault="00A83808">
            <w:pPr>
              <w:keepNext w:val="0"/>
              <w:numPr>
                <w:ilvl w:val="0"/>
                <w:numId w:val="1"/>
              </w:numPr>
              <w:spacing w:line="240" w:lineRule="auto"/>
              <w:ind w:left="0" w:hanging="2"/>
            </w:pPr>
            <w:r>
              <w:t>Encontrar la transformada de Laplace de funciones.</w:t>
            </w:r>
          </w:p>
          <w:p w:rsidR="005125E5" w:rsidRDefault="00A83808">
            <w:pPr>
              <w:keepNext w:val="0"/>
              <w:numPr>
                <w:ilvl w:val="0"/>
                <w:numId w:val="1"/>
              </w:numPr>
              <w:spacing w:line="240" w:lineRule="auto"/>
              <w:ind w:left="0" w:hanging="2"/>
            </w:pPr>
            <w:r>
              <w:t xml:space="preserve">Determinar </w:t>
            </w:r>
            <w:r>
              <w:t>cuándo</w:t>
            </w:r>
            <w:r>
              <w:t xml:space="preserve"> un problema de valor inicial tiene solución única, no tiene solución y tiene </w:t>
            </w:r>
            <w:r>
              <w:t>más de</w:t>
            </w:r>
            <w:r>
              <w:t xml:space="preserve"> una solución.</w:t>
            </w:r>
          </w:p>
          <w:p w:rsidR="005125E5" w:rsidRDefault="00A83808">
            <w:pPr>
              <w:keepNext w:val="0"/>
              <w:numPr>
                <w:ilvl w:val="0"/>
                <w:numId w:val="1"/>
              </w:numPr>
              <w:spacing w:line="240" w:lineRule="auto"/>
              <w:ind w:left="0" w:hanging="2"/>
            </w:pPr>
            <w:r>
              <w:t>Utilizar adecuadamente la transformada de Laplace en la solución de sistemas de orden n y en la solución de problemas de valor inicial.</w:t>
            </w:r>
          </w:p>
          <w:p w:rsidR="005125E5" w:rsidRDefault="00A83808">
            <w:pPr>
              <w:keepNext w:val="0"/>
              <w:numPr>
                <w:ilvl w:val="0"/>
                <w:numId w:val="1"/>
              </w:numPr>
              <w:spacing w:line="240" w:lineRule="auto"/>
              <w:ind w:left="0" w:hanging="2"/>
            </w:pPr>
            <w:r>
              <w:t>Plan</w:t>
            </w:r>
            <w:r>
              <w:t>tear y resolver problemas que involucran ecuaciones diferenciales ordinarias lineales de primero y segundo grado.</w:t>
            </w:r>
          </w:p>
          <w:p w:rsidR="005125E5" w:rsidRDefault="005125E5">
            <w:pPr>
              <w:keepNext w:val="0"/>
              <w:spacing w:line="240" w:lineRule="auto"/>
              <w:ind w:left="0" w:hanging="2"/>
            </w:pPr>
          </w:p>
          <w:p w:rsidR="005125E5" w:rsidRDefault="005125E5">
            <w:pPr>
              <w:keepNext w:val="0"/>
              <w:tabs>
                <w:tab w:val="left" w:pos="709"/>
                <w:tab w:val="center" w:pos="4680"/>
              </w:tabs>
              <w:spacing w:line="240" w:lineRule="auto"/>
              <w:ind w:left="0" w:hanging="2"/>
            </w:pPr>
          </w:p>
        </w:tc>
      </w:tr>
      <w:tr w:rsidR="005125E5">
        <w:trPr>
          <w:trHeight w:val="494"/>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BFBFBF"/>
          </w:tcPr>
          <w:p w:rsidR="005125E5" w:rsidRDefault="00A83808">
            <w:pPr>
              <w:spacing w:before="120" w:after="120" w:line="240" w:lineRule="auto"/>
              <w:ind w:left="0" w:hanging="2"/>
              <w:jc w:val="center"/>
            </w:pPr>
            <w:r>
              <w:rPr>
                <w:b/>
              </w:rPr>
              <w:lastRenderedPageBreak/>
              <w:t>Resultados de Aprendizaje Esperados</w:t>
            </w:r>
          </w:p>
        </w:tc>
      </w:tr>
      <w:tr w:rsidR="005125E5">
        <w:trPr>
          <w:trHeight w:val="2001"/>
        </w:trPr>
        <w:tc>
          <w:tcPr>
            <w:tcW w:w="9356" w:type="dxa"/>
            <w:gridSpan w:val="5"/>
            <w:tcBorders>
              <w:top w:val="single" w:sz="4" w:space="0" w:color="000000"/>
              <w:left w:val="single" w:sz="4" w:space="0" w:color="000000"/>
              <w:bottom w:val="single" w:sz="4" w:space="0" w:color="000000"/>
              <w:right w:val="single" w:sz="4" w:space="0" w:color="000000"/>
            </w:tcBorders>
          </w:tcPr>
          <w:p w:rsidR="005125E5" w:rsidRDefault="00A83808">
            <w:pPr>
              <w:ind w:left="0" w:hanging="2"/>
              <w:rPr>
                <w:rFonts w:ascii="Times New Roman" w:eastAsia="Times New Roman" w:hAnsi="Times New Roman" w:cs="Times New Roman"/>
              </w:rPr>
            </w:pPr>
            <w:r>
              <w:rPr>
                <w:rFonts w:ascii="Times New Roman" w:eastAsia="Times New Roman" w:hAnsi="Times New Roman" w:cs="Times New Roman"/>
              </w:rPr>
              <w:t xml:space="preserve">Al completar con éxito el curso de </w:t>
            </w:r>
            <w:r>
              <w:rPr>
                <w:rFonts w:ascii="Times New Roman" w:eastAsia="Times New Roman" w:hAnsi="Times New Roman" w:cs="Times New Roman"/>
              </w:rPr>
              <w:t>Ecuaciones Diferenciales</w:t>
            </w:r>
            <w:r>
              <w:rPr>
                <w:rFonts w:ascii="Times New Roman" w:eastAsia="Times New Roman" w:hAnsi="Times New Roman" w:cs="Times New Roman"/>
              </w:rPr>
              <w:t>, los estudiantes deberán ser capaces de:</w:t>
            </w:r>
          </w:p>
          <w:p w:rsidR="005125E5" w:rsidRDefault="00A83808">
            <w:pPr>
              <w:keepNext w:val="0"/>
              <w:numPr>
                <w:ilvl w:val="0"/>
                <w:numId w:val="6"/>
              </w:numPr>
              <w:spacing w:line="259" w:lineRule="auto"/>
              <w:ind w:left="0" w:hanging="2"/>
              <w:rPr>
                <w:rFonts w:ascii="Times New Roman" w:eastAsia="Times New Roman" w:hAnsi="Times New Roman" w:cs="Times New Roman"/>
              </w:rPr>
            </w:pPr>
            <w:r>
              <w:rPr>
                <w:rFonts w:ascii="Times New Roman" w:eastAsia="Times New Roman" w:hAnsi="Times New Roman" w:cs="Times New Roman"/>
              </w:rPr>
              <w:t xml:space="preserve">Identificar </w:t>
            </w:r>
            <w:r>
              <w:rPr>
                <w:rFonts w:ascii="Times New Roman" w:eastAsia="Times New Roman" w:hAnsi="Times New Roman" w:cs="Times New Roman"/>
              </w:rPr>
              <w:t>cuándo</w:t>
            </w:r>
            <w:r>
              <w:rPr>
                <w:rFonts w:ascii="Times New Roman" w:eastAsia="Times New Roman" w:hAnsi="Times New Roman" w:cs="Times New Roman"/>
              </w:rPr>
              <w:t xml:space="preserve"> una ecuación es solución de una ecuación diferencial.</w:t>
            </w:r>
          </w:p>
          <w:p w:rsidR="005125E5" w:rsidRDefault="00A83808">
            <w:pPr>
              <w:keepNext w:val="0"/>
              <w:numPr>
                <w:ilvl w:val="0"/>
                <w:numId w:val="6"/>
              </w:numPr>
              <w:pBdr>
                <w:top w:val="nil"/>
                <w:left w:val="nil"/>
                <w:bottom w:val="nil"/>
                <w:right w:val="nil"/>
                <w:between w:val="nil"/>
              </w:pBdr>
              <w:spacing w:line="259" w:lineRule="auto"/>
              <w:ind w:left="0" w:hanging="2"/>
              <w:jc w:val="left"/>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Resolver problemas relacionados con ecuaciones diferenciales de primer orden.</w:t>
            </w:r>
          </w:p>
          <w:p w:rsidR="005125E5" w:rsidRDefault="00A83808">
            <w:pPr>
              <w:keepNext w:val="0"/>
              <w:numPr>
                <w:ilvl w:val="0"/>
                <w:numId w:val="6"/>
              </w:numPr>
              <w:pBdr>
                <w:top w:val="nil"/>
                <w:left w:val="nil"/>
                <w:bottom w:val="nil"/>
                <w:right w:val="nil"/>
                <w:between w:val="nil"/>
              </w:pBdr>
              <w:spacing w:line="259" w:lineRule="auto"/>
              <w:ind w:left="0" w:hanging="2"/>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Encontrar soluciones generales en la solución de ecuaciones diferenciales de orden superior.</w:t>
            </w:r>
          </w:p>
          <w:p w:rsidR="005125E5" w:rsidRDefault="00A83808">
            <w:pPr>
              <w:keepNext w:val="0"/>
              <w:numPr>
                <w:ilvl w:val="0"/>
                <w:numId w:val="6"/>
              </w:numPr>
              <w:pBdr>
                <w:top w:val="nil"/>
                <w:left w:val="nil"/>
                <w:bottom w:val="nil"/>
                <w:right w:val="nil"/>
                <w:between w:val="nil"/>
              </w:pBdr>
              <w:spacing w:line="259" w:lineRule="auto"/>
              <w:ind w:left="0" w:hanging="2"/>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Solucionar problemas de modelado que conllevan a ecuaciones diferenciales de orden superior.</w:t>
            </w:r>
          </w:p>
          <w:p w:rsidR="005125E5" w:rsidRDefault="00A83808">
            <w:pPr>
              <w:keepNext w:val="0"/>
              <w:numPr>
                <w:ilvl w:val="0"/>
                <w:numId w:val="6"/>
              </w:numPr>
              <w:pBdr>
                <w:top w:val="nil"/>
                <w:left w:val="nil"/>
                <w:bottom w:val="nil"/>
                <w:right w:val="nil"/>
                <w:between w:val="nil"/>
              </w:pBdr>
              <w:spacing w:line="259" w:lineRule="auto"/>
              <w:ind w:left="0" w:hanging="2"/>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Resolver ecuaciones diferenciales utilizando transformada de Laplace.</w:t>
            </w:r>
          </w:p>
          <w:p w:rsidR="005125E5" w:rsidRDefault="00A83808">
            <w:pPr>
              <w:keepNext w:val="0"/>
              <w:numPr>
                <w:ilvl w:val="0"/>
                <w:numId w:val="6"/>
              </w:numPr>
              <w:pBdr>
                <w:top w:val="nil"/>
                <w:left w:val="nil"/>
                <w:bottom w:val="nil"/>
                <w:right w:val="nil"/>
                <w:between w:val="nil"/>
              </w:pBdr>
              <w:spacing w:line="259" w:lineRule="auto"/>
              <w:ind w:left="0" w:hanging="2"/>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Resolver y argumentar correctamente la solución de problemas rutinarios y no rutinarios en la</w:t>
            </w:r>
            <w:r>
              <w:rPr>
                <w:rFonts w:ascii="Times New Roman" w:eastAsia="Times New Roman" w:hAnsi="Times New Roman" w:cs="Times New Roman"/>
                <w:color w:val="000000"/>
                <w:szCs w:val="22"/>
              </w:rPr>
              <w:t xml:space="preserve"> aplicación de curvas integrales y campos de pendientes.</w:t>
            </w:r>
          </w:p>
          <w:p w:rsidR="005125E5" w:rsidRDefault="00A83808">
            <w:pPr>
              <w:keepNext w:val="0"/>
              <w:numPr>
                <w:ilvl w:val="0"/>
                <w:numId w:val="6"/>
              </w:numPr>
              <w:pBdr>
                <w:top w:val="nil"/>
                <w:left w:val="nil"/>
                <w:bottom w:val="nil"/>
                <w:right w:val="nil"/>
                <w:between w:val="nil"/>
              </w:pBdr>
              <w:spacing w:after="160" w:line="259" w:lineRule="auto"/>
              <w:ind w:left="0" w:hanging="2"/>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Aplicar la tecnología adecuadamente en la solución cualitativa de ecuaciones diferenciales ordinarias.</w:t>
            </w:r>
          </w:p>
          <w:p w:rsidR="005125E5" w:rsidRDefault="005125E5">
            <w:pPr>
              <w:spacing w:before="120" w:after="120" w:line="240" w:lineRule="auto"/>
              <w:ind w:left="0" w:hanging="2"/>
              <w:jc w:val="center"/>
            </w:pPr>
          </w:p>
        </w:tc>
      </w:tr>
      <w:tr w:rsidR="005125E5">
        <w:trPr>
          <w:trHeight w:val="2001"/>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BFBFBF"/>
          </w:tcPr>
          <w:p w:rsidR="005125E5" w:rsidRDefault="00A83808">
            <w:pPr>
              <w:ind w:left="0" w:hanging="2"/>
              <w:rPr>
                <w:rFonts w:ascii="Times New Roman" w:eastAsia="Times New Roman" w:hAnsi="Times New Roman" w:cs="Times New Roman"/>
              </w:rPr>
            </w:pPr>
            <w:r>
              <w:rPr>
                <w:b/>
              </w:rPr>
              <w:t>Competencias de Formación</w:t>
            </w:r>
          </w:p>
          <w:p w:rsidR="005125E5" w:rsidRDefault="005125E5">
            <w:pPr>
              <w:ind w:left="0" w:hanging="2"/>
              <w:rPr>
                <w:rFonts w:ascii="Times New Roman" w:eastAsia="Times New Roman" w:hAnsi="Times New Roman" w:cs="Times New Roman"/>
              </w:rPr>
            </w:pPr>
          </w:p>
          <w:p w:rsidR="005125E5" w:rsidRDefault="005125E5">
            <w:pPr>
              <w:ind w:left="0" w:hanging="2"/>
              <w:rPr>
                <w:rFonts w:ascii="Times New Roman" w:eastAsia="Times New Roman" w:hAnsi="Times New Roman" w:cs="Times New Roman"/>
              </w:rPr>
            </w:pPr>
          </w:p>
          <w:p w:rsidR="005125E5" w:rsidRDefault="005125E5">
            <w:pPr>
              <w:ind w:left="0" w:hanging="2"/>
              <w:rPr>
                <w:rFonts w:ascii="Times New Roman" w:eastAsia="Times New Roman" w:hAnsi="Times New Roman" w:cs="Times New Roman"/>
              </w:rPr>
            </w:pPr>
          </w:p>
          <w:p w:rsidR="005125E5" w:rsidRDefault="00A83808">
            <w:pPr>
              <w:tabs>
                <w:tab w:val="left" w:pos="2454"/>
              </w:tabs>
              <w:ind w:left="0" w:hanging="2"/>
              <w:rPr>
                <w:rFonts w:ascii="Times New Roman" w:eastAsia="Times New Roman" w:hAnsi="Times New Roman" w:cs="Times New Roman"/>
              </w:rPr>
            </w:pPr>
            <w:r>
              <w:rPr>
                <w:rFonts w:ascii="Times New Roman" w:eastAsia="Times New Roman" w:hAnsi="Times New Roman" w:cs="Times New Roman"/>
              </w:rPr>
              <w:tab/>
            </w:r>
          </w:p>
        </w:tc>
      </w:tr>
      <w:tr w:rsidR="005125E5">
        <w:trPr>
          <w:trHeight w:val="2001"/>
        </w:trPr>
        <w:tc>
          <w:tcPr>
            <w:tcW w:w="9356" w:type="dxa"/>
            <w:gridSpan w:val="5"/>
            <w:tcBorders>
              <w:top w:val="single" w:sz="4" w:space="0" w:color="000000"/>
              <w:left w:val="single" w:sz="4" w:space="0" w:color="000000"/>
              <w:bottom w:val="single" w:sz="4" w:space="0" w:color="000000"/>
              <w:right w:val="single" w:sz="4" w:space="0" w:color="000000"/>
            </w:tcBorders>
            <w:vAlign w:val="center"/>
          </w:tcPr>
          <w:p w:rsidR="005125E5" w:rsidRDefault="00A83808">
            <w:pPr>
              <w:ind w:left="0" w:hanging="2"/>
            </w:pPr>
            <w:r>
              <w:rPr>
                <w:i/>
              </w:rPr>
              <w:t>Competencias que compromete la asignatura:</w:t>
            </w:r>
          </w:p>
          <w:p w:rsidR="005125E5" w:rsidRDefault="00A83808">
            <w:pPr>
              <w:ind w:left="0" w:hanging="2"/>
            </w:pPr>
            <w:r>
              <w:rPr>
                <w:b/>
                <w:i/>
              </w:rPr>
              <w:t xml:space="preserve">BASICAS: </w:t>
            </w:r>
          </w:p>
          <w:p w:rsidR="005125E5" w:rsidRDefault="00A83808">
            <w:pPr>
              <w:keepNext w:val="0"/>
              <w:numPr>
                <w:ilvl w:val="0"/>
                <w:numId w:val="5"/>
              </w:numPr>
              <w:pBdr>
                <w:top w:val="nil"/>
                <w:left w:val="nil"/>
                <w:bottom w:val="nil"/>
                <w:right w:val="nil"/>
                <w:between w:val="nil"/>
              </w:pBdr>
              <w:spacing w:line="259" w:lineRule="auto"/>
              <w:ind w:left="0" w:hanging="2"/>
              <w:rPr>
                <w:color w:val="000000"/>
                <w:szCs w:val="22"/>
              </w:rPr>
            </w:pPr>
            <w:r>
              <w:rPr>
                <w:i/>
                <w:color w:val="000000"/>
                <w:szCs w:val="22"/>
              </w:rPr>
              <w:t>Se espera que a través del curso el estudiante domine e interprete el lenguaje matemático, desarrolle competencias genéricas instrumentales que le permitan diseñar, resolver y expresar situaciones que se presentan en su vida cotidiana y en el entorno profe</w:t>
            </w:r>
            <w:r>
              <w:rPr>
                <w:i/>
                <w:color w:val="000000"/>
                <w:szCs w:val="22"/>
              </w:rPr>
              <w:t>sional.</w:t>
            </w:r>
          </w:p>
          <w:p w:rsidR="005125E5" w:rsidRDefault="00A83808">
            <w:pPr>
              <w:keepNext w:val="0"/>
              <w:numPr>
                <w:ilvl w:val="0"/>
                <w:numId w:val="5"/>
              </w:numPr>
              <w:pBdr>
                <w:top w:val="nil"/>
                <w:left w:val="nil"/>
                <w:bottom w:val="nil"/>
                <w:right w:val="nil"/>
                <w:between w:val="nil"/>
              </w:pBdr>
              <w:spacing w:line="259" w:lineRule="auto"/>
              <w:ind w:left="0" w:hanging="2"/>
              <w:rPr>
                <w:color w:val="000000"/>
                <w:szCs w:val="22"/>
              </w:rPr>
            </w:pPr>
            <w:r>
              <w:rPr>
                <w:i/>
                <w:color w:val="000000"/>
                <w:szCs w:val="22"/>
              </w:rPr>
              <w:t>Identifica y resuelve ecuaciones diferenciales de todos los órdenes mediante los métodos clásicos.</w:t>
            </w:r>
          </w:p>
          <w:p w:rsidR="005125E5" w:rsidRDefault="00A83808">
            <w:pPr>
              <w:keepNext w:val="0"/>
              <w:numPr>
                <w:ilvl w:val="0"/>
                <w:numId w:val="5"/>
              </w:numPr>
              <w:pBdr>
                <w:top w:val="nil"/>
                <w:left w:val="nil"/>
                <w:bottom w:val="nil"/>
                <w:right w:val="nil"/>
                <w:between w:val="nil"/>
              </w:pBdr>
              <w:spacing w:line="259" w:lineRule="auto"/>
              <w:ind w:left="0" w:hanging="2"/>
              <w:rPr>
                <w:color w:val="000000"/>
                <w:szCs w:val="22"/>
              </w:rPr>
            </w:pPr>
            <w:r>
              <w:rPr>
                <w:i/>
                <w:color w:val="000000"/>
                <w:szCs w:val="22"/>
              </w:rPr>
              <w:t xml:space="preserve"> Argumenta y justifica mediante modelos de ecuaciones diferenciales problemas prácticos y teóricos específicos de las diferentes áreas de actividad d</w:t>
            </w:r>
            <w:r>
              <w:rPr>
                <w:i/>
                <w:color w:val="000000"/>
                <w:szCs w:val="22"/>
              </w:rPr>
              <w:t>e su profesión, usando lenguaje y simbología apropiada para las representaciones que requiera.</w:t>
            </w:r>
          </w:p>
          <w:p w:rsidR="005125E5" w:rsidRDefault="00A83808">
            <w:pPr>
              <w:keepNext w:val="0"/>
              <w:numPr>
                <w:ilvl w:val="0"/>
                <w:numId w:val="5"/>
              </w:numPr>
              <w:pBdr>
                <w:top w:val="nil"/>
                <w:left w:val="nil"/>
                <w:bottom w:val="nil"/>
                <w:right w:val="nil"/>
                <w:between w:val="nil"/>
              </w:pBdr>
              <w:spacing w:line="259" w:lineRule="auto"/>
              <w:ind w:left="0" w:hanging="2"/>
              <w:rPr>
                <w:color w:val="000000"/>
                <w:szCs w:val="22"/>
              </w:rPr>
            </w:pPr>
            <w:r>
              <w:rPr>
                <w:i/>
                <w:color w:val="000000"/>
                <w:szCs w:val="22"/>
              </w:rPr>
              <w:t>Reconoce y aplica la transformada de Laplace a funciones de orden exponencial.</w:t>
            </w:r>
          </w:p>
          <w:p w:rsidR="005125E5" w:rsidRDefault="00A83808">
            <w:pPr>
              <w:keepNext w:val="0"/>
              <w:numPr>
                <w:ilvl w:val="0"/>
                <w:numId w:val="5"/>
              </w:numPr>
              <w:pBdr>
                <w:top w:val="nil"/>
                <w:left w:val="nil"/>
                <w:bottom w:val="nil"/>
                <w:right w:val="nil"/>
                <w:between w:val="nil"/>
              </w:pBdr>
              <w:spacing w:line="259" w:lineRule="auto"/>
              <w:ind w:left="0" w:hanging="2"/>
              <w:rPr>
                <w:color w:val="000000"/>
                <w:szCs w:val="22"/>
              </w:rPr>
            </w:pPr>
            <w:r>
              <w:rPr>
                <w:i/>
                <w:color w:val="000000"/>
                <w:szCs w:val="22"/>
              </w:rPr>
              <w:t>Utiliza el operador transformada de Laplace y su inversa en la solución de sistemas de ecuaciones diferenciales.</w:t>
            </w:r>
          </w:p>
          <w:p w:rsidR="005125E5" w:rsidRDefault="00A83808">
            <w:pPr>
              <w:keepNext w:val="0"/>
              <w:numPr>
                <w:ilvl w:val="0"/>
                <w:numId w:val="5"/>
              </w:numPr>
              <w:pBdr>
                <w:top w:val="nil"/>
                <w:left w:val="nil"/>
                <w:bottom w:val="nil"/>
                <w:right w:val="nil"/>
                <w:between w:val="nil"/>
              </w:pBdr>
              <w:spacing w:after="160" w:line="259" w:lineRule="auto"/>
              <w:ind w:left="0" w:hanging="2"/>
              <w:rPr>
                <w:color w:val="000000"/>
                <w:szCs w:val="22"/>
              </w:rPr>
            </w:pPr>
            <w:r>
              <w:rPr>
                <w:i/>
                <w:color w:val="000000"/>
                <w:szCs w:val="22"/>
              </w:rPr>
              <w:t>Desarrolla habilidades y destrezas que le permiten, mediante el razonamiento, el análisis y la reflexión, resolver diversos modelos de ecuacion</w:t>
            </w:r>
            <w:r>
              <w:rPr>
                <w:i/>
                <w:color w:val="000000"/>
                <w:szCs w:val="22"/>
              </w:rPr>
              <w:t>es diferenciales en aplicaciones como circuitos, mecánica, y problemas de análisis de variación entre otros.</w:t>
            </w:r>
          </w:p>
        </w:tc>
      </w:tr>
      <w:tr w:rsidR="005125E5">
        <w:trPr>
          <w:trHeight w:val="79"/>
        </w:trPr>
        <w:tc>
          <w:tcPr>
            <w:tcW w:w="9356" w:type="dxa"/>
            <w:gridSpan w:val="5"/>
            <w:tcBorders>
              <w:top w:val="single" w:sz="4" w:space="0" w:color="000000"/>
              <w:left w:val="single" w:sz="4" w:space="0" w:color="000000"/>
              <w:bottom w:val="single" w:sz="4" w:space="0" w:color="000000"/>
              <w:right w:val="single" w:sz="4" w:space="0" w:color="000000"/>
            </w:tcBorders>
          </w:tcPr>
          <w:p w:rsidR="005125E5" w:rsidRDefault="00A83808">
            <w:pPr>
              <w:widowControl w:val="0"/>
              <w:ind w:left="0" w:hanging="2"/>
              <w:jc w:val="center"/>
            </w:pPr>
            <w:r>
              <w:rPr>
                <w:b/>
              </w:rPr>
              <w:lastRenderedPageBreak/>
              <w:t>PROGRAMA SINTETICO</w:t>
            </w:r>
          </w:p>
          <w:tbl>
            <w:tblPr>
              <w:tblStyle w:val="a0"/>
              <w:tblW w:w="9432" w:type="dxa"/>
              <w:tblInd w:w="0" w:type="dxa"/>
              <w:tblLayout w:type="fixed"/>
              <w:tblLook w:val="0000" w:firstRow="0" w:lastRow="0" w:firstColumn="0" w:lastColumn="0" w:noHBand="0" w:noVBand="0"/>
            </w:tblPr>
            <w:tblGrid>
              <w:gridCol w:w="9432"/>
            </w:tblGrid>
            <w:tr w:rsidR="005125E5">
              <w:trPr>
                <w:trHeight w:val="255"/>
              </w:trPr>
              <w:tc>
                <w:tcPr>
                  <w:tcW w:w="9432" w:type="dxa"/>
                  <w:tcBorders>
                    <w:top w:val="nil"/>
                    <w:left w:val="nil"/>
                    <w:bottom w:val="nil"/>
                    <w:right w:val="nil"/>
                  </w:tcBorders>
                </w:tcPr>
                <w:p w:rsidR="005125E5" w:rsidRDefault="00A83808">
                  <w:pPr>
                    <w:keepNext w:val="0"/>
                    <w:pBdr>
                      <w:top w:val="nil"/>
                      <w:left w:val="nil"/>
                      <w:bottom w:val="nil"/>
                      <w:right w:val="nil"/>
                      <w:between w:val="nil"/>
                    </w:pBdr>
                    <w:spacing w:after="120" w:line="240" w:lineRule="auto"/>
                    <w:ind w:left="0" w:hanging="2"/>
                    <w:rPr>
                      <w:color w:val="000000"/>
                      <w:sz w:val="20"/>
                      <w:szCs w:val="20"/>
                    </w:rPr>
                  </w:pPr>
                  <w:r>
                    <w:rPr>
                      <w:b/>
                      <w:color w:val="000000"/>
                      <w:sz w:val="20"/>
                      <w:szCs w:val="20"/>
                    </w:rPr>
                    <w:t>1. INTRODUCCION A LAS ECUACIONES DIFERENCIALES.</w:t>
                  </w:r>
                </w:p>
                <w:p w:rsidR="005125E5" w:rsidRDefault="00A83808">
                  <w:pPr>
                    <w:keepNext w:val="0"/>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Definición de ecuación diferencial.</w:t>
                  </w:r>
                </w:p>
                <w:p w:rsidR="005125E5" w:rsidRDefault="00A83808">
                  <w:pPr>
                    <w:keepNext w:val="0"/>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Clasificación de las ecuaciones diferenciales y ejemplos de problemas típicos.</w:t>
                  </w:r>
                </w:p>
                <w:p w:rsidR="005125E5" w:rsidRDefault="00A83808">
                  <w:pPr>
                    <w:keepNext w:val="0"/>
                    <w:pBdr>
                      <w:top w:val="nil"/>
                      <w:left w:val="nil"/>
                      <w:bottom w:val="nil"/>
                      <w:right w:val="nil"/>
                      <w:between w:val="nil"/>
                    </w:pBdr>
                    <w:spacing w:after="120" w:line="240" w:lineRule="auto"/>
                    <w:ind w:left="0" w:hanging="2"/>
                    <w:rPr>
                      <w:color w:val="000000"/>
                      <w:sz w:val="20"/>
                      <w:szCs w:val="20"/>
                    </w:rPr>
                  </w:pPr>
                  <w:r>
                    <w:rPr>
                      <w:b/>
                      <w:color w:val="000000"/>
                      <w:sz w:val="20"/>
                      <w:szCs w:val="20"/>
                    </w:rPr>
                    <w:t>2. ECUACIONES DIFERENCIALES DE PRIMER ORDEN:</w:t>
                  </w:r>
                </w:p>
                <w:p w:rsidR="005125E5" w:rsidRDefault="00A83808">
                  <w:pPr>
                    <w:keepNext w:val="0"/>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Definición de ecuación diferencial de primer orden.</w:t>
                  </w:r>
                </w:p>
                <w:p w:rsidR="005125E5" w:rsidRDefault="00A83808">
                  <w:pPr>
                    <w:keepNext w:val="0"/>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Solución general, particular y singular; análisis cuantitativo de las soluciones,</w:t>
                  </w:r>
                </w:p>
                <w:p w:rsidR="005125E5" w:rsidRDefault="00A83808">
                  <w:pPr>
                    <w:keepNext w:val="0"/>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Existencia de solución de una ecuación diferencial.</w:t>
                  </w:r>
                </w:p>
                <w:p w:rsidR="005125E5" w:rsidRDefault="00A83808">
                  <w:pPr>
                    <w:keepNext w:val="0"/>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Ecuaciones diferenciales De variables separables, homogéneas, Exactas, Factor integrante</w:t>
                  </w:r>
                </w:p>
                <w:p w:rsidR="005125E5" w:rsidRDefault="00A83808">
                  <w:pPr>
                    <w:keepNext w:val="0"/>
                    <w:numPr>
                      <w:ilvl w:val="0"/>
                      <w:numId w:val="3"/>
                    </w:numPr>
                    <w:pBdr>
                      <w:top w:val="nil"/>
                      <w:left w:val="nil"/>
                      <w:bottom w:val="nil"/>
                      <w:right w:val="nil"/>
                      <w:between w:val="nil"/>
                    </w:pBdr>
                    <w:spacing w:after="120" w:line="240" w:lineRule="auto"/>
                    <w:ind w:left="0" w:hanging="2"/>
                    <w:rPr>
                      <w:color w:val="000000"/>
                      <w:sz w:val="20"/>
                      <w:szCs w:val="20"/>
                    </w:rPr>
                  </w:pPr>
                  <w:r>
                    <w:rPr>
                      <w:color w:val="000000"/>
                      <w:sz w:val="20"/>
                      <w:szCs w:val="20"/>
                    </w:rPr>
                    <w:t>La ecuación lineal</w:t>
                  </w:r>
                </w:p>
                <w:p w:rsidR="005125E5" w:rsidRDefault="00A83808">
                  <w:pPr>
                    <w:keepNext w:val="0"/>
                    <w:pBdr>
                      <w:top w:val="nil"/>
                      <w:left w:val="nil"/>
                      <w:bottom w:val="nil"/>
                      <w:right w:val="nil"/>
                      <w:between w:val="nil"/>
                    </w:pBdr>
                    <w:spacing w:after="120" w:line="240" w:lineRule="auto"/>
                    <w:ind w:left="0" w:hanging="2"/>
                    <w:rPr>
                      <w:color w:val="000000"/>
                      <w:sz w:val="20"/>
                      <w:szCs w:val="20"/>
                    </w:rPr>
                  </w:pPr>
                  <w:r>
                    <w:rPr>
                      <w:b/>
                      <w:color w:val="000000"/>
                      <w:sz w:val="20"/>
                      <w:szCs w:val="20"/>
                    </w:rPr>
                    <w:t>3.</w:t>
                  </w:r>
                  <w:r>
                    <w:rPr>
                      <w:color w:val="000000"/>
                      <w:sz w:val="20"/>
                      <w:szCs w:val="20"/>
                    </w:rPr>
                    <w:t xml:space="preserve"> </w:t>
                  </w:r>
                  <w:r>
                    <w:rPr>
                      <w:b/>
                      <w:color w:val="000000"/>
                      <w:sz w:val="20"/>
                      <w:szCs w:val="20"/>
                    </w:rPr>
                    <w:t>APLICACIONE</w:t>
                  </w:r>
                  <w:r>
                    <w:rPr>
                      <w:b/>
                      <w:color w:val="000000"/>
                      <w:sz w:val="20"/>
                      <w:szCs w:val="20"/>
                    </w:rPr>
                    <w:t xml:space="preserve">S DE ECUACIONES DIFERENCIALES DE PRIMER ORDEN </w:t>
                  </w:r>
                </w:p>
                <w:p w:rsidR="005125E5" w:rsidRDefault="00A83808">
                  <w:pPr>
                    <w:ind w:left="0" w:hanging="2"/>
                    <w:rPr>
                      <w:sz w:val="20"/>
                      <w:szCs w:val="20"/>
                    </w:rPr>
                  </w:pPr>
                  <w:r>
                    <w:rPr>
                      <w:b/>
                      <w:sz w:val="20"/>
                      <w:szCs w:val="20"/>
                    </w:rPr>
                    <w:t xml:space="preserve">4. ECUACIONES DIFERENCIALES DE SEGUNDO </w:t>
                  </w:r>
                  <w:proofErr w:type="gramStart"/>
                  <w:r>
                    <w:rPr>
                      <w:b/>
                      <w:sz w:val="20"/>
                      <w:szCs w:val="20"/>
                    </w:rPr>
                    <w:t>ORDEN  Y</w:t>
                  </w:r>
                  <w:proofErr w:type="gramEnd"/>
                  <w:r>
                    <w:rPr>
                      <w:b/>
                      <w:sz w:val="20"/>
                      <w:szCs w:val="20"/>
                    </w:rPr>
                    <w:t xml:space="preserve"> DE ORDEN SUPERIOR.</w:t>
                  </w:r>
                </w:p>
                <w:p w:rsidR="005125E5" w:rsidRDefault="00A83808">
                  <w:pPr>
                    <w:keepNext w:val="0"/>
                    <w:numPr>
                      <w:ilvl w:val="0"/>
                      <w:numId w:val="4"/>
                    </w:numPr>
                    <w:pBdr>
                      <w:top w:val="nil"/>
                      <w:left w:val="nil"/>
                      <w:bottom w:val="nil"/>
                      <w:right w:val="nil"/>
                      <w:between w:val="nil"/>
                    </w:pBdr>
                    <w:spacing w:after="120" w:line="240" w:lineRule="auto"/>
                    <w:ind w:left="0" w:hanging="2"/>
                    <w:rPr>
                      <w:color w:val="000000"/>
                      <w:sz w:val="20"/>
                      <w:szCs w:val="20"/>
                    </w:rPr>
                  </w:pPr>
                  <w:r>
                    <w:rPr>
                      <w:color w:val="000000"/>
                      <w:sz w:val="20"/>
                      <w:szCs w:val="20"/>
                    </w:rPr>
                    <w:t>Solución de la ecuación diferencial lineal de orden superior</w:t>
                  </w:r>
                </w:p>
                <w:p w:rsidR="005125E5" w:rsidRDefault="00A83808">
                  <w:pPr>
                    <w:numPr>
                      <w:ilvl w:val="0"/>
                      <w:numId w:val="4"/>
                    </w:numPr>
                    <w:ind w:left="0" w:hanging="2"/>
                    <w:rPr>
                      <w:sz w:val="20"/>
                      <w:szCs w:val="20"/>
                    </w:rPr>
                  </w:pPr>
                  <w:r>
                    <w:rPr>
                      <w:sz w:val="20"/>
                      <w:szCs w:val="20"/>
                    </w:rPr>
                    <w:t>Obtención de una segunda solución a partir de una conocida.</w:t>
                  </w:r>
                </w:p>
                <w:p w:rsidR="005125E5" w:rsidRDefault="00A83808">
                  <w:pPr>
                    <w:numPr>
                      <w:ilvl w:val="0"/>
                      <w:numId w:val="4"/>
                    </w:numPr>
                    <w:ind w:left="0" w:hanging="2"/>
                    <w:rPr>
                      <w:sz w:val="20"/>
                      <w:szCs w:val="20"/>
                    </w:rPr>
                  </w:pPr>
                  <w:r>
                    <w:rPr>
                      <w:sz w:val="20"/>
                      <w:szCs w:val="20"/>
                    </w:rPr>
                    <w:t>Método de los coeficientes indeterminados. Variación de parámetros.</w:t>
                  </w:r>
                </w:p>
                <w:p w:rsidR="005125E5" w:rsidRDefault="00A83808">
                  <w:pPr>
                    <w:pBdr>
                      <w:top w:val="nil"/>
                      <w:left w:val="nil"/>
                      <w:bottom w:val="nil"/>
                      <w:right w:val="nil"/>
                      <w:between w:val="nil"/>
                    </w:pBdr>
                    <w:spacing w:after="120" w:line="240" w:lineRule="auto"/>
                    <w:ind w:left="0" w:hanging="2"/>
                    <w:rPr>
                      <w:color w:val="000000"/>
                      <w:sz w:val="20"/>
                      <w:szCs w:val="20"/>
                    </w:rPr>
                  </w:pPr>
                  <w:r>
                    <w:rPr>
                      <w:b/>
                      <w:color w:val="000000"/>
                      <w:sz w:val="20"/>
                      <w:szCs w:val="20"/>
                    </w:rPr>
                    <w:t>5. SISTEMAS DE ECUACIONES DIFERENCIALES</w:t>
                  </w:r>
                  <w:r>
                    <w:rPr>
                      <w:color w:val="000000"/>
                      <w:sz w:val="20"/>
                      <w:szCs w:val="20"/>
                    </w:rPr>
                    <w:t>.</w:t>
                  </w:r>
                  <w:r>
                    <w:rPr>
                      <w:b/>
                      <w:color w:val="000000"/>
                      <w:sz w:val="20"/>
                      <w:szCs w:val="20"/>
                      <w:u w:val="single"/>
                    </w:rPr>
                    <w:t xml:space="preserve"> </w:t>
                  </w:r>
                </w:p>
                <w:p w:rsidR="005125E5" w:rsidRDefault="00A83808">
                  <w:pPr>
                    <w:keepNext w:val="0"/>
                    <w:pBdr>
                      <w:top w:val="nil"/>
                      <w:left w:val="nil"/>
                      <w:bottom w:val="nil"/>
                      <w:right w:val="nil"/>
                      <w:between w:val="nil"/>
                    </w:pBdr>
                    <w:spacing w:after="120" w:line="240" w:lineRule="auto"/>
                    <w:ind w:left="0" w:hanging="2"/>
                    <w:rPr>
                      <w:color w:val="000000"/>
                      <w:sz w:val="20"/>
                      <w:szCs w:val="20"/>
                    </w:rPr>
                  </w:pPr>
                  <w:r>
                    <w:rPr>
                      <w:color w:val="000000"/>
                      <w:sz w:val="20"/>
                      <w:szCs w:val="20"/>
                    </w:rPr>
                    <w:t>Solución de un sistema de ecuaciones diferenciales.</w:t>
                  </w:r>
                </w:p>
                <w:p w:rsidR="005125E5" w:rsidRDefault="005125E5">
                  <w:pPr>
                    <w:keepNext w:val="0"/>
                    <w:pBdr>
                      <w:top w:val="nil"/>
                      <w:left w:val="nil"/>
                      <w:bottom w:val="nil"/>
                      <w:right w:val="nil"/>
                      <w:between w:val="nil"/>
                    </w:pBdr>
                    <w:spacing w:after="120" w:line="240" w:lineRule="auto"/>
                    <w:ind w:left="0" w:hanging="2"/>
                    <w:rPr>
                      <w:color w:val="000000"/>
                      <w:sz w:val="24"/>
                    </w:rPr>
                  </w:pPr>
                </w:p>
              </w:tc>
            </w:tr>
            <w:tr w:rsidR="005125E5">
              <w:trPr>
                <w:trHeight w:val="255"/>
              </w:trPr>
              <w:tc>
                <w:tcPr>
                  <w:tcW w:w="9432" w:type="dxa"/>
                  <w:tcBorders>
                    <w:top w:val="nil"/>
                    <w:left w:val="nil"/>
                    <w:bottom w:val="nil"/>
                    <w:right w:val="nil"/>
                  </w:tcBorders>
                </w:tcPr>
                <w:p w:rsidR="005125E5" w:rsidRDefault="00A83808">
                  <w:pPr>
                    <w:keepNext w:val="0"/>
                    <w:spacing w:line="240" w:lineRule="auto"/>
                    <w:ind w:left="0" w:hanging="2"/>
                    <w:jc w:val="left"/>
                    <w:rPr>
                      <w:sz w:val="20"/>
                      <w:szCs w:val="20"/>
                    </w:rPr>
                  </w:pPr>
                  <w:r>
                    <w:rPr>
                      <w:b/>
                      <w:sz w:val="20"/>
                      <w:szCs w:val="20"/>
                    </w:rPr>
                    <w:t>6. TRANSFORMADA DE LAPLACE</w:t>
                  </w:r>
                </w:p>
                <w:p w:rsidR="005125E5" w:rsidRDefault="005125E5">
                  <w:pPr>
                    <w:keepNext w:val="0"/>
                    <w:spacing w:line="240" w:lineRule="auto"/>
                    <w:ind w:left="0" w:hanging="2"/>
                    <w:jc w:val="left"/>
                    <w:rPr>
                      <w:sz w:val="20"/>
                      <w:szCs w:val="20"/>
                    </w:rPr>
                  </w:pPr>
                </w:p>
              </w:tc>
            </w:tr>
            <w:tr w:rsidR="005125E5">
              <w:trPr>
                <w:trHeight w:val="255"/>
              </w:trPr>
              <w:tc>
                <w:tcPr>
                  <w:tcW w:w="9432" w:type="dxa"/>
                  <w:tcBorders>
                    <w:top w:val="nil"/>
                    <w:left w:val="nil"/>
                    <w:bottom w:val="nil"/>
                    <w:right w:val="nil"/>
                  </w:tcBorders>
                  <w:shd w:val="clear" w:color="auto" w:fill="BFBFBF"/>
                </w:tcPr>
                <w:p w:rsidR="005125E5" w:rsidRDefault="00A83808">
                  <w:pPr>
                    <w:keepNext w:val="0"/>
                    <w:numPr>
                      <w:ilvl w:val="0"/>
                      <w:numId w:val="7"/>
                    </w:numPr>
                    <w:spacing w:line="240" w:lineRule="auto"/>
                    <w:ind w:left="0" w:hanging="2"/>
                    <w:jc w:val="center"/>
                  </w:pPr>
                  <w:r>
                    <w:rPr>
                      <w:b/>
                    </w:rPr>
                    <w:t>ESTRATEGIAS</w:t>
                  </w:r>
                </w:p>
              </w:tc>
            </w:tr>
          </w:tbl>
          <w:p w:rsidR="005125E5" w:rsidRDefault="005125E5">
            <w:pPr>
              <w:ind w:left="0" w:hanging="2"/>
            </w:pPr>
          </w:p>
        </w:tc>
      </w:tr>
      <w:tr w:rsidR="005125E5">
        <w:trPr>
          <w:trHeight w:val="1796"/>
        </w:trPr>
        <w:tc>
          <w:tcPr>
            <w:tcW w:w="9356" w:type="dxa"/>
            <w:gridSpan w:val="5"/>
            <w:tcBorders>
              <w:top w:val="single" w:sz="4" w:space="0" w:color="000000"/>
              <w:left w:val="single" w:sz="4" w:space="0" w:color="000000"/>
              <w:bottom w:val="nil"/>
              <w:right w:val="single" w:sz="4" w:space="0" w:color="000000"/>
            </w:tcBorders>
          </w:tcPr>
          <w:p w:rsidR="005125E5" w:rsidRDefault="00A83808">
            <w:pPr>
              <w:ind w:left="0" w:hanging="2"/>
              <w:jc w:val="center"/>
            </w:pPr>
            <w:r>
              <w:rPr>
                <w:b/>
              </w:rPr>
              <w:lastRenderedPageBreak/>
              <w:t>Metodología, pedagogía y didáctica</w:t>
            </w:r>
          </w:p>
          <w:p w:rsidR="005125E5" w:rsidRDefault="00A83808">
            <w:pPr>
              <w:tabs>
                <w:tab w:val="left" w:pos="7850"/>
              </w:tabs>
              <w:ind w:left="0" w:right="290" w:hanging="2"/>
            </w:pPr>
            <w:r>
              <w:t>La metodología del curso requiere que el estudiante realice la lectura previa de cada tema de clase. El docente, al iniciar la semana de clases evaluará la lectura previa mediante un quiz, o preguntas orales, sobre los temas a tratar para después ser desar</w:t>
            </w:r>
            <w:r>
              <w:t xml:space="preserve">rollados y aclarados por el docente utilizando como ayuda didáctica el tablero, el texto y las guías de clase. Cada tema estará acompañado de una exposición teórica y suficientes ejemplos de aplicación de manera que aclaren el </w:t>
            </w:r>
            <w:proofErr w:type="spellStart"/>
            <w:r>
              <w:t>por qué</w:t>
            </w:r>
            <w:proofErr w:type="spellEnd"/>
            <w:r>
              <w:t xml:space="preserve"> de los conceptos teór</w:t>
            </w:r>
            <w:r>
              <w:t>icos leídos y explicados. Se buscará una alta participación de los estudiantes a través de talleres individuales y grupales realizados en la clase y fuera de ella, los cuales tendrán relación directa con los temas teóricos tratados en el curso, haciendo us</w:t>
            </w:r>
            <w:r>
              <w:t>o de la lectura previa y de la tecnología. De igual forma se propone la realización de discusiones grupales en torno a problemas específicos realizando evaluaciones periódicas con el fin de llevar el seguimiento constante sobre los progresos y dificultades</w:t>
            </w:r>
            <w:r>
              <w:t xml:space="preserve"> en el proceso formativo del estudiante.</w:t>
            </w:r>
          </w:p>
          <w:p w:rsidR="005125E5" w:rsidRDefault="00A83808">
            <w:pPr>
              <w:tabs>
                <w:tab w:val="left" w:pos="7850"/>
              </w:tabs>
              <w:ind w:left="0" w:right="290" w:hanging="2"/>
            </w:pPr>
            <w:r>
              <w:t xml:space="preserve"> Los estudiantes podrán disponer de espacios para asesoría por parte del profesor en los casos que así lo requieran.</w:t>
            </w:r>
          </w:p>
          <w:tbl>
            <w:tblPr>
              <w:tblStyle w:val="a1"/>
              <w:tblW w:w="8675"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20"/>
              <w:gridCol w:w="528"/>
              <w:gridCol w:w="558"/>
              <w:gridCol w:w="1216"/>
              <w:gridCol w:w="1838"/>
              <w:gridCol w:w="1568"/>
              <w:gridCol w:w="1167"/>
            </w:tblGrid>
            <w:tr w:rsidR="005125E5">
              <w:trPr>
                <w:trHeight w:val="649"/>
              </w:trPr>
              <w:tc>
                <w:tcPr>
                  <w:tcW w:w="1080" w:type="dxa"/>
                  <w:tcBorders>
                    <w:top w:val="nil"/>
                    <w:left w:val="nil"/>
                    <w:bottom w:val="single" w:sz="4" w:space="0" w:color="000000"/>
                    <w:right w:val="single" w:sz="4" w:space="0" w:color="000000"/>
                  </w:tcBorders>
                </w:tcPr>
                <w:p w:rsidR="005125E5" w:rsidRDefault="00A83808">
                  <w:pPr>
                    <w:pBdr>
                      <w:top w:val="nil"/>
                      <w:left w:val="nil"/>
                      <w:bottom w:val="nil"/>
                      <w:right w:val="nil"/>
                      <w:between w:val="nil"/>
                    </w:pBdr>
                    <w:ind w:left="0" w:hanging="2"/>
                    <w:jc w:val="center"/>
                    <w:rPr>
                      <w:color w:val="000000"/>
                      <w:szCs w:val="22"/>
                    </w:rPr>
                  </w:pPr>
                  <w:r>
                    <w:rPr>
                      <w:color w:val="000000"/>
                      <w:szCs w:val="22"/>
                    </w:rPr>
                    <w:t xml:space="preserve"> </w:t>
                  </w:r>
                </w:p>
              </w:tc>
              <w:tc>
                <w:tcPr>
                  <w:tcW w:w="1806" w:type="dxa"/>
                  <w:gridSpan w:val="3"/>
                  <w:tcBorders>
                    <w:left w:val="single" w:sz="4" w:space="0" w:color="000000"/>
                  </w:tcBorders>
                </w:tcPr>
                <w:p w:rsidR="005125E5" w:rsidRDefault="00A83808">
                  <w:pPr>
                    <w:pBdr>
                      <w:top w:val="nil"/>
                      <w:left w:val="nil"/>
                      <w:bottom w:val="nil"/>
                      <w:right w:val="nil"/>
                      <w:between w:val="nil"/>
                    </w:pBdr>
                    <w:ind w:left="0" w:hanging="2"/>
                    <w:jc w:val="center"/>
                    <w:rPr>
                      <w:color w:val="000000"/>
                      <w:szCs w:val="22"/>
                    </w:rPr>
                  </w:pPr>
                  <w:r>
                    <w:rPr>
                      <w:color w:val="000000"/>
                      <w:szCs w:val="22"/>
                    </w:rPr>
                    <w:t>Horas</w:t>
                  </w:r>
                </w:p>
              </w:tc>
              <w:tc>
                <w:tcPr>
                  <w:tcW w:w="1216" w:type="dxa"/>
                </w:tcPr>
                <w:p w:rsidR="005125E5" w:rsidRDefault="00A83808">
                  <w:pPr>
                    <w:pBdr>
                      <w:top w:val="nil"/>
                      <w:left w:val="nil"/>
                      <w:bottom w:val="nil"/>
                      <w:right w:val="nil"/>
                      <w:between w:val="nil"/>
                    </w:pBdr>
                    <w:ind w:left="0" w:hanging="2"/>
                    <w:jc w:val="center"/>
                    <w:rPr>
                      <w:color w:val="000000"/>
                      <w:szCs w:val="22"/>
                    </w:rPr>
                  </w:pPr>
                  <w:r>
                    <w:rPr>
                      <w:color w:val="000000"/>
                      <w:szCs w:val="22"/>
                    </w:rPr>
                    <w:t>Horas</w:t>
                  </w:r>
                </w:p>
                <w:p w:rsidR="005125E5" w:rsidRDefault="00A83808">
                  <w:pPr>
                    <w:pBdr>
                      <w:top w:val="nil"/>
                      <w:left w:val="nil"/>
                      <w:bottom w:val="nil"/>
                      <w:right w:val="nil"/>
                      <w:between w:val="nil"/>
                    </w:pBdr>
                    <w:ind w:left="0" w:hanging="2"/>
                    <w:jc w:val="center"/>
                    <w:rPr>
                      <w:color w:val="000000"/>
                      <w:szCs w:val="22"/>
                    </w:rPr>
                  </w:pPr>
                  <w:r>
                    <w:rPr>
                      <w:color w:val="000000"/>
                      <w:szCs w:val="22"/>
                    </w:rPr>
                    <w:t>Lectivas/</w:t>
                  </w:r>
                  <w:proofErr w:type="spellStart"/>
                  <w:r>
                    <w:rPr>
                      <w:color w:val="000000"/>
                      <w:szCs w:val="22"/>
                    </w:rPr>
                    <w:t>sem</w:t>
                  </w:r>
                  <w:proofErr w:type="spellEnd"/>
                </w:p>
              </w:tc>
              <w:tc>
                <w:tcPr>
                  <w:tcW w:w="1838" w:type="dxa"/>
                </w:tcPr>
                <w:p w:rsidR="005125E5" w:rsidRDefault="00A83808">
                  <w:pPr>
                    <w:pBdr>
                      <w:top w:val="nil"/>
                      <w:left w:val="nil"/>
                      <w:bottom w:val="nil"/>
                      <w:right w:val="nil"/>
                      <w:between w:val="nil"/>
                    </w:pBdr>
                    <w:ind w:left="0" w:hanging="2"/>
                    <w:jc w:val="center"/>
                    <w:rPr>
                      <w:color w:val="000000"/>
                      <w:szCs w:val="22"/>
                    </w:rPr>
                  </w:pPr>
                  <w:r>
                    <w:rPr>
                      <w:color w:val="000000"/>
                      <w:szCs w:val="22"/>
                    </w:rPr>
                    <w:t>Horas</w:t>
                  </w:r>
                </w:p>
                <w:p w:rsidR="005125E5" w:rsidRDefault="00A83808">
                  <w:pPr>
                    <w:pBdr>
                      <w:top w:val="nil"/>
                      <w:left w:val="nil"/>
                      <w:bottom w:val="nil"/>
                      <w:right w:val="nil"/>
                      <w:between w:val="nil"/>
                    </w:pBdr>
                    <w:ind w:left="0" w:hanging="2"/>
                    <w:jc w:val="center"/>
                    <w:rPr>
                      <w:color w:val="000000"/>
                      <w:szCs w:val="22"/>
                    </w:rPr>
                  </w:pPr>
                  <w:proofErr w:type="spellStart"/>
                  <w:r>
                    <w:rPr>
                      <w:color w:val="000000"/>
                      <w:szCs w:val="22"/>
                    </w:rPr>
                    <w:t>Estud.te</w:t>
                  </w:r>
                  <w:proofErr w:type="spellEnd"/>
                  <w:r>
                    <w:rPr>
                      <w:color w:val="000000"/>
                      <w:szCs w:val="22"/>
                    </w:rPr>
                    <w:t>/</w:t>
                  </w:r>
                  <w:proofErr w:type="spellStart"/>
                  <w:r>
                    <w:rPr>
                      <w:color w:val="000000"/>
                      <w:szCs w:val="22"/>
                    </w:rPr>
                    <w:t>sem</w:t>
                  </w:r>
                  <w:proofErr w:type="spellEnd"/>
                </w:p>
              </w:tc>
              <w:tc>
                <w:tcPr>
                  <w:tcW w:w="1568" w:type="dxa"/>
                </w:tcPr>
                <w:p w:rsidR="005125E5" w:rsidRDefault="00A83808">
                  <w:pPr>
                    <w:pBdr>
                      <w:top w:val="nil"/>
                      <w:left w:val="nil"/>
                      <w:bottom w:val="nil"/>
                      <w:right w:val="nil"/>
                      <w:between w:val="nil"/>
                    </w:pBdr>
                    <w:ind w:left="0" w:hanging="2"/>
                    <w:jc w:val="center"/>
                    <w:rPr>
                      <w:color w:val="000000"/>
                      <w:szCs w:val="22"/>
                    </w:rPr>
                  </w:pPr>
                  <w:proofErr w:type="gramStart"/>
                  <w:r>
                    <w:rPr>
                      <w:color w:val="000000"/>
                      <w:szCs w:val="22"/>
                    </w:rPr>
                    <w:t>Total</w:t>
                  </w:r>
                  <w:proofErr w:type="gramEnd"/>
                  <w:r>
                    <w:rPr>
                      <w:color w:val="000000"/>
                      <w:szCs w:val="22"/>
                    </w:rPr>
                    <w:t xml:space="preserve"> Horas</w:t>
                  </w:r>
                </w:p>
                <w:p w:rsidR="005125E5" w:rsidRDefault="00A83808">
                  <w:pPr>
                    <w:pBdr>
                      <w:top w:val="nil"/>
                      <w:left w:val="nil"/>
                      <w:bottom w:val="nil"/>
                      <w:right w:val="nil"/>
                      <w:between w:val="nil"/>
                    </w:pBdr>
                    <w:ind w:left="0" w:hanging="2"/>
                    <w:jc w:val="center"/>
                    <w:rPr>
                      <w:color w:val="000000"/>
                      <w:szCs w:val="22"/>
                    </w:rPr>
                  </w:pPr>
                  <w:proofErr w:type="spellStart"/>
                  <w:r>
                    <w:rPr>
                      <w:color w:val="000000"/>
                      <w:szCs w:val="22"/>
                    </w:rPr>
                    <w:t>Estud.te</w:t>
                  </w:r>
                  <w:proofErr w:type="spellEnd"/>
                  <w:r>
                    <w:rPr>
                      <w:color w:val="000000"/>
                      <w:szCs w:val="22"/>
                    </w:rPr>
                    <w:t>/</w:t>
                  </w:r>
                  <w:proofErr w:type="spellStart"/>
                  <w:r>
                    <w:rPr>
                      <w:color w:val="000000"/>
                      <w:szCs w:val="22"/>
                    </w:rPr>
                    <w:t>sem</w:t>
                  </w:r>
                  <w:proofErr w:type="spellEnd"/>
                </w:p>
              </w:tc>
              <w:tc>
                <w:tcPr>
                  <w:tcW w:w="1167" w:type="dxa"/>
                </w:tcPr>
                <w:p w:rsidR="005125E5" w:rsidRDefault="00A83808">
                  <w:pPr>
                    <w:pBdr>
                      <w:top w:val="nil"/>
                      <w:left w:val="nil"/>
                      <w:bottom w:val="nil"/>
                      <w:right w:val="nil"/>
                      <w:between w:val="nil"/>
                    </w:pBdr>
                    <w:ind w:left="0" w:hanging="2"/>
                    <w:jc w:val="center"/>
                    <w:rPr>
                      <w:color w:val="000000"/>
                      <w:szCs w:val="22"/>
                    </w:rPr>
                  </w:pPr>
                  <w:r>
                    <w:rPr>
                      <w:color w:val="000000"/>
                      <w:szCs w:val="22"/>
                    </w:rPr>
                    <w:t>Créditos</w:t>
                  </w:r>
                </w:p>
              </w:tc>
            </w:tr>
            <w:tr w:rsidR="005125E5">
              <w:trPr>
                <w:trHeight w:val="996"/>
              </w:trPr>
              <w:tc>
                <w:tcPr>
                  <w:tcW w:w="1080" w:type="dxa"/>
                  <w:tcBorders>
                    <w:top w:val="single" w:sz="4" w:space="0" w:color="000000"/>
                  </w:tcBorders>
                </w:tcPr>
                <w:p w:rsidR="005125E5" w:rsidRDefault="00A83808">
                  <w:pPr>
                    <w:pBdr>
                      <w:top w:val="nil"/>
                      <w:left w:val="nil"/>
                      <w:bottom w:val="nil"/>
                      <w:right w:val="nil"/>
                      <w:between w:val="nil"/>
                    </w:pBdr>
                    <w:ind w:left="0" w:hanging="2"/>
                    <w:jc w:val="center"/>
                    <w:rPr>
                      <w:color w:val="000000"/>
                      <w:szCs w:val="22"/>
                    </w:rPr>
                  </w:pPr>
                  <w:r>
                    <w:rPr>
                      <w:b/>
                      <w:color w:val="000000"/>
                      <w:szCs w:val="22"/>
                    </w:rPr>
                    <w:t>Tipo de Curso</w:t>
                  </w:r>
                </w:p>
              </w:tc>
              <w:tc>
                <w:tcPr>
                  <w:tcW w:w="720" w:type="dxa"/>
                </w:tcPr>
                <w:p w:rsidR="005125E5" w:rsidRDefault="00A83808">
                  <w:pPr>
                    <w:pBdr>
                      <w:top w:val="nil"/>
                      <w:left w:val="nil"/>
                      <w:bottom w:val="nil"/>
                      <w:right w:val="nil"/>
                      <w:between w:val="nil"/>
                    </w:pBdr>
                    <w:ind w:left="0" w:hanging="2"/>
                    <w:jc w:val="center"/>
                    <w:rPr>
                      <w:color w:val="000000"/>
                      <w:szCs w:val="22"/>
                    </w:rPr>
                  </w:pPr>
                  <w:r>
                    <w:rPr>
                      <w:color w:val="000000"/>
                      <w:szCs w:val="22"/>
                    </w:rPr>
                    <w:t>TD</w:t>
                  </w:r>
                </w:p>
              </w:tc>
              <w:tc>
                <w:tcPr>
                  <w:tcW w:w="528" w:type="dxa"/>
                </w:tcPr>
                <w:p w:rsidR="005125E5" w:rsidRDefault="00A83808">
                  <w:pPr>
                    <w:pBdr>
                      <w:top w:val="nil"/>
                      <w:left w:val="nil"/>
                      <w:bottom w:val="nil"/>
                      <w:right w:val="nil"/>
                      <w:between w:val="nil"/>
                    </w:pBdr>
                    <w:ind w:left="0" w:hanging="2"/>
                    <w:jc w:val="center"/>
                    <w:rPr>
                      <w:color w:val="000000"/>
                      <w:szCs w:val="22"/>
                    </w:rPr>
                  </w:pPr>
                  <w:r>
                    <w:rPr>
                      <w:color w:val="000000"/>
                      <w:szCs w:val="22"/>
                    </w:rPr>
                    <w:t>TC</w:t>
                  </w:r>
                </w:p>
              </w:tc>
              <w:tc>
                <w:tcPr>
                  <w:tcW w:w="558" w:type="dxa"/>
                </w:tcPr>
                <w:p w:rsidR="005125E5" w:rsidRDefault="00A83808">
                  <w:pPr>
                    <w:pBdr>
                      <w:top w:val="nil"/>
                      <w:left w:val="nil"/>
                      <w:bottom w:val="nil"/>
                      <w:right w:val="nil"/>
                      <w:between w:val="nil"/>
                    </w:pBdr>
                    <w:ind w:left="0" w:hanging="2"/>
                    <w:jc w:val="center"/>
                    <w:rPr>
                      <w:color w:val="000000"/>
                      <w:szCs w:val="22"/>
                    </w:rPr>
                  </w:pPr>
                  <w:r>
                    <w:rPr>
                      <w:color w:val="000000"/>
                      <w:szCs w:val="22"/>
                    </w:rPr>
                    <w:t>TA</w:t>
                  </w:r>
                </w:p>
              </w:tc>
              <w:tc>
                <w:tcPr>
                  <w:tcW w:w="1216" w:type="dxa"/>
                </w:tcPr>
                <w:p w:rsidR="005125E5" w:rsidRDefault="00A83808">
                  <w:pPr>
                    <w:pBdr>
                      <w:top w:val="nil"/>
                      <w:left w:val="nil"/>
                      <w:bottom w:val="nil"/>
                      <w:right w:val="nil"/>
                      <w:between w:val="nil"/>
                    </w:pBdr>
                    <w:ind w:left="0" w:hanging="2"/>
                    <w:jc w:val="center"/>
                    <w:rPr>
                      <w:color w:val="000000"/>
                      <w:szCs w:val="22"/>
                    </w:rPr>
                  </w:pPr>
                  <w:r>
                    <w:rPr>
                      <w:color w:val="000000"/>
                      <w:szCs w:val="22"/>
                    </w:rPr>
                    <w:t>(TD + TC)</w:t>
                  </w:r>
                </w:p>
              </w:tc>
              <w:tc>
                <w:tcPr>
                  <w:tcW w:w="1838" w:type="dxa"/>
                </w:tcPr>
                <w:p w:rsidR="005125E5" w:rsidRDefault="00A83808">
                  <w:pPr>
                    <w:pBdr>
                      <w:top w:val="nil"/>
                      <w:left w:val="nil"/>
                      <w:bottom w:val="nil"/>
                      <w:right w:val="nil"/>
                      <w:between w:val="nil"/>
                    </w:pBdr>
                    <w:ind w:left="0" w:hanging="2"/>
                    <w:jc w:val="center"/>
                    <w:rPr>
                      <w:color w:val="000000"/>
                      <w:szCs w:val="22"/>
                    </w:rPr>
                  </w:pPr>
                  <w:r>
                    <w:rPr>
                      <w:color w:val="000000"/>
                      <w:szCs w:val="22"/>
                    </w:rPr>
                    <w:t>(TD + TC +TA)</w:t>
                  </w:r>
                </w:p>
              </w:tc>
              <w:tc>
                <w:tcPr>
                  <w:tcW w:w="1568" w:type="dxa"/>
                </w:tcPr>
                <w:p w:rsidR="005125E5" w:rsidRDefault="00A83808">
                  <w:pPr>
                    <w:pBdr>
                      <w:top w:val="nil"/>
                      <w:left w:val="nil"/>
                      <w:bottom w:val="nil"/>
                      <w:right w:val="nil"/>
                      <w:between w:val="nil"/>
                    </w:pBdr>
                    <w:ind w:left="0" w:hanging="2"/>
                    <w:jc w:val="center"/>
                    <w:rPr>
                      <w:color w:val="000000"/>
                      <w:szCs w:val="22"/>
                    </w:rPr>
                  </w:pPr>
                  <w:r>
                    <w:rPr>
                      <w:color w:val="000000"/>
                      <w:szCs w:val="22"/>
                    </w:rPr>
                    <w:t>X 16 semanas</w:t>
                  </w:r>
                </w:p>
              </w:tc>
              <w:tc>
                <w:tcPr>
                  <w:tcW w:w="1167" w:type="dxa"/>
                </w:tcPr>
                <w:p w:rsidR="005125E5" w:rsidRDefault="005125E5">
                  <w:pPr>
                    <w:pBdr>
                      <w:top w:val="nil"/>
                      <w:left w:val="nil"/>
                      <w:bottom w:val="nil"/>
                      <w:right w:val="nil"/>
                      <w:between w:val="nil"/>
                    </w:pBdr>
                    <w:ind w:left="0" w:hanging="2"/>
                    <w:jc w:val="center"/>
                    <w:rPr>
                      <w:color w:val="000000"/>
                      <w:szCs w:val="22"/>
                    </w:rPr>
                  </w:pPr>
                </w:p>
              </w:tc>
            </w:tr>
            <w:tr w:rsidR="005125E5">
              <w:trPr>
                <w:trHeight w:val="664"/>
              </w:trPr>
              <w:tc>
                <w:tcPr>
                  <w:tcW w:w="1080" w:type="dxa"/>
                </w:tcPr>
                <w:p w:rsidR="005125E5" w:rsidRDefault="00A83808">
                  <w:pPr>
                    <w:pBdr>
                      <w:top w:val="nil"/>
                      <w:left w:val="nil"/>
                      <w:bottom w:val="nil"/>
                      <w:right w:val="nil"/>
                      <w:between w:val="nil"/>
                    </w:pBdr>
                    <w:ind w:left="0" w:hanging="2"/>
                    <w:jc w:val="center"/>
                    <w:rPr>
                      <w:color w:val="000000"/>
                      <w:szCs w:val="22"/>
                    </w:rPr>
                  </w:pPr>
                  <w:r>
                    <w:rPr>
                      <w:color w:val="000000"/>
                      <w:szCs w:val="22"/>
                    </w:rPr>
                    <w:t>Asignatura</w:t>
                  </w:r>
                </w:p>
              </w:tc>
              <w:tc>
                <w:tcPr>
                  <w:tcW w:w="720" w:type="dxa"/>
                </w:tcPr>
                <w:p w:rsidR="005125E5" w:rsidRDefault="00A83808">
                  <w:pPr>
                    <w:pBdr>
                      <w:top w:val="nil"/>
                      <w:left w:val="nil"/>
                      <w:bottom w:val="nil"/>
                      <w:right w:val="nil"/>
                      <w:between w:val="nil"/>
                    </w:pBdr>
                    <w:ind w:left="0" w:hanging="2"/>
                    <w:jc w:val="center"/>
                    <w:rPr>
                      <w:color w:val="000000"/>
                      <w:szCs w:val="22"/>
                    </w:rPr>
                  </w:pPr>
                  <w:r>
                    <w:rPr>
                      <w:color w:val="000000"/>
                      <w:szCs w:val="22"/>
                    </w:rPr>
                    <w:t>4</w:t>
                  </w:r>
                </w:p>
              </w:tc>
              <w:tc>
                <w:tcPr>
                  <w:tcW w:w="528" w:type="dxa"/>
                </w:tcPr>
                <w:p w:rsidR="005125E5" w:rsidRDefault="00A83808">
                  <w:pPr>
                    <w:pBdr>
                      <w:top w:val="nil"/>
                      <w:left w:val="nil"/>
                      <w:bottom w:val="nil"/>
                      <w:right w:val="nil"/>
                      <w:between w:val="nil"/>
                    </w:pBdr>
                    <w:ind w:left="0" w:hanging="2"/>
                    <w:jc w:val="center"/>
                    <w:rPr>
                      <w:color w:val="000000"/>
                      <w:szCs w:val="22"/>
                    </w:rPr>
                  </w:pPr>
                  <w:r>
                    <w:rPr>
                      <w:color w:val="000000"/>
                      <w:szCs w:val="22"/>
                    </w:rPr>
                    <w:t>2</w:t>
                  </w:r>
                </w:p>
              </w:tc>
              <w:tc>
                <w:tcPr>
                  <w:tcW w:w="558" w:type="dxa"/>
                </w:tcPr>
                <w:p w:rsidR="005125E5" w:rsidRDefault="00A83808">
                  <w:pPr>
                    <w:pBdr>
                      <w:top w:val="nil"/>
                      <w:left w:val="nil"/>
                      <w:bottom w:val="nil"/>
                      <w:right w:val="nil"/>
                      <w:between w:val="nil"/>
                    </w:pBdr>
                    <w:ind w:left="0" w:hanging="2"/>
                    <w:jc w:val="center"/>
                    <w:rPr>
                      <w:color w:val="000000"/>
                      <w:szCs w:val="22"/>
                    </w:rPr>
                  </w:pPr>
                  <w:r>
                    <w:rPr>
                      <w:color w:val="000000"/>
                      <w:szCs w:val="22"/>
                    </w:rPr>
                    <w:t>3</w:t>
                  </w:r>
                </w:p>
              </w:tc>
              <w:tc>
                <w:tcPr>
                  <w:tcW w:w="1216" w:type="dxa"/>
                </w:tcPr>
                <w:p w:rsidR="005125E5" w:rsidRDefault="00A83808">
                  <w:pPr>
                    <w:pBdr>
                      <w:top w:val="nil"/>
                      <w:left w:val="nil"/>
                      <w:bottom w:val="nil"/>
                      <w:right w:val="nil"/>
                      <w:between w:val="nil"/>
                    </w:pBdr>
                    <w:ind w:left="0" w:hanging="2"/>
                    <w:jc w:val="center"/>
                    <w:rPr>
                      <w:color w:val="000000"/>
                      <w:szCs w:val="22"/>
                    </w:rPr>
                  </w:pPr>
                  <w:r>
                    <w:rPr>
                      <w:color w:val="000000"/>
                      <w:szCs w:val="22"/>
                    </w:rPr>
                    <w:t>6</w:t>
                  </w:r>
                </w:p>
              </w:tc>
              <w:tc>
                <w:tcPr>
                  <w:tcW w:w="1838" w:type="dxa"/>
                </w:tcPr>
                <w:p w:rsidR="005125E5" w:rsidRDefault="00A83808">
                  <w:pPr>
                    <w:pBdr>
                      <w:top w:val="nil"/>
                      <w:left w:val="nil"/>
                      <w:bottom w:val="nil"/>
                      <w:right w:val="nil"/>
                      <w:between w:val="nil"/>
                    </w:pBdr>
                    <w:ind w:left="0" w:hanging="2"/>
                    <w:jc w:val="center"/>
                    <w:rPr>
                      <w:color w:val="000000"/>
                      <w:szCs w:val="22"/>
                    </w:rPr>
                  </w:pPr>
                  <w:r>
                    <w:rPr>
                      <w:color w:val="000000"/>
                      <w:szCs w:val="22"/>
                    </w:rPr>
                    <w:t>9</w:t>
                  </w:r>
                </w:p>
              </w:tc>
              <w:tc>
                <w:tcPr>
                  <w:tcW w:w="1568" w:type="dxa"/>
                </w:tcPr>
                <w:p w:rsidR="005125E5" w:rsidRDefault="00A83808">
                  <w:pPr>
                    <w:pBdr>
                      <w:top w:val="nil"/>
                      <w:left w:val="nil"/>
                      <w:bottom w:val="nil"/>
                      <w:right w:val="nil"/>
                      <w:between w:val="nil"/>
                    </w:pBdr>
                    <w:ind w:left="0" w:hanging="2"/>
                    <w:jc w:val="center"/>
                    <w:rPr>
                      <w:color w:val="000000"/>
                      <w:szCs w:val="22"/>
                    </w:rPr>
                  </w:pPr>
                  <w:r>
                    <w:rPr>
                      <w:color w:val="000000"/>
                      <w:szCs w:val="22"/>
                    </w:rPr>
                    <w:t>144</w:t>
                  </w:r>
                </w:p>
              </w:tc>
              <w:tc>
                <w:tcPr>
                  <w:tcW w:w="1167" w:type="dxa"/>
                </w:tcPr>
                <w:p w:rsidR="005125E5" w:rsidRDefault="00A83808">
                  <w:pPr>
                    <w:pBdr>
                      <w:top w:val="nil"/>
                      <w:left w:val="nil"/>
                      <w:bottom w:val="nil"/>
                      <w:right w:val="nil"/>
                      <w:between w:val="nil"/>
                    </w:pBdr>
                    <w:ind w:left="0" w:hanging="2"/>
                    <w:jc w:val="center"/>
                    <w:rPr>
                      <w:color w:val="000000"/>
                      <w:szCs w:val="22"/>
                    </w:rPr>
                  </w:pPr>
                  <w:r>
                    <w:rPr>
                      <w:color w:val="000000"/>
                      <w:szCs w:val="22"/>
                    </w:rPr>
                    <w:t>3</w:t>
                  </w:r>
                </w:p>
              </w:tc>
            </w:tr>
          </w:tbl>
          <w:p w:rsidR="005125E5" w:rsidRDefault="00A83808">
            <w:pPr>
              <w:ind w:left="0" w:right="290" w:hanging="2"/>
            </w:pPr>
            <w:r>
              <w:rPr>
                <w:b/>
                <w:i/>
              </w:rPr>
              <w:t xml:space="preserve">Trabajo </w:t>
            </w:r>
            <w:proofErr w:type="gramStart"/>
            <w:r>
              <w:rPr>
                <w:b/>
                <w:i/>
              </w:rPr>
              <w:t>Directo  (</w:t>
            </w:r>
            <w:proofErr w:type="gramEnd"/>
            <w:r>
              <w:rPr>
                <w:b/>
                <w:i/>
              </w:rPr>
              <w:t>TD)</w:t>
            </w:r>
            <w:r>
              <w:t>: Se desarrollará por parte del docente en clase presencial los contenidos mínimos del curso.</w:t>
            </w:r>
          </w:p>
          <w:p w:rsidR="005125E5" w:rsidRDefault="00A83808">
            <w:pPr>
              <w:ind w:left="0" w:right="290" w:hanging="2"/>
            </w:pPr>
            <w:r>
              <w:rPr>
                <w:b/>
                <w:i/>
              </w:rPr>
              <w:t>Trabajo Colaborativo (TC)</w:t>
            </w:r>
            <w:r>
              <w:t xml:space="preserve">: Se desarrollarán semanalmente 2 horas de clase alrededor de las temáticas trabajadas en la semana. Se sugiere desarrollar 2 o 3 proyectos a lo largo del semestre. En este espacio se espera que el docente </w:t>
            </w:r>
            <w:proofErr w:type="gramStart"/>
            <w:r>
              <w:t>oriente  a</w:t>
            </w:r>
            <w:proofErr w:type="gramEnd"/>
            <w:r>
              <w:t xml:space="preserve"> los estudiantes en el desarrollo de su </w:t>
            </w:r>
            <w:r>
              <w:t xml:space="preserve">proyecto, resolviendo dudas, planteando inquietudes entorno a la temática del proyecto.    </w:t>
            </w:r>
          </w:p>
          <w:p w:rsidR="005125E5" w:rsidRDefault="00A83808">
            <w:pPr>
              <w:widowControl w:val="0"/>
              <w:ind w:left="0" w:right="290" w:hanging="2"/>
            </w:pPr>
            <w:r>
              <w:rPr>
                <w:b/>
                <w:i/>
              </w:rPr>
              <w:t xml:space="preserve">Trabajo Autónomo (TA): </w:t>
            </w:r>
            <w:r>
              <w:t>El docente asignará temas específicos que complementarán el trabajo desarrollado en clase, el estudiante es responsable de esta actividad.</w:t>
            </w:r>
          </w:p>
        </w:tc>
      </w:tr>
      <w:tr w:rsidR="005125E5">
        <w:trPr>
          <w:trHeight w:val="88"/>
        </w:trPr>
        <w:tc>
          <w:tcPr>
            <w:tcW w:w="9356" w:type="dxa"/>
            <w:gridSpan w:val="5"/>
            <w:tcBorders>
              <w:top w:val="nil"/>
              <w:left w:val="single" w:sz="4" w:space="0" w:color="000000"/>
              <w:bottom w:val="single" w:sz="4" w:space="0" w:color="000000"/>
              <w:right w:val="single" w:sz="4" w:space="0" w:color="000000"/>
            </w:tcBorders>
          </w:tcPr>
          <w:p w:rsidR="005125E5" w:rsidRDefault="005125E5">
            <w:pPr>
              <w:ind w:left="0" w:hanging="2"/>
            </w:pPr>
          </w:p>
        </w:tc>
      </w:tr>
      <w:tr w:rsidR="005125E5">
        <w:trPr>
          <w:trHeight w:val="430"/>
        </w:trPr>
        <w:tc>
          <w:tcPr>
            <w:tcW w:w="9356" w:type="dxa"/>
            <w:gridSpan w:val="5"/>
            <w:tcBorders>
              <w:top w:val="single" w:sz="4" w:space="0" w:color="000000"/>
              <w:left w:val="single" w:sz="4" w:space="0" w:color="000000"/>
              <w:bottom w:val="nil"/>
              <w:right w:val="single" w:sz="4" w:space="0" w:color="000000"/>
            </w:tcBorders>
          </w:tcPr>
          <w:p w:rsidR="005125E5" w:rsidRDefault="00A83808">
            <w:pPr>
              <w:shd w:val="clear" w:color="auto" w:fill="BFBFBF"/>
              <w:ind w:left="0" w:hanging="2"/>
            </w:pPr>
            <w:r>
              <w:lastRenderedPageBreak/>
              <w:t xml:space="preserve">                                                            I</w:t>
            </w:r>
            <w:r>
              <w:rPr>
                <w:b/>
              </w:rPr>
              <w:t>V. RECURSOS</w:t>
            </w:r>
          </w:p>
          <w:p w:rsidR="005125E5" w:rsidRDefault="00A83808">
            <w:pPr>
              <w:ind w:left="0" w:hanging="2"/>
            </w:pPr>
            <w:r>
              <w:rPr>
                <w:b/>
              </w:rPr>
              <w:t>Medios y Ayudas:</w:t>
            </w:r>
            <w:r>
              <w:t xml:space="preserve"> El curso requiere de espacio físico (aula de clase); Recurso docente, recursos informáticos (página de referencia del libro, CD de ayuda del mismo, Recursos bibliogr</w:t>
            </w:r>
            <w:r>
              <w:t xml:space="preserve">áficos (revistas especializadas), </w:t>
            </w:r>
            <w:proofErr w:type="gramStart"/>
            <w:r>
              <w:t xml:space="preserve">retroproyector,  </w:t>
            </w:r>
            <w:proofErr w:type="spellStart"/>
            <w:r>
              <w:t>videobeam</w:t>
            </w:r>
            <w:proofErr w:type="spellEnd"/>
            <w:proofErr w:type="gramEnd"/>
            <w:r>
              <w:t>, televisor, computadores (salas).</w:t>
            </w:r>
          </w:p>
          <w:p w:rsidR="005125E5" w:rsidRDefault="00A83808">
            <w:pPr>
              <w:ind w:left="0" w:hanging="2"/>
            </w:pPr>
            <w:r>
              <w:rPr>
                <w:b/>
                <w:i/>
              </w:rPr>
              <w:t>Practicas especificas</w:t>
            </w:r>
            <w:r>
              <w:t xml:space="preserve">: Laboratorios sobre integrales y </w:t>
            </w:r>
            <w:proofErr w:type="spellStart"/>
            <w:r>
              <w:t>sries</w:t>
            </w:r>
            <w:proofErr w:type="spellEnd"/>
            <w:r>
              <w:t xml:space="preserve"> a través de alguna herramienta informática.</w:t>
            </w:r>
          </w:p>
          <w:tbl>
            <w:tblPr>
              <w:tblStyle w:val="a2"/>
              <w:tblW w:w="939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1"/>
            </w:tblGrid>
            <w:tr w:rsidR="005125E5">
              <w:trPr>
                <w:trHeight w:val="422"/>
              </w:trPr>
              <w:tc>
                <w:tcPr>
                  <w:tcW w:w="9391" w:type="dxa"/>
                  <w:tcBorders>
                    <w:top w:val="single" w:sz="4" w:space="0" w:color="000000"/>
                    <w:left w:val="single" w:sz="4" w:space="0" w:color="000000"/>
                    <w:bottom w:val="single" w:sz="4" w:space="0" w:color="000000"/>
                    <w:right w:val="single" w:sz="4" w:space="0" w:color="000000"/>
                  </w:tcBorders>
                  <w:vAlign w:val="center"/>
                </w:tcPr>
                <w:p w:rsidR="005125E5" w:rsidRDefault="00A83808">
                  <w:pPr>
                    <w:ind w:left="0" w:hanging="2"/>
                    <w:jc w:val="center"/>
                  </w:pPr>
                  <w:r>
                    <w:rPr>
                      <w:b/>
                    </w:rPr>
                    <w:t xml:space="preserve">VIII. </w:t>
                  </w:r>
                  <w:proofErr w:type="gramStart"/>
                  <w:r>
                    <w:rPr>
                      <w:b/>
                    </w:rPr>
                    <w:t>BIBLIOGRAFÍA  TEXTOS</w:t>
                  </w:r>
                  <w:proofErr w:type="gramEnd"/>
                  <w:r>
                    <w:rPr>
                      <w:b/>
                    </w:rPr>
                    <w:t xml:space="preserve"> GUÍAS</w:t>
                  </w:r>
                </w:p>
              </w:tc>
            </w:tr>
            <w:tr w:rsidR="005125E5">
              <w:trPr>
                <w:trHeight w:val="1892"/>
              </w:trPr>
              <w:tc>
                <w:tcPr>
                  <w:tcW w:w="9391" w:type="dxa"/>
                  <w:tcBorders>
                    <w:top w:val="single" w:sz="4" w:space="0" w:color="000000"/>
                    <w:left w:val="single" w:sz="4" w:space="0" w:color="000000"/>
                    <w:bottom w:val="single" w:sz="4" w:space="0" w:color="000000"/>
                    <w:right w:val="single" w:sz="4" w:space="0" w:color="000000"/>
                  </w:tcBorders>
                </w:tcPr>
                <w:p w:rsidR="005125E5" w:rsidRDefault="005125E5">
                  <w:pPr>
                    <w:ind w:left="0" w:hanging="2"/>
                  </w:pPr>
                </w:p>
                <w:tbl>
                  <w:tblPr>
                    <w:tblStyle w:val="a3"/>
                    <w:tblW w:w="92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9"/>
                    <w:gridCol w:w="3000"/>
                    <w:gridCol w:w="1438"/>
                    <w:gridCol w:w="1559"/>
                    <w:gridCol w:w="774"/>
                  </w:tblGrid>
                  <w:tr w:rsidR="005125E5">
                    <w:trPr>
                      <w:trHeight w:val="395"/>
                    </w:trPr>
                    <w:tc>
                      <w:tcPr>
                        <w:tcW w:w="2469" w:type="dxa"/>
                        <w:vAlign w:val="center"/>
                      </w:tcPr>
                      <w:p w:rsidR="005125E5" w:rsidRDefault="00A83808">
                        <w:pPr>
                          <w:ind w:left="0" w:hanging="2"/>
                          <w:jc w:val="center"/>
                          <w:rPr>
                            <w:sz w:val="18"/>
                            <w:szCs w:val="18"/>
                          </w:rPr>
                        </w:pPr>
                        <w:r>
                          <w:rPr>
                            <w:b/>
                            <w:sz w:val="18"/>
                            <w:szCs w:val="18"/>
                          </w:rPr>
                          <w:t>AUTOR (ES)</w:t>
                        </w:r>
                      </w:p>
                    </w:tc>
                    <w:tc>
                      <w:tcPr>
                        <w:tcW w:w="3000" w:type="dxa"/>
                        <w:vAlign w:val="center"/>
                      </w:tcPr>
                      <w:p w:rsidR="005125E5" w:rsidRDefault="00A83808">
                        <w:pPr>
                          <w:ind w:left="0" w:hanging="2"/>
                          <w:jc w:val="center"/>
                          <w:rPr>
                            <w:sz w:val="18"/>
                            <w:szCs w:val="18"/>
                          </w:rPr>
                        </w:pPr>
                        <w:r>
                          <w:rPr>
                            <w:b/>
                            <w:sz w:val="18"/>
                            <w:szCs w:val="18"/>
                          </w:rPr>
                          <w:t>TÍTULO</w:t>
                        </w:r>
                      </w:p>
                    </w:tc>
                    <w:tc>
                      <w:tcPr>
                        <w:tcW w:w="1438" w:type="dxa"/>
                        <w:vAlign w:val="center"/>
                      </w:tcPr>
                      <w:p w:rsidR="005125E5" w:rsidRDefault="00A83808">
                        <w:pPr>
                          <w:ind w:left="0" w:hanging="2"/>
                          <w:jc w:val="center"/>
                          <w:rPr>
                            <w:sz w:val="18"/>
                            <w:szCs w:val="18"/>
                          </w:rPr>
                        </w:pPr>
                        <w:r>
                          <w:rPr>
                            <w:b/>
                            <w:sz w:val="18"/>
                            <w:szCs w:val="18"/>
                          </w:rPr>
                          <w:t>Editorial</w:t>
                        </w:r>
                      </w:p>
                    </w:tc>
                    <w:tc>
                      <w:tcPr>
                        <w:tcW w:w="1559" w:type="dxa"/>
                        <w:vAlign w:val="center"/>
                      </w:tcPr>
                      <w:p w:rsidR="005125E5" w:rsidRDefault="00A83808">
                        <w:pPr>
                          <w:ind w:left="0" w:hanging="2"/>
                          <w:jc w:val="center"/>
                        </w:pPr>
                        <w:r>
                          <w:rPr>
                            <w:b/>
                          </w:rPr>
                          <w:t>Edición y/o año</w:t>
                        </w:r>
                      </w:p>
                    </w:tc>
                    <w:tc>
                      <w:tcPr>
                        <w:tcW w:w="774" w:type="dxa"/>
                        <w:vAlign w:val="center"/>
                      </w:tcPr>
                      <w:p w:rsidR="005125E5" w:rsidRDefault="00A83808">
                        <w:pPr>
                          <w:ind w:left="0" w:hanging="2"/>
                          <w:jc w:val="center"/>
                        </w:pPr>
                        <w:r>
                          <w:rPr>
                            <w:b/>
                          </w:rPr>
                          <w:t>Tipo*</w:t>
                        </w:r>
                      </w:p>
                    </w:tc>
                  </w:tr>
                  <w:tr w:rsidR="005125E5">
                    <w:trPr>
                      <w:trHeight w:val="257"/>
                    </w:trPr>
                    <w:tc>
                      <w:tcPr>
                        <w:tcW w:w="2469" w:type="dxa"/>
                        <w:vAlign w:val="center"/>
                      </w:tcPr>
                      <w:p w:rsidR="005125E5" w:rsidRDefault="00A83808">
                        <w:pPr>
                          <w:tabs>
                            <w:tab w:val="left" w:pos="709"/>
                            <w:tab w:val="center" w:pos="4680"/>
                          </w:tabs>
                          <w:ind w:left="0" w:hanging="2"/>
                          <w:rPr>
                            <w:sz w:val="18"/>
                            <w:szCs w:val="18"/>
                          </w:rPr>
                        </w:pPr>
                        <w:proofErr w:type="gramStart"/>
                        <w:r>
                          <w:rPr>
                            <w:sz w:val="18"/>
                            <w:szCs w:val="18"/>
                          </w:rPr>
                          <w:t xml:space="preserve">Boyce  </w:t>
                        </w:r>
                        <w:proofErr w:type="spellStart"/>
                        <w:r>
                          <w:rPr>
                            <w:sz w:val="18"/>
                            <w:szCs w:val="18"/>
                          </w:rPr>
                          <w:t>Di’Prima</w:t>
                        </w:r>
                        <w:proofErr w:type="spellEnd"/>
                        <w:proofErr w:type="gramEnd"/>
                      </w:p>
                    </w:tc>
                    <w:tc>
                      <w:tcPr>
                        <w:tcW w:w="3000" w:type="dxa"/>
                        <w:vAlign w:val="center"/>
                      </w:tcPr>
                      <w:p w:rsidR="005125E5" w:rsidRDefault="00A83808">
                        <w:pPr>
                          <w:tabs>
                            <w:tab w:val="left" w:pos="709"/>
                            <w:tab w:val="center" w:pos="4680"/>
                          </w:tabs>
                          <w:ind w:left="0" w:hanging="2"/>
                          <w:rPr>
                            <w:sz w:val="18"/>
                            <w:szCs w:val="18"/>
                          </w:rPr>
                        </w:pPr>
                        <w:r>
                          <w:rPr>
                            <w:sz w:val="18"/>
                            <w:szCs w:val="18"/>
                          </w:rPr>
                          <w:t xml:space="preserve">Ecuaciones Diferenciales </w:t>
                        </w:r>
                      </w:p>
                    </w:tc>
                    <w:tc>
                      <w:tcPr>
                        <w:tcW w:w="1438" w:type="dxa"/>
                        <w:vAlign w:val="center"/>
                      </w:tcPr>
                      <w:p w:rsidR="005125E5" w:rsidRDefault="00A83808">
                        <w:pPr>
                          <w:widowControl w:val="0"/>
                          <w:tabs>
                            <w:tab w:val="left" w:pos="709"/>
                            <w:tab w:val="center" w:pos="4680"/>
                          </w:tabs>
                          <w:ind w:left="0" w:hanging="2"/>
                          <w:rPr>
                            <w:sz w:val="18"/>
                            <w:szCs w:val="18"/>
                          </w:rPr>
                        </w:pPr>
                        <w:r>
                          <w:rPr>
                            <w:sz w:val="18"/>
                            <w:szCs w:val="18"/>
                          </w:rPr>
                          <w:t>Limusa, Noriega editores.</w:t>
                        </w:r>
                      </w:p>
                      <w:p w:rsidR="005125E5" w:rsidRDefault="005125E5">
                        <w:pPr>
                          <w:tabs>
                            <w:tab w:val="left" w:pos="709"/>
                            <w:tab w:val="center" w:pos="4680"/>
                          </w:tabs>
                          <w:ind w:left="0" w:hanging="2"/>
                          <w:rPr>
                            <w:sz w:val="18"/>
                            <w:szCs w:val="18"/>
                          </w:rPr>
                        </w:pPr>
                      </w:p>
                    </w:tc>
                    <w:tc>
                      <w:tcPr>
                        <w:tcW w:w="1559" w:type="dxa"/>
                        <w:vAlign w:val="center"/>
                      </w:tcPr>
                      <w:p w:rsidR="005125E5" w:rsidRDefault="00A83808">
                        <w:pPr>
                          <w:tabs>
                            <w:tab w:val="left" w:pos="709"/>
                            <w:tab w:val="center" w:pos="4680"/>
                          </w:tabs>
                          <w:ind w:left="0" w:hanging="2"/>
                        </w:pPr>
                        <w:r>
                          <w:t xml:space="preserve">2° edición </w:t>
                        </w:r>
                      </w:p>
                    </w:tc>
                    <w:tc>
                      <w:tcPr>
                        <w:tcW w:w="774" w:type="dxa"/>
                        <w:vAlign w:val="center"/>
                      </w:tcPr>
                      <w:p w:rsidR="005125E5" w:rsidRDefault="00A83808">
                        <w:pPr>
                          <w:tabs>
                            <w:tab w:val="left" w:pos="709"/>
                            <w:tab w:val="center" w:pos="4680"/>
                          </w:tabs>
                          <w:ind w:left="0" w:hanging="2"/>
                        </w:pPr>
                        <w:r>
                          <w:t>TC</w:t>
                        </w:r>
                      </w:p>
                    </w:tc>
                  </w:tr>
                </w:tbl>
                <w:p w:rsidR="005125E5" w:rsidRDefault="005125E5">
                  <w:pPr>
                    <w:ind w:left="0" w:right="275" w:hanging="2"/>
                  </w:pPr>
                </w:p>
              </w:tc>
            </w:tr>
            <w:tr w:rsidR="005125E5">
              <w:trPr>
                <w:trHeight w:val="403"/>
              </w:trPr>
              <w:tc>
                <w:tcPr>
                  <w:tcW w:w="9391" w:type="dxa"/>
                  <w:tcBorders>
                    <w:top w:val="single" w:sz="4" w:space="0" w:color="000000"/>
                    <w:left w:val="single" w:sz="4" w:space="0" w:color="000000"/>
                    <w:bottom w:val="single" w:sz="4" w:space="0" w:color="000000"/>
                    <w:right w:val="single" w:sz="4" w:space="0" w:color="000000"/>
                  </w:tcBorders>
                  <w:vAlign w:val="center"/>
                </w:tcPr>
                <w:p w:rsidR="005125E5" w:rsidRDefault="00A83808">
                  <w:pPr>
                    <w:pBdr>
                      <w:top w:val="nil"/>
                      <w:left w:val="nil"/>
                      <w:bottom w:val="nil"/>
                      <w:right w:val="nil"/>
                      <w:between w:val="nil"/>
                    </w:pBdr>
                    <w:ind w:left="0" w:right="275" w:hanging="2"/>
                    <w:jc w:val="center"/>
                    <w:rPr>
                      <w:color w:val="000000"/>
                      <w:szCs w:val="22"/>
                    </w:rPr>
                  </w:pPr>
                  <w:r>
                    <w:rPr>
                      <w:b/>
                      <w:color w:val="000000"/>
                      <w:szCs w:val="22"/>
                    </w:rPr>
                    <w:t>TEXTOS COMPLEMENTARIOS</w:t>
                  </w:r>
                </w:p>
              </w:tc>
            </w:tr>
            <w:tr w:rsidR="005125E5">
              <w:trPr>
                <w:trHeight w:val="583"/>
              </w:trPr>
              <w:tc>
                <w:tcPr>
                  <w:tcW w:w="9391" w:type="dxa"/>
                  <w:tcBorders>
                    <w:top w:val="single" w:sz="4" w:space="0" w:color="000000"/>
                    <w:left w:val="single" w:sz="4" w:space="0" w:color="000000"/>
                    <w:bottom w:val="single" w:sz="4" w:space="0" w:color="000000"/>
                    <w:right w:val="single" w:sz="4" w:space="0" w:color="000000"/>
                  </w:tcBorders>
                </w:tcPr>
                <w:p w:rsidR="005125E5" w:rsidRDefault="005125E5">
                  <w:pPr>
                    <w:keepNext w:val="0"/>
                    <w:widowControl w:val="0"/>
                    <w:pBdr>
                      <w:top w:val="nil"/>
                      <w:left w:val="nil"/>
                      <w:bottom w:val="nil"/>
                      <w:right w:val="nil"/>
                      <w:between w:val="nil"/>
                    </w:pBdr>
                    <w:spacing w:line="276" w:lineRule="auto"/>
                    <w:ind w:left="0" w:hanging="2"/>
                    <w:jc w:val="left"/>
                    <w:rPr>
                      <w:color w:val="000000"/>
                      <w:szCs w:val="22"/>
                    </w:rPr>
                  </w:pPr>
                </w:p>
                <w:tbl>
                  <w:tblPr>
                    <w:tblStyle w:val="a4"/>
                    <w:tblW w:w="92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9"/>
                    <w:gridCol w:w="3000"/>
                    <w:gridCol w:w="1438"/>
                    <w:gridCol w:w="1559"/>
                    <w:gridCol w:w="774"/>
                  </w:tblGrid>
                  <w:tr w:rsidR="005125E5">
                    <w:trPr>
                      <w:trHeight w:val="257"/>
                    </w:trPr>
                    <w:tc>
                      <w:tcPr>
                        <w:tcW w:w="2469" w:type="dxa"/>
                        <w:vAlign w:val="center"/>
                      </w:tcPr>
                      <w:p w:rsidR="005125E5" w:rsidRDefault="00A83808">
                        <w:pPr>
                          <w:tabs>
                            <w:tab w:val="left" w:pos="709"/>
                            <w:tab w:val="center" w:pos="4680"/>
                          </w:tabs>
                          <w:ind w:left="0" w:hanging="2"/>
                          <w:rPr>
                            <w:sz w:val="18"/>
                            <w:szCs w:val="18"/>
                          </w:rPr>
                        </w:pPr>
                        <w:r>
                          <w:rPr>
                            <w:sz w:val="18"/>
                            <w:szCs w:val="18"/>
                          </w:rPr>
                          <w:t xml:space="preserve">Paul Blanchard, Robert L. </w:t>
                        </w:r>
                        <w:proofErr w:type="spellStart"/>
                        <w:r>
                          <w:rPr>
                            <w:sz w:val="18"/>
                            <w:szCs w:val="18"/>
                          </w:rPr>
                          <w:t>Devaney</w:t>
                        </w:r>
                        <w:proofErr w:type="spellEnd"/>
                        <w:r>
                          <w:rPr>
                            <w:sz w:val="18"/>
                            <w:szCs w:val="18"/>
                          </w:rPr>
                          <w:t xml:space="preserve">, Glen R. </w:t>
                        </w:r>
                        <w:proofErr w:type="spellStart"/>
                        <w:r>
                          <w:rPr>
                            <w:sz w:val="18"/>
                            <w:szCs w:val="18"/>
                          </w:rPr>
                          <w:t>Hal</w:t>
                        </w:r>
                        <w:proofErr w:type="spellEnd"/>
                      </w:p>
                      <w:p w:rsidR="005125E5" w:rsidRDefault="005125E5">
                        <w:pPr>
                          <w:tabs>
                            <w:tab w:val="left" w:pos="709"/>
                            <w:tab w:val="center" w:pos="4680"/>
                          </w:tabs>
                          <w:ind w:left="0" w:hanging="2"/>
                          <w:rPr>
                            <w:sz w:val="18"/>
                            <w:szCs w:val="18"/>
                          </w:rPr>
                        </w:pPr>
                      </w:p>
                    </w:tc>
                    <w:tc>
                      <w:tcPr>
                        <w:tcW w:w="3000" w:type="dxa"/>
                        <w:vAlign w:val="center"/>
                      </w:tcPr>
                      <w:p w:rsidR="005125E5" w:rsidRDefault="00A83808">
                        <w:pPr>
                          <w:tabs>
                            <w:tab w:val="left" w:pos="709"/>
                            <w:tab w:val="center" w:pos="4680"/>
                          </w:tabs>
                          <w:ind w:left="0" w:hanging="2"/>
                          <w:rPr>
                            <w:sz w:val="18"/>
                            <w:szCs w:val="18"/>
                          </w:rPr>
                        </w:pPr>
                        <w:r>
                          <w:rPr>
                            <w:sz w:val="18"/>
                            <w:szCs w:val="18"/>
                          </w:rPr>
                          <w:t>Ecuaciones Diferenciales</w:t>
                        </w:r>
                      </w:p>
                      <w:p w:rsidR="005125E5" w:rsidRDefault="005125E5">
                        <w:pPr>
                          <w:tabs>
                            <w:tab w:val="left" w:pos="709"/>
                            <w:tab w:val="center" w:pos="4680"/>
                          </w:tabs>
                          <w:ind w:left="0" w:hanging="2"/>
                          <w:rPr>
                            <w:sz w:val="18"/>
                            <w:szCs w:val="18"/>
                          </w:rPr>
                        </w:pPr>
                      </w:p>
                    </w:tc>
                    <w:tc>
                      <w:tcPr>
                        <w:tcW w:w="1438" w:type="dxa"/>
                        <w:vAlign w:val="center"/>
                      </w:tcPr>
                      <w:p w:rsidR="005125E5" w:rsidRDefault="00A83808">
                        <w:pPr>
                          <w:tabs>
                            <w:tab w:val="left" w:pos="709"/>
                            <w:tab w:val="center" w:pos="4680"/>
                          </w:tabs>
                          <w:ind w:left="0" w:hanging="2"/>
                          <w:rPr>
                            <w:sz w:val="18"/>
                            <w:szCs w:val="18"/>
                          </w:rPr>
                        </w:pPr>
                        <w:r>
                          <w:rPr>
                            <w:sz w:val="18"/>
                            <w:szCs w:val="18"/>
                          </w:rPr>
                          <w:t>Thomson</w:t>
                        </w:r>
                      </w:p>
                    </w:tc>
                    <w:tc>
                      <w:tcPr>
                        <w:tcW w:w="1559" w:type="dxa"/>
                        <w:vAlign w:val="center"/>
                      </w:tcPr>
                      <w:p w:rsidR="005125E5" w:rsidRDefault="005125E5">
                        <w:pPr>
                          <w:tabs>
                            <w:tab w:val="left" w:pos="709"/>
                            <w:tab w:val="center" w:pos="4680"/>
                          </w:tabs>
                          <w:ind w:left="0" w:hanging="2"/>
                        </w:pPr>
                      </w:p>
                    </w:tc>
                    <w:tc>
                      <w:tcPr>
                        <w:tcW w:w="774" w:type="dxa"/>
                        <w:vAlign w:val="center"/>
                      </w:tcPr>
                      <w:p w:rsidR="005125E5" w:rsidRDefault="00A83808">
                        <w:pPr>
                          <w:tabs>
                            <w:tab w:val="left" w:pos="709"/>
                            <w:tab w:val="center" w:pos="4680"/>
                          </w:tabs>
                          <w:ind w:left="0" w:hanging="2"/>
                        </w:pPr>
                        <w:r>
                          <w:t>TR</w:t>
                        </w:r>
                      </w:p>
                    </w:tc>
                  </w:tr>
                  <w:tr w:rsidR="005125E5">
                    <w:trPr>
                      <w:trHeight w:val="257"/>
                    </w:trPr>
                    <w:tc>
                      <w:tcPr>
                        <w:tcW w:w="2469" w:type="dxa"/>
                        <w:vAlign w:val="center"/>
                      </w:tcPr>
                      <w:p w:rsidR="005125E5" w:rsidRDefault="00A83808">
                        <w:pPr>
                          <w:tabs>
                            <w:tab w:val="left" w:pos="709"/>
                            <w:tab w:val="center" w:pos="4680"/>
                          </w:tabs>
                          <w:ind w:left="0" w:hanging="2"/>
                          <w:rPr>
                            <w:sz w:val="18"/>
                            <w:szCs w:val="18"/>
                          </w:rPr>
                        </w:pPr>
                        <w:r>
                          <w:rPr>
                            <w:sz w:val="18"/>
                            <w:szCs w:val="18"/>
                          </w:rPr>
                          <w:t xml:space="preserve">Kent </w:t>
                        </w:r>
                        <w:proofErr w:type="spellStart"/>
                        <w:r>
                          <w:rPr>
                            <w:sz w:val="18"/>
                            <w:szCs w:val="18"/>
                          </w:rPr>
                          <w:t>Nagle</w:t>
                        </w:r>
                        <w:proofErr w:type="spellEnd"/>
                      </w:p>
                    </w:tc>
                    <w:tc>
                      <w:tcPr>
                        <w:tcW w:w="3000" w:type="dxa"/>
                        <w:vAlign w:val="center"/>
                      </w:tcPr>
                      <w:p w:rsidR="005125E5" w:rsidRDefault="00A83808">
                        <w:pPr>
                          <w:tabs>
                            <w:tab w:val="left" w:pos="709"/>
                            <w:tab w:val="center" w:pos="4680"/>
                          </w:tabs>
                          <w:ind w:left="0" w:hanging="2"/>
                          <w:rPr>
                            <w:sz w:val="18"/>
                            <w:szCs w:val="18"/>
                          </w:rPr>
                        </w:pPr>
                        <w:r>
                          <w:rPr>
                            <w:sz w:val="18"/>
                            <w:szCs w:val="18"/>
                          </w:rPr>
                          <w:t>Ecuaciones Diferenciales con Aplicaciones</w:t>
                        </w:r>
                      </w:p>
                    </w:tc>
                    <w:tc>
                      <w:tcPr>
                        <w:tcW w:w="1438" w:type="dxa"/>
                        <w:vAlign w:val="center"/>
                      </w:tcPr>
                      <w:p w:rsidR="005125E5" w:rsidRDefault="00A83808">
                        <w:pPr>
                          <w:tabs>
                            <w:tab w:val="left" w:pos="709"/>
                            <w:tab w:val="center" w:pos="4680"/>
                          </w:tabs>
                          <w:ind w:left="0" w:hanging="2"/>
                          <w:rPr>
                            <w:sz w:val="18"/>
                            <w:szCs w:val="18"/>
                          </w:rPr>
                        </w:pPr>
                        <w:r>
                          <w:rPr>
                            <w:sz w:val="18"/>
                            <w:szCs w:val="18"/>
                          </w:rPr>
                          <w:t>Pearson</w:t>
                        </w:r>
                      </w:p>
                    </w:tc>
                    <w:tc>
                      <w:tcPr>
                        <w:tcW w:w="1559" w:type="dxa"/>
                        <w:vAlign w:val="center"/>
                      </w:tcPr>
                      <w:p w:rsidR="005125E5" w:rsidRDefault="00A83808">
                        <w:pPr>
                          <w:tabs>
                            <w:tab w:val="left" w:pos="709"/>
                            <w:tab w:val="center" w:pos="4680"/>
                          </w:tabs>
                          <w:ind w:left="0" w:hanging="2"/>
                        </w:pPr>
                        <w:r>
                          <w:t>Quinta</w:t>
                        </w:r>
                      </w:p>
                    </w:tc>
                    <w:tc>
                      <w:tcPr>
                        <w:tcW w:w="774" w:type="dxa"/>
                        <w:vAlign w:val="center"/>
                      </w:tcPr>
                      <w:p w:rsidR="005125E5" w:rsidRDefault="00A83808">
                        <w:pPr>
                          <w:tabs>
                            <w:tab w:val="left" w:pos="709"/>
                            <w:tab w:val="center" w:pos="4680"/>
                          </w:tabs>
                          <w:ind w:left="0" w:hanging="2"/>
                        </w:pPr>
                        <w:r>
                          <w:t>T</w:t>
                        </w:r>
                      </w:p>
                    </w:tc>
                  </w:tr>
                  <w:tr w:rsidR="005125E5">
                    <w:trPr>
                      <w:trHeight w:val="257"/>
                    </w:trPr>
                    <w:tc>
                      <w:tcPr>
                        <w:tcW w:w="2469" w:type="dxa"/>
                        <w:vAlign w:val="center"/>
                      </w:tcPr>
                      <w:p w:rsidR="005125E5" w:rsidRDefault="00A83808">
                        <w:pPr>
                          <w:tabs>
                            <w:tab w:val="left" w:pos="709"/>
                            <w:tab w:val="center" w:pos="4680"/>
                          </w:tabs>
                          <w:ind w:left="0" w:hanging="2"/>
                          <w:rPr>
                            <w:sz w:val="18"/>
                            <w:szCs w:val="18"/>
                          </w:rPr>
                        </w:pPr>
                        <w:r>
                          <w:rPr>
                            <w:sz w:val="18"/>
                            <w:szCs w:val="18"/>
                          </w:rPr>
                          <w:t xml:space="preserve">Dennis G </w:t>
                        </w:r>
                        <w:proofErr w:type="spellStart"/>
                        <w:r>
                          <w:rPr>
                            <w:sz w:val="18"/>
                            <w:szCs w:val="18"/>
                          </w:rPr>
                          <w:t>Zill</w:t>
                        </w:r>
                        <w:proofErr w:type="spellEnd"/>
                      </w:p>
                      <w:p w:rsidR="005125E5" w:rsidRDefault="005125E5">
                        <w:pPr>
                          <w:tabs>
                            <w:tab w:val="left" w:pos="709"/>
                            <w:tab w:val="center" w:pos="4680"/>
                          </w:tabs>
                          <w:ind w:left="0" w:hanging="2"/>
                          <w:rPr>
                            <w:sz w:val="18"/>
                            <w:szCs w:val="18"/>
                          </w:rPr>
                        </w:pPr>
                      </w:p>
                    </w:tc>
                    <w:tc>
                      <w:tcPr>
                        <w:tcW w:w="3000" w:type="dxa"/>
                        <w:vAlign w:val="center"/>
                      </w:tcPr>
                      <w:p w:rsidR="005125E5" w:rsidRDefault="00A83808">
                        <w:pPr>
                          <w:tabs>
                            <w:tab w:val="left" w:pos="709"/>
                            <w:tab w:val="center" w:pos="4680"/>
                          </w:tabs>
                          <w:ind w:left="0" w:hanging="2"/>
                          <w:rPr>
                            <w:sz w:val="18"/>
                            <w:szCs w:val="18"/>
                          </w:rPr>
                        </w:pPr>
                        <w:r>
                          <w:rPr>
                            <w:sz w:val="18"/>
                            <w:szCs w:val="18"/>
                          </w:rPr>
                          <w:t>Ecuaciones Diferenciales con Aplicaciones</w:t>
                        </w:r>
                      </w:p>
                    </w:tc>
                    <w:tc>
                      <w:tcPr>
                        <w:tcW w:w="1438" w:type="dxa"/>
                        <w:vAlign w:val="center"/>
                      </w:tcPr>
                      <w:p w:rsidR="005125E5" w:rsidRDefault="00A83808">
                        <w:pPr>
                          <w:tabs>
                            <w:tab w:val="left" w:pos="709"/>
                            <w:tab w:val="center" w:pos="4680"/>
                          </w:tabs>
                          <w:ind w:left="0" w:hanging="2"/>
                          <w:rPr>
                            <w:sz w:val="18"/>
                            <w:szCs w:val="18"/>
                          </w:rPr>
                        </w:pPr>
                        <w:r>
                          <w:rPr>
                            <w:sz w:val="18"/>
                            <w:szCs w:val="18"/>
                          </w:rPr>
                          <w:t>Thomson</w:t>
                        </w:r>
                      </w:p>
                    </w:tc>
                    <w:tc>
                      <w:tcPr>
                        <w:tcW w:w="1559" w:type="dxa"/>
                        <w:vAlign w:val="center"/>
                      </w:tcPr>
                      <w:p w:rsidR="005125E5" w:rsidRDefault="00A83808">
                        <w:pPr>
                          <w:tabs>
                            <w:tab w:val="left" w:pos="709"/>
                            <w:tab w:val="center" w:pos="4680"/>
                          </w:tabs>
                          <w:ind w:left="0" w:hanging="2"/>
                        </w:pPr>
                        <w:r>
                          <w:t>Sexta edición</w:t>
                        </w:r>
                      </w:p>
                    </w:tc>
                    <w:tc>
                      <w:tcPr>
                        <w:tcW w:w="774" w:type="dxa"/>
                        <w:vAlign w:val="center"/>
                      </w:tcPr>
                      <w:p w:rsidR="005125E5" w:rsidRDefault="00A83808">
                        <w:pPr>
                          <w:tabs>
                            <w:tab w:val="left" w:pos="709"/>
                            <w:tab w:val="center" w:pos="4680"/>
                          </w:tabs>
                          <w:ind w:left="0" w:hanging="2"/>
                        </w:pPr>
                        <w:r>
                          <w:t>TC</w:t>
                        </w:r>
                      </w:p>
                    </w:tc>
                  </w:tr>
                </w:tbl>
                <w:p w:rsidR="005125E5" w:rsidRDefault="005125E5">
                  <w:pPr>
                    <w:ind w:left="0" w:right="275" w:hanging="2"/>
                  </w:pPr>
                </w:p>
              </w:tc>
            </w:tr>
            <w:tr w:rsidR="005125E5">
              <w:trPr>
                <w:trHeight w:val="443"/>
              </w:trPr>
              <w:tc>
                <w:tcPr>
                  <w:tcW w:w="9391" w:type="dxa"/>
                  <w:tcBorders>
                    <w:top w:val="single" w:sz="4" w:space="0" w:color="000000"/>
                    <w:left w:val="single" w:sz="4" w:space="0" w:color="000000"/>
                    <w:bottom w:val="single" w:sz="4" w:space="0" w:color="000000"/>
                    <w:right w:val="single" w:sz="4" w:space="0" w:color="000000"/>
                  </w:tcBorders>
                  <w:vAlign w:val="center"/>
                </w:tcPr>
                <w:p w:rsidR="005125E5" w:rsidRDefault="00A83808">
                  <w:pPr>
                    <w:pBdr>
                      <w:top w:val="nil"/>
                      <w:left w:val="nil"/>
                      <w:bottom w:val="nil"/>
                      <w:right w:val="nil"/>
                      <w:between w:val="nil"/>
                    </w:pBdr>
                    <w:ind w:left="0" w:hanging="2"/>
                    <w:jc w:val="center"/>
                    <w:rPr>
                      <w:color w:val="000000"/>
                      <w:szCs w:val="22"/>
                    </w:rPr>
                  </w:pPr>
                  <w:r>
                    <w:rPr>
                      <w:b/>
                      <w:color w:val="000000"/>
                      <w:szCs w:val="22"/>
                    </w:rPr>
                    <w:t>DIRECCIONES DE INTERNET</w:t>
                  </w:r>
                </w:p>
              </w:tc>
            </w:tr>
            <w:tr w:rsidR="005125E5">
              <w:trPr>
                <w:trHeight w:val="276"/>
              </w:trPr>
              <w:tc>
                <w:tcPr>
                  <w:tcW w:w="9391" w:type="dxa"/>
                  <w:tcBorders>
                    <w:top w:val="single" w:sz="4" w:space="0" w:color="000000"/>
                    <w:left w:val="single" w:sz="4" w:space="0" w:color="000000"/>
                    <w:bottom w:val="single" w:sz="4" w:space="0" w:color="000000"/>
                    <w:right w:val="single" w:sz="4" w:space="0" w:color="000000"/>
                  </w:tcBorders>
                </w:tcPr>
                <w:p w:rsidR="005125E5" w:rsidRDefault="00A83808">
                  <w:pPr>
                    <w:tabs>
                      <w:tab w:val="left" w:pos="-70"/>
                    </w:tabs>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 Revista Sociedad Colombiana de Matemáticas:   </w:t>
                  </w:r>
                  <w:hyperlink r:id="rId12">
                    <w:r>
                      <w:rPr>
                        <w:rFonts w:ascii="Times New Roman" w:eastAsia="Times New Roman" w:hAnsi="Times New Roman" w:cs="Times New Roman"/>
                        <w:color w:val="000000"/>
                        <w:sz w:val="20"/>
                        <w:szCs w:val="20"/>
                        <w:u w:val="single"/>
                      </w:rPr>
                      <w:t>http://www.emis.de/journals/RCM/revistas.html</w:t>
                    </w:r>
                  </w:hyperlink>
                </w:p>
                <w:p w:rsidR="005125E5" w:rsidRDefault="00A83808">
                  <w:pPr>
                    <w:tabs>
                      <w:tab w:val="left" w:pos="-70"/>
                    </w:tabs>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Electronic </w:t>
                  </w:r>
                  <w:proofErr w:type="spellStart"/>
                  <w:r>
                    <w:rPr>
                      <w:rFonts w:ascii="Times New Roman" w:eastAsia="Times New Roman" w:hAnsi="Times New Roman" w:cs="Times New Roman"/>
                      <w:sz w:val="20"/>
                      <w:szCs w:val="20"/>
                    </w:rPr>
                    <w:t>Journal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Differential</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Equations</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EJDE)   </w:t>
                  </w:r>
                  <w:hyperlink r:id="rId13">
                    <w:r>
                      <w:rPr>
                        <w:rFonts w:ascii="Times New Roman" w:eastAsia="Times New Roman" w:hAnsi="Times New Roman" w:cs="Times New Roman"/>
                        <w:color w:val="000000"/>
                        <w:sz w:val="20"/>
                        <w:szCs w:val="20"/>
                        <w:u w:val="single"/>
                      </w:rPr>
                      <w:t>http://emis.matem.un</w:t>
                    </w:r>
                    <w:r>
                      <w:rPr>
                        <w:rFonts w:ascii="Times New Roman" w:eastAsia="Times New Roman" w:hAnsi="Times New Roman" w:cs="Times New Roman"/>
                        <w:color w:val="000000"/>
                        <w:sz w:val="20"/>
                        <w:szCs w:val="20"/>
                        <w:u w:val="single"/>
                      </w:rPr>
                      <w:t>am.mx/journals/EJDE/index.html</w:t>
                    </w:r>
                  </w:hyperlink>
                </w:p>
                <w:p w:rsidR="005125E5" w:rsidRDefault="00A83808">
                  <w:pPr>
                    <w:tabs>
                      <w:tab w:val="left" w:pos="-70"/>
                    </w:tabs>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Electronic </w:t>
                  </w:r>
                  <w:proofErr w:type="spellStart"/>
                  <w:r>
                    <w:rPr>
                      <w:rFonts w:ascii="Times New Roman" w:eastAsia="Times New Roman" w:hAnsi="Times New Roman" w:cs="Times New Roman"/>
                      <w:sz w:val="20"/>
                      <w:szCs w:val="20"/>
                    </w:rPr>
                    <w:t>Journal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Qualitative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Theory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Differential</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Equations</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EJQTDE) </w:t>
                  </w:r>
                  <w:hyperlink r:id="rId14">
                    <w:r>
                      <w:rPr>
                        <w:rFonts w:ascii="Times New Roman" w:eastAsia="Times New Roman" w:hAnsi="Times New Roman" w:cs="Times New Roman"/>
                        <w:color w:val="000000"/>
                        <w:sz w:val="20"/>
                        <w:szCs w:val="20"/>
                        <w:u w:val="single"/>
                      </w:rPr>
                      <w:t>http://emis.matem.unam.mx/journals/EJQTDE/index.html</w:t>
                    </w:r>
                  </w:hyperlink>
                </w:p>
              </w:tc>
            </w:tr>
            <w:tr w:rsidR="005125E5">
              <w:trPr>
                <w:trHeight w:val="274"/>
              </w:trPr>
              <w:tc>
                <w:tcPr>
                  <w:tcW w:w="9391" w:type="dxa"/>
                  <w:tcBorders>
                    <w:top w:val="single" w:sz="4" w:space="0" w:color="000000"/>
                    <w:left w:val="single" w:sz="4" w:space="0" w:color="000000"/>
                    <w:bottom w:val="single" w:sz="4" w:space="0" w:color="000000"/>
                    <w:right w:val="single" w:sz="4" w:space="0" w:color="000000"/>
                  </w:tcBorders>
                </w:tcPr>
                <w:p w:rsidR="005125E5" w:rsidRDefault="005125E5">
                  <w:pPr>
                    <w:tabs>
                      <w:tab w:val="left" w:pos="-70"/>
                    </w:tabs>
                    <w:ind w:left="0" w:hanging="2"/>
                    <w:rPr>
                      <w:rFonts w:ascii="Times New Roman" w:eastAsia="Times New Roman" w:hAnsi="Times New Roman" w:cs="Times New Roman"/>
                      <w:sz w:val="20"/>
                      <w:szCs w:val="20"/>
                    </w:rPr>
                  </w:pPr>
                </w:p>
              </w:tc>
            </w:tr>
            <w:tr w:rsidR="005125E5">
              <w:trPr>
                <w:trHeight w:val="1866"/>
              </w:trPr>
              <w:tc>
                <w:tcPr>
                  <w:tcW w:w="9391" w:type="dxa"/>
                  <w:tcBorders>
                    <w:top w:val="single" w:sz="4" w:space="0" w:color="000000"/>
                    <w:left w:val="single" w:sz="4" w:space="0" w:color="000000"/>
                    <w:bottom w:val="single" w:sz="4" w:space="0" w:color="000000"/>
                    <w:right w:val="single" w:sz="4" w:space="0" w:color="000000"/>
                  </w:tcBorders>
                </w:tcPr>
                <w:p w:rsidR="005125E5" w:rsidRDefault="00A83808">
                  <w:pPr>
                    <w:tabs>
                      <w:tab w:val="left" w:pos="-70"/>
                    </w:tabs>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[4] Ecuaciones Diferenciales Ordinarias:</w:t>
                  </w:r>
                </w:p>
                <w:p w:rsidR="005125E5" w:rsidRDefault="00A83808">
                  <w:pPr>
                    <w:tabs>
                      <w:tab w:val="left" w:pos="-70"/>
                    </w:tabs>
                    <w:ind w:left="0" w:hanging="2"/>
                    <w:rPr>
                      <w:rFonts w:ascii="Times New Roman" w:eastAsia="Times New Roman" w:hAnsi="Times New Roman" w:cs="Times New Roman"/>
                      <w:sz w:val="20"/>
                      <w:szCs w:val="20"/>
                    </w:rPr>
                  </w:pPr>
                  <w:hyperlink r:id="rId15">
                    <w:r>
                      <w:rPr>
                        <w:rFonts w:ascii="Times New Roman" w:eastAsia="Times New Roman" w:hAnsi="Times New Roman" w:cs="Times New Roman"/>
                        <w:color w:val="000000"/>
                        <w:sz w:val="20"/>
                        <w:szCs w:val="20"/>
                        <w:u w:val="single"/>
                      </w:rPr>
                      <w:t>http://foro.applesana.es/113/13402/ecuaciones-diferenciales-ordinarias.html</w:t>
                    </w:r>
                  </w:hyperlink>
                </w:p>
                <w:p w:rsidR="005125E5" w:rsidRDefault="00A83808">
                  <w:pPr>
                    <w:tabs>
                      <w:tab w:val="left" w:pos="-70"/>
                    </w:tabs>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Libros E.D.: Edwards y Penney, </w:t>
                  </w:r>
                  <w:proofErr w:type="spellStart"/>
                  <w:r>
                    <w:rPr>
                      <w:rFonts w:ascii="Times New Roman" w:eastAsia="Times New Roman" w:hAnsi="Times New Roman" w:cs="Times New Roman"/>
                      <w:sz w:val="20"/>
                      <w:szCs w:val="20"/>
                    </w:rPr>
                    <w:t>Zill</w:t>
                  </w:r>
                  <w:proofErr w:type="spellEnd"/>
                  <w:r>
                    <w:rPr>
                      <w:rFonts w:ascii="Times New Roman" w:eastAsia="Times New Roman" w:hAnsi="Times New Roman" w:cs="Times New Roman"/>
                      <w:sz w:val="20"/>
                      <w:szCs w:val="20"/>
                    </w:rPr>
                    <w:t>, en</w:t>
                  </w:r>
                  <w:r>
                    <w:rPr>
                      <w:rFonts w:ascii="Times New Roman" w:eastAsia="Times New Roman" w:hAnsi="Times New Roman" w:cs="Times New Roman"/>
                      <w:sz w:val="20"/>
                      <w:szCs w:val="20"/>
                    </w:rPr>
                    <w:t>tre otros.</w:t>
                  </w:r>
                </w:p>
                <w:p w:rsidR="005125E5" w:rsidRDefault="00A83808">
                  <w:pPr>
                    <w:tabs>
                      <w:tab w:val="left" w:pos="-70"/>
                    </w:tabs>
                    <w:ind w:left="0" w:hanging="2"/>
                    <w:rPr>
                      <w:rFonts w:ascii="Times New Roman" w:eastAsia="Times New Roman" w:hAnsi="Times New Roman" w:cs="Times New Roman"/>
                      <w:sz w:val="20"/>
                      <w:szCs w:val="20"/>
                    </w:rPr>
                  </w:pPr>
                  <w:hyperlink r:id="rId16">
                    <w:r>
                      <w:rPr>
                        <w:rFonts w:ascii="Times New Roman" w:eastAsia="Times New Roman" w:hAnsi="Times New Roman" w:cs="Times New Roman"/>
                        <w:color w:val="000000"/>
                        <w:sz w:val="20"/>
                        <w:szCs w:val="20"/>
                        <w:u w:val="single"/>
                      </w:rPr>
                      <w:t>http://books.google.es/books?id=ph_Yuv_oM3oC&amp;pg=PA437&amp;lpg=PA437&amp;dq=Revistas+ecuaciones+diferenciales&amp;source=bl&amp;ots=qY1MBtkmLF&amp;sig=RIvZH2ERVT8hGI37i4BaXv7B-A8&amp;hl=es&amp;ei=cJNkStrPFIu6NYj0qPcB&amp;sa=X&amp;oi=book_result&amp;ct=result&amp;resnum=9</w:t>
                    </w:r>
                  </w:hyperlink>
                </w:p>
              </w:tc>
            </w:tr>
          </w:tbl>
          <w:p w:rsidR="005125E5" w:rsidRDefault="005125E5">
            <w:pPr>
              <w:ind w:left="0" w:hanging="2"/>
              <w:jc w:val="center"/>
            </w:pPr>
          </w:p>
        </w:tc>
      </w:tr>
    </w:tbl>
    <w:p w:rsidR="005125E5" w:rsidRDefault="00A83808">
      <w:pPr>
        <w:numPr>
          <w:ilvl w:val="0"/>
          <w:numId w:val="7"/>
        </w:numPr>
        <w:pBdr>
          <w:top w:val="single" w:sz="4" w:space="1" w:color="000000"/>
          <w:left w:val="single" w:sz="4" w:space="4" w:color="000000"/>
          <w:bottom w:val="single" w:sz="4" w:space="1" w:color="000000"/>
          <w:right w:val="single" w:sz="4" w:space="4" w:color="000000"/>
          <w:between w:val="single" w:sz="4" w:space="1" w:color="000000"/>
        </w:pBdr>
        <w:shd w:val="clear" w:color="auto" w:fill="BFBFBF"/>
        <w:ind w:left="0" w:hanging="2"/>
      </w:pPr>
      <w:r>
        <w:rPr>
          <w:b/>
        </w:rPr>
        <w:t>ORGANIZACIÓN DE TIEMPOS</w:t>
      </w:r>
    </w:p>
    <w:tbl>
      <w:tblPr>
        <w:tblStyle w:val="a5"/>
        <w:tblW w:w="8183" w:type="dxa"/>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
        <w:gridCol w:w="7229"/>
      </w:tblGrid>
      <w:tr w:rsidR="005125E5">
        <w:trPr>
          <w:trHeight w:val="516"/>
          <w:tblHeader/>
        </w:trPr>
        <w:tc>
          <w:tcPr>
            <w:tcW w:w="954" w:type="dxa"/>
            <w:vAlign w:val="center"/>
          </w:tcPr>
          <w:p w:rsidR="005125E5" w:rsidRDefault="00A83808">
            <w:pPr>
              <w:ind w:left="0" w:hanging="2"/>
              <w:jc w:val="center"/>
              <w:rPr>
                <w:sz w:val="18"/>
                <w:szCs w:val="18"/>
              </w:rPr>
            </w:pPr>
            <w:r>
              <w:rPr>
                <w:b/>
                <w:sz w:val="18"/>
                <w:szCs w:val="18"/>
              </w:rPr>
              <w:lastRenderedPageBreak/>
              <w:t>Semana</w:t>
            </w:r>
          </w:p>
        </w:tc>
        <w:tc>
          <w:tcPr>
            <w:tcW w:w="7229" w:type="dxa"/>
            <w:vAlign w:val="center"/>
          </w:tcPr>
          <w:p w:rsidR="005125E5" w:rsidRDefault="00A83808">
            <w:pPr>
              <w:ind w:left="0" w:hanging="2"/>
              <w:jc w:val="center"/>
              <w:rPr>
                <w:sz w:val="18"/>
                <w:szCs w:val="18"/>
              </w:rPr>
            </w:pPr>
            <w:r>
              <w:rPr>
                <w:b/>
                <w:sz w:val="18"/>
                <w:szCs w:val="18"/>
              </w:rPr>
              <w:t>TEMA A DESARROLLAR</w:t>
            </w:r>
          </w:p>
        </w:tc>
      </w:tr>
      <w:tr w:rsidR="005125E5">
        <w:trPr>
          <w:trHeight w:val="274"/>
        </w:trPr>
        <w:tc>
          <w:tcPr>
            <w:tcW w:w="954" w:type="dxa"/>
            <w:vAlign w:val="center"/>
          </w:tcPr>
          <w:p w:rsidR="005125E5" w:rsidRDefault="005125E5">
            <w:pPr>
              <w:ind w:left="0" w:hanging="2"/>
              <w:jc w:val="left"/>
              <w:rPr>
                <w:sz w:val="20"/>
                <w:szCs w:val="20"/>
              </w:rPr>
            </w:pPr>
          </w:p>
          <w:p w:rsidR="005125E5" w:rsidRDefault="005125E5">
            <w:pPr>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b/>
                <w:sz w:val="20"/>
                <w:szCs w:val="20"/>
              </w:rPr>
              <w:t>Introducción:</w:t>
            </w: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1</w:t>
            </w: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Definiciones básicas y terminología </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Soluciones y Problemas con valores iniciales  </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Modelación de algunos problemas por medio de ecuaciones diferenciales.</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Campo de direcciones.  </w:t>
            </w:r>
          </w:p>
          <w:p w:rsidR="005125E5" w:rsidRDefault="00A83808">
            <w:pPr>
              <w:tabs>
                <w:tab w:val="left" w:pos="709"/>
                <w:tab w:val="center" w:pos="4680"/>
              </w:tabs>
              <w:ind w:left="0" w:hanging="2"/>
              <w:jc w:val="left"/>
              <w:rPr>
                <w:sz w:val="20"/>
                <w:szCs w:val="20"/>
              </w:rPr>
            </w:pPr>
            <w:r>
              <w:rPr>
                <w:sz w:val="20"/>
                <w:szCs w:val="20"/>
              </w:rPr>
              <w:t>Línea fase.</w:t>
            </w:r>
          </w:p>
          <w:p w:rsidR="005125E5" w:rsidRDefault="00A83808">
            <w:pPr>
              <w:tabs>
                <w:tab w:val="left" w:pos="709"/>
                <w:tab w:val="center" w:pos="4680"/>
              </w:tabs>
              <w:ind w:left="0" w:hanging="2"/>
              <w:jc w:val="left"/>
              <w:rPr>
                <w:sz w:val="20"/>
                <w:szCs w:val="20"/>
              </w:rPr>
            </w:pPr>
            <w:r>
              <w:rPr>
                <w:sz w:val="20"/>
                <w:szCs w:val="20"/>
              </w:rPr>
              <w:t>El método de aproximación de Euler</w:t>
            </w: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2.</w:t>
            </w:r>
          </w:p>
        </w:tc>
        <w:tc>
          <w:tcPr>
            <w:tcW w:w="7229" w:type="dxa"/>
            <w:vAlign w:val="center"/>
          </w:tcPr>
          <w:p w:rsidR="005125E5" w:rsidRDefault="00A83808">
            <w:pPr>
              <w:tabs>
                <w:tab w:val="left" w:pos="709"/>
                <w:tab w:val="center" w:pos="4680"/>
              </w:tabs>
              <w:ind w:left="0" w:hanging="2"/>
              <w:jc w:val="left"/>
              <w:rPr>
                <w:sz w:val="20"/>
                <w:szCs w:val="20"/>
              </w:rPr>
            </w:pPr>
            <w:r>
              <w:rPr>
                <w:b/>
                <w:sz w:val="20"/>
                <w:szCs w:val="20"/>
              </w:rPr>
              <w:t>Ecuaciones diferenciales de primer Orden:</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Ecuaciones Separables  </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Ecuaciones Lineales </w:t>
            </w: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3.</w:t>
            </w: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Ecuaciones Exactas </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Trayectorias Ortogonales. Aplicaciones geométricas</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Algunas Ecuaciones no lineales que se pueden transformar en lineales </w:t>
            </w: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4.</w:t>
            </w:r>
          </w:p>
        </w:tc>
        <w:tc>
          <w:tcPr>
            <w:tcW w:w="7229" w:type="dxa"/>
            <w:vAlign w:val="center"/>
          </w:tcPr>
          <w:p w:rsidR="005125E5" w:rsidRDefault="00A83808">
            <w:pPr>
              <w:tabs>
                <w:tab w:val="left" w:pos="709"/>
                <w:tab w:val="center" w:pos="4680"/>
              </w:tabs>
              <w:ind w:left="0" w:hanging="2"/>
              <w:jc w:val="left"/>
              <w:rPr>
                <w:sz w:val="20"/>
                <w:szCs w:val="20"/>
              </w:rPr>
            </w:pPr>
            <w:r>
              <w:rPr>
                <w:b/>
                <w:sz w:val="20"/>
                <w:szCs w:val="20"/>
              </w:rPr>
              <w:t xml:space="preserve">Modelación matemática por medio de </w:t>
            </w:r>
            <w:proofErr w:type="gramStart"/>
            <w:r>
              <w:rPr>
                <w:b/>
                <w:sz w:val="20"/>
                <w:szCs w:val="20"/>
              </w:rPr>
              <w:t>ecuaciones  diferenciales</w:t>
            </w:r>
            <w:proofErr w:type="gramEnd"/>
            <w:r>
              <w:rPr>
                <w:b/>
                <w:sz w:val="20"/>
                <w:szCs w:val="20"/>
              </w:rPr>
              <w:t xml:space="preserve"> de primer orden</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Ecuaciones lineales</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Ecuaciones no lineales</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Sistemas de ecuaciones </w:t>
            </w: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5.</w:t>
            </w:r>
          </w:p>
          <w:p w:rsidR="005125E5" w:rsidRDefault="005125E5">
            <w:pPr>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proofErr w:type="gramStart"/>
            <w:r>
              <w:rPr>
                <w:b/>
                <w:sz w:val="20"/>
                <w:szCs w:val="20"/>
              </w:rPr>
              <w:t>Ecuaciones  diferenciales</w:t>
            </w:r>
            <w:proofErr w:type="gramEnd"/>
            <w:r>
              <w:rPr>
                <w:b/>
                <w:sz w:val="20"/>
                <w:szCs w:val="20"/>
              </w:rPr>
              <w:t xml:space="preserve"> de orden superior </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Ecuaciones lineales:</w:t>
            </w:r>
          </w:p>
          <w:p w:rsidR="005125E5" w:rsidRDefault="00A83808">
            <w:pPr>
              <w:ind w:left="0" w:hanging="2"/>
              <w:jc w:val="left"/>
              <w:rPr>
                <w:sz w:val="20"/>
                <w:szCs w:val="20"/>
              </w:rPr>
            </w:pPr>
            <w:r>
              <w:rPr>
                <w:sz w:val="20"/>
                <w:szCs w:val="20"/>
              </w:rPr>
              <w:t xml:space="preserve">Ecuaciones homogéneas </w:t>
            </w:r>
          </w:p>
          <w:p w:rsidR="005125E5" w:rsidRDefault="00A83808">
            <w:pPr>
              <w:ind w:left="0" w:hanging="2"/>
              <w:jc w:val="left"/>
              <w:rPr>
                <w:sz w:val="20"/>
                <w:szCs w:val="20"/>
              </w:rPr>
            </w:pPr>
            <w:r>
              <w:rPr>
                <w:sz w:val="20"/>
                <w:szCs w:val="20"/>
              </w:rPr>
              <w:t>Ecuaciones no homogéneas</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ind w:left="0" w:hanging="2"/>
              <w:jc w:val="left"/>
              <w:rPr>
                <w:sz w:val="20"/>
                <w:szCs w:val="20"/>
              </w:rPr>
            </w:pPr>
            <w:r>
              <w:rPr>
                <w:sz w:val="20"/>
                <w:szCs w:val="20"/>
              </w:rPr>
              <w:t>Ecuaciones lineales homogéneas con coeficientes constantes.</w:t>
            </w:r>
          </w:p>
        </w:tc>
      </w:tr>
      <w:tr w:rsidR="005125E5">
        <w:trPr>
          <w:cantSplit/>
          <w:trHeight w:val="274"/>
        </w:trPr>
        <w:tc>
          <w:tcPr>
            <w:tcW w:w="954" w:type="dxa"/>
            <w:vMerge w:val="restart"/>
            <w:vAlign w:val="center"/>
          </w:tcPr>
          <w:p w:rsidR="005125E5" w:rsidRDefault="00A83808">
            <w:pPr>
              <w:ind w:left="0" w:hanging="2"/>
              <w:rPr>
                <w:sz w:val="20"/>
                <w:szCs w:val="20"/>
              </w:rPr>
            </w:pPr>
            <w:r>
              <w:rPr>
                <w:sz w:val="20"/>
                <w:szCs w:val="20"/>
              </w:rPr>
              <w:t>6</w:t>
            </w:r>
          </w:p>
        </w:tc>
        <w:tc>
          <w:tcPr>
            <w:tcW w:w="7229" w:type="dxa"/>
            <w:vAlign w:val="center"/>
          </w:tcPr>
          <w:p w:rsidR="005125E5" w:rsidRDefault="00A83808">
            <w:pPr>
              <w:ind w:left="0" w:hanging="2"/>
              <w:jc w:val="left"/>
              <w:rPr>
                <w:sz w:val="20"/>
                <w:szCs w:val="20"/>
              </w:rPr>
            </w:pPr>
            <w:r>
              <w:rPr>
                <w:sz w:val="20"/>
                <w:szCs w:val="20"/>
              </w:rPr>
              <w:t>Coeficientes indeterminados: Método del anulador. Método de variación de parámetro. Principio de superposición.</w:t>
            </w:r>
          </w:p>
        </w:tc>
      </w:tr>
      <w:tr w:rsidR="005125E5">
        <w:trPr>
          <w:cantSplit/>
          <w:trHeight w:val="209"/>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ind w:left="0" w:hanging="2"/>
              <w:rPr>
                <w:sz w:val="20"/>
                <w:szCs w:val="20"/>
              </w:rPr>
            </w:pPr>
            <w:r>
              <w:rPr>
                <w:sz w:val="20"/>
                <w:szCs w:val="20"/>
              </w:rPr>
              <w:t>Ecuación de Cauchy-Euler</w:t>
            </w:r>
          </w:p>
        </w:tc>
      </w:tr>
      <w:tr w:rsidR="005125E5">
        <w:trPr>
          <w:trHeight w:val="459"/>
        </w:trPr>
        <w:tc>
          <w:tcPr>
            <w:tcW w:w="954" w:type="dxa"/>
            <w:vAlign w:val="center"/>
          </w:tcPr>
          <w:p w:rsidR="005125E5" w:rsidRDefault="00A83808">
            <w:pPr>
              <w:ind w:left="0" w:hanging="2"/>
              <w:rPr>
                <w:sz w:val="20"/>
                <w:szCs w:val="20"/>
              </w:rPr>
            </w:pPr>
            <w:r>
              <w:rPr>
                <w:sz w:val="20"/>
                <w:szCs w:val="20"/>
              </w:rPr>
              <w:t>7</w:t>
            </w:r>
          </w:p>
        </w:tc>
        <w:tc>
          <w:tcPr>
            <w:tcW w:w="7229" w:type="dxa"/>
            <w:vAlign w:val="center"/>
          </w:tcPr>
          <w:p w:rsidR="005125E5" w:rsidRDefault="00A83808">
            <w:pPr>
              <w:ind w:left="0" w:hanging="2"/>
              <w:rPr>
                <w:sz w:val="20"/>
                <w:szCs w:val="20"/>
              </w:rPr>
            </w:pPr>
            <w:r>
              <w:rPr>
                <w:sz w:val="20"/>
                <w:szCs w:val="20"/>
              </w:rPr>
              <w:t>Sistemas de ecuaciones lineales</w:t>
            </w:r>
          </w:p>
        </w:tc>
      </w:tr>
      <w:tr w:rsidR="005125E5">
        <w:trPr>
          <w:trHeight w:val="274"/>
        </w:trPr>
        <w:tc>
          <w:tcPr>
            <w:tcW w:w="954" w:type="dxa"/>
            <w:vAlign w:val="center"/>
          </w:tcPr>
          <w:p w:rsidR="005125E5" w:rsidRDefault="005125E5">
            <w:pPr>
              <w:ind w:left="0" w:hanging="2"/>
              <w:jc w:val="left"/>
              <w:rPr>
                <w:sz w:val="20"/>
                <w:szCs w:val="20"/>
              </w:rPr>
            </w:pPr>
          </w:p>
        </w:tc>
        <w:tc>
          <w:tcPr>
            <w:tcW w:w="7229" w:type="dxa"/>
            <w:vAlign w:val="center"/>
          </w:tcPr>
          <w:p w:rsidR="005125E5" w:rsidRDefault="00A83808">
            <w:pPr>
              <w:ind w:left="0" w:hanging="2"/>
              <w:jc w:val="left"/>
              <w:rPr>
                <w:sz w:val="20"/>
                <w:szCs w:val="20"/>
              </w:rPr>
            </w:pPr>
            <w:r>
              <w:rPr>
                <w:b/>
                <w:sz w:val="20"/>
                <w:szCs w:val="20"/>
              </w:rPr>
              <w:t>Aplicaciones</w:t>
            </w:r>
          </w:p>
          <w:p w:rsidR="005125E5" w:rsidRDefault="005125E5">
            <w:pPr>
              <w:ind w:left="0" w:hanging="2"/>
              <w:jc w:val="left"/>
              <w:rPr>
                <w:sz w:val="20"/>
                <w:szCs w:val="20"/>
              </w:rPr>
            </w:pP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8</w:t>
            </w:r>
          </w:p>
        </w:tc>
        <w:tc>
          <w:tcPr>
            <w:tcW w:w="7229" w:type="dxa"/>
            <w:vAlign w:val="center"/>
          </w:tcPr>
          <w:p w:rsidR="005125E5" w:rsidRDefault="00A83808">
            <w:pPr>
              <w:ind w:left="0" w:hanging="2"/>
              <w:jc w:val="left"/>
              <w:rPr>
                <w:sz w:val="20"/>
                <w:szCs w:val="20"/>
              </w:rPr>
            </w:pPr>
            <w:r>
              <w:rPr>
                <w:sz w:val="20"/>
                <w:szCs w:val="20"/>
              </w:rPr>
              <w:t>Ecuaciones lineales: problemas de valor inicial.</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ind w:left="0" w:hanging="2"/>
              <w:jc w:val="left"/>
              <w:rPr>
                <w:sz w:val="20"/>
                <w:szCs w:val="20"/>
              </w:rPr>
            </w:pPr>
            <w:r>
              <w:rPr>
                <w:sz w:val="20"/>
                <w:szCs w:val="20"/>
              </w:rPr>
              <w:t>Sistema de resorte y masa: movimiento libre no amortiguado.</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ind w:left="0" w:hanging="2"/>
              <w:jc w:val="left"/>
              <w:rPr>
                <w:sz w:val="20"/>
                <w:szCs w:val="20"/>
              </w:rPr>
            </w:pPr>
            <w:r>
              <w:rPr>
                <w:sz w:val="20"/>
                <w:szCs w:val="20"/>
              </w:rPr>
              <w:t>Sistemas de resorte y masa: movimiento amortiguado libre.</w:t>
            </w: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9</w:t>
            </w:r>
          </w:p>
        </w:tc>
        <w:tc>
          <w:tcPr>
            <w:tcW w:w="7229" w:type="dxa"/>
            <w:vAlign w:val="center"/>
          </w:tcPr>
          <w:p w:rsidR="005125E5" w:rsidRDefault="00A83808">
            <w:pPr>
              <w:ind w:left="0" w:hanging="2"/>
              <w:jc w:val="left"/>
              <w:rPr>
                <w:sz w:val="20"/>
                <w:szCs w:val="20"/>
              </w:rPr>
            </w:pPr>
            <w:r>
              <w:rPr>
                <w:sz w:val="20"/>
                <w:szCs w:val="20"/>
              </w:rPr>
              <w:t>Sistemas de resorte y masa: movimiento forzado. Circuito RCL</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ind w:left="0" w:hanging="2"/>
              <w:jc w:val="left"/>
              <w:rPr>
                <w:sz w:val="20"/>
                <w:szCs w:val="20"/>
              </w:rPr>
            </w:pPr>
            <w:r>
              <w:rPr>
                <w:sz w:val="20"/>
                <w:szCs w:val="20"/>
              </w:rPr>
              <w:t>Ecuaciones lineales: problemas de valores en la frontera</w:t>
            </w:r>
          </w:p>
        </w:tc>
      </w:tr>
      <w:tr w:rsidR="005125E5">
        <w:trPr>
          <w:trHeight w:val="274"/>
        </w:trPr>
        <w:tc>
          <w:tcPr>
            <w:tcW w:w="954" w:type="dxa"/>
            <w:vAlign w:val="center"/>
          </w:tcPr>
          <w:p w:rsidR="005125E5" w:rsidRDefault="00A83808">
            <w:pPr>
              <w:ind w:left="0" w:hanging="2"/>
              <w:jc w:val="left"/>
              <w:rPr>
                <w:sz w:val="20"/>
                <w:szCs w:val="20"/>
              </w:rPr>
            </w:pPr>
            <w:r>
              <w:rPr>
                <w:sz w:val="20"/>
                <w:szCs w:val="20"/>
              </w:rPr>
              <w:lastRenderedPageBreak/>
              <w:t>10</w:t>
            </w:r>
          </w:p>
        </w:tc>
        <w:tc>
          <w:tcPr>
            <w:tcW w:w="7229" w:type="dxa"/>
            <w:vAlign w:val="center"/>
          </w:tcPr>
          <w:p w:rsidR="005125E5" w:rsidRDefault="00A83808">
            <w:pPr>
              <w:tabs>
                <w:tab w:val="left" w:pos="71"/>
                <w:tab w:val="center" w:pos="4680"/>
              </w:tabs>
              <w:ind w:left="0" w:hanging="2"/>
              <w:jc w:val="left"/>
              <w:rPr>
                <w:sz w:val="20"/>
                <w:szCs w:val="20"/>
              </w:rPr>
            </w:pPr>
            <w:r>
              <w:rPr>
                <w:sz w:val="20"/>
                <w:szCs w:val="20"/>
              </w:rPr>
              <w:t xml:space="preserve">Análisis cualitativo para ecuaciones diferenciales autónomas de orden superior </w:t>
            </w:r>
          </w:p>
        </w:tc>
      </w:tr>
      <w:tr w:rsidR="005125E5">
        <w:trPr>
          <w:trHeight w:val="274"/>
        </w:trPr>
        <w:tc>
          <w:tcPr>
            <w:tcW w:w="954" w:type="dxa"/>
            <w:vAlign w:val="center"/>
          </w:tcPr>
          <w:p w:rsidR="005125E5" w:rsidRDefault="00A83808">
            <w:pPr>
              <w:ind w:left="0" w:hanging="2"/>
              <w:jc w:val="left"/>
              <w:rPr>
                <w:sz w:val="20"/>
                <w:szCs w:val="20"/>
              </w:rPr>
            </w:pPr>
            <w:r>
              <w:rPr>
                <w:sz w:val="20"/>
                <w:szCs w:val="20"/>
              </w:rPr>
              <w:t>11</w:t>
            </w:r>
          </w:p>
        </w:tc>
        <w:tc>
          <w:tcPr>
            <w:tcW w:w="7229" w:type="dxa"/>
            <w:vAlign w:val="center"/>
          </w:tcPr>
          <w:p w:rsidR="005125E5" w:rsidRDefault="00A83808">
            <w:pPr>
              <w:tabs>
                <w:tab w:val="left" w:pos="71"/>
                <w:tab w:val="center" w:pos="4680"/>
              </w:tabs>
              <w:ind w:left="0" w:hanging="2"/>
              <w:jc w:val="left"/>
              <w:rPr>
                <w:sz w:val="20"/>
                <w:szCs w:val="20"/>
              </w:rPr>
            </w:pPr>
            <w:r>
              <w:rPr>
                <w:sz w:val="20"/>
                <w:szCs w:val="20"/>
              </w:rPr>
              <w:t>Solución de ecuaciones diferenciales mediante series de potencias de ecuaciones lineales</w:t>
            </w:r>
          </w:p>
        </w:tc>
      </w:tr>
      <w:tr w:rsidR="005125E5">
        <w:trPr>
          <w:trHeight w:val="274"/>
        </w:trPr>
        <w:tc>
          <w:tcPr>
            <w:tcW w:w="954" w:type="dxa"/>
            <w:vAlign w:val="center"/>
          </w:tcPr>
          <w:p w:rsidR="005125E5" w:rsidRDefault="005125E5">
            <w:pPr>
              <w:ind w:left="0" w:hanging="2"/>
              <w:jc w:val="left"/>
              <w:rPr>
                <w:sz w:val="20"/>
                <w:szCs w:val="20"/>
              </w:rPr>
            </w:pPr>
          </w:p>
        </w:tc>
        <w:tc>
          <w:tcPr>
            <w:tcW w:w="7229" w:type="dxa"/>
            <w:vAlign w:val="center"/>
          </w:tcPr>
          <w:p w:rsidR="005125E5" w:rsidRDefault="00A83808">
            <w:pPr>
              <w:tabs>
                <w:tab w:val="left" w:pos="71"/>
                <w:tab w:val="center" w:pos="4680"/>
              </w:tabs>
              <w:ind w:left="0" w:hanging="2"/>
              <w:jc w:val="left"/>
              <w:rPr>
                <w:sz w:val="20"/>
                <w:szCs w:val="20"/>
              </w:rPr>
            </w:pPr>
            <w:r>
              <w:rPr>
                <w:b/>
                <w:sz w:val="20"/>
                <w:szCs w:val="20"/>
              </w:rPr>
              <w:t>Transformada de Laplace</w:t>
            </w:r>
          </w:p>
          <w:p w:rsidR="005125E5" w:rsidRDefault="005125E5">
            <w:pPr>
              <w:tabs>
                <w:tab w:val="left" w:pos="71"/>
                <w:tab w:val="center" w:pos="4680"/>
              </w:tabs>
              <w:ind w:left="0" w:hanging="2"/>
              <w:jc w:val="left"/>
              <w:rPr>
                <w:sz w:val="20"/>
                <w:szCs w:val="20"/>
              </w:rPr>
            </w:pP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12</w:t>
            </w:r>
          </w:p>
          <w:p w:rsidR="005125E5" w:rsidRDefault="005125E5">
            <w:pPr>
              <w:ind w:left="0" w:hanging="2"/>
              <w:jc w:val="left"/>
              <w:rPr>
                <w:sz w:val="20"/>
                <w:szCs w:val="20"/>
              </w:rPr>
            </w:pPr>
          </w:p>
        </w:tc>
        <w:tc>
          <w:tcPr>
            <w:tcW w:w="7229" w:type="dxa"/>
            <w:vAlign w:val="center"/>
          </w:tcPr>
          <w:p w:rsidR="005125E5" w:rsidRDefault="00A83808">
            <w:pPr>
              <w:tabs>
                <w:tab w:val="left" w:pos="71"/>
                <w:tab w:val="center" w:pos="4680"/>
              </w:tabs>
              <w:ind w:left="0" w:hanging="2"/>
              <w:jc w:val="left"/>
              <w:rPr>
                <w:sz w:val="20"/>
                <w:szCs w:val="20"/>
              </w:rPr>
            </w:pPr>
            <w:r>
              <w:rPr>
                <w:sz w:val="20"/>
                <w:szCs w:val="20"/>
              </w:rPr>
              <w:t>Transformada de Laplace – Definición y condiciones para la existencia</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1"/>
                <w:tab w:val="center" w:pos="4680"/>
              </w:tabs>
              <w:ind w:left="0" w:hanging="2"/>
              <w:jc w:val="left"/>
              <w:rPr>
                <w:sz w:val="20"/>
                <w:szCs w:val="20"/>
              </w:rPr>
            </w:pPr>
            <w:r>
              <w:rPr>
                <w:sz w:val="20"/>
                <w:szCs w:val="20"/>
              </w:rPr>
              <w:t xml:space="preserve">Transformada Inversa  </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Teoremas de Traslación y Derivadas de una transformada </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Transformadas de Derivadas e </w:t>
            </w:r>
            <w:proofErr w:type="gramStart"/>
            <w:r>
              <w:rPr>
                <w:sz w:val="20"/>
                <w:szCs w:val="20"/>
              </w:rPr>
              <w:t>integrales  y</w:t>
            </w:r>
            <w:proofErr w:type="gramEnd"/>
            <w:r>
              <w:rPr>
                <w:sz w:val="20"/>
                <w:szCs w:val="20"/>
              </w:rPr>
              <w:t xml:space="preserve"> de una función periódica</w:t>
            </w: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13</w:t>
            </w: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Teorema de Convolución. </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Transformada de función pulso, función Delta de Dirac.</w:t>
            </w:r>
          </w:p>
        </w:tc>
      </w:tr>
      <w:tr w:rsidR="005125E5">
        <w:trPr>
          <w:trHeight w:val="274"/>
        </w:trPr>
        <w:tc>
          <w:tcPr>
            <w:tcW w:w="954" w:type="dxa"/>
            <w:vAlign w:val="center"/>
          </w:tcPr>
          <w:p w:rsidR="005125E5" w:rsidRDefault="00A83808">
            <w:pPr>
              <w:ind w:left="0" w:hanging="2"/>
              <w:jc w:val="left"/>
              <w:rPr>
                <w:sz w:val="20"/>
                <w:szCs w:val="20"/>
              </w:rPr>
            </w:pPr>
            <w:r>
              <w:rPr>
                <w:sz w:val="20"/>
                <w:szCs w:val="20"/>
              </w:rPr>
              <w:t>14</w:t>
            </w: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Aplicación de la Transformada de Laplace en la resolución de una ecuación diferencial lineal de orden n con coeficientes constantes y con condiciones iniciales </w:t>
            </w:r>
          </w:p>
        </w:tc>
      </w:tr>
      <w:tr w:rsidR="005125E5">
        <w:trPr>
          <w:cantSplit/>
          <w:trHeight w:val="274"/>
        </w:trPr>
        <w:tc>
          <w:tcPr>
            <w:tcW w:w="954" w:type="dxa"/>
            <w:vMerge w:val="restart"/>
            <w:vAlign w:val="center"/>
          </w:tcPr>
          <w:p w:rsidR="005125E5" w:rsidRDefault="00A83808">
            <w:pPr>
              <w:ind w:left="0" w:hanging="2"/>
              <w:jc w:val="left"/>
              <w:rPr>
                <w:sz w:val="20"/>
                <w:szCs w:val="20"/>
              </w:rPr>
            </w:pPr>
            <w:r>
              <w:rPr>
                <w:sz w:val="20"/>
                <w:szCs w:val="20"/>
              </w:rPr>
              <w:t>15 -16</w:t>
            </w:r>
          </w:p>
        </w:tc>
        <w:tc>
          <w:tcPr>
            <w:tcW w:w="7229" w:type="dxa"/>
            <w:vAlign w:val="center"/>
          </w:tcPr>
          <w:p w:rsidR="005125E5" w:rsidRDefault="00A83808">
            <w:pPr>
              <w:tabs>
                <w:tab w:val="left" w:pos="709"/>
                <w:tab w:val="center" w:pos="4680"/>
              </w:tabs>
              <w:ind w:left="0" w:hanging="2"/>
              <w:jc w:val="left"/>
              <w:rPr>
                <w:sz w:val="20"/>
                <w:szCs w:val="20"/>
              </w:rPr>
            </w:pPr>
            <w:r>
              <w:rPr>
                <w:b/>
                <w:sz w:val="20"/>
                <w:szCs w:val="20"/>
              </w:rPr>
              <w:t>Introducción a los sistemas y el análisis del plano fase</w:t>
            </w:r>
            <w:r>
              <w:rPr>
                <w:b/>
                <w:sz w:val="20"/>
                <w:szCs w:val="20"/>
                <w:vertAlign w:val="superscript"/>
              </w:rPr>
              <w:footnoteReference w:id="1"/>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 xml:space="preserve">Tanques interconectados </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Introducción al plano fase</w:t>
            </w:r>
          </w:p>
        </w:tc>
      </w:tr>
      <w:tr w:rsidR="005125E5">
        <w:trPr>
          <w:cantSplit/>
          <w:trHeight w:val="274"/>
        </w:trPr>
        <w:tc>
          <w:tcPr>
            <w:tcW w:w="954" w:type="dxa"/>
            <w:vMerge/>
            <w:vAlign w:val="center"/>
          </w:tcPr>
          <w:p w:rsidR="005125E5" w:rsidRDefault="005125E5">
            <w:pPr>
              <w:keepNext w:val="0"/>
              <w:widowControl w:val="0"/>
              <w:pBdr>
                <w:top w:val="nil"/>
                <w:left w:val="nil"/>
                <w:bottom w:val="nil"/>
                <w:right w:val="nil"/>
                <w:between w:val="nil"/>
              </w:pBdr>
              <w:spacing w:line="276" w:lineRule="auto"/>
              <w:ind w:left="0" w:hanging="2"/>
              <w:jc w:val="left"/>
              <w:rPr>
                <w:sz w:val="20"/>
                <w:szCs w:val="20"/>
              </w:rPr>
            </w:pPr>
          </w:p>
        </w:tc>
        <w:tc>
          <w:tcPr>
            <w:tcW w:w="7229" w:type="dxa"/>
            <w:vAlign w:val="center"/>
          </w:tcPr>
          <w:p w:rsidR="005125E5" w:rsidRDefault="00A83808">
            <w:pPr>
              <w:tabs>
                <w:tab w:val="left" w:pos="709"/>
                <w:tab w:val="center" w:pos="4680"/>
              </w:tabs>
              <w:ind w:left="0" w:hanging="2"/>
              <w:jc w:val="left"/>
              <w:rPr>
                <w:sz w:val="20"/>
                <w:szCs w:val="20"/>
              </w:rPr>
            </w:pPr>
            <w:r>
              <w:rPr>
                <w:sz w:val="20"/>
                <w:szCs w:val="20"/>
              </w:rPr>
              <w:t>Sistemas lineales y no lineales de orden uno, valores y vectores propios.</w:t>
            </w:r>
          </w:p>
        </w:tc>
      </w:tr>
    </w:tbl>
    <w:p w:rsidR="005125E5" w:rsidRDefault="005125E5">
      <w:pPr>
        <w:ind w:left="0" w:hanging="2"/>
        <w:jc w:val="left"/>
        <w:rPr>
          <w:sz w:val="20"/>
          <w:szCs w:val="20"/>
        </w:rPr>
      </w:pPr>
    </w:p>
    <w:sectPr w:rsidR="005125E5">
      <w:headerReference w:type="default" r:id="rId17"/>
      <w:pgSz w:w="12240" w:h="15840"/>
      <w:pgMar w:top="2268"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808" w:rsidRDefault="00A83808">
      <w:pPr>
        <w:spacing w:line="240" w:lineRule="auto"/>
        <w:ind w:left="0" w:hanging="2"/>
      </w:pPr>
      <w:r>
        <w:separator/>
      </w:r>
    </w:p>
  </w:endnote>
  <w:endnote w:type="continuationSeparator" w:id="0">
    <w:p w:rsidR="00A83808" w:rsidRDefault="00A8380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808" w:rsidRDefault="00A83808">
      <w:pPr>
        <w:spacing w:line="240" w:lineRule="auto"/>
        <w:ind w:left="0" w:hanging="2"/>
      </w:pPr>
      <w:r>
        <w:separator/>
      </w:r>
    </w:p>
  </w:footnote>
  <w:footnote w:type="continuationSeparator" w:id="0">
    <w:p w:rsidR="00A83808" w:rsidRDefault="00A83808">
      <w:pPr>
        <w:spacing w:line="240" w:lineRule="auto"/>
        <w:ind w:left="0" w:hanging="2"/>
      </w:pPr>
      <w:r>
        <w:continuationSeparator/>
      </w:r>
    </w:p>
  </w:footnote>
  <w:footnote w:id="1">
    <w:p w:rsidR="005125E5" w:rsidRDefault="00A83808">
      <w:pPr>
        <w:pBdr>
          <w:top w:val="nil"/>
          <w:left w:val="nil"/>
          <w:bottom w:val="nil"/>
          <w:right w:val="nil"/>
          <w:between w:val="nil"/>
        </w:pBdr>
        <w:ind w:left="0" w:hanging="2"/>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5E5" w:rsidRDefault="00A83808">
    <w:pPr>
      <w:pBdr>
        <w:top w:val="nil"/>
        <w:left w:val="nil"/>
        <w:bottom w:val="nil"/>
        <w:right w:val="nil"/>
        <w:between w:val="nil"/>
      </w:pBdr>
      <w:ind w:left="0" w:hanging="2"/>
      <w:jc w:val="right"/>
      <w:rPr>
        <w:color w:val="000000"/>
        <w:szCs w:val="22"/>
      </w:rPr>
    </w:pPr>
    <w:r>
      <w:rPr>
        <w:color w:val="000000"/>
        <w:szCs w:val="22"/>
      </w:rPr>
      <w:fldChar w:fldCharType="begin"/>
    </w:r>
    <w:r>
      <w:rPr>
        <w:color w:val="000000"/>
        <w:szCs w:val="22"/>
      </w:rPr>
      <w:instrText>PAGE</w:instrText>
    </w:r>
    <w:r w:rsidR="00B755F8">
      <w:rPr>
        <w:color w:val="000000"/>
        <w:szCs w:val="22"/>
      </w:rPr>
      <w:fldChar w:fldCharType="separate"/>
    </w:r>
    <w:r w:rsidR="00B755F8">
      <w:rPr>
        <w:noProof/>
        <w:color w:val="000000"/>
        <w:szCs w:val="22"/>
      </w:rPr>
      <w:t>1</w:t>
    </w:r>
    <w:r>
      <w:rPr>
        <w:color w:val="000000"/>
        <w:szCs w:val="22"/>
      </w:rPr>
      <w:fldChar w:fldCharType="end"/>
    </w:r>
  </w:p>
  <w:p w:rsidR="005125E5" w:rsidRDefault="005125E5">
    <w:pPr>
      <w:pBdr>
        <w:top w:val="nil"/>
        <w:left w:val="nil"/>
        <w:bottom w:val="nil"/>
        <w:right w:val="nil"/>
        <w:between w:val="nil"/>
      </w:pBdr>
      <w:ind w:left="0" w:hanging="2"/>
      <w:rPr>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11492"/>
    <w:multiLevelType w:val="multilevel"/>
    <w:tmpl w:val="8E46B0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DDB2961"/>
    <w:multiLevelType w:val="multilevel"/>
    <w:tmpl w:val="47D8B7F6"/>
    <w:lvl w:ilvl="0">
      <w:start w:val="1"/>
      <w:numFmt w:val="bullet"/>
      <w:lvlText w:val="●"/>
      <w:lvlJc w:val="left"/>
      <w:pPr>
        <w:ind w:left="454" w:hanging="454"/>
      </w:pPr>
      <w:rPr>
        <w:rFonts w:ascii="Noto Sans Symbols" w:eastAsia="Noto Sans Symbols" w:hAnsi="Noto Sans Symbols" w:cs="Noto Sans Symbols"/>
        <w:vertAlign w:val="baseline"/>
      </w:rPr>
    </w:lvl>
    <w:lvl w:ilvl="1">
      <w:start w:val="1"/>
      <w:numFmt w:val="decimal"/>
      <w:lvlText w:val="%2."/>
      <w:lvlJc w:val="left"/>
      <w:pPr>
        <w:ind w:left="454" w:hanging="454"/>
      </w:pPr>
      <w:rPr>
        <w:vertAlign w:val="baseline"/>
      </w:rPr>
    </w:lvl>
    <w:lvl w:ilvl="2">
      <w:start w:val="4"/>
      <w:numFmt w:val="upperRoman"/>
      <w:lvlText w:val="%3."/>
      <w:lvlJc w:val="left"/>
      <w:pPr>
        <w:ind w:left="2520" w:hanging="720"/>
      </w:pPr>
      <w:rPr>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0F0592D"/>
    <w:multiLevelType w:val="multilevel"/>
    <w:tmpl w:val="B5DC5586"/>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630E4FE6"/>
    <w:multiLevelType w:val="multilevel"/>
    <w:tmpl w:val="FA0A19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5890012"/>
    <w:multiLevelType w:val="multilevel"/>
    <w:tmpl w:val="B1F6CBE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BEA4D63"/>
    <w:multiLevelType w:val="multilevel"/>
    <w:tmpl w:val="461AC4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D724050"/>
    <w:multiLevelType w:val="multilevel"/>
    <w:tmpl w:val="F38024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E5"/>
    <w:rsid w:val="005125E5"/>
    <w:rsid w:val="00A83808"/>
    <w:rsid w:val="00B755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AA8477"/>
  <w15:docId w15:val="{6A7B8013-1EBC-4077-A40A-C26D5F8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4"/>
      <w:lang w:eastAsia="es-MX"/>
    </w:rPr>
  </w:style>
  <w:style w:type="paragraph" w:styleId="Ttulo1">
    <w:name w:val="heading 1"/>
    <w:basedOn w:val="Normal"/>
    <w:next w:val="Normal"/>
    <w:uiPriority w:val="9"/>
    <w:qFormat/>
    <w:pPr>
      <w:ind w:left="432" w:hanging="432"/>
      <w:jc w:val="left"/>
    </w:pPr>
    <w:rPr>
      <w:b/>
      <w:caps/>
    </w:rPr>
  </w:style>
  <w:style w:type="paragraph" w:styleId="Ttulo2">
    <w:name w:val="heading 2"/>
    <w:basedOn w:val="Normal"/>
    <w:next w:val="Normal"/>
    <w:uiPriority w:val="9"/>
    <w:semiHidden/>
    <w:unhideWhenUsed/>
    <w:qFormat/>
    <w:pPr>
      <w:ind w:left="576" w:hanging="576"/>
      <w:jc w:val="left"/>
      <w:outlineLvl w:val="1"/>
    </w:pPr>
    <w:rPr>
      <w:b/>
      <w:caps/>
      <w:spacing w:val="20"/>
      <w:lang w:val="es-ES"/>
    </w:rPr>
  </w:style>
  <w:style w:type="paragraph" w:styleId="Ttulo3">
    <w:name w:val="heading 3"/>
    <w:basedOn w:val="Normal"/>
    <w:next w:val="Normal"/>
    <w:uiPriority w:val="9"/>
    <w:semiHidden/>
    <w:unhideWhenUsed/>
    <w:qFormat/>
    <w:pPr>
      <w:ind w:left="720" w:hanging="720"/>
      <w:outlineLvl w:val="2"/>
    </w:pPr>
    <w:rPr>
      <w:bCs/>
      <w:caps/>
      <w:szCs w:val="26"/>
    </w:rPr>
  </w:style>
  <w:style w:type="paragraph" w:styleId="Ttulo4">
    <w:name w:val="heading 4"/>
    <w:basedOn w:val="Normal"/>
    <w:next w:val="Normal"/>
    <w:uiPriority w:val="9"/>
    <w:semiHidden/>
    <w:unhideWhenUsed/>
    <w:qFormat/>
    <w:pPr>
      <w:ind w:left="864" w:hanging="864"/>
      <w:jc w:val="left"/>
      <w:outlineLvl w:val="3"/>
    </w:pPr>
    <w:rPr>
      <w:bCs/>
      <w:szCs w:val="28"/>
    </w:rPr>
  </w:style>
  <w:style w:type="paragraph" w:styleId="Ttulo5">
    <w:name w:val="heading 5"/>
    <w:basedOn w:val="Normal"/>
    <w:next w:val="Normal"/>
    <w:uiPriority w:val="9"/>
    <w:semiHidden/>
    <w:unhideWhenUsed/>
    <w:qFormat/>
    <w:pPr>
      <w:spacing w:before="240" w:after="60"/>
      <w:outlineLvl w:val="4"/>
    </w:pPr>
    <w:rPr>
      <w:b/>
      <w:bCs/>
      <w:i/>
      <w:iCs/>
      <w:sz w:val="26"/>
      <w:szCs w:val="26"/>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paragraph" w:styleId="Sangradetextonormal">
    <w:name w:val="Body Text Indent"/>
    <w:basedOn w:val="Normal"/>
    <w:pPr>
      <w:spacing w:after="120"/>
      <w:ind w:left="283"/>
    </w:pPr>
  </w:style>
  <w:style w:type="paragraph" w:styleId="Sangra2detindependiente">
    <w:name w:val="Body Text Indent 2"/>
    <w:basedOn w:val="Normal"/>
    <w:pPr>
      <w:spacing w:after="120" w:line="480" w:lineRule="auto"/>
      <w:ind w:left="283"/>
    </w:pPr>
  </w:style>
  <w:style w:type="paragraph" w:styleId="Piedepgina">
    <w:name w:val="footer"/>
    <w:basedOn w:val="Normal"/>
  </w:style>
  <w:style w:type="table" w:styleId="Tablaconcuadrcula">
    <w:name w:val="Table Grid"/>
    <w:basedOn w:val="Tablanormal"/>
    <w:pPr>
      <w:suppressAutoHyphens/>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rPr>
      <w:i/>
      <w:iCs/>
      <w:w w:val="100"/>
      <w:position w:val="-1"/>
      <w:effect w:val="none"/>
      <w:vertAlign w:val="baseline"/>
      <w:cs w:val="0"/>
      <w:em w:val="none"/>
    </w:rPr>
  </w:style>
  <w:style w:type="paragraph" w:styleId="Textoindependiente">
    <w:name w:val="Body Text"/>
    <w:basedOn w:val="Normal"/>
    <w:pPr>
      <w:keepNext w:val="0"/>
      <w:spacing w:after="120" w:line="240" w:lineRule="auto"/>
      <w:jc w:val="left"/>
    </w:pPr>
    <w:rPr>
      <w:rFonts w:ascii="Times New Roman" w:hAnsi="Times New Roman"/>
      <w:sz w:val="24"/>
      <w:lang w:val="es-ES" w:eastAsia="es-ES"/>
    </w:rPr>
  </w:style>
  <w:style w:type="character" w:customStyle="1" w:styleId="TextoindependienteCar">
    <w:name w:val="Texto independiente Car"/>
    <w:rPr>
      <w:w w:val="100"/>
      <w:position w:val="-1"/>
      <w:sz w:val="24"/>
      <w:szCs w:val="24"/>
      <w:effect w:val="none"/>
      <w:vertAlign w:val="baseline"/>
      <w:cs w:val="0"/>
      <w:em w:val="none"/>
      <w:lang w:val="es-ES" w:eastAsia="es-ES" w:bidi="ar-SA"/>
    </w:rPr>
  </w:style>
  <w:style w:type="character" w:styleId="Hipervnculo">
    <w:name w:val="Hyperlink"/>
    <w:qFormat/>
    <w:rPr>
      <w:color w:val="0000FF"/>
      <w:w w:val="100"/>
      <w:position w:val="-1"/>
      <w:u w:val="single"/>
      <w:effect w:val="none"/>
      <w:vertAlign w:val="baseline"/>
      <w:cs w:val="0"/>
      <w:em w:val="none"/>
    </w:rPr>
  </w:style>
  <w:style w:type="paragraph" w:styleId="Prrafodelista">
    <w:name w:val="List Paragraph"/>
    <w:basedOn w:val="Normal"/>
    <w:pPr>
      <w:ind w:left="708"/>
    </w:pPr>
  </w:style>
  <w:style w:type="paragraph" w:styleId="Encabezado">
    <w:name w:val="header"/>
    <w:basedOn w:val="Normal"/>
  </w:style>
  <w:style w:type="character" w:customStyle="1" w:styleId="EncabezadoCar">
    <w:name w:val="Encabezado Car"/>
    <w:rPr>
      <w:rFonts w:ascii="Arial" w:hAnsi="Arial"/>
      <w:w w:val="100"/>
      <w:position w:val="-1"/>
      <w:sz w:val="22"/>
      <w:szCs w:val="24"/>
      <w:effect w:val="none"/>
      <w:vertAlign w:val="baseline"/>
      <w:cs w:val="0"/>
      <w:em w:val="none"/>
      <w:lang w:val="es-MX" w:eastAsia="es-MX"/>
    </w:rPr>
  </w:style>
  <w:style w:type="paragraph" w:styleId="Textoindependiente3">
    <w:name w:val="Body Text 3"/>
    <w:basedOn w:val="Normal"/>
    <w:pPr>
      <w:spacing w:after="120"/>
    </w:pPr>
    <w:rPr>
      <w:sz w:val="16"/>
      <w:szCs w:val="16"/>
    </w:rPr>
  </w:style>
  <w:style w:type="character" w:customStyle="1" w:styleId="Textoindependiente3Car">
    <w:name w:val="Texto independiente 3 Car"/>
    <w:rPr>
      <w:rFonts w:ascii="Arial" w:hAnsi="Arial"/>
      <w:w w:val="100"/>
      <w:position w:val="-1"/>
      <w:sz w:val="16"/>
      <w:szCs w:val="16"/>
      <w:effect w:val="none"/>
      <w:vertAlign w:val="baseline"/>
      <w:cs w:val="0"/>
      <w:em w:val="none"/>
      <w:lang w:val="es-MX" w:eastAsia="es-MX"/>
    </w:rPr>
  </w:style>
  <w:style w:type="paragraph" w:styleId="Textoindependiente2">
    <w:name w:val="Body Text 2"/>
    <w:basedOn w:val="Normal"/>
    <w:pPr>
      <w:spacing w:after="120" w:line="480" w:lineRule="auto"/>
    </w:pPr>
  </w:style>
  <w:style w:type="character" w:customStyle="1" w:styleId="Textoindependiente2Car">
    <w:name w:val="Texto independiente 2 Car"/>
    <w:rPr>
      <w:rFonts w:ascii="Arial" w:hAnsi="Arial"/>
      <w:w w:val="100"/>
      <w:position w:val="-1"/>
      <w:sz w:val="22"/>
      <w:szCs w:val="24"/>
      <w:effect w:val="none"/>
      <w:vertAlign w:val="baseline"/>
      <w:cs w:val="0"/>
      <w:em w:val="none"/>
      <w:lang w:val="es-MX" w:eastAsia="es-MX"/>
    </w:rPr>
  </w:style>
  <w:style w:type="paragraph" w:styleId="NormalWeb">
    <w:name w:val="Normal (Web)"/>
    <w:basedOn w:val="Normal"/>
    <w:qFormat/>
    <w:pPr>
      <w:keepNext w:val="0"/>
      <w:spacing w:before="100" w:beforeAutospacing="1" w:after="100" w:afterAutospacing="1" w:line="240" w:lineRule="auto"/>
      <w:jc w:val="left"/>
    </w:pPr>
    <w:rPr>
      <w:rFonts w:ascii="Times New Roman" w:hAnsi="Times New Roman"/>
      <w:sz w:val="24"/>
      <w:lang w:val="es-ES" w:eastAsia="es-E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s-CO"/>
    </w:rPr>
  </w:style>
  <w:style w:type="paragraph" w:styleId="Textonotapie">
    <w:name w:val="footnote text"/>
    <w:basedOn w:val="Normal"/>
    <w:rPr>
      <w:sz w:val="20"/>
      <w:szCs w:val="20"/>
    </w:rPr>
  </w:style>
  <w:style w:type="character" w:customStyle="1" w:styleId="TextonotapieCar">
    <w:name w:val="Texto nota pie Car"/>
    <w:rPr>
      <w:rFonts w:ascii="Arial" w:hAnsi="Arial"/>
      <w:w w:val="100"/>
      <w:position w:val="-1"/>
      <w:effect w:val="none"/>
      <w:vertAlign w:val="baseline"/>
      <w:cs w:val="0"/>
      <w:em w:val="none"/>
      <w:lang w:val="es-MX" w:eastAsia="es-MX"/>
    </w:rPr>
  </w:style>
  <w:style w:type="character" w:styleId="Refdenotaalpie">
    <w:name w:val="footnote reference"/>
    <w:rPr>
      <w:w w:val="100"/>
      <w:position w:val="-1"/>
      <w:effect w:val="none"/>
      <w:vertAlign w:val="superscript"/>
      <w:cs w:val="0"/>
      <w:em w:val="none"/>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mis.matem.unam.mx/journals/EJDE/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mis.de/journals/RCM/revista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ooks.google.es/books?id=ph_Yuv_oM3oC&amp;pg=PA437&amp;lpg=PA437&amp;dq=Revistas+ecuaciones+diferenciales&amp;source=bl&amp;ots=qY1MBtkmLF&amp;sig=RIvZH2ERVT8hGI37i4BaXv7B-A8&amp;hl=es&amp;ei=cJNkStrPFIu6NYj0qPcB&amp;sa=X&amp;oi=book_result&amp;ct=result&amp;resnum=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foro.applesana.es/113/13402/ecuaciones-diferenciales-ordinarias.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mis.matem.unam.mx/journals/EJQT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rpEl6qxpJENakegEqjNRjZw2dg==">AMUW2mVBaniKNcDBVpWQvz9FXNczRwdFoAjpbkyYriIQ4Dx6FHOIKGAQ+hXhZzRYiEeR/2ca1crrh+MWaH53LC8eFXvuyQHuXOB5GHNvZdxFdxEUI0lw1ZQ=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1819</Words>
  <Characters>10008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Mora</dc:creator>
  <cp:lastModifiedBy>Jose</cp:lastModifiedBy>
  <cp:revision>2</cp:revision>
  <dcterms:created xsi:type="dcterms:W3CDTF">2023-02-14T14:41:00Z</dcterms:created>
  <dcterms:modified xsi:type="dcterms:W3CDTF">2023-02-14T14:41:00Z</dcterms:modified>
</cp:coreProperties>
</file>