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6EDF" w:rsidRDefault="002B6EDF">
      <w:pPr>
        <w:widowControl w:val="0"/>
        <w:pBdr>
          <w:top w:val="nil"/>
          <w:left w:val="nil"/>
          <w:bottom w:val="nil"/>
          <w:right w:val="nil"/>
          <w:between w:val="nil"/>
        </w:pBdr>
        <w:spacing w:after="0" w:line="276" w:lineRule="auto"/>
        <w:rPr>
          <w:rFonts w:ascii="Arial" w:eastAsia="Arial" w:hAnsi="Arial" w:cs="Arial"/>
          <w:color w:val="000000"/>
        </w:rPr>
      </w:pPr>
      <w:bookmarkStart w:id="0" w:name="_GoBack"/>
      <w:bookmarkEnd w:id="0"/>
    </w:p>
    <w:tbl>
      <w:tblPr>
        <w:tblStyle w:val="a"/>
        <w:tblW w:w="9662" w:type="dxa"/>
        <w:tblInd w:w="-1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43"/>
        <w:gridCol w:w="2011"/>
        <w:gridCol w:w="2902"/>
        <w:gridCol w:w="292"/>
        <w:gridCol w:w="1267"/>
        <w:gridCol w:w="1847"/>
      </w:tblGrid>
      <w:tr w:rsidR="002B6EDF">
        <w:trPr>
          <w:trHeight w:val="2140"/>
        </w:trPr>
        <w:tc>
          <w:tcPr>
            <w:tcW w:w="9662" w:type="dxa"/>
            <w:gridSpan w:val="6"/>
            <w:tcBorders>
              <w:top w:val="single" w:sz="4" w:space="0" w:color="000000"/>
              <w:left w:val="single" w:sz="4" w:space="0" w:color="000000"/>
              <w:bottom w:val="single" w:sz="4" w:space="0" w:color="000000"/>
              <w:right w:val="single" w:sz="4" w:space="0" w:color="000000"/>
            </w:tcBorders>
          </w:tcPr>
          <w:p w:rsidR="002B6EDF" w:rsidRDefault="00C741DB">
            <w:pPr>
              <w:jc w:val="center"/>
              <w:rPr>
                <w:rFonts w:ascii="Arial" w:eastAsia="Arial" w:hAnsi="Arial" w:cs="Arial"/>
              </w:rPr>
            </w:pPr>
            <w:r>
              <w:rPr>
                <w:rFonts w:ascii="Arial" w:eastAsia="Arial" w:hAnsi="Arial" w:cs="Arial"/>
              </w:rPr>
              <w:t>UNIVERSIDAD DISTRITAL FRANCISCO JOSÉ DE CALDAS</w:t>
            </w:r>
            <w:r>
              <w:rPr>
                <w:noProof/>
              </w:rPr>
              <w:drawing>
                <wp:anchor distT="0" distB="0" distL="114300" distR="114300" simplePos="0" relativeHeight="251658240" behindDoc="0" locked="0" layoutInCell="1" hidden="0" allowOverlap="1">
                  <wp:simplePos x="0" y="0"/>
                  <wp:positionH relativeFrom="column">
                    <wp:posOffset>2732075</wp:posOffset>
                  </wp:positionH>
                  <wp:positionV relativeFrom="paragraph">
                    <wp:posOffset>75565</wp:posOffset>
                  </wp:positionV>
                  <wp:extent cx="655320" cy="800100"/>
                  <wp:effectExtent l="0" t="0" r="0" b="0"/>
                  <wp:wrapTopAndBottom distT="0" dist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55320" cy="800100"/>
                          </a:xfrm>
                          <a:prstGeom prst="rect">
                            <a:avLst/>
                          </a:prstGeom>
                          <a:ln/>
                        </pic:spPr>
                      </pic:pic>
                    </a:graphicData>
                  </a:graphic>
                </wp:anchor>
              </w:drawing>
            </w:r>
          </w:p>
          <w:p w:rsidR="002B6EDF" w:rsidRDefault="00C741DB">
            <w:pPr>
              <w:jc w:val="center"/>
              <w:rPr>
                <w:rFonts w:ascii="Arial" w:eastAsia="Arial" w:hAnsi="Arial" w:cs="Arial"/>
              </w:rPr>
            </w:pPr>
            <w:r>
              <w:rPr>
                <w:rFonts w:ascii="Arial" w:eastAsia="Arial" w:hAnsi="Arial" w:cs="Arial"/>
              </w:rPr>
              <w:t>PLAN DE TRABAJO ESPACIO ACADÉMICO</w:t>
            </w:r>
          </w:p>
          <w:p w:rsidR="002B6EDF" w:rsidRDefault="002B6EDF">
            <w:pPr>
              <w:rPr>
                <w:rFonts w:ascii="Arial" w:eastAsia="Arial" w:hAnsi="Arial" w:cs="Arial"/>
                <w:u w:val="single"/>
              </w:rPr>
            </w:pPr>
          </w:p>
          <w:p w:rsidR="002B6EDF" w:rsidRDefault="00C741DB">
            <w:pPr>
              <w:rPr>
                <w:rFonts w:ascii="Arial" w:eastAsia="Arial" w:hAnsi="Arial" w:cs="Arial"/>
              </w:rPr>
            </w:pPr>
            <w:r>
              <w:rPr>
                <w:rFonts w:ascii="Arial" w:eastAsia="Arial" w:hAnsi="Arial" w:cs="Arial"/>
                <w:b/>
                <w:u w:val="single"/>
              </w:rPr>
              <w:t xml:space="preserve">FACULTAD: </w:t>
            </w:r>
            <w:r>
              <w:rPr>
                <w:rFonts w:ascii="Arial" w:eastAsia="Arial" w:hAnsi="Arial" w:cs="Arial"/>
              </w:rPr>
              <w:t>INGENIERÍA</w:t>
            </w:r>
          </w:p>
          <w:p w:rsidR="002B6EDF" w:rsidRDefault="00C741DB">
            <w:pPr>
              <w:rPr>
                <w:rFonts w:ascii="Arial" w:eastAsia="Arial" w:hAnsi="Arial" w:cs="Arial"/>
              </w:rPr>
            </w:pPr>
            <w:r>
              <w:rPr>
                <w:rFonts w:ascii="Arial" w:eastAsia="Arial" w:hAnsi="Arial" w:cs="Arial"/>
                <w:b/>
                <w:u w:val="single"/>
              </w:rPr>
              <w:t>PROYECTO CURRICULAR:</w:t>
            </w:r>
            <w:r>
              <w:rPr>
                <w:rFonts w:ascii="Arial" w:eastAsia="Arial" w:hAnsi="Arial" w:cs="Arial"/>
              </w:rPr>
              <w:t xml:space="preserve"> INGENIERÍA ELECTRÓNICA</w:t>
            </w:r>
          </w:p>
        </w:tc>
      </w:tr>
      <w:tr w:rsidR="002B6EDF">
        <w:trPr>
          <w:trHeight w:val="56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2B6EDF" w:rsidRDefault="00C741DB">
            <w:pPr>
              <w:rPr>
                <w:rFonts w:ascii="Arial" w:eastAsia="Arial" w:hAnsi="Arial" w:cs="Arial"/>
                <w:i/>
              </w:rPr>
            </w:pPr>
            <w:r>
              <w:rPr>
                <w:rFonts w:ascii="Arial" w:eastAsia="Arial" w:hAnsi="Arial" w:cs="Arial"/>
                <w:b/>
              </w:rPr>
              <w:t xml:space="preserve">NOMBRE DEL DOCENTE: </w:t>
            </w:r>
          </w:p>
        </w:tc>
      </w:tr>
      <w:tr w:rsidR="002B6EDF">
        <w:trPr>
          <w:trHeight w:val="500"/>
        </w:trPr>
        <w:tc>
          <w:tcPr>
            <w:tcW w:w="6256" w:type="dxa"/>
            <w:gridSpan w:val="3"/>
            <w:tcBorders>
              <w:left w:val="single" w:sz="4" w:space="0" w:color="000000"/>
              <w:bottom w:val="single" w:sz="4" w:space="0" w:color="000000"/>
              <w:right w:val="single" w:sz="4" w:space="0" w:color="000000"/>
            </w:tcBorders>
            <w:vAlign w:val="center"/>
          </w:tcPr>
          <w:p w:rsidR="002B6EDF" w:rsidRDefault="00C741DB">
            <w:pPr>
              <w:rPr>
                <w:rFonts w:ascii="Arial" w:eastAsia="Arial" w:hAnsi="Arial" w:cs="Arial"/>
              </w:rPr>
            </w:pPr>
            <w:r>
              <w:rPr>
                <w:rFonts w:ascii="Arial" w:eastAsia="Arial" w:hAnsi="Arial" w:cs="Arial"/>
                <w:b/>
              </w:rPr>
              <w:t xml:space="preserve">ÁREA DE FORMACIÓN: </w:t>
            </w:r>
            <w:r>
              <w:rPr>
                <w:rFonts w:ascii="Arial" w:eastAsia="Arial" w:hAnsi="Arial" w:cs="Arial"/>
              </w:rPr>
              <w:t>CIENCIAS BÁSICAS DE INGENIERÍA</w:t>
            </w:r>
          </w:p>
          <w:p w:rsidR="002B6EDF" w:rsidRDefault="00C741DB">
            <w:pPr>
              <w:rPr>
                <w:rFonts w:ascii="Arial" w:eastAsia="Arial" w:hAnsi="Arial" w:cs="Arial"/>
              </w:rPr>
            </w:pPr>
            <w:r>
              <w:rPr>
                <w:rFonts w:ascii="Arial" w:eastAsia="Arial" w:hAnsi="Arial" w:cs="Arial"/>
                <w:b/>
              </w:rPr>
              <w:t xml:space="preserve">ESPACIO ACADÉMICO: </w:t>
            </w:r>
            <w:r>
              <w:rPr>
                <w:rFonts w:ascii="Arial" w:eastAsia="Arial" w:hAnsi="Arial" w:cs="Arial"/>
              </w:rPr>
              <w:t>ELECTRÓNICA II</w:t>
            </w:r>
          </w:p>
          <w:p w:rsidR="002B6EDF" w:rsidRDefault="00C741DB">
            <w:pPr>
              <w:rPr>
                <w:rFonts w:ascii="Arial" w:eastAsia="Arial" w:hAnsi="Arial" w:cs="Arial"/>
              </w:rPr>
            </w:pPr>
            <w:r>
              <w:rPr>
                <w:rFonts w:ascii="Arial" w:eastAsia="Arial" w:hAnsi="Arial" w:cs="Arial"/>
                <w:b/>
              </w:rPr>
              <w:t xml:space="preserve"> Asignatura </w:t>
            </w:r>
            <w:proofErr w:type="gramStart"/>
            <w:r>
              <w:rPr>
                <w:rFonts w:ascii="Arial" w:eastAsia="Arial" w:hAnsi="Arial" w:cs="Arial"/>
                <w:b/>
              </w:rPr>
              <w:t>( X</w:t>
            </w:r>
            <w:proofErr w:type="gramEnd"/>
            <w:r>
              <w:rPr>
                <w:rFonts w:ascii="Arial" w:eastAsia="Arial" w:hAnsi="Arial" w:cs="Arial"/>
                <w:b/>
              </w:rPr>
              <w:t xml:space="preserve"> ), Grupo de Trabajo ( ), Cátedra ( )</w:t>
            </w:r>
          </w:p>
          <w:p w:rsidR="002B6EDF" w:rsidRDefault="00C741DB">
            <w:pPr>
              <w:rPr>
                <w:rFonts w:ascii="Arial" w:eastAsia="Arial" w:hAnsi="Arial" w:cs="Arial"/>
              </w:rPr>
            </w:pPr>
            <w:r>
              <w:rPr>
                <w:rFonts w:ascii="Arial" w:eastAsia="Arial" w:hAnsi="Arial" w:cs="Arial"/>
                <w:b/>
              </w:rPr>
              <w:t xml:space="preserve"> Obligatorio </w:t>
            </w:r>
            <w:proofErr w:type="gramStart"/>
            <w:r>
              <w:rPr>
                <w:rFonts w:ascii="Arial" w:eastAsia="Arial" w:hAnsi="Arial" w:cs="Arial"/>
                <w:b/>
              </w:rPr>
              <w:t>( X</w:t>
            </w:r>
            <w:proofErr w:type="gramEnd"/>
            <w:r>
              <w:rPr>
                <w:rFonts w:ascii="Arial" w:eastAsia="Arial" w:hAnsi="Arial" w:cs="Arial"/>
                <w:b/>
              </w:rPr>
              <w:t xml:space="preserve"> ) : Básico ( X ) Complementario ( )</w:t>
            </w:r>
          </w:p>
          <w:p w:rsidR="002B6EDF" w:rsidRDefault="00C741DB">
            <w:pPr>
              <w:rPr>
                <w:rFonts w:ascii="Arial" w:eastAsia="Arial" w:hAnsi="Arial" w:cs="Arial"/>
              </w:rPr>
            </w:pPr>
            <w:r>
              <w:rPr>
                <w:rFonts w:ascii="Arial" w:eastAsia="Arial" w:hAnsi="Arial" w:cs="Arial"/>
                <w:b/>
              </w:rPr>
              <w:t xml:space="preserve">Electivo </w:t>
            </w:r>
            <w:proofErr w:type="gramStart"/>
            <w:r>
              <w:rPr>
                <w:rFonts w:ascii="Arial" w:eastAsia="Arial" w:hAnsi="Arial" w:cs="Arial"/>
                <w:b/>
              </w:rPr>
              <w:t>( )</w:t>
            </w:r>
            <w:proofErr w:type="gramEnd"/>
            <w:r>
              <w:rPr>
                <w:rFonts w:ascii="Arial" w:eastAsia="Arial" w:hAnsi="Arial" w:cs="Arial"/>
                <w:b/>
              </w:rPr>
              <w:t xml:space="preserve"> : Intrínsecas ( ) Extrínsecas ( ) </w:t>
            </w:r>
          </w:p>
        </w:tc>
        <w:tc>
          <w:tcPr>
            <w:tcW w:w="3406" w:type="dxa"/>
            <w:gridSpan w:val="3"/>
            <w:tcBorders>
              <w:top w:val="single" w:sz="4" w:space="0" w:color="000000"/>
              <w:left w:val="single" w:sz="4" w:space="0" w:color="000000"/>
              <w:bottom w:val="single" w:sz="4" w:space="0" w:color="000000"/>
              <w:right w:val="single" w:sz="4" w:space="0" w:color="000000"/>
            </w:tcBorders>
            <w:vAlign w:val="center"/>
          </w:tcPr>
          <w:p w:rsidR="002B6EDF" w:rsidRDefault="002B6EDF">
            <w:pPr>
              <w:rPr>
                <w:rFonts w:ascii="Arial" w:eastAsia="Arial" w:hAnsi="Arial" w:cs="Arial"/>
              </w:rPr>
            </w:pPr>
          </w:p>
          <w:p w:rsidR="002B6EDF" w:rsidRDefault="00C741DB">
            <w:pPr>
              <w:rPr>
                <w:rFonts w:ascii="Arial" w:eastAsia="Arial" w:hAnsi="Arial" w:cs="Arial"/>
              </w:rPr>
            </w:pPr>
            <w:r>
              <w:rPr>
                <w:rFonts w:ascii="Arial" w:eastAsia="Arial" w:hAnsi="Arial" w:cs="Arial"/>
                <w:b/>
              </w:rPr>
              <w:t>CÓDIGO: 25</w:t>
            </w:r>
          </w:p>
        </w:tc>
      </w:tr>
      <w:tr w:rsidR="002B6EDF">
        <w:trPr>
          <w:trHeight w:val="380"/>
        </w:trPr>
        <w:tc>
          <w:tcPr>
            <w:tcW w:w="6256" w:type="dxa"/>
            <w:gridSpan w:val="3"/>
            <w:tcBorders>
              <w:top w:val="single" w:sz="4" w:space="0" w:color="000000"/>
              <w:left w:val="single" w:sz="4" w:space="0" w:color="000000"/>
              <w:bottom w:val="single" w:sz="4" w:space="0" w:color="000000"/>
              <w:right w:val="single" w:sz="4" w:space="0" w:color="000000"/>
            </w:tcBorders>
            <w:vAlign w:val="center"/>
          </w:tcPr>
          <w:p w:rsidR="002B6EDF" w:rsidRDefault="00C741DB">
            <w:pPr>
              <w:rPr>
                <w:rFonts w:ascii="Arial" w:eastAsia="Arial" w:hAnsi="Arial" w:cs="Arial"/>
              </w:rPr>
            </w:pPr>
            <w:r>
              <w:rPr>
                <w:rFonts w:ascii="Arial" w:eastAsia="Arial" w:hAnsi="Arial" w:cs="Arial"/>
                <w:b/>
              </w:rPr>
              <w:t xml:space="preserve">NÚMERO DE ESTUDIANTES: </w:t>
            </w:r>
          </w:p>
        </w:tc>
        <w:tc>
          <w:tcPr>
            <w:tcW w:w="3406" w:type="dxa"/>
            <w:gridSpan w:val="3"/>
            <w:tcBorders>
              <w:top w:val="single" w:sz="4" w:space="0" w:color="000000"/>
              <w:left w:val="single" w:sz="4" w:space="0" w:color="000000"/>
              <w:bottom w:val="single" w:sz="4" w:space="0" w:color="000000"/>
              <w:right w:val="single" w:sz="4" w:space="0" w:color="000000"/>
            </w:tcBorders>
            <w:vAlign w:val="center"/>
          </w:tcPr>
          <w:p w:rsidR="002B6EDF" w:rsidRDefault="00C741DB">
            <w:pPr>
              <w:rPr>
                <w:rFonts w:ascii="Arial" w:eastAsia="Arial" w:hAnsi="Arial" w:cs="Arial"/>
              </w:rPr>
            </w:pPr>
            <w:r>
              <w:rPr>
                <w:rFonts w:ascii="Arial" w:eastAsia="Arial" w:hAnsi="Arial" w:cs="Arial"/>
                <w:b/>
              </w:rPr>
              <w:t xml:space="preserve">GRUPO: </w:t>
            </w:r>
          </w:p>
        </w:tc>
      </w:tr>
      <w:tr w:rsidR="002B6EDF">
        <w:trPr>
          <w:trHeight w:val="40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2B6EDF" w:rsidRDefault="00C741DB">
            <w:pPr>
              <w:rPr>
                <w:rFonts w:ascii="Arial" w:eastAsia="Arial" w:hAnsi="Arial" w:cs="Arial"/>
              </w:rPr>
            </w:pPr>
            <w:r>
              <w:rPr>
                <w:rFonts w:ascii="Arial" w:eastAsia="Arial" w:hAnsi="Arial" w:cs="Arial"/>
                <w:b/>
              </w:rPr>
              <w:t>NÚMERO DE CRÉDITOS: 3</w:t>
            </w:r>
          </w:p>
        </w:tc>
      </w:tr>
      <w:tr w:rsidR="002B6EDF">
        <w:trPr>
          <w:trHeight w:val="130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2B6EDF" w:rsidRDefault="00C741DB">
            <w:pPr>
              <w:rPr>
                <w:rFonts w:ascii="Arial" w:eastAsia="Arial" w:hAnsi="Arial" w:cs="Arial"/>
              </w:rPr>
            </w:pPr>
            <w:r>
              <w:rPr>
                <w:rFonts w:ascii="Arial" w:eastAsia="Arial" w:hAnsi="Arial" w:cs="Arial"/>
                <w:b/>
              </w:rPr>
              <w:t xml:space="preserve">TIPO DE CURSO: TEÓRICO </w:t>
            </w:r>
            <w:proofErr w:type="gramStart"/>
            <w:r>
              <w:rPr>
                <w:rFonts w:ascii="Arial" w:eastAsia="Arial" w:hAnsi="Arial" w:cs="Arial"/>
                <w:b/>
              </w:rPr>
              <w:t>( )</w:t>
            </w:r>
            <w:proofErr w:type="gramEnd"/>
            <w:r>
              <w:rPr>
                <w:rFonts w:ascii="Arial" w:eastAsia="Arial" w:hAnsi="Arial" w:cs="Arial"/>
                <w:b/>
              </w:rPr>
              <w:t xml:space="preserve"> PRÁCTICO ( ) TEO-PRAC ( X )</w:t>
            </w:r>
          </w:p>
          <w:p w:rsidR="002B6EDF" w:rsidRDefault="00C741DB">
            <w:pPr>
              <w:rPr>
                <w:rFonts w:ascii="Arial" w:eastAsia="Arial" w:hAnsi="Arial" w:cs="Arial"/>
              </w:rPr>
            </w:pPr>
            <w:r>
              <w:rPr>
                <w:rFonts w:ascii="Arial" w:eastAsia="Arial" w:hAnsi="Arial" w:cs="Arial"/>
                <w:i/>
              </w:rPr>
              <w:t>Alternativas metodológicas:</w:t>
            </w:r>
          </w:p>
          <w:p w:rsidR="002B6EDF" w:rsidRDefault="00C741DB">
            <w:pPr>
              <w:rPr>
                <w:rFonts w:ascii="Arial" w:eastAsia="Arial" w:hAnsi="Arial" w:cs="Arial"/>
              </w:rPr>
            </w:pPr>
            <w:r>
              <w:rPr>
                <w:rFonts w:ascii="Arial" w:eastAsia="Arial" w:hAnsi="Arial" w:cs="Arial"/>
                <w:i/>
              </w:rPr>
              <w:t xml:space="preserve">Clase Magistral </w:t>
            </w:r>
            <w:proofErr w:type="gramStart"/>
            <w:r>
              <w:rPr>
                <w:rFonts w:ascii="Arial" w:eastAsia="Arial" w:hAnsi="Arial" w:cs="Arial"/>
                <w:i/>
              </w:rPr>
              <w:t>( X</w:t>
            </w:r>
            <w:proofErr w:type="gramEnd"/>
            <w:r>
              <w:rPr>
                <w:rFonts w:ascii="Arial" w:eastAsia="Arial" w:hAnsi="Arial" w:cs="Arial"/>
                <w:i/>
              </w:rPr>
              <w:t xml:space="preserve"> ), Seminario ( ), Seminario – Taller ( ), Taller ( X ), Prácticas ( ), Proyectos </w:t>
            </w:r>
            <w:proofErr w:type="spellStart"/>
            <w:r>
              <w:rPr>
                <w:rFonts w:ascii="Arial" w:eastAsia="Arial" w:hAnsi="Arial" w:cs="Arial"/>
                <w:i/>
              </w:rPr>
              <w:t>tutoriados</w:t>
            </w:r>
            <w:proofErr w:type="spellEnd"/>
            <w:r>
              <w:rPr>
                <w:rFonts w:ascii="Arial" w:eastAsia="Arial" w:hAnsi="Arial" w:cs="Arial"/>
                <w:i/>
              </w:rPr>
              <w:t xml:space="preserve"> ( ), Otro: _____________________</w:t>
            </w:r>
          </w:p>
        </w:tc>
      </w:tr>
      <w:tr w:rsidR="002B6EDF">
        <w:trPr>
          <w:trHeight w:val="52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2B6EDF" w:rsidRDefault="00C741DB">
            <w:pPr>
              <w:rPr>
                <w:rFonts w:ascii="Arial" w:eastAsia="Arial" w:hAnsi="Arial" w:cs="Arial"/>
              </w:rPr>
            </w:pPr>
            <w:r>
              <w:rPr>
                <w:rFonts w:ascii="Arial" w:eastAsia="Arial" w:hAnsi="Arial" w:cs="Arial"/>
                <w:b/>
              </w:rPr>
              <w:t>HORARIO:</w:t>
            </w:r>
            <w:r>
              <w:rPr>
                <w:rFonts w:ascii="Arial" w:eastAsia="Arial" w:hAnsi="Arial" w:cs="Arial"/>
              </w:rPr>
              <w:t xml:space="preserve"> Total Horas Semanales Lectivas: _____________</w:t>
            </w:r>
          </w:p>
        </w:tc>
      </w:tr>
      <w:tr w:rsidR="002B6EDF">
        <w:trPr>
          <w:trHeight w:val="85"/>
        </w:trPr>
        <w:tc>
          <w:tcPr>
            <w:tcW w:w="3354" w:type="dxa"/>
            <w:gridSpan w:val="2"/>
            <w:tcBorders>
              <w:top w:val="single" w:sz="4" w:space="0" w:color="000000"/>
              <w:left w:val="single" w:sz="4" w:space="0" w:color="000000"/>
              <w:bottom w:val="single" w:sz="4" w:space="0" w:color="000000"/>
              <w:right w:val="single" w:sz="4" w:space="0" w:color="000000"/>
            </w:tcBorders>
            <w:vAlign w:val="center"/>
          </w:tcPr>
          <w:p w:rsidR="002B6EDF" w:rsidRDefault="00C741DB">
            <w:pPr>
              <w:jc w:val="center"/>
              <w:rPr>
                <w:rFonts w:ascii="Arial" w:eastAsia="Arial" w:hAnsi="Arial" w:cs="Arial"/>
              </w:rPr>
            </w:pPr>
            <w:r>
              <w:rPr>
                <w:rFonts w:ascii="Arial" w:eastAsia="Arial" w:hAnsi="Arial" w:cs="Arial"/>
                <w:b/>
              </w:rPr>
              <w:t>DIA</w:t>
            </w:r>
          </w:p>
        </w:tc>
        <w:tc>
          <w:tcPr>
            <w:tcW w:w="3194" w:type="dxa"/>
            <w:gridSpan w:val="2"/>
            <w:tcBorders>
              <w:top w:val="single" w:sz="4" w:space="0" w:color="000000"/>
              <w:left w:val="single" w:sz="4" w:space="0" w:color="000000"/>
              <w:bottom w:val="single" w:sz="4" w:space="0" w:color="000000"/>
              <w:right w:val="single" w:sz="4" w:space="0" w:color="000000"/>
            </w:tcBorders>
            <w:vAlign w:val="center"/>
          </w:tcPr>
          <w:p w:rsidR="002B6EDF" w:rsidRDefault="00C741DB">
            <w:pPr>
              <w:jc w:val="center"/>
              <w:rPr>
                <w:rFonts w:ascii="Arial" w:eastAsia="Arial" w:hAnsi="Arial" w:cs="Arial"/>
              </w:rPr>
            </w:pPr>
            <w:r>
              <w:rPr>
                <w:rFonts w:ascii="Arial" w:eastAsia="Arial" w:hAnsi="Arial" w:cs="Arial"/>
                <w:b/>
              </w:rPr>
              <w:t>HORA</w:t>
            </w:r>
          </w:p>
        </w:tc>
        <w:tc>
          <w:tcPr>
            <w:tcW w:w="3114" w:type="dxa"/>
            <w:gridSpan w:val="2"/>
            <w:tcBorders>
              <w:top w:val="single" w:sz="4" w:space="0" w:color="000000"/>
              <w:left w:val="single" w:sz="4" w:space="0" w:color="000000"/>
              <w:bottom w:val="single" w:sz="4" w:space="0" w:color="000000"/>
              <w:right w:val="single" w:sz="4" w:space="0" w:color="000000"/>
            </w:tcBorders>
            <w:vAlign w:val="center"/>
          </w:tcPr>
          <w:p w:rsidR="002B6EDF" w:rsidRDefault="00C741DB">
            <w:pPr>
              <w:jc w:val="center"/>
              <w:rPr>
                <w:rFonts w:ascii="Arial" w:eastAsia="Arial" w:hAnsi="Arial" w:cs="Arial"/>
              </w:rPr>
            </w:pPr>
            <w:r>
              <w:rPr>
                <w:rFonts w:ascii="Arial" w:eastAsia="Arial" w:hAnsi="Arial" w:cs="Arial"/>
                <w:b/>
              </w:rPr>
              <w:t>SALON</w:t>
            </w:r>
          </w:p>
        </w:tc>
      </w:tr>
      <w:tr w:rsidR="002B6EDF">
        <w:trPr>
          <w:trHeight w:val="620"/>
        </w:trPr>
        <w:tc>
          <w:tcPr>
            <w:tcW w:w="3354" w:type="dxa"/>
            <w:gridSpan w:val="2"/>
            <w:tcBorders>
              <w:top w:val="single" w:sz="4" w:space="0" w:color="000000"/>
              <w:left w:val="single" w:sz="4" w:space="0" w:color="000000"/>
              <w:bottom w:val="single" w:sz="4" w:space="0" w:color="000000"/>
              <w:right w:val="single" w:sz="4" w:space="0" w:color="000000"/>
            </w:tcBorders>
          </w:tcPr>
          <w:p w:rsidR="002B6EDF" w:rsidRDefault="002B6EDF">
            <w:pPr>
              <w:jc w:val="center"/>
              <w:rPr>
                <w:rFonts w:ascii="Arial" w:eastAsia="Arial" w:hAnsi="Arial" w:cs="Arial"/>
              </w:rPr>
            </w:pPr>
          </w:p>
        </w:tc>
        <w:tc>
          <w:tcPr>
            <w:tcW w:w="3194" w:type="dxa"/>
            <w:gridSpan w:val="2"/>
            <w:tcBorders>
              <w:top w:val="single" w:sz="4" w:space="0" w:color="000000"/>
              <w:left w:val="single" w:sz="4" w:space="0" w:color="000000"/>
              <w:bottom w:val="single" w:sz="4" w:space="0" w:color="000000"/>
              <w:right w:val="single" w:sz="4" w:space="0" w:color="000000"/>
            </w:tcBorders>
          </w:tcPr>
          <w:p w:rsidR="002B6EDF" w:rsidRDefault="002B6EDF">
            <w:pPr>
              <w:jc w:val="center"/>
              <w:rPr>
                <w:rFonts w:ascii="Arial" w:eastAsia="Arial" w:hAnsi="Arial" w:cs="Arial"/>
              </w:rPr>
            </w:pPr>
          </w:p>
        </w:tc>
        <w:tc>
          <w:tcPr>
            <w:tcW w:w="3114" w:type="dxa"/>
            <w:gridSpan w:val="2"/>
            <w:tcBorders>
              <w:top w:val="single" w:sz="4" w:space="0" w:color="000000"/>
              <w:left w:val="single" w:sz="4" w:space="0" w:color="000000"/>
              <w:bottom w:val="single" w:sz="4" w:space="0" w:color="000000"/>
              <w:right w:val="single" w:sz="4" w:space="0" w:color="000000"/>
            </w:tcBorders>
          </w:tcPr>
          <w:p w:rsidR="002B6EDF" w:rsidRDefault="002B6EDF">
            <w:pPr>
              <w:jc w:val="center"/>
              <w:rPr>
                <w:rFonts w:ascii="Arial" w:eastAsia="Arial" w:hAnsi="Arial" w:cs="Arial"/>
              </w:rPr>
            </w:pPr>
          </w:p>
        </w:tc>
      </w:tr>
      <w:tr w:rsidR="002B6EDF">
        <w:trPr>
          <w:trHeight w:val="380"/>
        </w:trPr>
        <w:tc>
          <w:tcPr>
            <w:tcW w:w="9662"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2B6EDF" w:rsidRDefault="00C741DB">
            <w:pPr>
              <w:jc w:val="center"/>
              <w:rPr>
                <w:rFonts w:ascii="Arial" w:eastAsia="Arial" w:hAnsi="Arial" w:cs="Arial"/>
              </w:rPr>
            </w:pPr>
            <w:r>
              <w:rPr>
                <w:rFonts w:ascii="Arial" w:eastAsia="Arial" w:hAnsi="Arial" w:cs="Arial"/>
                <w:b/>
              </w:rPr>
              <w:t>I. JUSTIFICACIÓN DEL ESPACIO ACADÉMICO</w:t>
            </w:r>
          </w:p>
        </w:tc>
      </w:tr>
      <w:tr w:rsidR="002B6EDF">
        <w:trPr>
          <w:trHeight w:val="96"/>
        </w:trPr>
        <w:tc>
          <w:tcPr>
            <w:tcW w:w="9662"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2B6EDF" w:rsidRDefault="00C741DB">
            <w:pPr>
              <w:jc w:val="both"/>
              <w:rPr>
                <w:rFonts w:ascii="Arial" w:eastAsia="Arial" w:hAnsi="Arial" w:cs="Arial"/>
                <w:i/>
              </w:rPr>
            </w:pPr>
            <w:r>
              <w:rPr>
                <w:rFonts w:ascii="Arial" w:eastAsia="Arial" w:hAnsi="Arial" w:cs="Arial"/>
                <w:i/>
              </w:rPr>
              <w:t>Las competencias del perfil a las que contribuye la asignatura son:</w:t>
            </w:r>
          </w:p>
          <w:p w:rsidR="002B6EDF" w:rsidRDefault="00C741DB">
            <w:pPr>
              <w:jc w:val="both"/>
              <w:rPr>
                <w:rFonts w:ascii="Arial" w:eastAsia="Arial" w:hAnsi="Arial" w:cs="Arial"/>
                <w:i/>
              </w:rPr>
            </w:pPr>
            <w:r>
              <w:rPr>
                <w:rFonts w:ascii="Arial" w:eastAsia="Arial" w:hAnsi="Arial" w:cs="Arial"/>
                <w:i/>
              </w:rPr>
              <w:t>El segundo curso de electrónica es un curso de cuarto semestre del programa de ingeniería electrónica en la facultad de ingeniería de la universidad Distrital. El objetivo básico es el análisis y diseño de amplificadores utilizando semiconductores (BJT-FET</w:t>
            </w:r>
            <w:r>
              <w:rPr>
                <w:rFonts w:ascii="Arial" w:eastAsia="Arial" w:hAnsi="Arial" w:cs="Arial"/>
                <w:i/>
              </w:rPr>
              <w:t xml:space="preserve">) y su comportamiento tanto en </w:t>
            </w:r>
            <w:r>
              <w:rPr>
                <w:rFonts w:ascii="Arial" w:eastAsia="Arial" w:hAnsi="Arial" w:cs="Arial"/>
                <w:i/>
              </w:rPr>
              <w:lastRenderedPageBreak/>
              <w:t>alta como en baja frecuencia, amplificadores realimentados y amplificadores de señal grande, empleando dispositivos discretos y análisis de estos dispositivos como parte de un microcircuito.</w:t>
            </w:r>
          </w:p>
        </w:tc>
      </w:tr>
      <w:tr w:rsidR="002B6EDF">
        <w:trPr>
          <w:trHeight w:val="380"/>
        </w:trPr>
        <w:tc>
          <w:tcPr>
            <w:tcW w:w="9662"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2B6EDF" w:rsidRDefault="00C741DB">
            <w:pPr>
              <w:jc w:val="both"/>
              <w:rPr>
                <w:rFonts w:ascii="Arial" w:eastAsia="Arial" w:hAnsi="Arial" w:cs="Arial"/>
              </w:rPr>
            </w:pPr>
            <w:r>
              <w:rPr>
                <w:rFonts w:ascii="Arial" w:eastAsia="Arial" w:hAnsi="Arial" w:cs="Arial"/>
                <w:b/>
              </w:rPr>
              <w:lastRenderedPageBreak/>
              <w:t>Conocimientos previos (requisitos</w:t>
            </w:r>
            <w:r>
              <w:rPr>
                <w:rFonts w:ascii="Arial" w:eastAsia="Arial" w:hAnsi="Arial" w:cs="Arial"/>
                <w:b/>
              </w:rPr>
              <w:t xml:space="preserve">): </w:t>
            </w:r>
          </w:p>
          <w:p w:rsidR="002B6EDF" w:rsidRDefault="00C741DB">
            <w:pPr>
              <w:numPr>
                <w:ilvl w:val="0"/>
                <w:numId w:val="4"/>
              </w:numPr>
              <w:jc w:val="both"/>
              <w:rPr>
                <w:rFonts w:ascii="Arial" w:eastAsia="Arial" w:hAnsi="Arial" w:cs="Arial"/>
                <w:i/>
              </w:rPr>
            </w:pPr>
            <w:r>
              <w:rPr>
                <w:rFonts w:ascii="Arial" w:eastAsia="Arial" w:hAnsi="Arial" w:cs="Arial"/>
                <w:i/>
              </w:rPr>
              <w:t>Circuitos 2</w:t>
            </w:r>
          </w:p>
          <w:p w:rsidR="002B6EDF" w:rsidRDefault="00C741DB">
            <w:pPr>
              <w:numPr>
                <w:ilvl w:val="0"/>
                <w:numId w:val="4"/>
              </w:numPr>
              <w:jc w:val="both"/>
              <w:rPr>
                <w:rFonts w:ascii="Arial" w:eastAsia="Arial" w:hAnsi="Arial" w:cs="Arial"/>
                <w:i/>
              </w:rPr>
            </w:pPr>
            <w:r>
              <w:rPr>
                <w:rFonts w:ascii="Arial" w:eastAsia="Arial" w:hAnsi="Arial" w:cs="Arial"/>
                <w:i/>
              </w:rPr>
              <w:t>Electrónica 1</w:t>
            </w:r>
          </w:p>
          <w:p w:rsidR="002B6EDF" w:rsidRDefault="00C741DB">
            <w:pPr>
              <w:numPr>
                <w:ilvl w:val="0"/>
                <w:numId w:val="4"/>
              </w:numPr>
              <w:jc w:val="both"/>
              <w:rPr>
                <w:rFonts w:ascii="Arial" w:eastAsia="Arial" w:hAnsi="Arial" w:cs="Arial"/>
                <w:i/>
              </w:rPr>
            </w:pPr>
            <w:r>
              <w:rPr>
                <w:rFonts w:ascii="Arial" w:eastAsia="Arial" w:hAnsi="Arial" w:cs="Arial"/>
                <w:i/>
              </w:rPr>
              <w:t>Matemáticas para ingeniería</w:t>
            </w:r>
          </w:p>
          <w:p w:rsidR="002B6EDF" w:rsidRDefault="00C741DB">
            <w:pPr>
              <w:numPr>
                <w:ilvl w:val="0"/>
                <w:numId w:val="4"/>
              </w:numPr>
              <w:jc w:val="both"/>
              <w:rPr>
                <w:rFonts w:ascii="Arial" w:eastAsia="Arial" w:hAnsi="Arial" w:cs="Arial"/>
                <w:i/>
              </w:rPr>
            </w:pPr>
            <w:r>
              <w:rPr>
                <w:rFonts w:ascii="Arial" w:eastAsia="Arial" w:hAnsi="Arial" w:cs="Arial"/>
                <w:i/>
              </w:rPr>
              <w:t>Comprensión textos en inglés.</w:t>
            </w:r>
          </w:p>
        </w:tc>
      </w:tr>
      <w:tr w:rsidR="002B6EDF">
        <w:trPr>
          <w:trHeight w:val="308"/>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2B6EDF" w:rsidRDefault="00C741DB">
            <w:pPr>
              <w:jc w:val="center"/>
              <w:rPr>
                <w:rFonts w:ascii="Arial" w:eastAsia="Arial" w:hAnsi="Arial" w:cs="Arial"/>
              </w:rPr>
            </w:pPr>
            <w:r>
              <w:rPr>
                <w:rFonts w:ascii="Arial" w:eastAsia="Arial" w:hAnsi="Arial" w:cs="Arial"/>
                <w:b/>
              </w:rPr>
              <w:t>II. PROGRAMACIÓN DEL CONTENIDO</w:t>
            </w:r>
          </w:p>
        </w:tc>
      </w:tr>
      <w:tr w:rsidR="002B6EDF">
        <w:trPr>
          <w:trHeight w:val="316"/>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2B6EDF" w:rsidRDefault="00C741DB">
            <w:pPr>
              <w:jc w:val="center"/>
              <w:rPr>
                <w:rFonts w:ascii="Arial" w:eastAsia="Arial" w:hAnsi="Arial" w:cs="Arial"/>
                <w:b/>
              </w:rPr>
            </w:pPr>
            <w:r>
              <w:rPr>
                <w:rFonts w:ascii="Arial" w:eastAsia="Arial" w:hAnsi="Arial" w:cs="Arial"/>
                <w:b/>
              </w:rPr>
              <w:t>OBJETIVO GENERAL</w:t>
            </w:r>
          </w:p>
        </w:tc>
      </w:tr>
      <w:tr w:rsidR="002B6EDF">
        <w:trPr>
          <w:trHeight w:val="1020"/>
        </w:trPr>
        <w:tc>
          <w:tcPr>
            <w:tcW w:w="9662" w:type="dxa"/>
            <w:gridSpan w:val="6"/>
            <w:tcBorders>
              <w:top w:val="single" w:sz="4" w:space="0" w:color="000000"/>
              <w:left w:val="single" w:sz="4" w:space="0" w:color="000000"/>
              <w:bottom w:val="single" w:sz="4" w:space="0" w:color="000000"/>
              <w:right w:val="single" w:sz="4" w:space="0" w:color="000000"/>
            </w:tcBorders>
          </w:tcPr>
          <w:p w:rsidR="002B6EDF" w:rsidRDefault="00C741DB">
            <w:pPr>
              <w:jc w:val="both"/>
              <w:rPr>
                <w:rFonts w:ascii="Arial" w:eastAsia="Arial" w:hAnsi="Arial" w:cs="Arial"/>
                <w:i/>
              </w:rPr>
            </w:pPr>
            <w:r>
              <w:rPr>
                <w:rFonts w:ascii="Arial" w:eastAsia="Arial" w:hAnsi="Arial" w:cs="Arial"/>
                <w:i/>
              </w:rPr>
              <w:t xml:space="preserve">El estudiante comprenderá y aplicará las limitaciones de los </w:t>
            </w:r>
            <w:proofErr w:type="gramStart"/>
            <w:r>
              <w:rPr>
                <w:rFonts w:ascii="Arial" w:eastAsia="Arial" w:hAnsi="Arial" w:cs="Arial"/>
                <w:i/>
              </w:rPr>
              <w:t>transistores(</w:t>
            </w:r>
            <w:proofErr w:type="gramEnd"/>
            <w:r>
              <w:rPr>
                <w:rFonts w:ascii="Arial" w:eastAsia="Arial" w:hAnsi="Arial" w:cs="Arial"/>
                <w:i/>
              </w:rPr>
              <w:t>BJT y FET) en su respuesta en frecuencia, limitaciones de temperatura y su manejo, y los efectos de la realimentación negativa y sus aplicaciones.</w:t>
            </w:r>
          </w:p>
        </w:tc>
      </w:tr>
      <w:tr w:rsidR="002B6EDF">
        <w:trPr>
          <w:trHeight w:val="36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2B6EDF" w:rsidRDefault="00C741DB">
            <w:pPr>
              <w:jc w:val="center"/>
              <w:rPr>
                <w:rFonts w:ascii="Arial" w:eastAsia="Arial" w:hAnsi="Arial" w:cs="Arial"/>
              </w:rPr>
            </w:pPr>
            <w:r>
              <w:rPr>
                <w:rFonts w:ascii="Arial" w:eastAsia="Arial" w:hAnsi="Arial" w:cs="Arial"/>
                <w:b/>
              </w:rPr>
              <w:t>OBJETIVOS ESPECÍFICOS</w:t>
            </w:r>
          </w:p>
        </w:tc>
      </w:tr>
      <w:tr w:rsidR="002B6EDF">
        <w:trPr>
          <w:trHeight w:val="32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2B6EDF" w:rsidRDefault="00C741DB">
            <w:pPr>
              <w:numPr>
                <w:ilvl w:val="0"/>
                <w:numId w:val="5"/>
              </w:numPr>
              <w:spacing w:after="0"/>
              <w:jc w:val="both"/>
              <w:rPr>
                <w:rFonts w:ascii="Arial" w:eastAsia="Arial" w:hAnsi="Arial" w:cs="Arial"/>
                <w:i/>
              </w:rPr>
            </w:pPr>
            <w:r>
              <w:rPr>
                <w:rFonts w:ascii="Arial" w:eastAsia="Arial" w:hAnsi="Arial" w:cs="Arial"/>
                <w:i/>
              </w:rPr>
              <w:t>Identificar y comprender las fuentes de corriente y su uso para polarizar un microcircuito y su uso como carga activa en un microcircuito.</w:t>
            </w:r>
          </w:p>
          <w:p w:rsidR="002B6EDF" w:rsidRDefault="00C741DB">
            <w:pPr>
              <w:numPr>
                <w:ilvl w:val="0"/>
                <w:numId w:val="5"/>
              </w:numPr>
              <w:spacing w:after="0"/>
              <w:jc w:val="both"/>
              <w:rPr>
                <w:rFonts w:ascii="Arial" w:eastAsia="Arial" w:hAnsi="Arial" w:cs="Arial"/>
                <w:i/>
              </w:rPr>
            </w:pPr>
            <w:r>
              <w:rPr>
                <w:rFonts w:ascii="Arial" w:eastAsia="Arial" w:hAnsi="Arial" w:cs="Arial"/>
                <w:i/>
              </w:rPr>
              <w:t xml:space="preserve">Comprender la presencia de capacitancias </w:t>
            </w:r>
            <w:proofErr w:type="spellStart"/>
            <w:r>
              <w:rPr>
                <w:rFonts w:ascii="Arial" w:eastAsia="Arial" w:hAnsi="Arial" w:cs="Arial"/>
                <w:i/>
              </w:rPr>
              <w:t>interelectródicas</w:t>
            </w:r>
            <w:proofErr w:type="spellEnd"/>
            <w:r>
              <w:rPr>
                <w:rFonts w:ascii="Arial" w:eastAsia="Arial" w:hAnsi="Arial" w:cs="Arial"/>
                <w:i/>
              </w:rPr>
              <w:t xml:space="preserve"> y su efecto en altas frecuencias, en los BJT y </w:t>
            </w:r>
            <w:proofErr w:type="spellStart"/>
            <w:r>
              <w:rPr>
                <w:rFonts w:ascii="Arial" w:eastAsia="Arial" w:hAnsi="Arial" w:cs="Arial"/>
                <w:i/>
              </w:rPr>
              <w:t>FETs</w:t>
            </w:r>
            <w:proofErr w:type="spellEnd"/>
            <w:r>
              <w:rPr>
                <w:rFonts w:ascii="Arial" w:eastAsia="Arial" w:hAnsi="Arial" w:cs="Arial"/>
                <w:i/>
              </w:rPr>
              <w:t>.</w:t>
            </w:r>
          </w:p>
          <w:p w:rsidR="002B6EDF" w:rsidRDefault="00C741DB">
            <w:pPr>
              <w:numPr>
                <w:ilvl w:val="0"/>
                <w:numId w:val="5"/>
              </w:numPr>
              <w:spacing w:after="0"/>
              <w:jc w:val="both"/>
              <w:rPr>
                <w:rFonts w:ascii="Arial" w:eastAsia="Arial" w:hAnsi="Arial" w:cs="Arial"/>
                <w:i/>
              </w:rPr>
            </w:pPr>
            <w:r>
              <w:rPr>
                <w:rFonts w:ascii="Arial" w:eastAsia="Arial" w:hAnsi="Arial" w:cs="Arial"/>
                <w:i/>
              </w:rPr>
              <w:t>Compr</w:t>
            </w:r>
            <w:r>
              <w:rPr>
                <w:rFonts w:ascii="Arial" w:eastAsia="Arial" w:hAnsi="Arial" w:cs="Arial"/>
                <w:i/>
              </w:rPr>
              <w:t>ender el efecto en el ancho de banda y en la ganancia global de un circuito amplificador multietapa.</w:t>
            </w:r>
          </w:p>
          <w:p w:rsidR="002B6EDF" w:rsidRDefault="00C741DB">
            <w:pPr>
              <w:numPr>
                <w:ilvl w:val="0"/>
                <w:numId w:val="5"/>
              </w:numPr>
              <w:spacing w:after="0"/>
              <w:jc w:val="both"/>
              <w:rPr>
                <w:rFonts w:ascii="Arial" w:eastAsia="Arial" w:hAnsi="Arial" w:cs="Arial"/>
                <w:i/>
              </w:rPr>
            </w:pPr>
            <w:r>
              <w:rPr>
                <w:rFonts w:ascii="Arial" w:eastAsia="Arial" w:hAnsi="Arial" w:cs="Arial"/>
                <w:i/>
              </w:rPr>
              <w:t>Comprender el comportamiento de los amplificadores multietapa clásicos, para determinar porque es más conveniente su uso en determinada aplicación.</w:t>
            </w:r>
          </w:p>
          <w:p w:rsidR="002B6EDF" w:rsidRDefault="00C741DB">
            <w:pPr>
              <w:numPr>
                <w:ilvl w:val="0"/>
                <w:numId w:val="5"/>
              </w:numPr>
              <w:spacing w:after="0"/>
              <w:jc w:val="both"/>
              <w:rPr>
                <w:rFonts w:ascii="Arial" w:eastAsia="Arial" w:hAnsi="Arial" w:cs="Arial"/>
                <w:i/>
              </w:rPr>
            </w:pPr>
            <w:r>
              <w:rPr>
                <w:rFonts w:ascii="Arial" w:eastAsia="Arial" w:hAnsi="Arial" w:cs="Arial"/>
                <w:i/>
              </w:rPr>
              <w:t>Compren</w:t>
            </w:r>
            <w:r>
              <w:rPr>
                <w:rFonts w:ascii="Arial" w:eastAsia="Arial" w:hAnsi="Arial" w:cs="Arial"/>
                <w:i/>
              </w:rPr>
              <w:t>der el efecto de los condensadores de acople y desacople en la respuesta en frecuencia.</w:t>
            </w:r>
          </w:p>
          <w:p w:rsidR="002B6EDF" w:rsidRDefault="00C741DB">
            <w:pPr>
              <w:numPr>
                <w:ilvl w:val="0"/>
                <w:numId w:val="5"/>
              </w:numPr>
              <w:spacing w:after="0"/>
              <w:jc w:val="both"/>
              <w:rPr>
                <w:rFonts w:ascii="Arial" w:eastAsia="Arial" w:hAnsi="Arial" w:cs="Arial"/>
                <w:i/>
              </w:rPr>
            </w:pPr>
            <w:r>
              <w:rPr>
                <w:rFonts w:ascii="Arial" w:eastAsia="Arial" w:hAnsi="Arial" w:cs="Arial"/>
                <w:i/>
              </w:rPr>
              <w:t>Comprender e identificar la realimentación en un amplificador, sus ventajas y desventajas.</w:t>
            </w:r>
          </w:p>
          <w:p w:rsidR="002B6EDF" w:rsidRDefault="00C741DB">
            <w:pPr>
              <w:numPr>
                <w:ilvl w:val="0"/>
                <w:numId w:val="5"/>
              </w:numPr>
              <w:spacing w:after="0"/>
              <w:jc w:val="both"/>
              <w:rPr>
                <w:rFonts w:ascii="Arial" w:eastAsia="Arial" w:hAnsi="Arial" w:cs="Arial"/>
                <w:i/>
              </w:rPr>
            </w:pPr>
            <w:r>
              <w:rPr>
                <w:rFonts w:ascii="Arial" w:eastAsia="Arial" w:hAnsi="Arial" w:cs="Arial"/>
                <w:i/>
              </w:rPr>
              <w:t>Entender y utilizar apropiadamente la información contenida en las hojas de d</w:t>
            </w:r>
            <w:r>
              <w:rPr>
                <w:rFonts w:ascii="Arial" w:eastAsia="Arial" w:hAnsi="Arial" w:cs="Arial"/>
                <w:i/>
              </w:rPr>
              <w:t>atos suministradas por los fabricantes de semiconductores y su correcta utilización en los diseños prácticos.</w:t>
            </w:r>
          </w:p>
          <w:p w:rsidR="002B6EDF" w:rsidRDefault="00C741DB">
            <w:pPr>
              <w:numPr>
                <w:ilvl w:val="0"/>
                <w:numId w:val="5"/>
              </w:numPr>
              <w:spacing w:after="0"/>
              <w:jc w:val="both"/>
              <w:rPr>
                <w:rFonts w:ascii="Arial" w:eastAsia="Arial" w:hAnsi="Arial" w:cs="Arial"/>
                <w:i/>
              </w:rPr>
            </w:pPr>
            <w:r>
              <w:rPr>
                <w:rFonts w:ascii="Arial" w:eastAsia="Arial" w:hAnsi="Arial" w:cs="Arial"/>
                <w:i/>
              </w:rPr>
              <w:t>Comprender las limitaciones térmicas de los transistores en aplicaciones de gran señal y cómo protegerlos.</w:t>
            </w:r>
          </w:p>
          <w:p w:rsidR="002B6EDF" w:rsidRDefault="00C741DB">
            <w:pPr>
              <w:numPr>
                <w:ilvl w:val="0"/>
                <w:numId w:val="5"/>
              </w:numPr>
              <w:spacing w:after="0"/>
              <w:jc w:val="both"/>
              <w:rPr>
                <w:rFonts w:ascii="Arial" w:eastAsia="Arial" w:hAnsi="Arial" w:cs="Arial"/>
                <w:i/>
              </w:rPr>
            </w:pPr>
            <w:r>
              <w:rPr>
                <w:rFonts w:ascii="Arial" w:eastAsia="Arial" w:hAnsi="Arial" w:cs="Arial"/>
                <w:i/>
              </w:rPr>
              <w:t>Comprender e identificar los diversos t</w:t>
            </w:r>
            <w:r>
              <w:rPr>
                <w:rFonts w:ascii="Arial" w:eastAsia="Arial" w:hAnsi="Arial" w:cs="Arial"/>
                <w:i/>
              </w:rPr>
              <w:t>ipos de amplificación de señal grande, sus ventajas desventajas.</w:t>
            </w:r>
          </w:p>
          <w:p w:rsidR="002B6EDF" w:rsidRDefault="00C741DB">
            <w:pPr>
              <w:numPr>
                <w:ilvl w:val="0"/>
                <w:numId w:val="5"/>
              </w:numPr>
              <w:jc w:val="both"/>
              <w:rPr>
                <w:rFonts w:ascii="Arial" w:eastAsia="Arial" w:hAnsi="Arial" w:cs="Arial"/>
                <w:i/>
              </w:rPr>
            </w:pPr>
            <w:r>
              <w:rPr>
                <w:rFonts w:ascii="Arial" w:eastAsia="Arial" w:hAnsi="Arial" w:cs="Arial"/>
                <w:i/>
              </w:rPr>
              <w:t>Consultar e investigar accediendo a los sitios WEB de los fabricantes, sobre nuevos dispositivos y microcircuitos que ofrecen.</w:t>
            </w:r>
          </w:p>
        </w:tc>
      </w:tr>
      <w:tr w:rsidR="002B6EDF">
        <w:trPr>
          <w:trHeight w:val="208"/>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2B6EDF" w:rsidRDefault="00C741DB">
            <w:pPr>
              <w:jc w:val="center"/>
              <w:rPr>
                <w:rFonts w:ascii="Arial" w:eastAsia="Arial" w:hAnsi="Arial" w:cs="Arial"/>
              </w:rPr>
            </w:pPr>
            <w:r>
              <w:rPr>
                <w:rFonts w:ascii="Arial" w:eastAsia="Arial" w:hAnsi="Arial" w:cs="Arial"/>
                <w:b/>
              </w:rPr>
              <w:t>PROPÓSITOS DE FORMACIÓN</w:t>
            </w:r>
          </w:p>
        </w:tc>
      </w:tr>
      <w:tr w:rsidR="002B6EDF">
        <w:trPr>
          <w:trHeight w:val="699"/>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2B6EDF" w:rsidRDefault="00C741DB">
            <w:pPr>
              <w:jc w:val="both"/>
              <w:rPr>
                <w:rFonts w:ascii="Arial" w:eastAsia="Arial" w:hAnsi="Arial" w:cs="Arial"/>
                <w:i/>
              </w:rPr>
            </w:pPr>
            <w:r>
              <w:rPr>
                <w:rFonts w:ascii="Arial" w:eastAsia="Arial" w:hAnsi="Arial" w:cs="Arial"/>
                <w:i/>
              </w:rPr>
              <w:t>Competencias que compromete la asignatura:</w:t>
            </w:r>
          </w:p>
          <w:p w:rsidR="002B6EDF" w:rsidRDefault="00C741DB">
            <w:pPr>
              <w:spacing w:after="0"/>
              <w:jc w:val="both"/>
              <w:rPr>
                <w:rFonts w:ascii="Arial" w:eastAsia="Arial" w:hAnsi="Arial" w:cs="Arial"/>
                <w:i/>
              </w:rPr>
            </w:pPr>
            <w:r>
              <w:rPr>
                <w:rFonts w:ascii="Arial" w:eastAsia="Arial" w:hAnsi="Arial" w:cs="Arial"/>
                <w:b/>
                <w:i/>
              </w:rPr>
              <w:t>BASICAS</w:t>
            </w:r>
          </w:p>
          <w:p w:rsidR="002B6EDF" w:rsidRDefault="00C741DB">
            <w:pPr>
              <w:numPr>
                <w:ilvl w:val="3"/>
                <w:numId w:val="7"/>
              </w:numPr>
              <w:pBdr>
                <w:top w:val="nil"/>
                <w:left w:val="nil"/>
                <w:bottom w:val="nil"/>
                <w:right w:val="nil"/>
                <w:between w:val="nil"/>
              </w:pBdr>
              <w:spacing w:after="0"/>
              <w:ind w:left="668"/>
              <w:jc w:val="both"/>
              <w:rPr>
                <w:rFonts w:ascii="Arial" w:eastAsia="Arial" w:hAnsi="Arial" w:cs="Arial"/>
                <w:i/>
                <w:color w:val="000000"/>
              </w:rPr>
            </w:pPr>
            <w:r>
              <w:rPr>
                <w:rFonts w:ascii="Arial" w:eastAsia="Arial" w:hAnsi="Arial" w:cs="Arial"/>
                <w:i/>
                <w:color w:val="000000"/>
              </w:rPr>
              <w:t>Habilidad comunicativa tanto oral como escrita</w:t>
            </w:r>
          </w:p>
          <w:p w:rsidR="002B6EDF" w:rsidRDefault="00C741DB">
            <w:pPr>
              <w:numPr>
                <w:ilvl w:val="3"/>
                <w:numId w:val="7"/>
              </w:numPr>
              <w:pBdr>
                <w:top w:val="nil"/>
                <w:left w:val="nil"/>
                <w:bottom w:val="nil"/>
                <w:right w:val="nil"/>
                <w:between w:val="nil"/>
              </w:pBdr>
              <w:spacing w:after="0"/>
              <w:ind w:left="668"/>
              <w:jc w:val="both"/>
              <w:rPr>
                <w:rFonts w:ascii="Arial" w:eastAsia="Arial" w:hAnsi="Arial" w:cs="Arial"/>
                <w:i/>
                <w:color w:val="000000"/>
              </w:rPr>
            </w:pPr>
            <w:r>
              <w:rPr>
                <w:rFonts w:ascii="Arial" w:eastAsia="Arial" w:hAnsi="Arial" w:cs="Arial"/>
                <w:i/>
                <w:color w:val="000000"/>
              </w:rPr>
              <w:t>Comprensión de textos en una segunda lengua</w:t>
            </w:r>
          </w:p>
          <w:p w:rsidR="002B6EDF" w:rsidRDefault="00C741DB">
            <w:pPr>
              <w:numPr>
                <w:ilvl w:val="3"/>
                <w:numId w:val="7"/>
              </w:numPr>
              <w:pBdr>
                <w:top w:val="nil"/>
                <w:left w:val="nil"/>
                <w:bottom w:val="nil"/>
                <w:right w:val="nil"/>
                <w:between w:val="nil"/>
              </w:pBdr>
              <w:spacing w:after="0"/>
              <w:ind w:left="668"/>
              <w:jc w:val="both"/>
              <w:rPr>
                <w:rFonts w:ascii="Arial" w:eastAsia="Arial" w:hAnsi="Arial" w:cs="Arial"/>
                <w:i/>
                <w:color w:val="000000"/>
              </w:rPr>
            </w:pPr>
            <w:r>
              <w:rPr>
                <w:rFonts w:ascii="Arial" w:eastAsia="Arial" w:hAnsi="Arial" w:cs="Arial"/>
                <w:i/>
                <w:color w:val="000000"/>
              </w:rPr>
              <w:t>Razonamiento crítico y analítico</w:t>
            </w:r>
          </w:p>
          <w:p w:rsidR="002B6EDF" w:rsidRDefault="00C741DB">
            <w:pPr>
              <w:numPr>
                <w:ilvl w:val="3"/>
                <w:numId w:val="7"/>
              </w:numPr>
              <w:pBdr>
                <w:top w:val="nil"/>
                <w:left w:val="nil"/>
                <w:bottom w:val="nil"/>
                <w:right w:val="nil"/>
                <w:between w:val="nil"/>
              </w:pBdr>
              <w:spacing w:after="0"/>
              <w:ind w:left="668"/>
              <w:rPr>
                <w:rFonts w:ascii="Arial" w:eastAsia="Arial" w:hAnsi="Arial" w:cs="Arial"/>
                <w:i/>
                <w:color w:val="000000"/>
              </w:rPr>
            </w:pPr>
            <w:r>
              <w:rPr>
                <w:rFonts w:ascii="Arial" w:eastAsia="Arial" w:hAnsi="Arial" w:cs="Arial"/>
                <w:i/>
                <w:color w:val="000000"/>
              </w:rPr>
              <w:lastRenderedPageBreak/>
              <w:t xml:space="preserve">Habilidad para modelar ideas, fenómenos, procesos. </w:t>
            </w:r>
          </w:p>
          <w:p w:rsidR="002B6EDF" w:rsidRDefault="00C741DB">
            <w:pPr>
              <w:numPr>
                <w:ilvl w:val="3"/>
                <w:numId w:val="7"/>
              </w:numPr>
              <w:pBdr>
                <w:top w:val="nil"/>
                <w:left w:val="nil"/>
                <w:bottom w:val="nil"/>
                <w:right w:val="nil"/>
                <w:between w:val="nil"/>
              </w:pBdr>
              <w:spacing w:after="0"/>
              <w:ind w:left="668"/>
              <w:rPr>
                <w:rFonts w:ascii="Arial" w:eastAsia="Arial" w:hAnsi="Arial" w:cs="Arial"/>
                <w:i/>
                <w:color w:val="000000"/>
              </w:rPr>
            </w:pPr>
            <w:r>
              <w:rPr>
                <w:rFonts w:ascii="Arial" w:eastAsia="Arial" w:hAnsi="Arial" w:cs="Arial"/>
                <w:i/>
                <w:color w:val="000000"/>
              </w:rPr>
              <w:t>Comprensión del contexto social, cultural y económico</w:t>
            </w:r>
          </w:p>
          <w:p w:rsidR="002B6EDF" w:rsidRDefault="00C741DB">
            <w:pPr>
              <w:numPr>
                <w:ilvl w:val="3"/>
                <w:numId w:val="7"/>
              </w:numPr>
              <w:pBdr>
                <w:top w:val="nil"/>
                <w:left w:val="nil"/>
                <w:bottom w:val="nil"/>
                <w:right w:val="nil"/>
                <w:between w:val="nil"/>
              </w:pBdr>
              <w:ind w:left="668"/>
              <w:rPr>
                <w:rFonts w:ascii="Arial" w:eastAsia="Arial" w:hAnsi="Arial" w:cs="Arial"/>
                <w:i/>
                <w:color w:val="000000"/>
              </w:rPr>
            </w:pPr>
            <w:r>
              <w:rPr>
                <w:rFonts w:ascii="Arial" w:eastAsia="Arial" w:hAnsi="Arial" w:cs="Arial"/>
                <w:i/>
                <w:color w:val="000000"/>
              </w:rPr>
              <w:t>Valoración del trabajo creativo.</w:t>
            </w:r>
          </w:p>
          <w:p w:rsidR="002B6EDF" w:rsidRDefault="00C741DB">
            <w:pPr>
              <w:spacing w:after="0"/>
              <w:jc w:val="both"/>
              <w:rPr>
                <w:rFonts w:ascii="Arial" w:eastAsia="Arial" w:hAnsi="Arial" w:cs="Arial"/>
                <w:i/>
              </w:rPr>
            </w:pPr>
            <w:r>
              <w:rPr>
                <w:rFonts w:ascii="Arial" w:eastAsia="Arial" w:hAnsi="Arial" w:cs="Arial"/>
                <w:b/>
                <w:i/>
              </w:rPr>
              <w:t>LABORALES</w:t>
            </w:r>
          </w:p>
          <w:p w:rsidR="002B6EDF" w:rsidRDefault="00C741DB">
            <w:pPr>
              <w:numPr>
                <w:ilvl w:val="3"/>
                <w:numId w:val="6"/>
              </w:numPr>
              <w:pBdr>
                <w:top w:val="nil"/>
                <w:left w:val="nil"/>
                <w:bottom w:val="nil"/>
                <w:right w:val="nil"/>
                <w:between w:val="nil"/>
              </w:pBdr>
              <w:spacing w:after="0"/>
              <w:ind w:left="668"/>
              <w:jc w:val="both"/>
              <w:rPr>
                <w:rFonts w:ascii="Arial" w:eastAsia="Arial" w:hAnsi="Arial" w:cs="Arial"/>
                <w:i/>
                <w:color w:val="000000"/>
              </w:rPr>
            </w:pPr>
            <w:r>
              <w:rPr>
                <w:rFonts w:ascii="Arial" w:eastAsia="Arial" w:hAnsi="Arial" w:cs="Arial"/>
                <w:i/>
                <w:color w:val="000000"/>
              </w:rPr>
              <w:t>Adaptabilidad para el trabajo en equipo</w:t>
            </w:r>
          </w:p>
          <w:p w:rsidR="002B6EDF" w:rsidRDefault="00C741DB">
            <w:pPr>
              <w:numPr>
                <w:ilvl w:val="3"/>
                <w:numId w:val="6"/>
              </w:numPr>
              <w:pBdr>
                <w:top w:val="nil"/>
                <w:left w:val="nil"/>
                <w:bottom w:val="nil"/>
                <w:right w:val="nil"/>
                <w:between w:val="nil"/>
              </w:pBdr>
              <w:spacing w:after="0"/>
              <w:ind w:left="668"/>
              <w:jc w:val="both"/>
              <w:rPr>
                <w:rFonts w:ascii="Arial" w:eastAsia="Arial" w:hAnsi="Arial" w:cs="Arial"/>
                <w:i/>
                <w:color w:val="000000"/>
              </w:rPr>
            </w:pPr>
            <w:r>
              <w:rPr>
                <w:rFonts w:ascii="Arial" w:eastAsia="Arial" w:hAnsi="Arial" w:cs="Arial"/>
                <w:i/>
                <w:color w:val="000000"/>
              </w:rPr>
              <w:t>Solución de problemas prácticos aplicando la ingeniería</w:t>
            </w:r>
          </w:p>
          <w:p w:rsidR="002B6EDF" w:rsidRDefault="00C741DB">
            <w:pPr>
              <w:numPr>
                <w:ilvl w:val="3"/>
                <w:numId w:val="6"/>
              </w:numPr>
              <w:pBdr>
                <w:top w:val="nil"/>
                <w:left w:val="nil"/>
                <w:bottom w:val="nil"/>
                <w:right w:val="nil"/>
                <w:between w:val="nil"/>
              </w:pBdr>
              <w:ind w:left="668"/>
              <w:jc w:val="both"/>
              <w:rPr>
                <w:rFonts w:ascii="Arial" w:eastAsia="Arial" w:hAnsi="Arial" w:cs="Arial"/>
                <w:i/>
                <w:color w:val="000000"/>
              </w:rPr>
            </w:pPr>
            <w:r>
              <w:rPr>
                <w:rFonts w:ascii="Arial" w:eastAsia="Arial" w:hAnsi="Arial" w:cs="Arial"/>
                <w:i/>
                <w:color w:val="000000"/>
              </w:rPr>
              <w:t>Creatividad e innovación.</w:t>
            </w:r>
          </w:p>
        </w:tc>
      </w:tr>
      <w:tr w:rsidR="002B6EDF">
        <w:trPr>
          <w:trHeight w:val="194"/>
        </w:trPr>
        <w:tc>
          <w:tcPr>
            <w:tcW w:w="9662" w:type="dxa"/>
            <w:gridSpan w:val="6"/>
            <w:tcBorders>
              <w:top w:val="single" w:sz="4" w:space="0" w:color="000000"/>
              <w:left w:val="single" w:sz="4" w:space="0" w:color="000000"/>
              <w:bottom w:val="single" w:sz="4" w:space="0" w:color="000000"/>
              <w:right w:val="single" w:sz="4" w:space="0" w:color="000000"/>
            </w:tcBorders>
          </w:tcPr>
          <w:p w:rsidR="002B6EDF" w:rsidRDefault="00C741DB">
            <w:pPr>
              <w:jc w:val="center"/>
              <w:rPr>
                <w:rFonts w:ascii="Arial" w:eastAsia="Arial" w:hAnsi="Arial" w:cs="Arial"/>
              </w:rPr>
            </w:pPr>
            <w:r>
              <w:rPr>
                <w:rFonts w:ascii="Arial" w:eastAsia="Arial" w:hAnsi="Arial" w:cs="Arial"/>
                <w:b/>
              </w:rPr>
              <w:lastRenderedPageBreak/>
              <w:t>UNIDADES TEMÁTICAS Y/O PROBLEMÁTICAS</w:t>
            </w:r>
          </w:p>
        </w:tc>
      </w:tr>
      <w:tr w:rsidR="002B6EDF">
        <w:trPr>
          <w:trHeight w:val="1101"/>
        </w:trPr>
        <w:tc>
          <w:tcPr>
            <w:tcW w:w="9662" w:type="dxa"/>
            <w:gridSpan w:val="6"/>
            <w:tcBorders>
              <w:top w:val="single" w:sz="4" w:space="0" w:color="000000"/>
              <w:left w:val="single" w:sz="4" w:space="0" w:color="000000"/>
              <w:bottom w:val="single" w:sz="4" w:space="0" w:color="000000"/>
              <w:right w:val="single" w:sz="4" w:space="0" w:color="000000"/>
            </w:tcBorders>
          </w:tcPr>
          <w:p w:rsidR="002B6EDF" w:rsidRDefault="00C741DB">
            <w:pPr>
              <w:numPr>
                <w:ilvl w:val="0"/>
                <w:numId w:val="10"/>
              </w:numPr>
              <w:spacing w:after="0"/>
              <w:rPr>
                <w:rFonts w:ascii="Arial" w:eastAsia="Arial" w:hAnsi="Arial" w:cs="Arial"/>
              </w:rPr>
            </w:pPr>
            <w:r>
              <w:rPr>
                <w:rFonts w:ascii="Arial" w:eastAsia="Arial" w:hAnsi="Arial" w:cs="Arial"/>
                <w:b/>
                <w:i/>
              </w:rPr>
              <w:t xml:space="preserve">Unidad 1: </w:t>
            </w:r>
            <w:r>
              <w:rPr>
                <w:rFonts w:ascii="Arial" w:eastAsia="Arial" w:hAnsi="Arial" w:cs="Arial"/>
                <w:i/>
              </w:rPr>
              <w:t xml:space="preserve">Fuentes De Corriente Y Sus Aplicaciones (polarización/carga activa). </w:t>
            </w:r>
          </w:p>
          <w:p w:rsidR="002B6EDF" w:rsidRDefault="00C741DB">
            <w:pPr>
              <w:numPr>
                <w:ilvl w:val="0"/>
                <w:numId w:val="10"/>
              </w:numPr>
              <w:spacing w:after="0"/>
              <w:rPr>
                <w:rFonts w:ascii="Arial" w:eastAsia="Arial" w:hAnsi="Arial" w:cs="Arial"/>
              </w:rPr>
            </w:pPr>
            <w:r>
              <w:rPr>
                <w:rFonts w:ascii="Arial" w:eastAsia="Arial" w:hAnsi="Arial" w:cs="Arial"/>
                <w:b/>
                <w:i/>
              </w:rPr>
              <w:t xml:space="preserve">Unidad 2: </w:t>
            </w:r>
            <w:r>
              <w:rPr>
                <w:rFonts w:ascii="Arial" w:eastAsia="Arial" w:hAnsi="Arial" w:cs="Arial"/>
                <w:i/>
              </w:rPr>
              <w:t xml:space="preserve">El BJT/FET en Alta Frecuencia. </w:t>
            </w:r>
          </w:p>
          <w:p w:rsidR="002B6EDF" w:rsidRDefault="00C741DB">
            <w:pPr>
              <w:numPr>
                <w:ilvl w:val="0"/>
                <w:numId w:val="10"/>
              </w:numPr>
              <w:spacing w:after="0"/>
              <w:rPr>
                <w:rFonts w:ascii="Arial" w:eastAsia="Arial" w:hAnsi="Arial" w:cs="Arial"/>
              </w:rPr>
            </w:pPr>
            <w:r>
              <w:rPr>
                <w:rFonts w:ascii="Arial" w:eastAsia="Arial" w:hAnsi="Arial" w:cs="Arial"/>
                <w:b/>
                <w:i/>
              </w:rPr>
              <w:t xml:space="preserve">Unidad 3: </w:t>
            </w:r>
            <w:r>
              <w:rPr>
                <w:rFonts w:ascii="Arial" w:eastAsia="Arial" w:hAnsi="Arial" w:cs="Arial"/>
                <w:i/>
              </w:rPr>
              <w:t xml:space="preserve">Amplificadores Realimentados. </w:t>
            </w:r>
          </w:p>
          <w:p w:rsidR="002B6EDF" w:rsidRDefault="00C741DB">
            <w:pPr>
              <w:numPr>
                <w:ilvl w:val="0"/>
                <w:numId w:val="10"/>
              </w:numPr>
              <w:rPr>
                <w:rFonts w:ascii="Arial" w:eastAsia="Arial" w:hAnsi="Arial" w:cs="Arial"/>
                <w:b/>
              </w:rPr>
            </w:pPr>
            <w:r>
              <w:rPr>
                <w:rFonts w:ascii="Arial" w:eastAsia="Arial" w:hAnsi="Arial" w:cs="Arial"/>
                <w:b/>
                <w:i/>
              </w:rPr>
              <w:t xml:space="preserve">Unidad 4: </w:t>
            </w:r>
            <w:r>
              <w:rPr>
                <w:rFonts w:ascii="Arial" w:eastAsia="Arial" w:hAnsi="Arial" w:cs="Arial"/>
                <w:i/>
              </w:rPr>
              <w:t>Amplificadores De Señal Grande.</w:t>
            </w:r>
          </w:p>
          <w:p w:rsidR="002B6EDF" w:rsidRDefault="002B6EDF">
            <w:pPr>
              <w:rPr>
                <w:rFonts w:ascii="Arial" w:eastAsia="Arial" w:hAnsi="Arial" w:cs="Arial"/>
                <w:b/>
              </w:rPr>
            </w:pPr>
          </w:p>
        </w:tc>
      </w:tr>
      <w:tr w:rsidR="002B6EDF">
        <w:trPr>
          <w:trHeight w:val="1101"/>
        </w:trPr>
        <w:tc>
          <w:tcPr>
            <w:tcW w:w="9662" w:type="dxa"/>
            <w:gridSpan w:val="6"/>
            <w:tcBorders>
              <w:top w:val="single" w:sz="4" w:space="0" w:color="000000"/>
              <w:left w:val="single" w:sz="4" w:space="0" w:color="000000"/>
              <w:bottom w:val="single" w:sz="4" w:space="0" w:color="000000"/>
              <w:right w:val="single" w:sz="4" w:space="0" w:color="000000"/>
            </w:tcBorders>
          </w:tcPr>
          <w:p w:rsidR="002B6EDF" w:rsidRDefault="002B6EDF">
            <w:pPr>
              <w:jc w:val="center"/>
              <w:rPr>
                <w:rFonts w:ascii="Arial" w:eastAsia="Arial" w:hAnsi="Arial" w:cs="Arial"/>
                <w:b/>
              </w:rPr>
            </w:pPr>
          </w:p>
          <w:p w:rsidR="002B6EDF" w:rsidRDefault="00C741DB">
            <w:pPr>
              <w:jc w:val="center"/>
              <w:rPr>
                <w:rFonts w:ascii="Arial" w:eastAsia="Arial" w:hAnsi="Arial" w:cs="Arial"/>
                <w:b/>
              </w:rPr>
            </w:pPr>
            <w:r>
              <w:rPr>
                <w:rFonts w:ascii="Arial" w:eastAsia="Arial" w:hAnsi="Arial" w:cs="Arial"/>
                <w:b/>
              </w:rPr>
              <w:t>RESULTADOS DE APRENDIZAJE</w:t>
            </w:r>
          </w:p>
          <w:p w:rsidR="002B6EDF" w:rsidRDefault="002B6EDF">
            <w:pPr>
              <w:ind w:left="308"/>
              <w:jc w:val="both"/>
              <w:rPr>
                <w:rFonts w:ascii="Arial" w:eastAsia="Arial" w:hAnsi="Arial" w:cs="Arial"/>
                <w:b/>
              </w:rPr>
            </w:pPr>
          </w:p>
        </w:tc>
      </w:tr>
      <w:tr w:rsidR="002B6EDF">
        <w:trPr>
          <w:trHeight w:val="1101"/>
        </w:trPr>
        <w:tc>
          <w:tcPr>
            <w:tcW w:w="9662" w:type="dxa"/>
            <w:gridSpan w:val="6"/>
            <w:tcBorders>
              <w:top w:val="single" w:sz="4" w:space="0" w:color="000000"/>
              <w:left w:val="single" w:sz="4" w:space="0" w:color="000000"/>
              <w:bottom w:val="single" w:sz="4" w:space="0" w:color="000000"/>
              <w:right w:val="single" w:sz="4" w:space="0" w:color="000000"/>
            </w:tcBorders>
          </w:tcPr>
          <w:p w:rsidR="002B6EDF" w:rsidRDefault="00C741DB">
            <w:pPr>
              <w:numPr>
                <w:ilvl w:val="0"/>
                <w:numId w:val="9"/>
              </w:numPr>
              <w:pBdr>
                <w:top w:val="nil"/>
                <w:left w:val="nil"/>
                <w:bottom w:val="nil"/>
                <w:right w:val="nil"/>
                <w:between w:val="nil"/>
              </w:pBdr>
              <w:spacing w:after="0" w:line="240" w:lineRule="auto"/>
              <w:ind w:left="784"/>
              <w:jc w:val="both"/>
              <w:rPr>
                <w:rFonts w:ascii="Arial" w:eastAsia="Arial" w:hAnsi="Arial" w:cs="Arial"/>
                <w:i/>
                <w:color w:val="000000"/>
              </w:rPr>
            </w:pPr>
            <w:r>
              <w:rPr>
                <w:rFonts w:ascii="Arial" w:eastAsia="Arial" w:hAnsi="Arial" w:cs="Arial"/>
                <w:i/>
                <w:color w:val="000000"/>
              </w:rPr>
              <w:t>Comprender los efectos capacitivos que determinan el ancho de banda de un amplificador.</w:t>
            </w:r>
          </w:p>
          <w:p w:rsidR="002B6EDF" w:rsidRDefault="00C741DB">
            <w:pPr>
              <w:numPr>
                <w:ilvl w:val="0"/>
                <w:numId w:val="9"/>
              </w:numPr>
              <w:pBdr>
                <w:top w:val="nil"/>
                <w:left w:val="nil"/>
                <w:bottom w:val="nil"/>
                <w:right w:val="nil"/>
                <w:between w:val="nil"/>
              </w:pBdr>
              <w:spacing w:after="0" w:line="240" w:lineRule="auto"/>
              <w:ind w:left="784"/>
              <w:jc w:val="both"/>
              <w:rPr>
                <w:rFonts w:ascii="Arial" w:eastAsia="Arial" w:hAnsi="Arial" w:cs="Arial"/>
                <w:i/>
                <w:color w:val="000000"/>
              </w:rPr>
            </w:pPr>
            <w:r>
              <w:rPr>
                <w:rFonts w:ascii="Arial" w:eastAsia="Arial" w:hAnsi="Arial" w:cs="Arial"/>
                <w:i/>
                <w:color w:val="000000"/>
              </w:rPr>
              <w:t>Implementar amplificadores multietapa basado en los modelos del transistor, el análisis, diseño y simulación de circuitos.</w:t>
            </w:r>
          </w:p>
          <w:p w:rsidR="002B6EDF" w:rsidRDefault="00C741DB">
            <w:pPr>
              <w:numPr>
                <w:ilvl w:val="0"/>
                <w:numId w:val="9"/>
              </w:numPr>
              <w:pBdr>
                <w:top w:val="nil"/>
                <w:left w:val="nil"/>
                <w:bottom w:val="nil"/>
                <w:right w:val="nil"/>
                <w:between w:val="nil"/>
              </w:pBdr>
              <w:spacing w:after="0" w:line="240" w:lineRule="auto"/>
              <w:ind w:left="784"/>
              <w:jc w:val="both"/>
              <w:rPr>
                <w:rFonts w:ascii="Arial" w:eastAsia="Arial" w:hAnsi="Arial" w:cs="Arial"/>
                <w:i/>
                <w:color w:val="000000"/>
              </w:rPr>
            </w:pPr>
            <w:r>
              <w:rPr>
                <w:rFonts w:ascii="Arial" w:eastAsia="Arial" w:hAnsi="Arial" w:cs="Arial"/>
                <w:i/>
                <w:color w:val="000000"/>
              </w:rPr>
              <w:t>Comprender las ventajas y desventajas de la r</w:t>
            </w:r>
            <w:r>
              <w:rPr>
                <w:rFonts w:ascii="Arial" w:eastAsia="Arial" w:hAnsi="Arial" w:cs="Arial"/>
                <w:i/>
                <w:color w:val="000000"/>
              </w:rPr>
              <w:t>ealimentación en un amplificador.</w:t>
            </w:r>
          </w:p>
          <w:p w:rsidR="002B6EDF" w:rsidRDefault="00C741DB">
            <w:pPr>
              <w:numPr>
                <w:ilvl w:val="0"/>
                <w:numId w:val="9"/>
              </w:numPr>
              <w:pBdr>
                <w:top w:val="nil"/>
                <w:left w:val="nil"/>
                <w:bottom w:val="nil"/>
                <w:right w:val="nil"/>
                <w:between w:val="nil"/>
              </w:pBdr>
              <w:spacing w:after="0" w:line="240" w:lineRule="auto"/>
              <w:ind w:left="784"/>
              <w:jc w:val="both"/>
              <w:rPr>
                <w:rFonts w:ascii="Arial" w:eastAsia="Arial" w:hAnsi="Arial" w:cs="Arial"/>
                <w:i/>
                <w:color w:val="000000"/>
              </w:rPr>
            </w:pPr>
            <w:r>
              <w:rPr>
                <w:rFonts w:ascii="Arial" w:eastAsia="Arial" w:hAnsi="Arial" w:cs="Arial"/>
                <w:i/>
                <w:color w:val="000000"/>
              </w:rPr>
              <w:t>Analizar las características particulares de los amplificadores de potencia.</w:t>
            </w:r>
          </w:p>
          <w:p w:rsidR="002B6EDF" w:rsidRDefault="00C741DB">
            <w:pPr>
              <w:numPr>
                <w:ilvl w:val="0"/>
                <w:numId w:val="9"/>
              </w:numPr>
              <w:pBdr>
                <w:top w:val="nil"/>
                <w:left w:val="nil"/>
                <w:bottom w:val="nil"/>
                <w:right w:val="nil"/>
                <w:between w:val="nil"/>
              </w:pBdr>
              <w:spacing w:after="0" w:line="240" w:lineRule="auto"/>
              <w:ind w:left="784"/>
              <w:jc w:val="both"/>
              <w:rPr>
                <w:rFonts w:ascii="Arial" w:eastAsia="Arial" w:hAnsi="Arial" w:cs="Arial"/>
                <w:i/>
                <w:color w:val="000000"/>
              </w:rPr>
            </w:pPr>
            <w:bookmarkStart w:id="1" w:name="_heading=h.gjdgxs" w:colFirst="0" w:colLast="0"/>
            <w:bookmarkEnd w:id="1"/>
            <w:r>
              <w:rPr>
                <w:rFonts w:ascii="Arial" w:eastAsia="Arial" w:hAnsi="Arial" w:cs="Arial"/>
                <w:i/>
                <w:color w:val="000000"/>
              </w:rPr>
              <w:t>Diseñar circuitos amplificadores de potencia teniendo en cuenta las características eléctricas y térmicas de cada uno de los componentes.</w:t>
            </w:r>
          </w:p>
          <w:p w:rsidR="002B6EDF" w:rsidRDefault="002B6EDF">
            <w:pPr>
              <w:spacing w:after="0"/>
              <w:ind w:left="360"/>
              <w:rPr>
                <w:rFonts w:ascii="Arial" w:eastAsia="Arial" w:hAnsi="Arial" w:cs="Arial"/>
                <w:b/>
                <w:i/>
              </w:rPr>
            </w:pPr>
          </w:p>
        </w:tc>
      </w:tr>
      <w:tr w:rsidR="002B6EDF">
        <w:trPr>
          <w:trHeight w:val="320"/>
        </w:trPr>
        <w:tc>
          <w:tcPr>
            <w:tcW w:w="9662" w:type="dxa"/>
            <w:gridSpan w:val="6"/>
            <w:tcBorders>
              <w:top w:val="single" w:sz="4" w:space="0" w:color="000000"/>
              <w:left w:val="single" w:sz="4" w:space="0" w:color="000000"/>
              <w:bottom w:val="single" w:sz="4" w:space="0" w:color="000000"/>
              <w:right w:val="single" w:sz="4" w:space="0" w:color="000000"/>
            </w:tcBorders>
          </w:tcPr>
          <w:p w:rsidR="002B6EDF" w:rsidRDefault="00C741DB">
            <w:pPr>
              <w:jc w:val="center"/>
              <w:rPr>
                <w:rFonts w:ascii="Arial" w:eastAsia="Arial" w:hAnsi="Arial" w:cs="Arial"/>
              </w:rPr>
            </w:pPr>
            <w:r>
              <w:rPr>
                <w:rFonts w:ascii="Arial" w:eastAsia="Arial" w:hAnsi="Arial" w:cs="Arial"/>
                <w:b/>
              </w:rPr>
              <w:t>III. ESTRATEGIAS</w:t>
            </w:r>
          </w:p>
        </w:tc>
      </w:tr>
      <w:tr w:rsidR="002B6EDF">
        <w:trPr>
          <w:trHeight w:val="700"/>
        </w:trPr>
        <w:tc>
          <w:tcPr>
            <w:tcW w:w="9662" w:type="dxa"/>
            <w:gridSpan w:val="6"/>
            <w:tcBorders>
              <w:top w:val="single" w:sz="4" w:space="0" w:color="000000"/>
              <w:left w:val="single" w:sz="4" w:space="0" w:color="000000"/>
              <w:bottom w:val="single" w:sz="4" w:space="0" w:color="000000"/>
              <w:right w:val="single" w:sz="4" w:space="0" w:color="000000"/>
            </w:tcBorders>
          </w:tcPr>
          <w:p w:rsidR="002B6EDF" w:rsidRDefault="00C741DB">
            <w:pPr>
              <w:jc w:val="both"/>
              <w:rPr>
                <w:rFonts w:ascii="Arial" w:eastAsia="Arial" w:hAnsi="Arial" w:cs="Arial"/>
              </w:rPr>
            </w:pPr>
            <w:r>
              <w:rPr>
                <w:rFonts w:ascii="Arial" w:eastAsia="Arial" w:hAnsi="Arial" w:cs="Arial"/>
                <w:b/>
              </w:rPr>
              <w:t xml:space="preserve">Metodología Pedagógica y Didáctica: </w:t>
            </w:r>
          </w:p>
          <w:p w:rsidR="002B6EDF" w:rsidRDefault="00C741DB">
            <w:pPr>
              <w:numPr>
                <w:ilvl w:val="3"/>
                <w:numId w:val="8"/>
              </w:numPr>
              <w:pBdr>
                <w:top w:val="nil"/>
                <w:left w:val="nil"/>
                <w:bottom w:val="nil"/>
                <w:right w:val="nil"/>
                <w:between w:val="nil"/>
              </w:pBdr>
              <w:spacing w:after="0"/>
              <w:ind w:left="810"/>
              <w:jc w:val="both"/>
              <w:rPr>
                <w:rFonts w:ascii="Arial" w:eastAsia="Arial" w:hAnsi="Arial" w:cs="Arial"/>
                <w:i/>
                <w:color w:val="000000"/>
              </w:rPr>
            </w:pPr>
            <w:r>
              <w:rPr>
                <w:rFonts w:ascii="Arial" w:eastAsia="Arial" w:hAnsi="Arial" w:cs="Arial"/>
                <w:i/>
                <w:color w:val="000000"/>
              </w:rPr>
              <w:t>El docente indicará a los estudiantes leer el tema de la siguiente sesión, usualmente incluido dentro de la bibliografía dada.</w:t>
            </w:r>
          </w:p>
          <w:p w:rsidR="002B6EDF" w:rsidRDefault="00C741DB">
            <w:pPr>
              <w:numPr>
                <w:ilvl w:val="3"/>
                <w:numId w:val="8"/>
              </w:numPr>
              <w:pBdr>
                <w:top w:val="nil"/>
                <w:left w:val="nil"/>
                <w:bottom w:val="nil"/>
                <w:right w:val="nil"/>
                <w:between w:val="nil"/>
              </w:pBdr>
              <w:spacing w:after="0"/>
              <w:ind w:left="810"/>
              <w:jc w:val="both"/>
              <w:rPr>
                <w:rFonts w:ascii="Arial" w:eastAsia="Arial" w:hAnsi="Arial" w:cs="Arial"/>
                <w:i/>
                <w:color w:val="000000"/>
              </w:rPr>
            </w:pPr>
            <w:r>
              <w:rPr>
                <w:rFonts w:ascii="Arial" w:eastAsia="Arial" w:hAnsi="Arial" w:cs="Arial"/>
                <w:i/>
                <w:color w:val="000000"/>
              </w:rPr>
              <w:t>Desarrollo de los temas utilizando los recursos del aula, material impreso.</w:t>
            </w:r>
          </w:p>
          <w:p w:rsidR="002B6EDF" w:rsidRDefault="00C741DB">
            <w:pPr>
              <w:numPr>
                <w:ilvl w:val="3"/>
                <w:numId w:val="8"/>
              </w:numPr>
              <w:pBdr>
                <w:top w:val="nil"/>
                <w:left w:val="nil"/>
                <w:bottom w:val="nil"/>
                <w:right w:val="nil"/>
                <w:between w:val="nil"/>
              </w:pBdr>
              <w:spacing w:after="0"/>
              <w:ind w:left="810"/>
              <w:jc w:val="both"/>
              <w:rPr>
                <w:rFonts w:ascii="Arial" w:eastAsia="Arial" w:hAnsi="Arial" w:cs="Arial"/>
                <w:i/>
                <w:color w:val="000000"/>
              </w:rPr>
            </w:pPr>
            <w:r>
              <w:rPr>
                <w:rFonts w:ascii="Arial" w:eastAsia="Arial" w:hAnsi="Arial" w:cs="Arial"/>
                <w:i/>
                <w:color w:val="000000"/>
              </w:rPr>
              <w:t xml:space="preserve">Elaboración de ejercicios de aplicación (tareas, consultas en la WEB, </w:t>
            </w:r>
            <w:proofErr w:type="spellStart"/>
            <w:r>
              <w:rPr>
                <w:rFonts w:ascii="Arial" w:eastAsia="Arial" w:hAnsi="Arial" w:cs="Arial"/>
                <w:i/>
                <w:color w:val="000000"/>
              </w:rPr>
              <w:t>etc</w:t>
            </w:r>
            <w:proofErr w:type="spellEnd"/>
            <w:r>
              <w:rPr>
                <w:rFonts w:ascii="Arial" w:eastAsia="Arial" w:hAnsi="Arial" w:cs="Arial"/>
                <w:i/>
                <w:color w:val="000000"/>
              </w:rPr>
              <w:t>) incluyendo simulaciones utilizando software libre.</w:t>
            </w:r>
          </w:p>
          <w:p w:rsidR="002B6EDF" w:rsidRDefault="00C741DB">
            <w:pPr>
              <w:numPr>
                <w:ilvl w:val="3"/>
                <w:numId w:val="8"/>
              </w:numPr>
              <w:pBdr>
                <w:top w:val="nil"/>
                <w:left w:val="nil"/>
                <w:bottom w:val="nil"/>
                <w:right w:val="nil"/>
                <w:between w:val="nil"/>
              </w:pBdr>
              <w:spacing w:after="0"/>
              <w:ind w:left="810"/>
              <w:jc w:val="both"/>
              <w:rPr>
                <w:rFonts w:ascii="Arial" w:eastAsia="Arial" w:hAnsi="Arial" w:cs="Arial"/>
                <w:i/>
                <w:color w:val="000000"/>
              </w:rPr>
            </w:pPr>
            <w:r>
              <w:rPr>
                <w:rFonts w:ascii="Arial" w:eastAsia="Arial" w:hAnsi="Arial" w:cs="Arial"/>
                <w:i/>
                <w:color w:val="000000"/>
              </w:rPr>
              <w:t>Se facilitará a los estudiantes el material escrito ne</w:t>
            </w:r>
            <w:r>
              <w:rPr>
                <w:rFonts w:ascii="Arial" w:eastAsia="Arial" w:hAnsi="Arial" w:cs="Arial"/>
                <w:i/>
                <w:color w:val="000000"/>
              </w:rPr>
              <w:t>cesario para llevar a cabo las prácticas de laboratorio.</w:t>
            </w:r>
          </w:p>
          <w:p w:rsidR="002B6EDF" w:rsidRDefault="00C741DB">
            <w:pPr>
              <w:numPr>
                <w:ilvl w:val="0"/>
                <w:numId w:val="8"/>
              </w:numPr>
              <w:pBdr>
                <w:top w:val="nil"/>
                <w:left w:val="nil"/>
                <w:bottom w:val="nil"/>
                <w:right w:val="nil"/>
                <w:between w:val="nil"/>
              </w:pBdr>
              <w:spacing w:after="0"/>
              <w:ind w:left="810"/>
              <w:jc w:val="both"/>
              <w:rPr>
                <w:rFonts w:ascii="Arial" w:eastAsia="Arial" w:hAnsi="Arial" w:cs="Arial"/>
                <w:i/>
                <w:color w:val="000000"/>
              </w:rPr>
            </w:pPr>
            <w:r>
              <w:rPr>
                <w:rFonts w:ascii="Arial" w:eastAsia="Arial" w:hAnsi="Arial" w:cs="Arial"/>
                <w:i/>
                <w:color w:val="000000"/>
              </w:rPr>
              <w:t>Se motivará la creatividad por medio de un proyecto práctico donde los estudiantes aplicaran los conceptos vistos.</w:t>
            </w:r>
          </w:p>
          <w:p w:rsidR="002B6EDF" w:rsidRDefault="00C741DB">
            <w:pPr>
              <w:numPr>
                <w:ilvl w:val="0"/>
                <w:numId w:val="8"/>
              </w:numPr>
              <w:pBdr>
                <w:top w:val="nil"/>
                <w:left w:val="nil"/>
                <w:bottom w:val="nil"/>
                <w:right w:val="nil"/>
                <w:between w:val="nil"/>
              </w:pBdr>
              <w:ind w:left="810"/>
              <w:jc w:val="both"/>
              <w:rPr>
                <w:rFonts w:ascii="Arial" w:eastAsia="Arial" w:hAnsi="Arial" w:cs="Arial"/>
                <w:i/>
                <w:color w:val="000000"/>
              </w:rPr>
            </w:pPr>
            <w:r>
              <w:rPr>
                <w:rFonts w:ascii="Arial" w:eastAsia="Arial" w:hAnsi="Arial" w:cs="Arial"/>
                <w:i/>
                <w:color w:val="000000"/>
              </w:rPr>
              <w:t>Se motivará la consulta de los estudiantes al recomendar la lectura de los temas vistos para una discusión posterior que les permita visualizar diversos puntos de vista de los autores.</w:t>
            </w:r>
          </w:p>
          <w:tbl>
            <w:tblPr>
              <w:tblStyle w:val="a0"/>
              <w:tblW w:w="9243" w:type="dxa"/>
              <w:tblInd w:w="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63"/>
              <w:gridCol w:w="567"/>
              <w:gridCol w:w="701"/>
              <w:gridCol w:w="507"/>
              <w:gridCol w:w="1620"/>
              <w:gridCol w:w="1782"/>
              <w:gridCol w:w="1789"/>
              <w:gridCol w:w="1114"/>
            </w:tblGrid>
            <w:tr w:rsidR="002B6EDF">
              <w:tc>
                <w:tcPr>
                  <w:tcW w:w="1163" w:type="dxa"/>
                  <w:tcBorders>
                    <w:top w:val="nil"/>
                    <w:left w:val="nil"/>
                    <w:bottom w:val="single" w:sz="4" w:space="0" w:color="000000"/>
                    <w:right w:val="single" w:sz="4" w:space="0" w:color="000000"/>
                  </w:tcBorders>
                  <w:vAlign w:val="center"/>
                </w:tcPr>
                <w:p w:rsidR="002B6EDF" w:rsidRDefault="002B6EDF">
                  <w:pPr>
                    <w:jc w:val="center"/>
                    <w:rPr>
                      <w:rFonts w:ascii="Arial" w:eastAsia="Arial" w:hAnsi="Arial" w:cs="Arial"/>
                    </w:rPr>
                  </w:pPr>
                </w:p>
              </w:tc>
              <w:tc>
                <w:tcPr>
                  <w:tcW w:w="1775" w:type="dxa"/>
                  <w:gridSpan w:val="3"/>
                  <w:tcBorders>
                    <w:left w:val="single" w:sz="4" w:space="0" w:color="000000"/>
                  </w:tcBorders>
                  <w:vAlign w:val="center"/>
                </w:tcPr>
                <w:p w:rsidR="002B6EDF" w:rsidRDefault="00C741DB">
                  <w:pPr>
                    <w:jc w:val="center"/>
                    <w:rPr>
                      <w:rFonts w:ascii="Arial" w:eastAsia="Arial" w:hAnsi="Arial" w:cs="Arial"/>
                    </w:rPr>
                  </w:pPr>
                  <w:r>
                    <w:rPr>
                      <w:rFonts w:ascii="Arial" w:eastAsia="Arial" w:hAnsi="Arial" w:cs="Arial"/>
                    </w:rPr>
                    <w:t>Horas</w:t>
                  </w:r>
                </w:p>
              </w:tc>
              <w:tc>
                <w:tcPr>
                  <w:tcW w:w="1620" w:type="dxa"/>
                  <w:vAlign w:val="center"/>
                </w:tcPr>
                <w:p w:rsidR="002B6EDF" w:rsidRDefault="00C741DB">
                  <w:pPr>
                    <w:jc w:val="center"/>
                    <w:rPr>
                      <w:rFonts w:ascii="Arial" w:eastAsia="Arial" w:hAnsi="Arial" w:cs="Arial"/>
                    </w:rPr>
                  </w:pPr>
                  <w:r>
                    <w:rPr>
                      <w:rFonts w:ascii="Arial" w:eastAsia="Arial" w:hAnsi="Arial" w:cs="Arial"/>
                    </w:rPr>
                    <w:t>Horas profesor/ semana</w:t>
                  </w:r>
                </w:p>
              </w:tc>
              <w:tc>
                <w:tcPr>
                  <w:tcW w:w="1782" w:type="dxa"/>
                  <w:vAlign w:val="center"/>
                </w:tcPr>
                <w:p w:rsidR="002B6EDF" w:rsidRDefault="00C741DB">
                  <w:pPr>
                    <w:jc w:val="center"/>
                    <w:rPr>
                      <w:rFonts w:ascii="Arial" w:eastAsia="Arial" w:hAnsi="Arial" w:cs="Arial"/>
                    </w:rPr>
                  </w:pPr>
                  <w:r>
                    <w:rPr>
                      <w:rFonts w:ascii="Arial" w:eastAsia="Arial" w:hAnsi="Arial" w:cs="Arial"/>
                    </w:rPr>
                    <w:t>Horas Estudiante/ semana</w:t>
                  </w:r>
                </w:p>
              </w:tc>
              <w:tc>
                <w:tcPr>
                  <w:tcW w:w="1789" w:type="dxa"/>
                  <w:vAlign w:val="center"/>
                </w:tcPr>
                <w:p w:rsidR="002B6EDF" w:rsidRDefault="00C741DB">
                  <w:pPr>
                    <w:jc w:val="center"/>
                    <w:rPr>
                      <w:rFonts w:ascii="Arial" w:eastAsia="Arial" w:hAnsi="Arial" w:cs="Arial"/>
                    </w:rPr>
                  </w:pPr>
                  <w:proofErr w:type="gramStart"/>
                  <w:r>
                    <w:rPr>
                      <w:rFonts w:ascii="Arial" w:eastAsia="Arial" w:hAnsi="Arial" w:cs="Arial"/>
                    </w:rPr>
                    <w:t>Total</w:t>
                  </w:r>
                  <w:proofErr w:type="gramEnd"/>
                  <w:r>
                    <w:rPr>
                      <w:rFonts w:ascii="Arial" w:eastAsia="Arial" w:hAnsi="Arial" w:cs="Arial"/>
                    </w:rPr>
                    <w:t xml:space="preserve"> Horas Estu</w:t>
                  </w:r>
                  <w:r>
                    <w:rPr>
                      <w:rFonts w:ascii="Arial" w:eastAsia="Arial" w:hAnsi="Arial" w:cs="Arial"/>
                    </w:rPr>
                    <w:t>diante/ semestre</w:t>
                  </w:r>
                </w:p>
              </w:tc>
              <w:tc>
                <w:tcPr>
                  <w:tcW w:w="1114" w:type="dxa"/>
                  <w:vMerge w:val="restart"/>
                  <w:vAlign w:val="center"/>
                </w:tcPr>
                <w:p w:rsidR="002B6EDF" w:rsidRDefault="00C741DB">
                  <w:pPr>
                    <w:jc w:val="center"/>
                    <w:rPr>
                      <w:rFonts w:ascii="Arial" w:eastAsia="Arial" w:hAnsi="Arial" w:cs="Arial"/>
                    </w:rPr>
                  </w:pPr>
                  <w:r>
                    <w:rPr>
                      <w:rFonts w:ascii="Arial" w:eastAsia="Arial" w:hAnsi="Arial" w:cs="Arial"/>
                    </w:rPr>
                    <w:t>Créditos</w:t>
                  </w:r>
                </w:p>
              </w:tc>
            </w:tr>
            <w:tr w:rsidR="002B6EDF">
              <w:tc>
                <w:tcPr>
                  <w:tcW w:w="1163" w:type="dxa"/>
                  <w:tcBorders>
                    <w:top w:val="single" w:sz="4" w:space="0" w:color="000000"/>
                  </w:tcBorders>
                  <w:vAlign w:val="center"/>
                </w:tcPr>
                <w:p w:rsidR="002B6EDF" w:rsidRDefault="00C741DB">
                  <w:pPr>
                    <w:jc w:val="center"/>
                    <w:rPr>
                      <w:rFonts w:ascii="Arial" w:eastAsia="Arial" w:hAnsi="Arial" w:cs="Arial"/>
                    </w:rPr>
                  </w:pPr>
                  <w:r>
                    <w:rPr>
                      <w:rFonts w:ascii="Arial" w:eastAsia="Arial" w:hAnsi="Arial" w:cs="Arial"/>
                      <w:b/>
                    </w:rPr>
                    <w:t>Tipo de Curso</w:t>
                  </w:r>
                </w:p>
              </w:tc>
              <w:tc>
                <w:tcPr>
                  <w:tcW w:w="567" w:type="dxa"/>
                  <w:vAlign w:val="center"/>
                </w:tcPr>
                <w:p w:rsidR="002B6EDF" w:rsidRDefault="00C741DB">
                  <w:pPr>
                    <w:jc w:val="center"/>
                    <w:rPr>
                      <w:rFonts w:ascii="Arial" w:eastAsia="Arial" w:hAnsi="Arial" w:cs="Arial"/>
                    </w:rPr>
                  </w:pPr>
                  <w:r>
                    <w:rPr>
                      <w:rFonts w:ascii="Arial" w:eastAsia="Arial" w:hAnsi="Arial" w:cs="Arial"/>
                    </w:rPr>
                    <w:t>TD</w:t>
                  </w:r>
                </w:p>
              </w:tc>
              <w:tc>
                <w:tcPr>
                  <w:tcW w:w="701" w:type="dxa"/>
                  <w:vAlign w:val="center"/>
                </w:tcPr>
                <w:p w:rsidR="002B6EDF" w:rsidRDefault="00C741DB">
                  <w:pPr>
                    <w:jc w:val="center"/>
                    <w:rPr>
                      <w:rFonts w:ascii="Arial" w:eastAsia="Arial" w:hAnsi="Arial" w:cs="Arial"/>
                    </w:rPr>
                  </w:pPr>
                  <w:r>
                    <w:rPr>
                      <w:rFonts w:ascii="Arial" w:eastAsia="Arial" w:hAnsi="Arial" w:cs="Arial"/>
                    </w:rPr>
                    <w:t>TC</w:t>
                  </w:r>
                </w:p>
              </w:tc>
              <w:tc>
                <w:tcPr>
                  <w:tcW w:w="507" w:type="dxa"/>
                  <w:vAlign w:val="center"/>
                </w:tcPr>
                <w:p w:rsidR="002B6EDF" w:rsidRDefault="00C741DB">
                  <w:pPr>
                    <w:jc w:val="center"/>
                    <w:rPr>
                      <w:rFonts w:ascii="Arial" w:eastAsia="Arial" w:hAnsi="Arial" w:cs="Arial"/>
                    </w:rPr>
                  </w:pPr>
                  <w:r>
                    <w:rPr>
                      <w:rFonts w:ascii="Arial" w:eastAsia="Arial" w:hAnsi="Arial" w:cs="Arial"/>
                    </w:rPr>
                    <w:t>TA</w:t>
                  </w:r>
                </w:p>
              </w:tc>
              <w:tc>
                <w:tcPr>
                  <w:tcW w:w="1620" w:type="dxa"/>
                  <w:vAlign w:val="center"/>
                </w:tcPr>
                <w:p w:rsidR="002B6EDF" w:rsidRDefault="00C741DB">
                  <w:pPr>
                    <w:jc w:val="center"/>
                    <w:rPr>
                      <w:rFonts w:ascii="Arial" w:eastAsia="Arial" w:hAnsi="Arial" w:cs="Arial"/>
                    </w:rPr>
                  </w:pPr>
                  <w:r>
                    <w:rPr>
                      <w:rFonts w:ascii="Arial" w:eastAsia="Arial" w:hAnsi="Arial" w:cs="Arial"/>
                    </w:rPr>
                    <w:t>(TD + TC)</w:t>
                  </w:r>
                </w:p>
              </w:tc>
              <w:tc>
                <w:tcPr>
                  <w:tcW w:w="1782" w:type="dxa"/>
                  <w:vAlign w:val="center"/>
                </w:tcPr>
                <w:p w:rsidR="002B6EDF" w:rsidRDefault="00C741DB">
                  <w:pPr>
                    <w:jc w:val="center"/>
                    <w:rPr>
                      <w:rFonts w:ascii="Arial" w:eastAsia="Arial" w:hAnsi="Arial" w:cs="Arial"/>
                    </w:rPr>
                  </w:pPr>
                  <w:r>
                    <w:rPr>
                      <w:rFonts w:ascii="Arial" w:eastAsia="Arial" w:hAnsi="Arial" w:cs="Arial"/>
                    </w:rPr>
                    <w:t>(TD + TC +TA)</w:t>
                  </w:r>
                </w:p>
              </w:tc>
              <w:tc>
                <w:tcPr>
                  <w:tcW w:w="1789" w:type="dxa"/>
                  <w:vAlign w:val="center"/>
                </w:tcPr>
                <w:p w:rsidR="002B6EDF" w:rsidRDefault="00C741DB">
                  <w:pPr>
                    <w:jc w:val="center"/>
                    <w:rPr>
                      <w:rFonts w:ascii="Arial" w:eastAsia="Arial" w:hAnsi="Arial" w:cs="Arial"/>
                    </w:rPr>
                  </w:pPr>
                  <w:r>
                    <w:rPr>
                      <w:rFonts w:ascii="Arial" w:eastAsia="Arial" w:hAnsi="Arial" w:cs="Arial"/>
                    </w:rPr>
                    <w:t>X 16 semanas</w:t>
                  </w:r>
                </w:p>
              </w:tc>
              <w:tc>
                <w:tcPr>
                  <w:tcW w:w="1114" w:type="dxa"/>
                  <w:vMerge/>
                  <w:vAlign w:val="center"/>
                </w:tcPr>
                <w:p w:rsidR="002B6EDF" w:rsidRDefault="002B6EDF">
                  <w:pPr>
                    <w:widowControl w:val="0"/>
                    <w:pBdr>
                      <w:top w:val="nil"/>
                      <w:left w:val="nil"/>
                      <w:bottom w:val="nil"/>
                      <w:right w:val="nil"/>
                      <w:between w:val="nil"/>
                    </w:pBdr>
                    <w:spacing w:after="0" w:line="276" w:lineRule="auto"/>
                    <w:rPr>
                      <w:rFonts w:ascii="Arial" w:eastAsia="Arial" w:hAnsi="Arial" w:cs="Arial"/>
                    </w:rPr>
                  </w:pPr>
                </w:p>
              </w:tc>
            </w:tr>
            <w:tr w:rsidR="002B6EDF">
              <w:tc>
                <w:tcPr>
                  <w:tcW w:w="1163" w:type="dxa"/>
                  <w:vAlign w:val="center"/>
                </w:tcPr>
                <w:p w:rsidR="002B6EDF" w:rsidRDefault="00C741DB">
                  <w:pPr>
                    <w:jc w:val="center"/>
                    <w:rPr>
                      <w:rFonts w:ascii="Arial" w:eastAsia="Arial" w:hAnsi="Arial" w:cs="Arial"/>
                    </w:rPr>
                  </w:pPr>
                  <w:r>
                    <w:rPr>
                      <w:rFonts w:ascii="Arial" w:eastAsia="Arial" w:hAnsi="Arial" w:cs="Arial"/>
                    </w:rPr>
                    <w:t>Teórico - Práctico</w:t>
                  </w:r>
                </w:p>
              </w:tc>
              <w:tc>
                <w:tcPr>
                  <w:tcW w:w="567" w:type="dxa"/>
                  <w:vAlign w:val="center"/>
                </w:tcPr>
                <w:p w:rsidR="002B6EDF" w:rsidRDefault="00C741DB">
                  <w:pPr>
                    <w:jc w:val="center"/>
                    <w:rPr>
                      <w:rFonts w:ascii="Arial" w:eastAsia="Arial" w:hAnsi="Arial" w:cs="Arial"/>
                    </w:rPr>
                  </w:pPr>
                  <w:r>
                    <w:rPr>
                      <w:rFonts w:ascii="Arial" w:eastAsia="Arial" w:hAnsi="Arial" w:cs="Arial"/>
                    </w:rPr>
                    <w:t>4</w:t>
                  </w:r>
                </w:p>
              </w:tc>
              <w:tc>
                <w:tcPr>
                  <w:tcW w:w="701" w:type="dxa"/>
                  <w:vAlign w:val="center"/>
                </w:tcPr>
                <w:p w:rsidR="002B6EDF" w:rsidRDefault="00C741DB">
                  <w:pPr>
                    <w:jc w:val="center"/>
                    <w:rPr>
                      <w:rFonts w:ascii="Arial" w:eastAsia="Arial" w:hAnsi="Arial" w:cs="Arial"/>
                    </w:rPr>
                  </w:pPr>
                  <w:r>
                    <w:rPr>
                      <w:rFonts w:ascii="Arial" w:eastAsia="Arial" w:hAnsi="Arial" w:cs="Arial"/>
                    </w:rPr>
                    <w:t>2</w:t>
                  </w:r>
                </w:p>
              </w:tc>
              <w:tc>
                <w:tcPr>
                  <w:tcW w:w="507" w:type="dxa"/>
                  <w:vAlign w:val="center"/>
                </w:tcPr>
                <w:p w:rsidR="002B6EDF" w:rsidRDefault="00C741DB">
                  <w:pPr>
                    <w:jc w:val="center"/>
                    <w:rPr>
                      <w:rFonts w:ascii="Arial" w:eastAsia="Arial" w:hAnsi="Arial" w:cs="Arial"/>
                    </w:rPr>
                  </w:pPr>
                  <w:r>
                    <w:rPr>
                      <w:rFonts w:ascii="Arial" w:eastAsia="Arial" w:hAnsi="Arial" w:cs="Arial"/>
                    </w:rPr>
                    <w:t>3</w:t>
                  </w:r>
                </w:p>
              </w:tc>
              <w:tc>
                <w:tcPr>
                  <w:tcW w:w="1620" w:type="dxa"/>
                  <w:vAlign w:val="center"/>
                </w:tcPr>
                <w:p w:rsidR="002B6EDF" w:rsidRDefault="00C741DB">
                  <w:pPr>
                    <w:jc w:val="center"/>
                    <w:rPr>
                      <w:rFonts w:ascii="Arial" w:eastAsia="Arial" w:hAnsi="Arial" w:cs="Arial"/>
                    </w:rPr>
                  </w:pPr>
                  <w:r>
                    <w:rPr>
                      <w:rFonts w:ascii="Arial" w:eastAsia="Arial" w:hAnsi="Arial" w:cs="Arial"/>
                    </w:rPr>
                    <w:t>6</w:t>
                  </w:r>
                </w:p>
              </w:tc>
              <w:tc>
                <w:tcPr>
                  <w:tcW w:w="1782" w:type="dxa"/>
                  <w:vAlign w:val="center"/>
                </w:tcPr>
                <w:p w:rsidR="002B6EDF" w:rsidRDefault="00C741DB">
                  <w:pPr>
                    <w:jc w:val="center"/>
                    <w:rPr>
                      <w:rFonts w:ascii="Arial" w:eastAsia="Arial" w:hAnsi="Arial" w:cs="Arial"/>
                    </w:rPr>
                  </w:pPr>
                  <w:r>
                    <w:rPr>
                      <w:rFonts w:ascii="Arial" w:eastAsia="Arial" w:hAnsi="Arial" w:cs="Arial"/>
                    </w:rPr>
                    <w:t>9</w:t>
                  </w:r>
                </w:p>
              </w:tc>
              <w:tc>
                <w:tcPr>
                  <w:tcW w:w="1789" w:type="dxa"/>
                  <w:vAlign w:val="center"/>
                </w:tcPr>
                <w:p w:rsidR="002B6EDF" w:rsidRDefault="00C741DB">
                  <w:pPr>
                    <w:jc w:val="center"/>
                    <w:rPr>
                      <w:rFonts w:ascii="Arial" w:eastAsia="Arial" w:hAnsi="Arial" w:cs="Arial"/>
                    </w:rPr>
                  </w:pPr>
                  <w:r>
                    <w:rPr>
                      <w:rFonts w:ascii="Arial" w:eastAsia="Arial" w:hAnsi="Arial" w:cs="Arial"/>
                    </w:rPr>
                    <w:t>144</w:t>
                  </w:r>
                </w:p>
              </w:tc>
              <w:tc>
                <w:tcPr>
                  <w:tcW w:w="1114" w:type="dxa"/>
                  <w:tcBorders>
                    <w:top w:val="single" w:sz="4" w:space="0" w:color="000000"/>
                  </w:tcBorders>
                  <w:vAlign w:val="center"/>
                </w:tcPr>
                <w:p w:rsidR="002B6EDF" w:rsidRDefault="00C741DB">
                  <w:pPr>
                    <w:jc w:val="center"/>
                    <w:rPr>
                      <w:rFonts w:ascii="Arial" w:eastAsia="Arial" w:hAnsi="Arial" w:cs="Arial"/>
                    </w:rPr>
                  </w:pPr>
                  <w:r>
                    <w:rPr>
                      <w:rFonts w:ascii="Arial" w:eastAsia="Arial" w:hAnsi="Arial" w:cs="Arial"/>
                    </w:rPr>
                    <w:t>3</w:t>
                  </w:r>
                </w:p>
              </w:tc>
            </w:tr>
          </w:tbl>
          <w:p w:rsidR="002B6EDF" w:rsidRDefault="00C741DB">
            <w:pPr>
              <w:jc w:val="both"/>
              <w:rPr>
                <w:rFonts w:ascii="Arial" w:eastAsia="Arial" w:hAnsi="Arial" w:cs="Arial"/>
              </w:rPr>
            </w:pPr>
            <w:r>
              <w:rPr>
                <w:rFonts w:ascii="Arial" w:eastAsia="Arial" w:hAnsi="Arial" w:cs="Arial"/>
                <w:b/>
                <w:i/>
              </w:rPr>
              <w:t>Trabajo Presencial Directo (TD)</w:t>
            </w:r>
            <w:r>
              <w:rPr>
                <w:rFonts w:ascii="Arial" w:eastAsia="Arial" w:hAnsi="Arial" w:cs="Arial"/>
              </w:rPr>
              <w:t>: trabajo de aula con plenaria de todos los estudiantes.</w:t>
            </w:r>
          </w:p>
          <w:p w:rsidR="002B6EDF" w:rsidRDefault="00C741DB">
            <w:pPr>
              <w:jc w:val="both"/>
              <w:rPr>
                <w:rFonts w:ascii="Arial" w:eastAsia="Arial" w:hAnsi="Arial" w:cs="Arial"/>
              </w:rPr>
            </w:pPr>
            <w:r>
              <w:rPr>
                <w:rFonts w:ascii="Arial" w:eastAsia="Arial" w:hAnsi="Arial" w:cs="Arial"/>
                <w:b/>
                <w:i/>
              </w:rPr>
              <w:t>Trabajo Mediado _ cooperativo (TC)</w:t>
            </w:r>
            <w:r>
              <w:rPr>
                <w:rFonts w:ascii="Arial" w:eastAsia="Arial" w:hAnsi="Arial" w:cs="Arial"/>
              </w:rPr>
              <w:t>: Trabajo de tutoría del docente a pequeños grupos o de forma individual a los estudiantes.</w:t>
            </w:r>
          </w:p>
          <w:p w:rsidR="002B6EDF" w:rsidRDefault="00C741DB">
            <w:pPr>
              <w:jc w:val="both"/>
              <w:rPr>
                <w:rFonts w:ascii="Arial" w:eastAsia="Arial" w:hAnsi="Arial" w:cs="Arial"/>
              </w:rPr>
            </w:pPr>
            <w:r>
              <w:rPr>
                <w:rFonts w:ascii="Arial" w:eastAsia="Arial" w:hAnsi="Arial" w:cs="Arial"/>
                <w:b/>
                <w:i/>
              </w:rPr>
              <w:t xml:space="preserve">Trabajo Autónomo (TA): </w:t>
            </w:r>
            <w:r>
              <w:rPr>
                <w:rFonts w:ascii="Arial" w:eastAsia="Arial" w:hAnsi="Arial" w:cs="Arial"/>
              </w:rPr>
              <w:t xml:space="preserve">Trabajo del estudiante sin presencia del docente, que se puede realizar en distintas instancias: en grupos de trabajo o en forma individual, </w:t>
            </w:r>
            <w:r>
              <w:rPr>
                <w:rFonts w:ascii="Arial" w:eastAsia="Arial" w:hAnsi="Arial" w:cs="Arial"/>
              </w:rPr>
              <w:t>en casa o en biblioteca, laboratorio, etc.)</w:t>
            </w:r>
          </w:p>
        </w:tc>
      </w:tr>
      <w:tr w:rsidR="002B6EDF">
        <w:trPr>
          <w:trHeight w:val="420"/>
        </w:trPr>
        <w:tc>
          <w:tcPr>
            <w:tcW w:w="9662" w:type="dxa"/>
            <w:gridSpan w:val="6"/>
            <w:tcBorders>
              <w:top w:val="single" w:sz="4" w:space="0" w:color="000000"/>
              <w:left w:val="single" w:sz="4" w:space="0" w:color="000000"/>
              <w:bottom w:val="single" w:sz="4" w:space="0" w:color="000000"/>
              <w:right w:val="single" w:sz="4" w:space="0" w:color="000000"/>
            </w:tcBorders>
          </w:tcPr>
          <w:p w:rsidR="002B6EDF" w:rsidRDefault="00C741DB">
            <w:pPr>
              <w:jc w:val="center"/>
              <w:rPr>
                <w:rFonts w:ascii="Arial" w:eastAsia="Arial" w:hAnsi="Arial" w:cs="Arial"/>
              </w:rPr>
            </w:pPr>
            <w:r>
              <w:rPr>
                <w:rFonts w:ascii="Arial" w:eastAsia="Arial" w:hAnsi="Arial" w:cs="Arial"/>
                <w:b/>
              </w:rPr>
              <w:lastRenderedPageBreak/>
              <w:t>IV. RECURSOS</w:t>
            </w:r>
          </w:p>
        </w:tc>
      </w:tr>
      <w:tr w:rsidR="002B6EDF">
        <w:trPr>
          <w:trHeight w:val="9461"/>
        </w:trPr>
        <w:tc>
          <w:tcPr>
            <w:tcW w:w="9662" w:type="dxa"/>
            <w:gridSpan w:val="6"/>
            <w:tcBorders>
              <w:top w:val="single" w:sz="4" w:space="0" w:color="000000"/>
              <w:left w:val="single" w:sz="4" w:space="0" w:color="000000"/>
              <w:bottom w:val="single" w:sz="4" w:space="0" w:color="000000"/>
              <w:right w:val="single" w:sz="4" w:space="0" w:color="000000"/>
            </w:tcBorders>
          </w:tcPr>
          <w:p w:rsidR="002B6EDF" w:rsidRDefault="00C741DB">
            <w:pPr>
              <w:jc w:val="both"/>
              <w:rPr>
                <w:rFonts w:ascii="Arial" w:eastAsia="Arial" w:hAnsi="Arial" w:cs="Arial"/>
                <w:b/>
              </w:rPr>
            </w:pPr>
            <w:r>
              <w:rPr>
                <w:rFonts w:ascii="Arial" w:eastAsia="Arial" w:hAnsi="Arial" w:cs="Arial"/>
                <w:b/>
              </w:rPr>
              <w:lastRenderedPageBreak/>
              <w:t>MEDIOS Y AYUDAS:</w:t>
            </w:r>
          </w:p>
          <w:p w:rsidR="002B6EDF" w:rsidRDefault="00C741DB">
            <w:pPr>
              <w:numPr>
                <w:ilvl w:val="0"/>
                <w:numId w:val="3"/>
              </w:numPr>
              <w:jc w:val="both"/>
              <w:rPr>
                <w:rFonts w:ascii="Arial" w:eastAsia="Arial" w:hAnsi="Arial" w:cs="Arial"/>
              </w:rPr>
            </w:pPr>
            <w:r>
              <w:rPr>
                <w:rFonts w:ascii="Arial" w:eastAsia="Arial" w:hAnsi="Arial" w:cs="Arial"/>
              </w:rPr>
              <w:t>En aula de clase: un tablero, marcadores de diversos colores, un borrador. Esporádicamente uso de retroproyector.</w:t>
            </w:r>
          </w:p>
          <w:p w:rsidR="002B6EDF" w:rsidRDefault="00C741DB">
            <w:pPr>
              <w:numPr>
                <w:ilvl w:val="0"/>
                <w:numId w:val="3"/>
              </w:numPr>
              <w:jc w:val="both"/>
              <w:rPr>
                <w:rFonts w:ascii="Arial" w:eastAsia="Arial" w:hAnsi="Arial" w:cs="Arial"/>
              </w:rPr>
            </w:pPr>
            <w:r>
              <w:rPr>
                <w:rFonts w:ascii="Arial" w:eastAsia="Arial" w:hAnsi="Arial" w:cs="Arial"/>
              </w:rPr>
              <w:t>En el laboratorio: uso de computador con software para simular circuitos, se dispone de bancos de trabajo y el instrumental necesario para efectuar las diversas prácticas. Los estudiantes disponen de cuatro terminales para acceso a internet.</w:t>
            </w:r>
          </w:p>
          <w:p w:rsidR="002B6EDF" w:rsidRDefault="00C741DB">
            <w:pPr>
              <w:numPr>
                <w:ilvl w:val="0"/>
                <w:numId w:val="3"/>
              </w:numPr>
              <w:jc w:val="both"/>
              <w:rPr>
                <w:rFonts w:ascii="Arial" w:eastAsia="Arial" w:hAnsi="Arial" w:cs="Arial"/>
              </w:rPr>
            </w:pPr>
            <w:r>
              <w:rPr>
                <w:rFonts w:ascii="Arial" w:eastAsia="Arial" w:hAnsi="Arial" w:cs="Arial"/>
              </w:rPr>
              <w:t>Es recomendabl</w:t>
            </w:r>
            <w:r>
              <w:rPr>
                <w:rFonts w:ascii="Arial" w:eastAsia="Arial" w:hAnsi="Arial" w:cs="Arial"/>
              </w:rPr>
              <w:t>e que el estudiante tenga disponible un portátil y que lo tenga con software para simulación de circuitos electrónicos (</w:t>
            </w:r>
            <w:proofErr w:type="gramStart"/>
            <w:r>
              <w:rPr>
                <w:rFonts w:ascii="Arial" w:eastAsia="Arial" w:hAnsi="Arial" w:cs="Arial"/>
              </w:rPr>
              <w:t>cualesquier software descargable</w:t>
            </w:r>
            <w:proofErr w:type="gramEnd"/>
            <w:r>
              <w:rPr>
                <w:rFonts w:ascii="Arial" w:eastAsia="Arial" w:hAnsi="Arial" w:cs="Arial"/>
              </w:rPr>
              <w:t xml:space="preserve"> por la Web es aceptado).</w:t>
            </w:r>
          </w:p>
          <w:p w:rsidR="002B6EDF" w:rsidRDefault="00C741DB">
            <w:pPr>
              <w:numPr>
                <w:ilvl w:val="0"/>
                <w:numId w:val="3"/>
              </w:numPr>
              <w:jc w:val="both"/>
              <w:rPr>
                <w:rFonts w:ascii="Arial" w:eastAsia="Arial" w:hAnsi="Arial" w:cs="Arial"/>
              </w:rPr>
            </w:pPr>
            <w:r>
              <w:rPr>
                <w:rFonts w:ascii="Arial" w:eastAsia="Arial" w:hAnsi="Arial" w:cs="Arial"/>
              </w:rPr>
              <w:t>También el laboratorio cuenta con manuales de datos físicos (impresos) que pue</w:t>
            </w:r>
            <w:r>
              <w:rPr>
                <w:rFonts w:ascii="Arial" w:eastAsia="Arial" w:hAnsi="Arial" w:cs="Arial"/>
              </w:rPr>
              <w:t xml:space="preserve">den ser consultados por los estudiantes si no tienen acceso a la información en </w:t>
            </w:r>
            <w:proofErr w:type="spellStart"/>
            <w:r>
              <w:rPr>
                <w:rFonts w:ascii="Arial" w:eastAsia="Arial" w:hAnsi="Arial" w:cs="Arial"/>
              </w:rPr>
              <w:t>pdf</w:t>
            </w:r>
            <w:proofErr w:type="spellEnd"/>
            <w:r>
              <w:rPr>
                <w:rFonts w:ascii="Arial" w:eastAsia="Arial" w:hAnsi="Arial" w:cs="Arial"/>
              </w:rPr>
              <w:t xml:space="preserve"> en la web.</w:t>
            </w:r>
          </w:p>
          <w:tbl>
            <w:tblPr>
              <w:tblStyle w:val="a1"/>
              <w:tblW w:w="931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310"/>
            </w:tblGrid>
            <w:tr w:rsidR="002B6EDF">
              <w:trPr>
                <w:trHeight w:val="85"/>
              </w:trPr>
              <w:tc>
                <w:tcPr>
                  <w:tcW w:w="9310" w:type="dxa"/>
                  <w:tcBorders>
                    <w:top w:val="single" w:sz="4" w:space="0" w:color="000000"/>
                    <w:left w:val="single" w:sz="4" w:space="0" w:color="000000"/>
                    <w:bottom w:val="single" w:sz="4" w:space="0" w:color="000000"/>
                    <w:right w:val="single" w:sz="4" w:space="0" w:color="000000"/>
                  </w:tcBorders>
                  <w:vAlign w:val="center"/>
                </w:tcPr>
                <w:p w:rsidR="002B6EDF" w:rsidRDefault="00C741DB">
                  <w:pPr>
                    <w:jc w:val="center"/>
                    <w:rPr>
                      <w:rFonts w:ascii="Arial" w:eastAsia="Arial" w:hAnsi="Arial" w:cs="Arial"/>
                    </w:rPr>
                  </w:pPr>
                  <w:r>
                    <w:rPr>
                      <w:rFonts w:ascii="Arial" w:eastAsia="Arial" w:hAnsi="Arial" w:cs="Arial"/>
                      <w:b/>
                    </w:rPr>
                    <w:t>BIBLIOGRAFÍA</w:t>
                  </w:r>
                </w:p>
              </w:tc>
            </w:tr>
            <w:tr w:rsidR="002B6EDF">
              <w:trPr>
                <w:trHeight w:val="400"/>
              </w:trPr>
              <w:tc>
                <w:tcPr>
                  <w:tcW w:w="9310" w:type="dxa"/>
                  <w:tcBorders>
                    <w:top w:val="single" w:sz="4" w:space="0" w:color="000000"/>
                    <w:left w:val="single" w:sz="4" w:space="0" w:color="000000"/>
                    <w:bottom w:val="single" w:sz="4" w:space="0" w:color="000000"/>
                    <w:right w:val="single" w:sz="4" w:space="0" w:color="000000"/>
                  </w:tcBorders>
                  <w:vAlign w:val="center"/>
                </w:tcPr>
                <w:p w:rsidR="002B6EDF" w:rsidRDefault="00C741DB">
                  <w:pPr>
                    <w:jc w:val="both"/>
                    <w:rPr>
                      <w:rFonts w:ascii="Arial" w:eastAsia="Arial" w:hAnsi="Arial" w:cs="Arial"/>
                    </w:rPr>
                  </w:pPr>
                  <w:r>
                    <w:rPr>
                      <w:rFonts w:ascii="Arial" w:eastAsia="Arial" w:hAnsi="Arial" w:cs="Arial"/>
                      <w:b/>
                    </w:rPr>
                    <w:t>TEXTOS BÁSICOS</w:t>
                  </w:r>
                </w:p>
              </w:tc>
            </w:tr>
            <w:tr w:rsidR="002B6EDF">
              <w:trPr>
                <w:trHeight w:val="740"/>
              </w:trPr>
              <w:tc>
                <w:tcPr>
                  <w:tcW w:w="9310" w:type="dxa"/>
                  <w:tcBorders>
                    <w:top w:val="single" w:sz="4" w:space="0" w:color="000000"/>
                    <w:left w:val="single" w:sz="4" w:space="0" w:color="000000"/>
                    <w:bottom w:val="single" w:sz="4" w:space="0" w:color="000000"/>
                    <w:right w:val="single" w:sz="4" w:space="0" w:color="000000"/>
                  </w:tcBorders>
                </w:tcPr>
                <w:p w:rsidR="002B6EDF" w:rsidRDefault="00C741DB">
                  <w:pPr>
                    <w:numPr>
                      <w:ilvl w:val="0"/>
                      <w:numId w:val="11"/>
                    </w:numPr>
                    <w:jc w:val="both"/>
                    <w:rPr>
                      <w:rFonts w:ascii="Arial" w:eastAsia="Arial" w:hAnsi="Arial" w:cs="Arial"/>
                    </w:rPr>
                  </w:pPr>
                  <w:proofErr w:type="spellStart"/>
                  <w:proofErr w:type="gramStart"/>
                  <w:r>
                    <w:rPr>
                      <w:rFonts w:ascii="Arial" w:eastAsia="Arial" w:hAnsi="Arial" w:cs="Arial"/>
                    </w:rPr>
                    <w:t>Rashid,M</w:t>
                  </w:r>
                  <w:proofErr w:type="spellEnd"/>
                  <w:proofErr w:type="gramEnd"/>
                  <w:r>
                    <w:rPr>
                      <w:rFonts w:ascii="Arial" w:eastAsia="Arial" w:hAnsi="Arial" w:cs="Arial"/>
                    </w:rPr>
                    <w:t>-”Circuitos Microelectrónicos Análisis y Diseño”-Thompson Ed.- Mexico,2000</w:t>
                  </w:r>
                </w:p>
                <w:p w:rsidR="002B6EDF" w:rsidRDefault="00C741DB">
                  <w:pPr>
                    <w:numPr>
                      <w:ilvl w:val="0"/>
                      <w:numId w:val="11"/>
                    </w:numPr>
                    <w:jc w:val="both"/>
                    <w:rPr>
                      <w:rFonts w:ascii="Arial" w:eastAsia="Arial" w:hAnsi="Arial" w:cs="Arial"/>
                    </w:rPr>
                  </w:pPr>
                  <w:proofErr w:type="spellStart"/>
                  <w:proofErr w:type="gramStart"/>
                  <w:r>
                    <w:rPr>
                      <w:rFonts w:ascii="Arial" w:eastAsia="Arial" w:hAnsi="Arial" w:cs="Arial"/>
                    </w:rPr>
                    <w:t>Sedra,S</w:t>
                  </w:r>
                  <w:proofErr w:type="spellEnd"/>
                  <w:proofErr w:type="gramEnd"/>
                  <w:r>
                    <w:rPr>
                      <w:rFonts w:ascii="Arial" w:eastAsia="Arial" w:hAnsi="Arial" w:cs="Arial"/>
                    </w:rPr>
                    <w:t xml:space="preserve">-MICROELECTRONIC CIRCUITS. </w:t>
                  </w:r>
                  <w:proofErr w:type="spellStart"/>
                  <w:r>
                    <w:rPr>
                      <w:rFonts w:ascii="Arial" w:eastAsia="Arial" w:hAnsi="Arial" w:cs="Arial"/>
                    </w:rPr>
                    <w:t>Fifth</w:t>
                  </w:r>
                  <w:proofErr w:type="spellEnd"/>
                  <w:r>
                    <w:rPr>
                      <w:rFonts w:ascii="Arial" w:eastAsia="Arial" w:hAnsi="Arial" w:cs="Arial"/>
                    </w:rPr>
                    <w:t xml:space="preserve"> </w:t>
                  </w:r>
                  <w:proofErr w:type="spellStart"/>
                  <w:r>
                    <w:rPr>
                      <w:rFonts w:ascii="Arial" w:eastAsia="Arial" w:hAnsi="Arial" w:cs="Arial"/>
                    </w:rPr>
                    <w:t>Edition</w:t>
                  </w:r>
                  <w:proofErr w:type="spellEnd"/>
                  <w:r>
                    <w:rPr>
                      <w:rFonts w:ascii="Arial" w:eastAsia="Arial" w:hAnsi="Arial" w:cs="Arial"/>
                    </w:rPr>
                    <w:t xml:space="preserve">. Oxford </w:t>
                  </w:r>
                  <w:proofErr w:type="spellStart"/>
                  <w:r>
                    <w:rPr>
                      <w:rFonts w:ascii="Arial" w:eastAsia="Arial" w:hAnsi="Arial" w:cs="Arial"/>
                    </w:rPr>
                    <w:t>University</w:t>
                  </w:r>
                  <w:proofErr w:type="spellEnd"/>
                  <w:r>
                    <w:rPr>
                      <w:rFonts w:ascii="Arial" w:eastAsia="Arial" w:hAnsi="Arial" w:cs="Arial"/>
                    </w:rPr>
                    <w:t xml:space="preserve"> </w:t>
                  </w:r>
                  <w:proofErr w:type="spellStart"/>
                  <w:r>
                    <w:rPr>
                      <w:rFonts w:ascii="Arial" w:eastAsia="Arial" w:hAnsi="Arial" w:cs="Arial"/>
                    </w:rPr>
                    <w:t>Press</w:t>
                  </w:r>
                  <w:proofErr w:type="spellEnd"/>
                  <w:r>
                    <w:rPr>
                      <w:rFonts w:ascii="Arial" w:eastAsia="Arial" w:hAnsi="Arial" w:cs="Arial"/>
                    </w:rPr>
                    <w:t>. USA. 2004.</w:t>
                  </w:r>
                </w:p>
              </w:tc>
            </w:tr>
            <w:tr w:rsidR="002B6EDF">
              <w:trPr>
                <w:trHeight w:val="400"/>
              </w:trPr>
              <w:tc>
                <w:tcPr>
                  <w:tcW w:w="9310" w:type="dxa"/>
                  <w:tcBorders>
                    <w:top w:val="single" w:sz="4" w:space="0" w:color="000000"/>
                    <w:left w:val="single" w:sz="4" w:space="0" w:color="000000"/>
                    <w:bottom w:val="single" w:sz="4" w:space="0" w:color="000000"/>
                    <w:right w:val="single" w:sz="4" w:space="0" w:color="000000"/>
                  </w:tcBorders>
                  <w:vAlign w:val="center"/>
                </w:tcPr>
                <w:p w:rsidR="002B6EDF" w:rsidRDefault="00C741DB">
                  <w:pPr>
                    <w:jc w:val="both"/>
                    <w:rPr>
                      <w:rFonts w:ascii="Arial" w:eastAsia="Arial" w:hAnsi="Arial" w:cs="Arial"/>
                    </w:rPr>
                  </w:pPr>
                  <w:r>
                    <w:rPr>
                      <w:rFonts w:ascii="Arial" w:eastAsia="Arial" w:hAnsi="Arial" w:cs="Arial"/>
                      <w:b/>
                    </w:rPr>
                    <w:t>TEXTOS COMPLEMENTARIOS</w:t>
                  </w:r>
                </w:p>
              </w:tc>
            </w:tr>
            <w:tr w:rsidR="002B6EDF">
              <w:trPr>
                <w:trHeight w:val="560"/>
              </w:trPr>
              <w:tc>
                <w:tcPr>
                  <w:tcW w:w="9310" w:type="dxa"/>
                  <w:tcBorders>
                    <w:top w:val="single" w:sz="4" w:space="0" w:color="000000"/>
                    <w:left w:val="single" w:sz="4" w:space="0" w:color="000000"/>
                    <w:bottom w:val="single" w:sz="4" w:space="0" w:color="000000"/>
                    <w:right w:val="single" w:sz="4" w:space="0" w:color="000000"/>
                  </w:tcBorders>
                </w:tcPr>
                <w:p w:rsidR="002B6EDF" w:rsidRDefault="00C741DB">
                  <w:pPr>
                    <w:numPr>
                      <w:ilvl w:val="0"/>
                      <w:numId w:val="1"/>
                    </w:numPr>
                    <w:jc w:val="both"/>
                    <w:rPr>
                      <w:rFonts w:ascii="Arial" w:eastAsia="Arial" w:hAnsi="Arial" w:cs="Arial"/>
                    </w:rPr>
                  </w:pPr>
                  <w:r>
                    <w:rPr>
                      <w:rFonts w:ascii="Arial" w:eastAsia="Arial" w:hAnsi="Arial" w:cs="Arial"/>
                    </w:rPr>
                    <w:t xml:space="preserve">Millman, J. </w:t>
                  </w:r>
                  <w:proofErr w:type="spellStart"/>
                  <w:r>
                    <w:rPr>
                      <w:rFonts w:ascii="Arial" w:eastAsia="Arial" w:hAnsi="Arial" w:cs="Arial"/>
                    </w:rPr>
                    <w:t>Halkias</w:t>
                  </w:r>
                  <w:proofErr w:type="spellEnd"/>
                  <w:r>
                    <w:rPr>
                      <w:rFonts w:ascii="Arial" w:eastAsia="Arial" w:hAnsi="Arial" w:cs="Arial"/>
                    </w:rPr>
                    <w:t xml:space="preserve"> C. ELECTRÓNICA INTEGRADA. Editorial Hispano Europea – Mc</w:t>
                  </w:r>
                </w:p>
                <w:p w:rsidR="002B6EDF" w:rsidRDefault="00C741DB">
                  <w:pPr>
                    <w:ind w:left="720"/>
                    <w:jc w:val="both"/>
                    <w:rPr>
                      <w:rFonts w:ascii="Arial" w:eastAsia="Arial" w:hAnsi="Arial" w:cs="Arial"/>
                    </w:rPr>
                  </w:pPr>
                  <w:r>
                    <w:rPr>
                      <w:rFonts w:ascii="Arial" w:eastAsia="Arial" w:hAnsi="Arial" w:cs="Arial"/>
                    </w:rPr>
                    <w:t>Graw Hill. Quinta Edición, Barcelona, 1983.</w:t>
                  </w:r>
                </w:p>
                <w:p w:rsidR="002B6EDF" w:rsidRDefault="00C741DB">
                  <w:pPr>
                    <w:numPr>
                      <w:ilvl w:val="0"/>
                      <w:numId w:val="1"/>
                    </w:numPr>
                    <w:jc w:val="both"/>
                    <w:rPr>
                      <w:rFonts w:ascii="Arial" w:eastAsia="Arial" w:hAnsi="Arial" w:cs="Arial"/>
                    </w:rPr>
                  </w:pPr>
                  <w:proofErr w:type="spellStart"/>
                  <w:r>
                    <w:rPr>
                      <w:rFonts w:ascii="Arial" w:eastAsia="Arial" w:hAnsi="Arial" w:cs="Arial"/>
                    </w:rPr>
                    <w:t>Savant</w:t>
                  </w:r>
                  <w:proofErr w:type="spellEnd"/>
                  <w:r>
                    <w:rPr>
                      <w:rFonts w:ascii="Arial" w:eastAsia="Arial" w:hAnsi="Arial" w:cs="Arial"/>
                    </w:rPr>
                    <w:t>-</w:t>
                  </w:r>
                  <w:proofErr w:type="spellStart"/>
                  <w:r>
                    <w:rPr>
                      <w:rFonts w:ascii="Arial" w:eastAsia="Arial" w:hAnsi="Arial" w:cs="Arial"/>
                    </w:rPr>
                    <w:t>Roden</w:t>
                  </w:r>
                  <w:proofErr w:type="spellEnd"/>
                  <w:r>
                    <w:rPr>
                      <w:rFonts w:ascii="Arial" w:eastAsia="Arial" w:hAnsi="Arial" w:cs="Arial"/>
                    </w:rPr>
                    <w:t>-</w:t>
                  </w:r>
                  <w:proofErr w:type="spellStart"/>
                  <w:r>
                    <w:rPr>
                      <w:rFonts w:ascii="Arial" w:eastAsia="Arial" w:hAnsi="Arial" w:cs="Arial"/>
                    </w:rPr>
                    <w:t>Carpenter</w:t>
                  </w:r>
                  <w:proofErr w:type="spellEnd"/>
                  <w:proofErr w:type="gramStart"/>
                  <w:r>
                    <w:rPr>
                      <w:rFonts w:ascii="Arial" w:eastAsia="Arial" w:hAnsi="Arial" w:cs="Arial"/>
                    </w:rPr>
                    <w:t>-”Diseño</w:t>
                  </w:r>
                  <w:proofErr w:type="gramEnd"/>
                  <w:r>
                    <w:rPr>
                      <w:rFonts w:ascii="Arial" w:eastAsia="Arial" w:hAnsi="Arial" w:cs="Arial"/>
                    </w:rPr>
                    <w:t xml:space="preserve"> Electrónico” -Prentice Hall-2ª </w:t>
                  </w:r>
                  <w:proofErr w:type="spellStart"/>
                  <w:r>
                    <w:rPr>
                      <w:rFonts w:ascii="Arial" w:eastAsia="Arial" w:hAnsi="Arial" w:cs="Arial"/>
                    </w:rPr>
                    <w:t>ed.México</w:t>
                  </w:r>
                  <w:proofErr w:type="spellEnd"/>
                  <w:r>
                    <w:rPr>
                      <w:rFonts w:ascii="Arial" w:eastAsia="Arial" w:hAnsi="Arial" w:cs="Arial"/>
                    </w:rPr>
                    <w:t xml:space="preserve"> -1998</w:t>
                  </w:r>
                </w:p>
              </w:tc>
            </w:tr>
            <w:tr w:rsidR="002B6EDF">
              <w:trPr>
                <w:trHeight w:val="280"/>
              </w:trPr>
              <w:tc>
                <w:tcPr>
                  <w:tcW w:w="9310" w:type="dxa"/>
                  <w:tcBorders>
                    <w:top w:val="single" w:sz="4" w:space="0" w:color="000000"/>
                    <w:left w:val="single" w:sz="4" w:space="0" w:color="000000"/>
                    <w:bottom w:val="single" w:sz="4" w:space="0" w:color="000000"/>
                    <w:right w:val="single" w:sz="4" w:space="0" w:color="000000"/>
                  </w:tcBorders>
                  <w:vAlign w:val="center"/>
                </w:tcPr>
                <w:p w:rsidR="002B6EDF" w:rsidRDefault="00C741DB">
                  <w:pPr>
                    <w:jc w:val="both"/>
                    <w:rPr>
                      <w:rFonts w:ascii="Arial" w:eastAsia="Arial" w:hAnsi="Arial" w:cs="Arial"/>
                    </w:rPr>
                  </w:pPr>
                  <w:r>
                    <w:rPr>
                      <w:rFonts w:ascii="Arial" w:eastAsia="Arial" w:hAnsi="Arial" w:cs="Arial"/>
                      <w:b/>
                    </w:rPr>
                    <w:t>REVISTAS</w:t>
                  </w:r>
                </w:p>
              </w:tc>
            </w:tr>
            <w:tr w:rsidR="002B6EDF">
              <w:trPr>
                <w:trHeight w:val="85"/>
              </w:trPr>
              <w:tc>
                <w:tcPr>
                  <w:tcW w:w="9310" w:type="dxa"/>
                  <w:tcBorders>
                    <w:top w:val="single" w:sz="4" w:space="0" w:color="000000"/>
                    <w:left w:val="single" w:sz="4" w:space="0" w:color="000000"/>
                    <w:bottom w:val="single" w:sz="4" w:space="0" w:color="000000"/>
                    <w:right w:val="single" w:sz="4" w:space="0" w:color="000000"/>
                  </w:tcBorders>
                </w:tcPr>
                <w:p w:rsidR="002B6EDF" w:rsidRDefault="00C741DB">
                  <w:pPr>
                    <w:numPr>
                      <w:ilvl w:val="0"/>
                      <w:numId w:val="2"/>
                    </w:numPr>
                    <w:jc w:val="both"/>
                    <w:rPr>
                      <w:rFonts w:ascii="Arial" w:eastAsia="Arial" w:hAnsi="Arial" w:cs="Arial"/>
                    </w:rPr>
                  </w:pPr>
                  <w:r>
                    <w:rPr>
                      <w:rFonts w:ascii="Arial" w:eastAsia="Arial" w:hAnsi="Arial" w:cs="Arial"/>
                      <w:i/>
                    </w:rPr>
                    <w:t>La universidad tiene convenios para acceder a bases de datos de artículos de revistas.</w:t>
                  </w:r>
                </w:p>
              </w:tc>
            </w:tr>
            <w:tr w:rsidR="002B6EDF">
              <w:trPr>
                <w:trHeight w:val="318"/>
              </w:trPr>
              <w:tc>
                <w:tcPr>
                  <w:tcW w:w="9310" w:type="dxa"/>
                  <w:tcBorders>
                    <w:top w:val="single" w:sz="4" w:space="0" w:color="000000"/>
                    <w:left w:val="single" w:sz="4" w:space="0" w:color="000000"/>
                    <w:bottom w:val="single" w:sz="4" w:space="0" w:color="000000"/>
                    <w:right w:val="single" w:sz="4" w:space="0" w:color="000000"/>
                  </w:tcBorders>
                  <w:vAlign w:val="center"/>
                </w:tcPr>
                <w:p w:rsidR="002B6EDF" w:rsidRDefault="00C741DB">
                  <w:pPr>
                    <w:jc w:val="both"/>
                    <w:rPr>
                      <w:rFonts w:ascii="Arial" w:eastAsia="Arial" w:hAnsi="Arial" w:cs="Arial"/>
                    </w:rPr>
                  </w:pPr>
                  <w:r>
                    <w:rPr>
                      <w:rFonts w:ascii="Arial" w:eastAsia="Arial" w:hAnsi="Arial" w:cs="Arial"/>
                      <w:b/>
                    </w:rPr>
                    <w:t>DIRECCIONES DE INTERNET</w:t>
                  </w:r>
                </w:p>
              </w:tc>
            </w:tr>
            <w:tr w:rsidR="002B6EDF">
              <w:trPr>
                <w:trHeight w:val="972"/>
              </w:trPr>
              <w:tc>
                <w:tcPr>
                  <w:tcW w:w="9310" w:type="dxa"/>
                  <w:tcBorders>
                    <w:top w:val="single" w:sz="4" w:space="0" w:color="000000"/>
                    <w:left w:val="single" w:sz="4" w:space="0" w:color="000000"/>
                    <w:bottom w:val="single" w:sz="4" w:space="0" w:color="000000"/>
                    <w:right w:val="single" w:sz="4" w:space="0" w:color="000000"/>
                  </w:tcBorders>
                  <w:vAlign w:val="center"/>
                </w:tcPr>
                <w:p w:rsidR="002B6EDF" w:rsidRDefault="00C741DB">
                  <w:pPr>
                    <w:numPr>
                      <w:ilvl w:val="0"/>
                      <w:numId w:val="12"/>
                    </w:numPr>
                    <w:jc w:val="both"/>
                    <w:rPr>
                      <w:rFonts w:ascii="Arial" w:eastAsia="Arial" w:hAnsi="Arial" w:cs="Arial"/>
                    </w:rPr>
                  </w:pPr>
                  <w:hyperlink r:id="rId7">
                    <w:r>
                      <w:rPr>
                        <w:rFonts w:ascii="Arial" w:eastAsia="Arial" w:hAnsi="Arial" w:cs="Arial"/>
                        <w:color w:val="0563C1"/>
                        <w:u w:val="single"/>
                      </w:rPr>
                      <w:t>www.national.com</w:t>
                    </w:r>
                  </w:hyperlink>
                </w:p>
                <w:p w:rsidR="002B6EDF" w:rsidRDefault="00C741DB">
                  <w:pPr>
                    <w:numPr>
                      <w:ilvl w:val="0"/>
                      <w:numId w:val="12"/>
                    </w:numPr>
                    <w:jc w:val="both"/>
                    <w:rPr>
                      <w:rFonts w:ascii="Arial" w:eastAsia="Arial" w:hAnsi="Arial" w:cs="Arial"/>
                      <w:b/>
                    </w:rPr>
                  </w:pPr>
                  <w:hyperlink r:id="rId8">
                    <w:r>
                      <w:rPr>
                        <w:rFonts w:ascii="Arial" w:eastAsia="Arial" w:hAnsi="Arial" w:cs="Arial"/>
                        <w:color w:val="0563C1"/>
                        <w:u w:val="single"/>
                      </w:rPr>
                      <w:t>www.ti.com</w:t>
                    </w:r>
                  </w:hyperlink>
                </w:p>
              </w:tc>
            </w:tr>
            <w:tr w:rsidR="002B6EDF">
              <w:trPr>
                <w:trHeight w:val="440"/>
              </w:trPr>
              <w:tc>
                <w:tcPr>
                  <w:tcW w:w="9310" w:type="dxa"/>
                  <w:tcBorders>
                    <w:top w:val="single" w:sz="4" w:space="0" w:color="000000"/>
                    <w:left w:val="nil"/>
                    <w:bottom w:val="nil"/>
                    <w:right w:val="nil"/>
                  </w:tcBorders>
                  <w:vAlign w:val="center"/>
                </w:tcPr>
                <w:p w:rsidR="002B6EDF" w:rsidRDefault="002B6EDF">
                  <w:pPr>
                    <w:spacing w:after="0"/>
                    <w:jc w:val="both"/>
                    <w:rPr>
                      <w:rFonts w:ascii="Arial" w:eastAsia="Arial" w:hAnsi="Arial" w:cs="Arial"/>
                      <w:b/>
                    </w:rPr>
                  </w:pPr>
                </w:p>
              </w:tc>
            </w:tr>
          </w:tbl>
          <w:p w:rsidR="002B6EDF" w:rsidRDefault="002B6EDF">
            <w:pPr>
              <w:jc w:val="both"/>
              <w:rPr>
                <w:rFonts w:ascii="Arial" w:eastAsia="Arial" w:hAnsi="Arial" w:cs="Arial"/>
              </w:rPr>
            </w:pPr>
          </w:p>
        </w:tc>
      </w:tr>
      <w:tr w:rsidR="002B6EDF">
        <w:trPr>
          <w:trHeight w:val="390"/>
        </w:trPr>
        <w:tc>
          <w:tcPr>
            <w:tcW w:w="9662" w:type="dxa"/>
            <w:gridSpan w:val="6"/>
            <w:tcBorders>
              <w:top w:val="single" w:sz="4" w:space="0" w:color="000000"/>
              <w:left w:val="single" w:sz="4" w:space="0" w:color="000000"/>
              <w:bottom w:val="single" w:sz="4" w:space="0" w:color="000000"/>
              <w:right w:val="single" w:sz="4" w:space="0" w:color="000000"/>
            </w:tcBorders>
          </w:tcPr>
          <w:p w:rsidR="002B6EDF" w:rsidRDefault="00C741DB">
            <w:pPr>
              <w:jc w:val="center"/>
              <w:rPr>
                <w:rFonts w:ascii="Arial" w:eastAsia="Arial" w:hAnsi="Arial" w:cs="Arial"/>
                <w:b/>
              </w:rPr>
            </w:pPr>
            <w:r>
              <w:rPr>
                <w:rFonts w:ascii="Arial" w:eastAsia="Arial" w:hAnsi="Arial" w:cs="Arial"/>
                <w:b/>
              </w:rPr>
              <w:t>V. ORGANIZACIÓN / TIEMPOS</w:t>
            </w:r>
          </w:p>
        </w:tc>
      </w:tr>
      <w:tr w:rsidR="002B6EDF">
        <w:trPr>
          <w:trHeight w:val="269"/>
        </w:trPr>
        <w:tc>
          <w:tcPr>
            <w:tcW w:w="9662" w:type="dxa"/>
            <w:gridSpan w:val="6"/>
            <w:tcBorders>
              <w:top w:val="single" w:sz="4" w:space="0" w:color="000000"/>
              <w:left w:val="single" w:sz="4" w:space="0" w:color="000000"/>
              <w:bottom w:val="single" w:sz="4" w:space="0" w:color="000000"/>
              <w:right w:val="single" w:sz="4" w:space="0" w:color="000000"/>
            </w:tcBorders>
          </w:tcPr>
          <w:p w:rsidR="002B6EDF" w:rsidRDefault="00C741DB">
            <w:pPr>
              <w:jc w:val="both"/>
              <w:rPr>
                <w:rFonts w:ascii="Arial" w:eastAsia="Arial" w:hAnsi="Arial" w:cs="Arial"/>
                <w:b/>
              </w:rPr>
            </w:pPr>
            <w:r>
              <w:rPr>
                <w:rFonts w:ascii="Arial" w:eastAsia="Arial" w:hAnsi="Arial" w:cs="Arial"/>
                <w:b/>
              </w:rPr>
              <w:t>Espacios, Tiempos, Agrupamientos:</w:t>
            </w:r>
          </w:p>
          <w:p w:rsidR="002B6EDF" w:rsidRDefault="00C741DB">
            <w:pPr>
              <w:jc w:val="both"/>
              <w:rPr>
                <w:rFonts w:ascii="Arial" w:eastAsia="Arial" w:hAnsi="Arial" w:cs="Arial"/>
                <w:i/>
              </w:rPr>
            </w:pPr>
            <w:r>
              <w:rPr>
                <w:rFonts w:ascii="Arial" w:eastAsia="Arial" w:hAnsi="Arial" w:cs="Arial"/>
                <w:b/>
                <w:i/>
              </w:rPr>
              <w:t>PROGRAMA POR UNIDADES</w:t>
            </w:r>
            <w:r>
              <w:rPr>
                <w:rFonts w:ascii="Arial" w:eastAsia="Arial" w:hAnsi="Arial" w:cs="Arial"/>
                <w:i/>
              </w:rPr>
              <w:t>: Cada semana se compone de cuatro horas teóricas presenciales, dos horas prácticas en laboratorio y ocho horas de trabajo autónomo. Las sesiones de laboratorio se hacen en grupos de tres estudiantes por banco de trabajo para un total de 18 estudiantes por</w:t>
            </w:r>
            <w:r>
              <w:rPr>
                <w:rFonts w:ascii="Arial" w:eastAsia="Arial" w:hAnsi="Arial" w:cs="Arial"/>
                <w:i/>
              </w:rPr>
              <w:t xml:space="preserve"> sala.</w:t>
            </w:r>
          </w:p>
          <w:p w:rsidR="002B6EDF" w:rsidRDefault="00C741DB">
            <w:pPr>
              <w:jc w:val="both"/>
              <w:rPr>
                <w:rFonts w:ascii="Arial" w:eastAsia="Arial" w:hAnsi="Arial" w:cs="Arial"/>
                <w:i/>
              </w:rPr>
            </w:pPr>
            <w:r>
              <w:rPr>
                <w:rFonts w:ascii="Arial" w:eastAsia="Arial" w:hAnsi="Arial" w:cs="Arial"/>
                <w:i/>
              </w:rPr>
              <w:lastRenderedPageBreak/>
              <w:t>La primera unidad (fuentes de corriente y sus aplicaciones) se cubrirá en un lapso de tres semanas. Se pondrá un taller sobre el tema para ser resuelto en grupos de tres estudiantes en casa para fortalecer el trabajo en equipo.</w:t>
            </w:r>
          </w:p>
          <w:p w:rsidR="002B6EDF" w:rsidRDefault="00C741DB">
            <w:pPr>
              <w:jc w:val="both"/>
              <w:rPr>
                <w:rFonts w:ascii="Arial" w:eastAsia="Arial" w:hAnsi="Arial" w:cs="Arial"/>
                <w:i/>
              </w:rPr>
            </w:pPr>
            <w:r>
              <w:rPr>
                <w:rFonts w:ascii="Arial" w:eastAsia="Arial" w:hAnsi="Arial" w:cs="Arial"/>
                <w:i/>
              </w:rPr>
              <w:t>La segunda unidad (Tr</w:t>
            </w:r>
            <w:r>
              <w:rPr>
                <w:rFonts w:ascii="Arial" w:eastAsia="Arial" w:hAnsi="Arial" w:cs="Arial"/>
                <w:i/>
              </w:rPr>
              <w:t>ansistores en alta frecuencia) se cubrirá en un lapso de seis semanas y se colocará dos talleres sobre el tema para ser resuelto en grupos de tres estudiantes en casa para fortalecer el trabajo en equipo.</w:t>
            </w:r>
          </w:p>
          <w:p w:rsidR="002B6EDF" w:rsidRDefault="00C741DB">
            <w:pPr>
              <w:jc w:val="both"/>
              <w:rPr>
                <w:rFonts w:ascii="Arial" w:eastAsia="Arial" w:hAnsi="Arial" w:cs="Arial"/>
                <w:i/>
              </w:rPr>
            </w:pPr>
            <w:r>
              <w:rPr>
                <w:rFonts w:ascii="Arial" w:eastAsia="Arial" w:hAnsi="Arial" w:cs="Arial"/>
                <w:i/>
              </w:rPr>
              <w:t>La tercera unidad (Amplificadores realimentados) se</w:t>
            </w:r>
            <w:r>
              <w:rPr>
                <w:rFonts w:ascii="Arial" w:eastAsia="Arial" w:hAnsi="Arial" w:cs="Arial"/>
                <w:i/>
              </w:rPr>
              <w:t xml:space="preserve"> cubrirá en un lapso de cuatro semanas, se colocará un taller sobre el tema para ser resuelto en grupos de tres estudiantes en casa para fortalecer el trabajo en equipo.</w:t>
            </w:r>
          </w:p>
          <w:p w:rsidR="002B6EDF" w:rsidRDefault="00C741DB">
            <w:pPr>
              <w:jc w:val="both"/>
              <w:rPr>
                <w:rFonts w:ascii="Arial" w:eastAsia="Arial" w:hAnsi="Arial" w:cs="Arial"/>
                <w:i/>
              </w:rPr>
            </w:pPr>
            <w:r>
              <w:rPr>
                <w:rFonts w:ascii="Arial" w:eastAsia="Arial" w:hAnsi="Arial" w:cs="Arial"/>
                <w:i/>
              </w:rPr>
              <w:t>La cuarta unidad (Amplificadores de señal grande) se cubrirá en un lapso de tres seman</w:t>
            </w:r>
            <w:r>
              <w:rPr>
                <w:rFonts w:ascii="Arial" w:eastAsia="Arial" w:hAnsi="Arial" w:cs="Arial"/>
                <w:i/>
              </w:rPr>
              <w:t>as.</w:t>
            </w:r>
          </w:p>
          <w:p w:rsidR="002B6EDF" w:rsidRDefault="00C741DB">
            <w:pPr>
              <w:jc w:val="both"/>
              <w:rPr>
                <w:rFonts w:ascii="Arial" w:eastAsia="Arial" w:hAnsi="Arial" w:cs="Arial"/>
                <w:i/>
              </w:rPr>
            </w:pPr>
            <w:r>
              <w:rPr>
                <w:rFonts w:ascii="Arial" w:eastAsia="Arial" w:hAnsi="Arial" w:cs="Arial"/>
                <w:i/>
              </w:rPr>
              <w:t>Se colocará un proyecto final donde se aplique los temas vistos, que tomará tres sesiones de laboratorio con el propósito de acompañar y guiar el desarrollo del proyecto sin interferir en la creatividad de los estudiantes.</w:t>
            </w:r>
          </w:p>
          <w:p w:rsidR="002B6EDF" w:rsidRDefault="00C741DB">
            <w:pPr>
              <w:jc w:val="both"/>
              <w:rPr>
                <w:rFonts w:ascii="Arial" w:eastAsia="Arial" w:hAnsi="Arial" w:cs="Arial"/>
                <w:i/>
              </w:rPr>
            </w:pPr>
            <w:r>
              <w:rPr>
                <w:rFonts w:ascii="Arial" w:eastAsia="Arial" w:hAnsi="Arial" w:cs="Arial"/>
                <w:i/>
              </w:rPr>
              <w:t>Se utilizará la plataforma de</w:t>
            </w:r>
            <w:r>
              <w:rPr>
                <w:rFonts w:ascii="Arial" w:eastAsia="Arial" w:hAnsi="Arial" w:cs="Arial"/>
                <w:i/>
              </w:rPr>
              <w:t xml:space="preserve"> internet disponible (Moodle, pero no exclusivamente, por ejemplo) para el intercambio de inquietudes o preguntas.</w:t>
            </w:r>
          </w:p>
        </w:tc>
      </w:tr>
      <w:tr w:rsidR="002B6EDF">
        <w:trPr>
          <w:trHeight w:val="194"/>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2B6EDF" w:rsidRDefault="00C741DB">
            <w:pPr>
              <w:jc w:val="center"/>
              <w:rPr>
                <w:rFonts w:ascii="Arial" w:eastAsia="Arial" w:hAnsi="Arial" w:cs="Arial"/>
              </w:rPr>
            </w:pPr>
            <w:r>
              <w:rPr>
                <w:rFonts w:ascii="Arial" w:eastAsia="Arial" w:hAnsi="Arial" w:cs="Arial"/>
                <w:b/>
              </w:rPr>
              <w:lastRenderedPageBreak/>
              <w:t>VI. EVALUACIÓN</w:t>
            </w:r>
          </w:p>
        </w:tc>
      </w:tr>
      <w:tr w:rsidR="002B6EDF">
        <w:trPr>
          <w:trHeight w:val="553"/>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2B6EDF" w:rsidRDefault="00C741DB">
            <w:pPr>
              <w:jc w:val="both"/>
              <w:rPr>
                <w:rFonts w:ascii="Arial" w:eastAsia="Arial" w:hAnsi="Arial" w:cs="Arial"/>
                <w:b/>
                <w:i/>
              </w:rPr>
            </w:pPr>
            <w:r>
              <w:rPr>
                <w:rFonts w:ascii="Arial" w:eastAsia="Arial" w:hAnsi="Arial" w:cs="Arial"/>
                <w:b/>
                <w:i/>
              </w:rPr>
              <w:t>ASPECTOS A EVALUAR DEL CURSO:</w:t>
            </w:r>
          </w:p>
          <w:p w:rsidR="002B6EDF" w:rsidRDefault="00C741DB">
            <w:pPr>
              <w:jc w:val="both"/>
              <w:rPr>
                <w:rFonts w:ascii="Arial" w:eastAsia="Arial" w:hAnsi="Arial" w:cs="Arial"/>
                <w:b/>
                <w:i/>
              </w:rPr>
            </w:pPr>
            <w:r>
              <w:rPr>
                <w:rFonts w:ascii="Arial" w:eastAsia="Arial" w:hAnsi="Arial" w:cs="Arial"/>
                <w:i/>
              </w:rPr>
              <w:t>Es importante tener en cuenta las diferencias entre evaluar y calificar. El primero es un proceso cualitativo y el segundo un estado terminal cuantitativo que se obtiene producto de la evaluación. Para la obtención de la información necesaria para los proc</w:t>
            </w:r>
            <w:r>
              <w:rPr>
                <w:rFonts w:ascii="Arial" w:eastAsia="Arial" w:hAnsi="Arial" w:cs="Arial"/>
                <w:i/>
              </w:rPr>
              <w:t>esos de evaluación se requiere diseñar distintos formatos específicos de autoevaluación, coevaluación y heteroevaluación.</w:t>
            </w:r>
          </w:p>
          <w:p w:rsidR="002B6EDF" w:rsidRDefault="00C741DB">
            <w:pPr>
              <w:jc w:val="both"/>
              <w:rPr>
                <w:rFonts w:ascii="Arial" w:eastAsia="Arial" w:hAnsi="Arial" w:cs="Arial"/>
                <w:i/>
              </w:rPr>
            </w:pPr>
            <w:r>
              <w:rPr>
                <w:rFonts w:ascii="Arial" w:eastAsia="Arial" w:hAnsi="Arial" w:cs="Arial"/>
                <w:b/>
                <w:i/>
              </w:rPr>
              <w:t xml:space="preserve">1. </w:t>
            </w:r>
            <w:r>
              <w:rPr>
                <w:rFonts w:ascii="Arial" w:eastAsia="Arial" w:hAnsi="Arial" w:cs="Arial"/>
                <w:i/>
              </w:rPr>
              <w:t>Evaluación del desempeño docente</w:t>
            </w:r>
          </w:p>
          <w:p w:rsidR="002B6EDF" w:rsidRDefault="00C741DB">
            <w:pPr>
              <w:jc w:val="both"/>
              <w:rPr>
                <w:rFonts w:ascii="Arial" w:eastAsia="Arial" w:hAnsi="Arial" w:cs="Arial"/>
                <w:i/>
              </w:rPr>
            </w:pPr>
            <w:r>
              <w:rPr>
                <w:rFonts w:ascii="Arial" w:eastAsia="Arial" w:hAnsi="Arial" w:cs="Arial"/>
                <w:b/>
                <w:i/>
              </w:rPr>
              <w:t xml:space="preserve">2. </w:t>
            </w:r>
            <w:r>
              <w:rPr>
                <w:rFonts w:ascii="Arial" w:eastAsia="Arial" w:hAnsi="Arial" w:cs="Arial"/>
                <w:i/>
              </w:rPr>
              <w:t>Evaluación de los aprendizajes de los estudiantes en sus dimensiones: individual/grupo, teórica</w:t>
            </w:r>
            <w:r>
              <w:rPr>
                <w:rFonts w:ascii="Arial" w:eastAsia="Arial" w:hAnsi="Arial" w:cs="Arial"/>
                <w:i/>
              </w:rPr>
              <w:t>/práctica, oral/escrita.</w:t>
            </w:r>
          </w:p>
          <w:p w:rsidR="002B6EDF" w:rsidRDefault="00C741DB">
            <w:pPr>
              <w:jc w:val="both"/>
              <w:rPr>
                <w:rFonts w:ascii="Arial" w:eastAsia="Arial" w:hAnsi="Arial" w:cs="Arial"/>
                <w:i/>
              </w:rPr>
            </w:pPr>
            <w:r>
              <w:rPr>
                <w:rFonts w:ascii="Arial" w:eastAsia="Arial" w:hAnsi="Arial" w:cs="Arial"/>
                <w:b/>
                <w:i/>
              </w:rPr>
              <w:t xml:space="preserve">3. </w:t>
            </w:r>
            <w:r>
              <w:rPr>
                <w:rFonts w:ascii="Arial" w:eastAsia="Arial" w:hAnsi="Arial" w:cs="Arial"/>
                <w:i/>
              </w:rPr>
              <w:t>Autoevaluación.</w:t>
            </w:r>
          </w:p>
          <w:p w:rsidR="002B6EDF" w:rsidRDefault="00C741DB">
            <w:pPr>
              <w:jc w:val="both"/>
              <w:rPr>
                <w:rFonts w:ascii="Arial" w:eastAsia="Arial" w:hAnsi="Arial" w:cs="Arial"/>
                <w:i/>
              </w:rPr>
            </w:pPr>
            <w:r>
              <w:rPr>
                <w:rFonts w:ascii="Arial" w:eastAsia="Arial" w:hAnsi="Arial" w:cs="Arial"/>
                <w:b/>
                <w:i/>
              </w:rPr>
              <w:t xml:space="preserve">4. </w:t>
            </w:r>
            <w:r>
              <w:rPr>
                <w:rFonts w:ascii="Arial" w:eastAsia="Arial" w:hAnsi="Arial" w:cs="Arial"/>
                <w:i/>
              </w:rPr>
              <w:t>Coevaluación del curso: de forma oral entre estudiantes y docente.</w:t>
            </w:r>
          </w:p>
          <w:p w:rsidR="002B6EDF" w:rsidRDefault="002B6EDF">
            <w:pPr>
              <w:jc w:val="both"/>
              <w:rPr>
                <w:rFonts w:ascii="Arial" w:eastAsia="Arial" w:hAnsi="Arial" w:cs="Arial"/>
                <w:i/>
              </w:rPr>
            </w:pPr>
          </w:p>
          <w:p w:rsidR="002B6EDF" w:rsidRDefault="002B6EDF">
            <w:pPr>
              <w:jc w:val="both"/>
              <w:rPr>
                <w:rFonts w:ascii="Arial" w:eastAsia="Arial" w:hAnsi="Arial" w:cs="Arial"/>
                <w:i/>
              </w:rPr>
            </w:pPr>
          </w:p>
          <w:p w:rsidR="002B6EDF" w:rsidRDefault="002B6EDF">
            <w:pPr>
              <w:jc w:val="both"/>
              <w:rPr>
                <w:rFonts w:ascii="Arial" w:eastAsia="Arial" w:hAnsi="Arial" w:cs="Arial"/>
                <w:i/>
              </w:rPr>
            </w:pPr>
          </w:p>
          <w:p w:rsidR="002B6EDF" w:rsidRDefault="002B6EDF">
            <w:pPr>
              <w:jc w:val="both"/>
              <w:rPr>
                <w:rFonts w:ascii="Arial" w:eastAsia="Arial" w:hAnsi="Arial" w:cs="Arial"/>
                <w:i/>
              </w:rPr>
            </w:pPr>
          </w:p>
          <w:p w:rsidR="002B6EDF" w:rsidRDefault="002B6EDF">
            <w:pPr>
              <w:jc w:val="both"/>
              <w:rPr>
                <w:rFonts w:ascii="Arial" w:eastAsia="Arial" w:hAnsi="Arial" w:cs="Arial"/>
                <w:b/>
                <w:i/>
              </w:rPr>
            </w:pPr>
          </w:p>
        </w:tc>
      </w:tr>
      <w:tr w:rsidR="002B6EDF">
        <w:trPr>
          <w:trHeight w:val="85"/>
        </w:trPr>
        <w:tc>
          <w:tcPr>
            <w:tcW w:w="1343" w:type="dxa"/>
            <w:tcBorders>
              <w:top w:val="single" w:sz="4" w:space="0" w:color="000000"/>
              <w:left w:val="single" w:sz="4" w:space="0" w:color="000000"/>
              <w:bottom w:val="single" w:sz="4" w:space="0" w:color="000000"/>
              <w:right w:val="single" w:sz="4" w:space="0" w:color="000000"/>
            </w:tcBorders>
            <w:vAlign w:val="center"/>
          </w:tcPr>
          <w:p w:rsidR="002B6EDF" w:rsidRDefault="002B6EDF">
            <w:pPr>
              <w:jc w:val="center"/>
              <w:rPr>
                <w:rFonts w:ascii="Arial" w:eastAsia="Arial" w:hAnsi="Arial" w:cs="Arial"/>
              </w:rPr>
            </w:pPr>
          </w:p>
        </w:tc>
        <w:tc>
          <w:tcPr>
            <w:tcW w:w="4913" w:type="dxa"/>
            <w:gridSpan w:val="2"/>
            <w:tcBorders>
              <w:top w:val="single" w:sz="4" w:space="0" w:color="000000"/>
              <w:left w:val="single" w:sz="4" w:space="0" w:color="000000"/>
              <w:bottom w:val="single" w:sz="4" w:space="0" w:color="000000"/>
              <w:right w:val="single" w:sz="4" w:space="0" w:color="000000"/>
            </w:tcBorders>
            <w:vAlign w:val="center"/>
          </w:tcPr>
          <w:p w:rsidR="002B6EDF" w:rsidRDefault="00C741DB">
            <w:pPr>
              <w:jc w:val="center"/>
              <w:rPr>
                <w:rFonts w:ascii="Arial" w:eastAsia="Arial" w:hAnsi="Arial" w:cs="Arial"/>
              </w:rPr>
            </w:pPr>
            <w:r>
              <w:rPr>
                <w:rFonts w:ascii="Arial" w:eastAsia="Arial" w:hAnsi="Arial" w:cs="Arial"/>
                <w:b/>
              </w:rPr>
              <w:t>TIPO DE EVALUACIÓN</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rsidR="002B6EDF" w:rsidRDefault="00C741DB">
            <w:pPr>
              <w:jc w:val="center"/>
              <w:rPr>
                <w:rFonts w:ascii="Arial" w:eastAsia="Arial" w:hAnsi="Arial" w:cs="Arial"/>
              </w:rPr>
            </w:pPr>
            <w:r>
              <w:rPr>
                <w:rFonts w:ascii="Arial" w:eastAsia="Arial" w:hAnsi="Arial" w:cs="Arial"/>
                <w:b/>
              </w:rPr>
              <w:t>FECHA</w:t>
            </w:r>
          </w:p>
        </w:tc>
        <w:tc>
          <w:tcPr>
            <w:tcW w:w="1847" w:type="dxa"/>
            <w:tcBorders>
              <w:top w:val="single" w:sz="4" w:space="0" w:color="000000"/>
              <w:left w:val="single" w:sz="4" w:space="0" w:color="000000"/>
              <w:bottom w:val="single" w:sz="4" w:space="0" w:color="000000"/>
              <w:right w:val="single" w:sz="4" w:space="0" w:color="000000"/>
            </w:tcBorders>
            <w:vAlign w:val="center"/>
          </w:tcPr>
          <w:p w:rsidR="002B6EDF" w:rsidRDefault="00C741DB">
            <w:pPr>
              <w:jc w:val="center"/>
              <w:rPr>
                <w:rFonts w:ascii="Arial" w:eastAsia="Arial" w:hAnsi="Arial" w:cs="Arial"/>
              </w:rPr>
            </w:pPr>
            <w:r>
              <w:rPr>
                <w:rFonts w:ascii="Arial" w:eastAsia="Arial" w:hAnsi="Arial" w:cs="Arial"/>
                <w:b/>
              </w:rPr>
              <w:t>PORCENTAJE</w:t>
            </w:r>
          </w:p>
        </w:tc>
      </w:tr>
      <w:tr w:rsidR="002B6EDF">
        <w:trPr>
          <w:trHeight w:val="827"/>
        </w:trPr>
        <w:tc>
          <w:tcPr>
            <w:tcW w:w="1343" w:type="dxa"/>
            <w:tcBorders>
              <w:top w:val="single" w:sz="4" w:space="0" w:color="000000"/>
              <w:left w:val="single" w:sz="4" w:space="0" w:color="000000"/>
              <w:bottom w:val="single" w:sz="4" w:space="0" w:color="000000"/>
              <w:right w:val="single" w:sz="4" w:space="0" w:color="000000"/>
            </w:tcBorders>
            <w:vAlign w:val="center"/>
          </w:tcPr>
          <w:p w:rsidR="002B6EDF" w:rsidRDefault="00C741DB">
            <w:pPr>
              <w:jc w:val="center"/>
              <w:rPr>
                <w:rFonts w:ascii="Arial" w:eastAsia="Arial" w:hAnsi="Arial" w:cs="Arial"/>
              </w:rPr>
            </w:pPr>
            <w:r>
              <w:rPr>
                <w:rFonts w:ascii="Arial" w:eastAsia="Arial" w:hAnsi="Arial" w:cs="Arial"/>
                <w:b/>
              </w:rPr>
              <w:t>PRIMERA NOTA</w:t>
            </w:r>
          </w:p>
        </w:tc>
        <w:tc>
          <w:tcPr>
            <w:tcW w:w="4913" w:type="dxa"/>
            <w:gridSpan w:val="2"/>
            <w:tcBorders>
              <w:top w:val="single" w:sz="4" w:space="0" w:color="000000"/>
              <w:left w:val="single" w:sz="4" w:space="0" w:color="000000"/>
              <w:bottom w:val="single" w:sz="4" w:space="0" w:color="000000"/>
              <w:right w:val="single" w:sz="4" w:space="0" w:color="000000"/>
            </w:tcBorders>
            <w:vAlign w:val="center"/>
          </w:tcPr>
          <w:p w:rsidR="002B6EDF" w:rsidRDefault="00C741DB">
            <w:pPr>
              <w:jc w:val="center"/>
              <w:rPr>
                <w:rFonts w:ascii="Arial" w:eastAsia="Arial" w:hAnsi="Arial" w:cs="Arial"/>
              </w:rPr>
            </w:pPr>
            <w:r>
              <w:rPr>
                <w:rFonts w:ascii="Arial" w:eastAsia="Arial" w:hAnsi="Arial" w:cs="Arial"/>
              </w:rPr>
              <w:t>Talleres, Trabajos, Quiz, Parcial</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rsidR="002B6EDF" w:rsidRDefault="00C741DB">
            <w:pPr>
              <w:jc w:val="center"/>
              <w:rPr>
                <w:rFonts w:ascii="Arial" w:eastAsia="Arial" w:hAnsi="Arial" w:cs="Arial"/>
              </w:rPr>
            </w:pPr>
            <w:r>
              <w:rPr>
                <w:rFonts w:ascii="Arial" w:eastAsia="Arial" w:hAnsi="Arial" w:cs="Arial"/>
              </w:rPr>
              <w:t>Hasta semana 6</w:t>
            </w:r>
          </w:p>
        </w:tc>
        <w:tc>
          <w:tcPr>
            <w:tcW w:w="1847" w:type="dxa"/>
            <w:tcBorders>
              <w:top w:val="single" w:sz="4" w:space="0" w:color="000000"/>
              <w:left w:val="single" w:sz="4" w:space="0" w:color="000000"/>
              <w:bottom w:val="single" w:sz="4" w:space="0" w:color="000000"/>
              <w:right w:val="single" w:sz="4" w:space="0" w:color="000000"/>
            </w:tcBorders>
            <w:vAlign w:val="center"/>
          </w:tcPr>
          <w:p w:rsidR="002B6EDF" w:rsidRDefault="002B6EDF">
            <w:pPr>
              <w:jc w:val="center"/>
              <w:rPr>
                <w:rFonts w:ascii="Arial" w:eastAsia="Arial" w:hAnsi="Arial" w:cs="Arial"/>
              </w:rPr>
            </w:pPr>
          </w:p>
        </w:tc>
      </w:tr>
      <w:tr w:rsidR="002B6EDF">
        <w:trPr>
          <w:trHeight w:val="839"/>
        </w:trPr>
        <w:tc>
          <w:tcPr>
            <w:tcW w:w="1343" w:type="dxa"/>
            <w:tcBorders>
              <w:top w:val="single" w:sz="4" w:space="0" w:color="000000"/>
              <w:left w:val="single" w:sz="4" w:space="0" w:color="000000"/>
              <w:bottom w:val="single" w:sz="4" w:space="0" w:color="000000"/>
              <w:right w:val="single" w:sz="4" w:space="0" w:color="000000"/>
            </w:tcBorders>
            <w:vAlign w:val="center"/>
          </w:tcPr>
          <w:p w:rsidR="002B6EDF" w:rsidRDefault="00C741DB">
            <w:pPr>
              <w:jc w:val="center"/>
              <w:rPr>
                <w:rFonts w:ascii="Arial" w:eastAsia="Arial" w:hAnsi="Arial" w:cs="Arial"/>
              </w:rPr>
            </w:pPr>
            <w:r>
              <w:rPr>
                <w:rFonts w:ascii="Arial" w:eastAsia="Arial" w:hAnsi="Arial" w:cs="Arial"/>
                <w:b/>
              </w:rPr>
              <w:lastRenderedPageBreak/>
              <w:t>SEGUNDA NOTA</w:t>
            </w:r>
          </w:p>
        </w:tc>
        <w:tc>
          <w:tcPr>
            <w:tcW w:w="4913" w:type="dxa"/>
            <w:gridSpan w:val="2"/>
            <w:tcBorders>
              <w:top w:val="single" w:sz="4" w:space="0" w:color="000000"/>
              <w:left w:val="single" w:sz="4" w:space="0" w:color="000000"/>
              <w:bottom w:val="single" w:sz="4" w:space="0" w:color="000000"/>
              <w:right w:val="single" w:sz="4" w:space="0" w:color="000000"/>
            </w:tcBorders>
            <w:vAlign w:val="center"/>
          </w:tcPr>
          <w:p w:rsidR="002B6EDF" w:rsidRDefault="00C741DB">
            <w:pPr>
              <w:jc w:val="center"/>
              <w:rPr>
                <w:rFonts w:ascii="Arial" w:eastAsia="Arial" w:hAnsi="Arial" w:cs="Arial"/>
              </w:rPr>
            </w:pPr>
            <w:r>
              <w:rPr>
                <w:rFonts w:ascii="Arial" w:eastAsia="Arial" w:hAnsi="Arial" w:cs="Arial"/>
              </w:rPr>
              <w:t>Talleres, Trabajos, Quiz, Parcial</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rsidR="002B6EDF" w:rsidRDefault="00C741DB">
            <w:pPr>
              <w:jc w:val="center"/>
              <w:rPr>
                <w:rFonts w:ascii="Arial" w:eastAsia="Arial" w:hAnsi="Arial" w:cs="Arial"/>
              </w:rPr>
            </w:pPr>
            <w:r>
              <w:rPr>
                <w:rFonts w:ascii="Arial" w:eastAsia="Arial" w:hAnsi="Arial" w:cs="Arial"/>
              </w:rPr>
              <w:t>Hasta semana 13</w:t>
            </w:r>
          </w:p>
        </w:tc>
        <w:tc>
          <w:tcPr>
            <w:tcW w:w="1847" w:type="dxa"/>
            <w:tcBorders>
              <w:top w:val="single" w:sz="4" w:space="0" w:color="000000"/>
              <w:left w:val="single" w:sz="4" w:space="0" w:color="000000"/>
              <w:bottom w:val="single" w:sz="4" w:space="0" w:color="000000"/>
              <w:right w:val="single" w:sz="4" w:space="0" w:color="000000"/>
            </w:tcBorders>
            <w:vAlign w:val="center"/>
          </w:tcPr>
          <w:p w:rsidR="002B6EDF" w:rsidRDefault="002B6EDF">
            <w:pPr>
              <w:jc w:val="center"/>
              <w:rPr>
                <w:rFonts w:ascii="Arial" w:eastAsia="Arial" w:hAnsi="Arial" w:cs="Arial"/>
              </w:rPr>
            </w:pPr>
          </w:p>
        </w:tc>
      </w:tr>
      <w:tr w:rsidR="002B6EDF">
        <w:trPr>
          <w:trHeight w:val="839"/>
        </w:trPr>
        <w:tc>
          <w:tcPr>
            <w:tcW w:w="1343" w:type="dxa"/>
            <w:tcBorders>
              <w:top w:val="single" w:sz="4" w:space="0" w:color="000000"/>
              <w:left w:val="single" w:sz="4" w:space="0" w:color="000000"/>
              <w:bottom w:val="single" w:sz="4" w:space="0" w:color="000000"/>
              <w:right w:val="single" w:sz="4" w:space="0" w:color="000000"/>
            </w:tcBorders>
            <w:vAlign w:val="center"/>
          </w:tcPr>
          <w:p w:rsidR="002B6EDF" w:rsidRDefault="00C741DB">
            <w:pPr>
              <w:jc w:val="center"/>
              <w:rPr>
                <w:rFonts w:ascii="Arial" w:eastAsia="Arial" w:hAnsi="Arial" w:cs="Arial"/>
                <w:b/>
              </w:rPr>
            </w:pPr>
            <w:r>
              <w:rPr>
                <w:rFonts w:ascii="Arial" w:eastAsia="Arial" w:hAnsi="Arial" w:cs="Arial"/>
                <w:b/>
              </w:rPr>
              <w:t>LABORA-TORIO</w:t>
            </w:r>
          </w:p>
        </w:tc>
        <w:tc>
          <w:tcPr>
            <w:tcW w:w="4913" w:type="dxa"/>
            <w:gridSpan w:val="2"/>
            <w:tcBorders>
              <w:top w:val="single" w:sz="4" w:space="0" w:color="000000"/>
              <w:left w:val="single" w:sz="4" w:space="0" w:color="000000"/>
              <w:bottom w:val="single" w:sz="4" w:space="0" w:color="000000"/>
              <w:right w:val="single" w:sz="4" w:space="0" w:color="000000"/>
            </w:tcBorders>
            <w:vAlign w:val="center"/>
          </w:tcPr>
          <w:p w:rsidR="002B6EDF" w:rsidRDefault="00C741DB">
            <w:pPr>
              <w:jc w:val="center"/>
              <w:rPr>
                <w:rFonts w:ascii="Arial" w:eastAsia="Arial" w:hAnsi="Arial" w:cs="Arial"/>
              </w:rPr>
            </w:pPr>
            <w:r>
              <w:rPr>
                <w:rFonts w:ascii="Arial" w:eastAsia="Arial" w:hAnsi="Arial" w:cs="Arial"/>
              </w:rPr>
              <w:t xml:space="preserve">Toma e interpretación de </w:t>
            </w:r>
            <w:proofErr w:type="spellStart"/>
            <w:proofErr w:type="gramStart"/>
            <w:r>
              <w:rPr>
                <w:rFonts w:ascii="Arial" w:eastAsia="Arial" w:hAnsi="Arial" w:cs="Arial"/>
              </w:rPr>
              <w:t>datos,diseño</w:t>
            </w:r>
            <w:proofErr w:type="spellEnd"/>
            <w:proofErr w:type="gramEnd"/>
            <w:r>
              <w:rPr>
                <w:rFonts w:ascii="Arial" w:eastAsia="Arial" w:hAnsi="Arial" w:cs="Arial"/>
              </w:rPr>
              <w:t>, montaje, uso instrumentos de medida</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rsidR="002B6EDF" w:rsidRDefault="002B6EDF">
            <w:pPr>
              <w:jc w:val="center"/>
              <w:rPr>
                <w:rFonts w:ascii="Arial" w:eastAsia="Arial" w:hAnsi="Arial" w:cs="Arial"/>
              </w:rPr>
            </w:pPr>
          </w:p>
        </w:tc>
        <w:tc>
          <w:tcPr>
            <w:tcW w:w="1847" w:type="dxa"/>
            <w:tcBorders>
              <w:top w:val="single" w:sz="4" w:space="0" w:color="000000"/>
              <w:left w:val="single" w:sz="4" w:space="0" w:color="000000"/>
              <w:bottom w:val="single" w:sz="4" w:space="0" w:color="000000"/>
              <w:right w:val="single" w:sz="4" w:space="0" w:color="000000"/>
            </w:tcBorders>
            <w:vAlign w:val="center"/>
          </w:tcPr>
          <w:p w:rsidR="002B6EDF" w:rsidRDefault="002B6EDF">
            <w:pPr>
              <w:jc w:val="center"/>
              <w:rPr>
                <w:rFonts w:ascii="Arial" w:eastAsia="Arial" w:hAnsi="Arial" w:cs="Arial"/>
              </w:rPr>
            </w:pPr>
          </w:p>
        </w:tc>
      </w:tr>
      <w:tr w:rsidR="002B6EDF">
        <w:trPr>
          <w:trHeight w:val="836"/>
        </w:trPr>
        <w:tc>
          <w:tcPr>
            <w:tcW w:w="1343" w:type="dxa"/>
            <w:tcBorders>
              <w:top w:val="single" w:sz="4" w:space="0" w:color="000000"/>
              <w:left w:val="single" w:sz="4" w:space="0" w:color="000000"/>
              <w:bottom w:val="single" w:sz="4" w:space="0" w:color="000000"/>
              <w:right w:val="single" w:sz="4" w:space="0" w:color="000000"/>
            </w:tcBorders>
            <w:vAlign w:val="center"/>
          </w:tcPr>
          <w:p w:rsidR="002B6EDF" w:rsidRDefault="00C741DB">
            <w:pPr>
              <w:jc w:val="center"/>
              <w:rPr>
                <w:rFonts w:ascii="Arial" w:eastAsia="Arial" w:hAnsi="Arial" w:cs="Arial"/>
              </w:rPr>
            </w:pPr>
            <w:r>
              <w:rPr>
                <w:rFonts w:ascii="Arial" w:eastAsia="Arial" w:hAnsi="Arial" w:cs="Arial"/>
                <w:b/>
              </w:rPr>
              <w:t>EXAMEN FINAL</w:t>
            </w:r>
          </w:p>
        </w:tc>
        <w:tc>
          <w:tcPr>
            <w:tcW w:w="4913" w:type="dxa"/>
            <w:gridSpan w:val="2"/>
            <w:tcBorders>
              <w:top w:val="single" w:sz="4" w:space="0" w:color="000000"/>
              <w:left w:val="single" w:sz="4" w:space="0" w:color="000000"/>
              <w:bottom w:val="single" w:sz="4" w:space="0" w:color="000000"/>
              <w:right w:val="single" w:sz="4" w:space="0" w:color="000000"/>
            </w:tcBorders>
            <w:vAlign w:val="center"/>
          </w:tcPr>
          <w:p w:rsidR="002B6EDF" w:rsidRDefault="00C741DB">
            <w:pPr>
              <w:jc w:val="center"/>
              <w:rPr>
                <w:rFonts w:ascii="Arial" w:eastAsia="Arial" w:hAnsi="Arial" w:cs="Arial"/>
              </w:rPr>
            </w:pPr>
            <w:r>
              <w:rPr>
                <w:rFonts w:ascii="Arial" w:eastAsia="Arial" w:hAnsi="Arial" w:cs="Arial"/>
              </w:rPr>
              <w:t>Parcial. Evaluación escrita y sustentación de trabajo final</w:t>
            </w:r>
          </w:p>
        </w:tc>
        <w:tc>
          <w:tcPr>
            <w:tcW w:w="1559" w:type="dxa"/>
            <w:gridSpan w:val="2"/>
            <w:tcBorders>
              <w:top w:val="single" w:sz="4" w:space="0" w:color="000000"/>
              <w:left w:val="single" w:sz="4" w:space="0" w:color="000000"/>
              <w:bottom w:val="single" w:sz="4" w:space="0" w:color="000000"/>
              <w:right w:val="single" w:sz="4" w:space="0" w:color="000000"/>
            </w:tcBorders>
            <w:vAlign w:val="center"/>
          </w:tcPr>
          <w:p w:rsidR="002B6EDF" w:rsidRDefault="00C741DB">
            <w:pPr>
              <w:jc w:val="center"/>
              <w:rPr>
                <w:rFonts w:ascii="Arial" w:eastAsia="Arial" w:hAnsi="Arial" w:cs="Arial"/>
              </w:rPr>
            </w:pPr>
            <w:r>
              <w:rPr>
                <w:rFonts w:ascii="Arial" w:eastAsia="Arial" w:hAnsi="Arial" w:cs="Arial"/>
              </w:rPr>
              <w:t>Semana 17 y 18</w:t>
            </w:r>
          </w:p>
        </w:tc>
        <w:tc>
          <w:tcPr>
            <w:tcW w:w="1847" w:type="dxa"/>
            <w:tcBorders>
              <w:top w:val="single" w:sz="4" w:space="0" w:color="000000"/>
              <w:left w:val="single" w:sz="4" w:space="0" w:color="000000"/>
              <w:bottom w:val="single" w:sz="4" w:space="0" w:color="000000"/>
              <w:right w:val="single" w:sz="4" w:space="0" w:color="000000"/>
            </w:tcBorders>
            <w:vAlign w:val="center"/>
          </w:tcPr>
          <w:p w:rsidR="002B6EDF" w:rsidRDefault="00C741DB">
            <w:pPr>
              <w:jc w:val="center"/>
              <w:rPr>
                <w:rFonts w:ascii="Arial" w:eastAsia="Arial" w:hAnsi="Arial" w:cs="Arial"/>
              </w:rPr>
            </w:pPr>
            <w:r>
              <w:rPr>
                <w:rFonts w:ascii="Arial" w:eastAsia="Arial" w:hAnsi="Arial" w:cs="Arial"/>
              </w:rPr>
              <w:t>30%</w:t>
            </w:r>
          </w:p>
        </w:tc>
      </w:tr>
      <w:tr w:rsidR="002B6EDF">
        <w:trPr>
          <w:trHeight w:val="380"/>
        </w:trPr>
        <w:tc>
          <w:tcPr>
            <w:tcW w:w="9662" w:type="dxa"/>
            <w:gridSpan w:val="6"/>
            <w:tcBorders>
              <w:top w:val="single" w:sz="4" w:space="0" w:color="000000"/>
              <w:left w:val="single" w:sz="4" w:space="0" w:color="000000"/>
              <w:bottom w:val="single" w:sz="4" w:space="0" w:color="000000"/>
              <w:right w:val="single" w:sz="4" w:space="0" w:color="000000"/>
            </w:tcBorders>
            <w:vAlign w:val="center"/>
          </w:tcPr>
          <w:p w:rsidR="002B6EDF" w:rsidRDefault="00C741DB">
            <w:pPr>
              <w:jc w:val="center"/>
              <w:rPr>
                <w:rFonts w:ascii="Arial" w:eastAsia="Arial" w:hAnsi="Arial" w:cs="Arial"/>
              </w:rPr>
            </w:pPr>
            <w:r>
              <w:rPr>
                <w:rFonts w:ascii="Arial" w:eastAsia="Arial" w:hAnsi="Arial" w:cs="Arial"/>
                <w:b/>
              </w:rPr>
              <w:t>DATOS DEL DOCENTE</w:t>
            </w:r>
          </w:p>
        </w:tc>
      </w:tr>
      <w:tr w:rsidR="002B6EDF">
        <w:trPr>
          <w:trHeight w:val="2060"/>
        </w:trPr>
        <w:tc>
          <w:tcPr>
            <w:tcW w:w="9662" w:type="dxa"/>
            <w:gridSpan w:val="6"/>
            <w:tcBorders>
              <w:top w:val="single" w:sz="4" w:space="0" w:color="000000"/>
              <w:left w:val="single" w:sz="4" w:space="0" w:color="000000"/>
              <w:bottom w:val="single" w:sz="4" w:space="0" w:color="000000"/>
              <w:right w:val="single" w:sz="4" w:space="0" w:color="000000"/>
            </w:tcBorders>
          </w:tcPr>
          <w:p w:rsidR="002B6EDF" w:rsidRDefault="00C741DB">
            <w:pPr>
              <w:rPr>
                <w:rFonts w:ascii="Arial" w:eastAsia="Arial" w:hAnsi="Arial" w:cs="Arial"/>
              </w:rPr>
            </w:pPr>
            <w:proofErr w:type="gramStart"/>
            <w:r>
              <w:rPr>
                <w:rFonts w:ascii="Arial" w:eastAsia="Arial" w:hAnsi="Arial" w:cs="Arial"/>
                <w:b/>
              </w:rPr>
              <w:t>NOMBRE :</w:t>
            </w:r>
            <w:proofErr w:type="gramEnd"/>
            <w:r>
              <w:rPr>
                <w:rFonts w:ascii="Arial" w:eastAsia="Arial" w:hAnsi="Arial" w:cs="Arial"/>
                <w:b/>
              </w:rPr>
              <w:t xml:space="preserve"> </w:t>
            </w:r>
          </w:p>
          <w:p w:rsidR="002B6EDF" w:rsidRDefault="002B6EDF">
            <w:pPr>
              <w:rPr>
                <w:rFonts w:ascii="Arial" w:eastAsia="Arial" w:hAnsi="Arial" w:cs="Arial"/>
              </w:rPr>
            </w:pPr>
          </w:p>
          <w:p w:rsidR="002B6EDF" w:rsidRDefault="00C741DB">
            <w:pPr>
              <w:rPr>
                <w:rFonts w:ascii="Arial" w:eastAsia="Arial" w:hAnsi="Arial" w:cs="Arial"/>
              </w:rPr>
            </w:pPr>
            <w:proofErr w:type="gramStart"/>
            <w:r>
              <w:rPr>
                <w:rFonts w:ascii="Arial" w:eastAsia="Arial" w:hAnsi="Arial" w:cs="Arial"/>
                <w:b/>
              </w:rPr>
              <w:t>PREGRADO :</w:t>
            </w:r>
            <w:proofErr w:type="gramEnd"/>
            <w:r>
              <w:rPr>
                <w:rFonts w:ascii="Arial" w:eastAsia="Arial" w:hAnsi="Arial" w:cs="Arial"/>
                <w:b/>
              </w:rPr>
              <w:t xml:space="preserve"> </w:t>
            </w:r>
          </w:p>
          <w:p w:rsidR="002B6EDF" w:rsidRDefault="002B6EDF">
            <w:pPr>
              <w:rPr>
                <w:rFonts w:ascii="Arial" w:eastAsia="Arial" w:hAnsi="Arial" w:cs="Arial"/>
              </w:rPr>
            </w:pPr>
          </w:p>
          <w:p w:rsidR="002B6EDF" w:rsidRDefault="00C741DB">
            <w:pPr>
              <w:rPr>
                <w:rFonts w:ascii="Arial" w:eastAsia="Arial" w:hAnsi="Arial" w:cs="Arial"/>
              </w:rPr>
            </w:pPr>
            <w:proofErr w:type="gramStart"/>
            <w:r>
              <w:rPr>
                <w:rFonts w:ascii="Arial" w:eastAsia="Arial" w:hAnsi="Arial" w:cs="Arial"/>
                <w:b/>
              </w:rPr>
              <w:t>POSTGRADO :</w:t>
            </w:r>
            <w:proofErr w:type="gramEnd"/>
            <w:r>
              <w:rPr>
                <w:rFonts w:ascii="Arial" w:eastAsia="Arial" w:hAnsi="Arial" w:cs="Arial"/>
                <w:b/>
              </w:rPr>
              <w:t xml:space="preserve"> </w:t>
            </w:r>
          </w:p>
          <w:p w:rsidR="002B6EDF" w:rsidRDefault="002B6EDF">
            <w:pPr>
              <w:rPr>
                <w:rFonts w:ascii="Arial" w:eastAsia="Arial" w:hAnsi="Arial" w:cs="Arial"/>
              </w:rPr>
            </w:pPr>
          </w:p>
          <w:p w:rsidR="002B6EDF" w:rsidRDefault="00C741DB">
            <w:pPr>
              <w:rPr>
                <w:rFonts w:ascii="Arial" w:eastAsia="Arial" w:hAnsi="Arial" w:cs="Arial"/>
              </w:rPr>
            </w:pPr>
            <w:r>
              <w:rPr>
                <w:rFonts w:ascii="Arial" w:eastAsia="Arial" w:hAnsi="Arial" w:cs="Arial"/>
                <w:b/>
              </w:rPr>
              <w:t xml:space="preserve">FIRMA DEL </w:t>
            </w:r>
            <w:proofErr w:type="gramStart"/>
            <w:r>
              <w:rPr>
                <w:rFonts w:ascii="Arial" w:eastAsia="Arial" w:hAnsi="Arial" w:cs="Arial"/>
                <w:b/>
              </w:rPr>
              <w:t>DOCENTE:_</w:t>
            </w:r>
            <w:proofErr w:type="gramEnd"/>
            <w:r>
              <w:rPr>
                <w:rFonts w:ascii="Arial" w:eastAsia="Arial" w:hAnsi="Arial" w:cs="Arial"/>
                <w:b/>
              </w:rPr>
              <w:t>_____________________________________</w:t>
            </w:r>
          </w:p>
          <w:p w:rsidR="002B6EDF" w:rsidRDefault="002B6EDF">
            <w:pPr>
              <w:rPr>
                <w:rFonts w:ascii="Arial" w:eastAsia="Arial" w:hAnsi="Arial" w:cs="Arial"/>
              </w:rPr>
            </w:pPr>
          </w:p>
          <w:p w:rsidR="002B6EDF" w:rsidRDefault="00C741DB">
            <w:pPr>
              <w:rPr>
                <w:rFonts w:ascii="Arial" w:eastAsia="Arial" w:hAnsi="Arial" w:cs="Arial"/>
              </w:rPr>
            </w:pPr>
            <w:r>
              <w:rPr>
                <w:rFonts w:ascii="Arial" w:eastAsia="Arial" w:hAnsi="Arial" w:cs="Arial"/>
                <w:b/>
              </w:rPr>
              <w:t xml:space="preserve">Fecha de </w:t>
            </w:r>
            <w:proofErr w:type="spellStart"/>
            <w:proofErr w:type="gramStart"/>
            <w:r>
              <w:rPr>
                <w:rFonts w:ascii="Arial" w:eastAsia="Arial" w:hAnsi="Arial" w:cs="Arial"/>
                <w:b/>
              </w:rPr>
              <w:t>entrega:_</w:t>
            </w:r>
            <w:proofErr w:type="gramEnd"/>
            <w:r>
              <w:rPr>
                <w:rFonts w:ascii="Arial" w:eastAsia="Arial" w:hAnsi="Arial" w:cs="Arial"/>
                <w:b/>
              </w:rPr>
              <w:t>______Noviembre</w:t>
            </w:r>
            <w:proofErr w:type="spellEnd"/>
            <w:r>
              <w:rPr>
                <w:rFonts w:ascii="Arial" w:eastAsia="Arial" w:hAnsi="Arial" w:cs="Arial"/>
                <w:b/>
              </w:rPr>
              <w:t xml:space="preserve"> 2019____________________</w:t>
            </w:r>
          </w:p>
        </w:tc>
      </w:tr>
    </w:tbl>
    <w:p w:rsidR="002B6EDF" w:rsidRDefault="002B6EDF">
      <w:pPr>
        <w:rPr>
          <w:rFonts w:ascii="Arial" w:eastAsia="Arial" w:hAnsi="Arial" w:cs="Arial"/>
        </w:rPr>
      </w:pPr>
    </w:p>
    <w:sectPr w:rsidR="002B6EDF">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15871"/>
    <w:multiLevelType w:val="multilevel"/>
    <w:tmpl w:val="4AE0EE3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E8E06B7"/>
    <w:multiLevelType w:val="multilevel"/>
    <w:tmpl w:val="A39ACC22"/>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15:restartNumberingAfterBreak="0">
    <w:nsid w:val="19517345"/>
    <w:multiLevelType w:val="multilevel"/>
    <w:tmpl w:val="F23CAC6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1FA65644"/>
    <w:multiLevelType w:val="multilevel"/>
    <w:tmpl w:val="5AA4D760"/>
    <w:lvl w:ilvl="0">
      <w:start w:val="1"/>
      <w:numFmt w:val="decimal"/>
      <w:lvlText w:val="%1."/>
      <w:lvlJc w:val="left"/>
      <w:pPr>
        <w:ind w:left="720" w:hanging="360"/>
      </w:pPr>
      <w:rPr>
        <w:b w:val="0"/>
        <w:i/>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343D4BFC"/>
    <w:multiLevelType w:val="multilevel"/>
    <w:tmpl w:val="9C6EBC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3491AD0"/>
    <w:multiLevelType w:val="multilevel"/>
    <w:tmpl w:val="ADDAF3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E0447FD"/>
    <w:multiLevelType w:val="multilevel"/>
    <w:tmpl w:val="E3CEE5A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7" w15:restartNumberingAfterBreak="0">
    <w:nsid w:val="4FC33BB5"/>
    <w:multiLevelType w:val="multilevel"/>
    <w:tmpl w:val="B10EDBB4"/>
    <w:lvl w:ilvl="0">
      <w:start w:val="1"/>
      <w:numFmt w:val="bullet"/>
      <w:lvlText w:val="●"/>
      <w:lvlJc w:val="left"/>
      <w:pPr>
        <w:ind w:left="722" w:hanging="360"/>
      </w:pPr>
      <w:rPr>
        <w:rFonts w:ascii="Noto Sans Symbols" w:eastAsia="Noto Sans Symbols" w:hAnsi="Noto Sans Symbols" w:cs="Noto Sans Symbols"/>
        <w:vertAlign w:val="baseline"/>
      </w:rPr>
    </w:lvl>
    <w:lvl w:ilvl="1">
      <w:start w:val="1"/>
      <w:numFmt w:val="bullet"/>
      <w:lvlText w:val="o"/>
      <w:lvlJc w:val="left"/>
      <w:pPr>
        <w:ind w:left="1442" w:hanging="360"/>
      </w:pPr>
      <w:rPr>
        <w:rFonts w:ascii="Courier New" w:eastAsia="Courier New" w:hAnsi="Courier New" w:cs="Courier New"/>
        <w:vertAlign w:val="baseline"/>
      </w:rPr>
    </w:lvl>
    <w:lvl w:ilvl="2">
      <w:start w:val="1"/>
      <w:numFmt w:val="bullet"/>
      <w:lvlText w:val="▪"/>
      <w:lvlJc w:val="left"/>
      <w:pPr>
        <w:ind w:left="2162" w:hanging="360"/>
      </w:pPr>
      <w:rPr>
        <w:rFonts w:ascii="Noto Sans Symbols" w:eastAsia="Noto Sans Symbols" w:hAnsi="Noto Sans Symbols" w:cs="Noto Sans Symbols"/>
        <w:vertAlign w:val="baseline"/>
      </w:rPr>
    </w:lvl>
    <w:lvl w:ilvl="3">
      <w:start w:val="1"/>
      <w:numFmt w:val="bullet"/>
      <w:lvlText w:val="●"/>
      <w:lvlJc w:val="left"/>
      <w:pPr>
        <w:ind w:left="2882" w:hanging="360"/>
      </w:pPr>
      <w:rPr>
        <w:rFonts w:ascii="Noto Sans Symbols" w:eastAsia="Noto Sans Symbols" w:hAnsi="Noto Sans Symbols" w:cs="Noto Sans Symbols"/>
        <w:vertAlign w:val="baseline"/>
      </w:rPr>
    </w:lvl>
    <w:lvl w:ilvl="4">
      <w:start w:val="1"/>
      <w:numFmt w:val="bullet"/>
      <w:lvlText w:val="o"/>
      <w:lvlJc w:val="left"/>
      <w:pPr>
        <w:ind w:left="3602" w:hanging="360"/>
      </w:pPr>
      <w:rPr>
        <w:rFonts w:ascii="Courier New" w:eastAsia="Courier New" w:hAnsi="Courier New" w:cs="Courier New"/>
        <w:vertAlign w:val="baseline"/>
      </w:rPr>
    </w:lvl>
    <w:lvl w:ilvl="5">
      <w:start w:val="1"/>
      <w:numFmt w:val="bullet"/>
      <w:lvlText w:val="▪"/>
      <w:lvlJc w:val="left"/>
      <w:pPr>
        <w:ind w:left="4322" w:hanging="360"/>
      </w:pPr>
      <w:rPr>
        <w:rFonts w:ascii="Noto Sans Symbols" w:eastAsia="Noto Sans Symbols" w:hAnsi="Noto Sans Symbols" w:cs="Noto Sans Symbols"/>
        <w:vertAlign w:val="baseline"/>
      </w:rPr>
    </w:lvl>
    <w:lvl w:ilvl="6">
      <w:start w:val="1"/>
      <w:numFmt w:val="bullet"/>
      <w:lvlText w:val="●"/>
      <w:lvlJc w:val="left"/>
      <w:pPr>
        <w:ind w:left="5042" w:hanging="360"/>
      </w:pPr>
      <w:rPr>
        <w:rFonts w:ascii="Noto Sans Symbols" w:eastAsia="Noto Sans Symbols" w:hAnsi="Noto Sans Symbols" w:cs="Noto Sans Symbols"/>
        <w:vertAlign w:val="baseline"/>
      </w:rPr>
    </w:lvl>
    <w:lvl w:ilvl="7">
      <w:start w:val="1"/>
      <w:numFmt w:val="bullet"/>
      <w:lvlText w:val="o"/>
      <w:lvlJc w:val="left"/>
      <w:pPr>
        <w:ind w:left="5762" w:hanging="360"/>
      </w:pPr>
      <w:rPr>
        <w:rFonts w:ascii="Courier New" w:eastAsia="Courier New" w:hAnsi="Courier New" w:cs="Courier New"/>
        <w:vertAlign w:val="baseline"/>
      </w:rPr>
    </w:lvl>
    <w:lvl w:ilvl="8">
      <w:start w:val="1"/>
      <w:numFmt w:val="bullet"/>
      <w:lvlText w:val="▪"/>
      <w:lvlJc w:val="left"/>
      <w:pPr>
        <w:ind w:left="6482" w:hanging="360"/>
      </w:pPr>
      <w:rPr>
        <w:rFonts w:ascii="Noto Sans Symbols" w:eastAsia="Noto Sans Symbols" w:hAnsi="Noto Sans Symbols" w:cs="Noto Sans Symbols"/>
        <w:vertAlign w:val="baseline"/>
      </w:rPr>
    </w:lvl>
  </w:abstractNum>
  <w:abstractNum w:abstractNumId="8" w15:restartNumberingAfterBreak="0">
    <w:nsid w:val="556E159C"/>
    <w:multiLevelType w:val="multilevel"/>
    <w:tmpl w:val="7B80744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9" w15:restartNumberingAfterBreak="0">
    <w:nsid w:val="561E029A"/>
    <w:multiLevelType w:val="multilevel"/>
    <w:tmpl w:val="DB38B0A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66AF2407"/>
    <w:multiLevelType w:val="multilevel"/>
    <w:tmpl w:val="CF8CC6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FDF6867"/>
    <w:multiLevelType w:val="multilevel"/>
    <w:tmpl w:val="1310B2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0"/>
  </w:num>
  <w:num w:numId="4">
    <w:abstractNumId w:val="7"/>
  </w:num>
  <w:num w:numId="5">
    <w:abstractNumId w:val="3"/>
  </w:num>
  <w:num w:numId="6">
    <w:abstractNumId w:val="11"/>
  </w:num>
  <w:num w:numId="7">
    <w:abstractNumId w:val="5"/>
  </w:num>
  <w:num w:numId="8">
    <w:abstractNumId w:val="4"/>
  </w:num>
  <w:num w:numId="9">
    <w:abstractNumId w:val="6"/>
  </w:num>
  <w:num w:numId="10">
    <w:abstractNumId w:val="8"/>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6EDF"/>
    <w:rsid w:val="002B6EDF"/>
    <w:rsid w:val="00C741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0EE19D-49F5-4D2D-B07B-E65F817AF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CO"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ipervnculo">
    <w:name w:val="Hyperlink"/>
    <w:basedOn w:val="Fuentedeprrafopredeter"/>
    <w:uiPriority w:val="99"/>
    <w:unhideWhenUsed/>
    <w:rsid w:val="007270CC"/>
    <w:rPr>
      <w:color w:val="0563C1" w:themeColor="hyperlink"/>
      <w:u w:val="single"/>
    </w:rPr>
  </w:style>
  <w:style w:type="character" w:customStyle="1" w:styleId="Mencinsinresolver1">
    <w:name w:val="Mención sin resolver1"/>
    <w:basedOn w:val="Fuentedeprrafopredeter"/>
    <w:uiPriority w:val="99"/>
    <w:semiHidden/>
    <w:unhideWhenUsed/>
    <w:rsid w:val="007270CC"/>
    <w:rPr>
      <w:color w:val="605E5C"/>
      <w:shd w:val="clear" w:color="auto" w:fill="E1DFDD"/>
    </w:rPr>
  </w:style>
  <w:style w:type="paragraph" w:styleId="Prrafodelista">
    <w:name w:val="List Paragraph"/>
    <w:basedOn w:val="Normal"/>
    <w:uiPriority w:val="34"/>
    <w:qFormat/>
    <w:rsid w:val="00124CA7"/>
    <w:pPr>
      <w:ind w:left="720"/>
      <w:contextualSpacing/>
    </w:pPr>
  </w:style>
  <w:style w:type="character" w:customStyle="1" w:styleId="t">
    <w:name w:val="t"/>
    <w:basedOn w:val="Fuentedeprrafopredeter"/>
    <w:rsid w:val="00F21805"/>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table" w:customStyle="1" w:styleId="a0">
    <w:basedOn w:val="TableNormal"/>
    <w:tblPr>
      <w:tblStyleRowBandSize w:val="1"/>
      <w:tblStyleColBandSize w:val="1"/>
      <w:tblCellMar>
        <w:top w:w="0" w:type="dxa"/>
        <w:left w:w="115" w:type="dxa"/>
        <w:bottom w:w="0" w:type="dxa"/>
        <w:right w:w="115"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ti.com" TargetMode="External"/><Relationship Id="rId3" Type="http://schemas.openxmlformats.org/officeDocument/2006/relationships/styles" Target="styles.xml"/><Relationship Id="rId7" Type="http://schemas.openxmlformats.org/officeDocument/2006/relationships/hyperlink" Target="http://www.nationa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SBT775WFMKlKHQe/kfKI1vWIW1A==">AMUW2mWjRP16XPAsvUDWosNdo6um4D6hf4NHvvtwBk9AcBqw1RSJc2vpzp0UZw6PCpoVIO2BAWOGkSj5R3Vppbwd21+nArc65yfwxE7eFgTtpTVPIqHUmaDXL3OBUgT8cxUbEz6he/qp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1502</Words>
  <Characters>8264</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Jose</cp:lastModifiedBy>
  <cp:revision>2</cp:revision>
  <dcterms:created xsi:type="dcterms:W3CDTF">2023-02-14T14:55:00Z</dcterms:created>
  <dcterms:modified xsi:type="dcterms:W3CDTF">2023-02-14T14:55:00Z</dcterms:modified>
</cp:coreProperties>
</file>