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0" w:type="auto"/>
        <w:tblInd w:w="70" w:type="dxa"/>
        <w:tblLayout w:type="fixed"/>
        <w:tblCellMar>
          <w:left w:w="70" w:type="dxa"/>
          <w:right w:w="70" w:type="dxa"/>
        </w:tblCellMar>
        <w:tblLook w:val="0000" w:firstRow="0" w:lastRow="0" w:firstColumn="0" w:lastColumn="0" w:noHBand="0" w:noVBand="0"/>
      </w:tblPr>
      <w:tblGrid>
        <w:gridCol w:w="82"/>
        <w:gridCol w:w="938"/>
        <w:gridCol w:w="854"/>
        <w:gridCol w:w="1239"/>
        <w:gridCol w:w="151"/>
        <w:gridCol w:w="2612"/>
        <w:gridCol w:w="268"/>
        <w:gridCol w:w="118"/>
        <w:gridCol w:w="1088"/>
        <w:gridCol w:w="653"/>
        <w:gridCol w:w="1005"/>
        <w:gridCol w:w="75"/>
      </w:tblGrid>
      <w:tr w:rsidR="005D177E" w14:paraId="6F6BECEA" w14:textId="77777777">
        <w:trPr>
          <w:trHeight w:val="2157"/>
        </w:trPr>
        <w:tc>
          <w:tcPr>
            <w:tcW w:w="1874" w:type="dxa"/>
            <w:gridSpan w:val="3"/>
            <w:tcBorders>
              <w:top w:val="single" w:sz="4" w:space="0" w:color="000000"/>
              <w:left w:val="single" w:sz="4" w:space="0" w:color="000000"/>
              <w:bottom w:val="single" w:sz="4" w:space="0" w:color="000000"/>
            </w:tcBorders>
            <w:shd w:val="clear" w:color="auto" w:fill="auto"/>
          </w:tcPr>
          <w:p w14:paraId="4258C93D" w14:textId="77777777" w:rsidR="005D177E" w:rsidRDefault="003A093E">
            <w:pPr>
              <w:snapToGrid w:val="0"/>
              <w:rPr>
                <w:rFonts w:cs="Arial"/>
                <w:b/>
                <w:bCs/>
                <w:lang w:val="es-ES"/>
              </w:rPr>
            </w:pPr>
            <w:bookmarkStart w:id="0" w:name="_GoBack"/>
            <w:bookmarkEnd w:id="0"/>
            <w:r>
              <w:object w:dxaOrig="1440" w:dyaOrig="1440" w14:anchorId="7D1660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left:0;text-align:left;margin-left:3.6pt;margin-top:-97.85pt;width:83.4pt;height:107.75pt;z-index:251657728;mso-wrap-edited:f;mso-width-percent:0;mso-height-percent:0;mso-wrap-distance-left:9.05pt;mso-wrap-distance-right:9.05pt;mso-position-horizontal:absolute;mso-position-horizontal-relative:text;mso-position-vertical:absolute;mso-position-vertical-relative:text;mso-width-percent:0;mso-height-percent:0" filled="t">
                  <v:fill color2="black"/>
                  <v:imagedata r:id="rId7" o:title=""/>
                  <w10:wrap type="topAndBottom"/>
                </v:shape>
                <o:OLEObject Type="Embed" ProgID="PBrush" ShapeID="_x0000_s1026" DrawAspect="Content" ObjectID="_1737874709" r:id="rId8"/>
              </w:object>
            </w:r>
          </w:p>
        </w:tc>
        <w:tc>
          <w:tcPr>
            <w:tcW w:w="7209" w:type="dxa"/>
            <w:gridSpan w:val="9"/>
            <w:tcBorders>
              <w:top w:val="single" w:sz="4" w:space="0" w:color="000000"/>
              <w:left w:val="single" w:sz="4" w:space="0" w:color="000000"/>
              <w:bottom w:val="single" w:sz="4" w:space="0" w:color="000000"/>
              <w:right w:val="single" w:sz="4" w:space="0" w:color="000000"/>
            </w:tcBorders>
            <w:shd w:val="clear" w:color="auto" w:fill="auto"/>
            <w:vAlign w:val="center"/>
          </w:tcPr>
          <w:p w14:paraId="632CFB21" w14:textId="77777777" w:rsidR="005D177E" w:rsidRDefault="008E454B">
            <w:pPr>
              <w:pStyle w:val="Ttulo1"/>
              <w:tabs>
                <w:tab w:val="clear" w:pos="1728"/>
              </w:tabs>
              <w:snapToGrid w:val="0"/>
              <w:ind w:left="0" w:firstLine="0"/>
              <w:jc w:val="center"/>
              <w:rPr>
                <w:sz w:val="24"/>
              </w:rPr>
            </w:pPr>
            <w:r>
              <w:rPr>
                <w:sz w:val="24"/>
              </w:rPr>
              <w:t>UNIVERSIDAD DISTRITAL FRANCISCO JOSÉ DE CALDAS</w:t>
            </w:r>
          </w:p>
          <w:p w14:paraId="4FAB1640" w14:textId="77777777" w:rsidR="005D177E" w:rsidRDefault="008E454B">
            <w:pPr>
              <w:pStyle w:val="Ttulo2"/>
              <w:tabs>
                <w:tab w:val="clear" w:pos="2304"/>
              </w:tabs>
              <w:ind w:left="0" w:firstLine="0"/>
              <w:jc w:val="center"/>
              <w:rPr>
                <w:rFonts w:cs="Arial"/>
              </w:rPr>
            </w:pPr>
            <w:r>
              <w:rPr>
                <w:rFonts w:cs="Arial"/>
              </w:rPr>
              <w:t>FACULTAD DE INGENIERIA</w:t>
            </w:r>
          </w:p>
          <w:p w14:paraId="7181795A" w14:textId="77777777" w:rsidR="005D177E" w:rsidRDefault="005D177E">
            <w:pPr>
              <w:jc w:val="center"/>
              <w:rPr>
                <w:rFonts w:cs="Arial"/>
                <w:w w:val="200"/>
              </w:rPr>
            </w:pPr>
          </w:p>
          <w:p w14:paraId="0F196550" w14:textId="77777777" w:rsidR="005D177E" w:rsidRDefault="008E454B">
            <w:pPr>
              <w:jc w:val="center"/>
              <w:rPr>
                <w:rFonts w:cs="Arial"/>
                <w:w w:val="200"/>
              </w:rPr>
            </w:pPr>
            <w:r>
              <w:rPr>
                <w:rFonts w:cs="Arial"/>
                <w:w w:val="200"/>
              </w:rPr>
              <w:t>SYLLABUS</w:t>
            </w:r>
          </w:p>
          <w:p w14:paraId="5C506C07" w14:textId="77777777" w:rsidR="005D177E" w:rsidRDefault="005D177E">
            <w:pPr>
              <w:jc w:val="center"/>
              <w:rPr>
                <w:rFonts w:cs="Arial"/>
                <w:b/>
                <w:bCs/>
                <w:u w:val="single"/>
                <w:lang w:val="es-ES"/>
              </w:rPr>
            </w:pPr>
          </w:p>
          <w:p w14:paraId="144D2AB4" w14:textId="77777777" w:rsidR="005D177E" w:rsidRDefault="008E454B">
            <w:pPr>
              <w:jc w:val="center"/>
              <w:rPr>
                <w:lang w:val="es-ES"/>
              </w:rPr>
            </w:pPr>
            <w:r>
              <w:rPr>
                <w:b/>
                <w:u w:val="single"/>
                <w:lang w:val="es-ES"/>
              </w:rPr>
              <w:t>PROYECTO CURRICULAR</w:t>
            </w:r>
            <w:r>
              <w:rPr>
                <w:lang w:val="es-ES"/>
              </w:rPr>
              <w:t>:  Ing. Electrónica</w:t>
            </w:r>
          </w:p>
        </w:tc>
      </w:tr>
      <w:tr w:rsidR="005D177E" w14:paraId="5B683E05" w14:textId="77777777">
        <w:trPr>
          <w:trHeight w:val="566"/>
        </w:trPr>
        <w:tc>
          <w:tcPr>
            <w:tcW w:w="9083" w:type="dxa"/>
            <w:gridSpan w:val="12"/>
            <w:tcBorders>
              <w:top w:val="single" w:sz="4" w:space="0" w:color="000000"/>
              <w:left w:val="single" w:sz="4" w:space="0" w:color="000000"/>
              <w:bottom w:val="single" w:sz="4" w:space="0" w:color="000000"/>
              <w:right w:val="single" w:sz="4" w:space="0" w:color="000000"/>
            </w:tcBorders>
            <w:shd w:val="clear" w:color="auto" w:fill="auto"/>
            <w:vAlign w:val="center"/>
          </w:tcPr>
          <w:p w14:paraId="1A6CCFAF" w14:textId="77777777" w:rsidR="005D177E" w:rsidRDefault="008E454B" w:rsidP="00785392">
            <w:pPr>
              <w:snapToGrid w:val="0"/>
              <w:rPr>
                <w:rFonts w:cs="Arial"/>
                <w:b/>
              </w:rPr>
            </w:pPr>
            <w:r>
              <w:rPr>
                <w:rFonts w:cs="Arial"/>
                <w:b/>
              </w:rPr>
              <w:t xml:space="preserve">NOMBRE DEL DOCENTE:  </w:t>
            </w:r>
          </w:p>
        </w:tc>
      </w:tr>
      <w:tr w:rsidR="005D177E" w14:paraId="0E3DF3BC" w14:textId="77777777">
        <w:trPr>
          <w:cantSplit/>
          <w:trHeight w:val="514"/>
        </w:trPr>
        <w:tc>
          <w:tcPr>
            <w:tcW w:w="5876" w:type="dxa"/>
            <w:gridSpan w:val="6"/>
            <w:tcBorders>
              <w:top w:val="single" w:sz="4" w:space="0" w:color="000000"/>
              <w:left w:val="single" w:sz="4" w:space="0" w:color="000000"/>
              <w:bottom w:val="single" w:sz="4" w:space="0" w:color="000000"/>
            </w:tcBorders>
            <w:shd w:val="clear" w:color="auto" w:fill="auto"/>
            <w:vAlign w:val="center"/>
          </w:tcPr>
          <w:p w14:paraId="492030AA" w14:textId="77777777" w:rsidR="005D177E" w:rsidRDefault="008E454B">
            <w:pPr>
              <w:snapToGrid w:val="0"/>
              <w:spacing w:line="360" w:lineRule="auto"/>
              <w:ind w:left="214"/>
              <w:rPr>
                <w:rFonts w:cs="Arial"/>
                <w:b/>
              </w:rPr>
            </w:pPr>
            <w:r>
              <w:rPr>
                <w:rFonts w:cs="Arial"/>
                <w:b/>
              </w:rPr>
              <w:t>ESPACIO ACADÉMICO (Asignatura):</w:t>
            </w:r>
          </w:p>
          <w:p w14:paraId="72F7C458" w14:textId="07EE9659" w:rsidR="005D177E" w:rsidRDefault="008E454B">
            <w:pPr>
              <w:spacing w:line="360" w:lineRule="auto"/>
              <w:ind w:left="214"/>
              <w:rPr>
                <w:rFonts w:cs="Arial"/>
                <w:b/>
              </w:rPr>
            </w:pPr>
            <w:r>
              <w:rPr>
                <w:rFonts w:cs="Arial"/>
                <w:b/>
              </w:rPr>
              <w:t>ELECTR</w:t>
            </w:r>
            <w:r w:rsidR="004309EE">
              <w:rPr>
                <w:rFonts w:cs="Arial"/>
                <w:b/>
              </w:rPr>
              <w:t>Ó</w:t>
            </w:r>
            <w:r>
              <w:rPr>
                <w:rFonts w:cs="Arial"/>
                <w:b/>
              </w:rPr>
              <w:t>NICA 3</w:t>
            </w:r>
          </w:p>
          <w:p w14:paraId="263454F6" w14:textId="77777777" w:rsidR="005D177E" w:rsidRDefault="008E454B">
            <w:pPr>
              <w:spacing w:line="360" w:lineRule="auto"/>
              <w:ind w:left="214"/>
              <w:rPr>
                <w:rFonts w:cs="Arial"/>
                <w:b/>
              </w:rPr>
            </w:pPr>
            <w:r>
              <w:rPr>
                <w:rFonts w:cs="Arial"/>
                <w:b/>
              </w:rPr>
              <w:t>Obligatorio (   x  ) : Básico (  x ) Complementario (    )</w:t>
            </w:r>
          </w:p>
          <w:p w14:paraId="40AC37E9" w14:textId="77777777" w:rsidR="005D177E" w:rsidRDefault="008E454B">
            <w:pPr>
              <w:spacing w:line="360" w:lineRule="auto"/>
              <w:ind w:left="214"/>
              <w:rPr>
                <w:rFonts w:cs="Arial"/>
                <w:b/>
              </w:rPr>
            </w:pPr>
            <w:r>
              <w:rPr>
                <w:rFonts w:cs="Arial"/>
                <w:b/>
              </w:rPr>
              <w:t xml:space="preserve">Electivo  (    ) : Intrínsecas (   ) Extrínsecas (    ) </w:t>
            </w:r>
          </w:p>
        </w:tc>
        <w:tc>
          <w:tcPr>
            <w:tcW w:w="3207"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29E9B79E" w14:textId="77777777" w:rsidR="005D177E" w:rsidRDefault="005D177E">
            <w:pPr>
              <w:snapToGrid w:val="0"/>
              <w:rPr>
                <w:rFonts w:cs="Arial"/>
                <w:b/>
              </w:rPr>
            </w:pPr>
          </w:p>
          <w:p w14:paraId="0635F74D" w14:textId="77777777" w:rsidR="005D177E" w:rsidRDefault="008E454B">
            <w:pPr>
              <w:rPr>
                <w:rFonts w:cs="Arial"/>
                <w:b/>
              </w:rPr>
            </w:pPr>
            <w:r>
              <w:rPr>
                <w:rFonts w:cs="Arial"/>
                <w:b/>
              </w:rPr>
              <w:t>CÓDIGO:32</w:t>
            </w:r>
          </w:p>
          <w:p w14:paraId="5F5D02B6" w14:textId="77777777" w:rsidR="005D177E" w:rsidRDefault="005D177E">
            <w:pPr>
              <w:rPr>
                <w:rFonts w:cs="Arial"/>
                <w:b/>
              </w:rPr>
            </w:pPr>
          </w:p>
        </w:tc>
      </w:tr>
      <w:tr w:rsidR="005D177E" w14:paraId="7F24AB35" w14:textId="77777777">
        <w:trPr>
          <w:trHeight w:val="399"/>
        </w:trPr>
        <w:tc>
          <w:tcPr>
            <w:tcW w:w="5876" w:type="dxa"/>
            <w:gridSpan w:val="6"/>
            <w:tcBorders>
              <w:top w:val="single" w:sz="4" w:space="0" w:color="000000"/>
              <w:left w:val="single" w:sz="4" w:space="0" w:color="000000"/>
              <w:bottom w:val="single" w:sz="4" w:space="0" w:color="000000"/>
            </w:tcBorders>
            <w:shd w:val="clear" w:color="auto" w:fill="auto"/>
            <w:vAlign w:val="center"/>
          </w:tcPr>
          <w:p w14:paraId="79BC312F" w14:textId="77777777" w:rsidR="005D177E" w:rsidRDefault="008E454B" w:rsidP="00785392">
            <w:pPr>
              <w:snapToGrid w:val="0"/>
              <w:rPr>
                <w:rFonts w:cs="Arial"/>
                <w:b/>
              </w:rPr>
            </w:pPr>
            <w:r>
              <w:rPr>
                <w:rFonts w:cs="Arial"/>
                <w:b/>
              </w:rPr>
              <w:t>NUMERO DE ESTUDIANTES:</w:t>
            </w:r>
          </w:p>
        </w:tc>
        <w:tc>
          <w:tcPr>
            <w:tcW w:w="3207"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43B7D9A0" w14:textId="77777777" w:rsidR="005D177E" w:rsidRDefault="008E454B" w:rsidP="00785392">
            <w:pPr>
              <w:snapToGrid w:val="0"/>
              <w:rPr>
                <w:rFonts w:cs="Arial"/>
                <w:b/>
              </w:rPr>
            </w:pPr>
            <w:r>
              <w:rPr>
                <w:rFonts w:cs="Arial"/>
                <w:b/>
              </w:rPr>
              <w:t xml:space="preserve">GRUPO: </w:t>
            </w:r>
          </w:p>
        </w:tc>
      </w:tr>
      <w:tr w:rsidR="005D177E" w14:paraId="09E4FA88" w14:textId="77777777">
        <w:trPr>
          <w:trHeight w:val="416"/>
        </w:trPr>
        <w:tc>
          <w:tcPr>
            <w:tcW w:w="9083" w:type="dxa"/>
            <w:gridSpan w:val="12"/>
            <w:tcBorders>
              <w:top w:val="single" w:sz="4" w:space="0" w:color="000000"/>
              <w:left w:val="single" w:sz="4" w:space="0" w:color="000000"/>
              <w:bottom w:val="single" w:sz="4" w:space="0" w:color="000000"/>
              <w:right w:val="single" w:sz="4" w:space="0" w:color="000000"/>
            </w:tcBorders>
            <w:shd w:val="clear" w:color="auto" w:fill="auto"/>
            <w:vAlign w:val="center"/>
          </w:tcPr>
          <w:p w14:paraId="3CC91986" w14:textId="3FDC0E29" w:rsidR="005D177E" w:rsidRDefault="008E454B">
            <w:pPr>
              <w:snapToGrid w:val="0"/>
              <w:jc w:val="center"/>
              <w:rPr>
                <w:rFonts w:cs="Arial"/>
                <w:b/>
              </w:rPr>
            </w:pPr>
            <w:r>
              <w:rPr>
                <w:rFonts w:cs="Arial"/>
                <w:b/>
              </w:rPr>
              <w:t>NÚMERO DE CREDITOS:</w:t>
            </w:r>
            <w:r w:rsidR="00162F28">
              <w:rPr>
                <w:rFonts w:cs="Arial"/>
                <w:b/>
              </w:rPr>
              <w:t xml:space="preserve"> 3</w:t>
            </w:r>
          </w:p>
        </w:tc>
      </w:tr>
      <w:tr w:rsidR="005D177E" w14:paraId="546B5DB3" w14:textId="77777777">
        <w:trPr>
          <w:trHeight w:val="416"/>
        </w:trPr>
        <w:tc>
          <w:tcPr>
            <w:tcW w:w="9083" w:type="dxa"/>
            <w:gridSpan w:val="12"/>
            <w:tcBorders>
              <w:top w:val="single" w:sz="4" w:space="0" w:color="000000"/>
              <w:left w:val="single" w:sz="4" w:space="0" w:color="000000"/>
              <w:bottom w:val="single" w:sz="4" w:space="0" w:color="000000"/>
              <w:right w:val="single" w:sz="4" w:space="0" w:color="000000"/>
            </w:tcBorders>
            <w:shd w:val="clear" w:color="auto" w:fill="auto"/>
            <w:vAlign w:val="center"/>
          </w:tcPr>
          <w:p w14:paraId="306BE682" w14:textId="77777777" w:rsidR="005D177E" w:rsidRDefault="008E454B">
            <w:pPr>
              <w:snapToGrid w:val="0"/>
              <w:jc w:val="center"/>
              <w:rPr>
                <w:rFonts w:cs="Arial"/>
                <w:b/>
              </w:rPr>
            </w:pPr>
            <w:r>
              <w:rPr>
                <w:rFonts w:cs="Arial"/>
                <w:b/>
              </w:rPr>
              <w:t>TIPO DE CURSO:      TEÓRICO          PRACTICO              TEO-PRAC: x</w:t>
            </w:r>
          </w:p>
          <w:p w14:paraId="3676DE6C" w14:textId="77777777" w:rsidR="005D177E" w:rsidRDefault="005D177E">
            <w:pPr>
              <w:jc w:val="center"/>
              <w:rPr>
                <w:rFonts w:cs="Arial"/>
                <w:b/>
              </w:rPr>
            </w:pPr>
          </w:p>
          <w:p w14:paraId="093F9CDF" w14:textId="77777777" w:rsidR="005D177E" w:rsidRDefault="008E454B">
            <w:pPr>
              <w:rPr>
                <w:rFonts w:cs="Arial"/>
                <w:bCs/>
                <w:iCs/>
                <w:sz w:val="24"/>
              </w:rPr>
            </w:pPr>
            <w:r>
              <w:rPr>
                <w:rFonts w:cs="Arial"/>
                <w:bCs/>
                <w:iCs/>
                <w:sz w:val="24"/>
              </w:rPr>
              <w:t>Alternativas metodológicas:</w:t>
            </w:r>
          </w:p>
          <w:p w14:paraId="6871BD00" w14:textId="77777777" w:rsidR="005D177E" w:rsidRDefault="008E454B">
            <w:pPr>
              <w:rPr>
                <w:rFonts w:cs="Arial"/>
                <w:bCs/>
                <w:iCs/>
                <w:sz w:val="24"/>
              </w:rPr>
            </w:pPr>
            <w:r>
              <w:rPr>
                <w:rFonts w:cs="Arial"/>
                <w:bCs/>
                <w:iCs/>
                <w:sz w:val="24"/>
              </w:rPr>
              <w:t xml:space="preserve">Clase Magistral (  x  ), Seminario (    ), Seminario – Taller (    ), Taller (   ), Prácticas (  x  ), Proyectos </w:t>
            </w:r>
            <w:r w:rsidR="00170623">
              <w:rPr>
                <w:rFonts w:cs="Arial"/>
                <w:bCs/>
                <w:iCs/>
                <w:sz w:val="24"/>
              </w:rPr>
              <w:t>tutorados</w:t>
            </w:r>
            <w:r>
              <w:rPr>
                <w:rFonts w:cs="Arial"/>
                <w:bCs/>
                <w:iCs/>
                <w:sz w:val="24"/>
              </w:rPr>
              <w:t xml:space="preserve"> (  x ), Otro: _____________________</w:t>
            </w:r>
          </w:p>
          <w:p w14:paraId="6E6C865C" w14:textId="77777777" w:rsidR="005D177E" w:rsidRDefault="005D177E">
            <w:pPr>
              <w:jc w:val="center"/>
              <w:rPr>
                <w:rFonts w:cs="Arial"/>
                <w:b/>
              </w:rPr>
            </w:pPr>
          </w:p>
        </w:tc>
      </w:tr>
      <w:tr w:rsidR="005D177E" w14:paraId="4ABE5B33" w14:textId="77777777">
        <w:trPr>
          <w:trHeight w:val="524"/>
        </w:trPr>
        <w:tc>
          <w:tcPr>
            <w:tcW w:w="9083" w:type="dxa"/>
            <w:gridSpan w:val="12"/>
            <w:tcBorders>
              <w:top w:val="single" w:sz="4" w:space="0" w:color="000000"/>
              <w:left w:val="single" w:sz="4" w:space="0" w:color="000000"/>
              <w:bottom w:val="single" w:sz="4" w:space="0" w:color="000000"/>
              <w:right w:val="single" w:sz="4" w:space="0" w:color="000000"/>
            </w:tcBorders>
            <w:shd w:val="clear" w:color="auto" w:fill="auto"/>
            <w:vAlign w:val="center"/>
          </w:tcPr>
          <w:p w14:paraId="35F6739F" w14:textId="77777777" w:rsidR="005D177E" w:rsidRDefault="008E454B">
            <w:pPr>
              <w:pStyle w:val="Ttulo4"/>
              <w:tabs>
                <w:tab w:val="clear" w:pos="3456"/>
              </w:tabs>
              <w:snapToGrid w:val="0"/>
              <w:ind w:left="0" w:firstLine="0"/>
            </w:pPr>
            <w:r>
              <w:t xml:space="preserve">HORARIO: </w:t>
            </w:r>
          </w:p>
        </w:tc>
      </w:tr>
      <w:tr w:rsidR="005D177E" w14:paraId="4FFE4456" w14:textId="77777777">
        <w:trPr>
          <w:trHeight w:val="446"/>
        </w:trPr>
        <w:tc>
          <w:tcPr>
            <w:tcW w:w="3113" w:type="dxa"/>
            <w:gridSpan w:val="4"/>
            <w:tcBorders>
              <w:top w:val="single" w:sz="4" w:space="0" w:color="000000"/>
              <w:left w:val="single" w:sz="4" w:space="0" w:color="000000"/>
              <w:bottom w:val="single" w:sz="4" w:space="0" w:color="000000"/>
            </w:tcBorders>
            <w:shd w:val="clear" w:color="auto" w:fill="auto"/>
            <w:vAlign w:val="center"/>
          </w:tcPr>
          <w:p w14:paraId="03BD9576" w14:textId="77777777" w:rsidR="005D177E" w:rsidRDefault="008E454B">
            <w:pPr>
              <w:snapToGrid w:val="0"/>
              <w:jc w:val="center"/>
              <w:rPr>
                <w:rFonts w:cs="Arial"/>
                <w:b/>
              </w:rPr>
            </w:pPr>
            <w:r>
              <w:rPr>
                <w:rFonts w:cs="Arial"/>
                <w:b/>
              </w:rPr>
              <w:t>DIA</w:t>
            </w:r>
          </w:p>
        </w:tc>
        <w:tc>
          <w:tcPr>
            <w:tcW w:w="3031" w:type="dxa"/>
            <w:gridSpan w:val="3"/>
            <w:tcBorders>
              <w:top w:val="single" w:sz="4" w:space="0" w:color="000000"/>
              <w:left w:val="single" w:sz="4" w:space="0" w:color="000000"/>
              <w:bottom w:val="single" w:sz="4" w:space="0" w:color="000000"/>
            </w:tcBorders>
            <w:shd w:val="clear" w:color="auto" w:fill="auto"/>
            <w:vAlign w:val="center"/>
          </w:tcPr>
          <w:p w14:paraId="1B1B92DB" w14:textId="77777777" w:rsidR="005D177E" w:rsidRDefault="008E454B">
            <w:pPr>
              <w:pStyle w:val="Ttulo4"/>
              <w:tabs>
                <w:tab w:val="clear" w:pos="3456"/>
              </w:tabs>
              <w:snapToGrid w:val="0"/>
              <w:ind w:left="0" w:firstLine="0"/>
            </w:pPr>
            <w:r>
              <w:t>HORAS</w:t>
            </w:r>
          </w:p>
        </w:tc>
        <w:tc>
          <w:tcPr>
            <w:tcW w:w="2939"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0BDD9DE0" w14:textId="77777777" w:rsidR="005D177E" w:rsidRDefault="008E454B">
            <w:pPr>
              <w:snapToGrid w:val="0"/>
              <w:jc w:val="center"/>
              <w:rPr>
                <w:rFonts w:cs="Arial"/>
                <w:b/>
              </w:rPr>
            </w:pPr>
            <w:r>
              <w:rPr>
                <w:rFonts w:cs="Arial"/>
                <w:b/>
              </w:rPr>
              <w:t>SALON</w:t>
            </w:r>
          </w:p>
        </w:tc>
      </w:tr>
      <w:tr w:rsidR="005D177E" w14:paraId="0EB9BBD1" w14:textId="77777777">
        <w:trPr>
          <w:trHeight w:val="1085"/>
        </w:trPr>
        <w:tc>
          <w:tcPr>
            <w:tcW w:w="3113" w:type="dxa"/>
            <w:gridSpan w:val="4"/>
            <w:tcBorders>
              <w:top w:val="single" w:sz="4" w:space="0" w:color="000000"/>
              <w:left w:val="single" w:sz="4" w:space="0" w:color="000000"/>
              <w:bottom w:val="single" w:sz="4" w:space="0" w:color="000000"/>
            </w:tcBorders>
            <w:shd w:val="clear" w:color="auto" w:fill="FFFFFF"/>
          </w:tcPr>
          <w:p w14:paraId="6890664A" w14:textId="77777777" w:rsidR="005D177E" w:rsidRDefault="005D177E">
            <w:pPr>
              <w:snapToGrid w:val="0"/>
              <w:jc w:val="center"/>
              <w:rPr>
                <w:rFonts w:cs="Arial"/>
                <w:b/>
              </w:rPr>
            </w:pPr>
          </w:p>
        </w:tc>
        <w:tc>
          <w:tcPr>
            <w:tcW w:w="3031" w:type="dxa"/>
            <w:gridSpan w:val="3"/>
            <w:tcBorders>
              <w:top w:val="single" w:sz="4" w:space="0" w:color="000000"/>
              <w:left w:val="single" w:sz="4" w:space="0" w:color="000000"/>
              <w:bottom w:val="single" w:sz="4" w:space="0" w:color="000000"/>
            </w:tcBorders>
            <w:shd w:val="clear" w:color="auto" w:fill="FFFFFF"/>
          </w:tcPr>
          <w:p w14:paraId="06B116ED" w14:textId="77777777" w:rsidR="005D177E" w:rsidRDefault="005D177E">
            <w:pPr>
              <w:snapToGrid w:val="0"/>
              <w:jc w:val="center"/>
              <w:rPr>
                <w:rFonts w:cs="Arial"/>
                <w:b/>
              </w:rPr>
            </w:pPr>
          </w:p>
        </w:tc>
        <w:tc>
          <w:tcPr>
            <w:tcW w:w="2939" w:type="dxa"/>
            <w:gridSpan w:val="5"/>
            <w:tcBorders>
              <w:top w:val="single" w:sz="4" w:space="0" w:color="000000"/>
              <w:left w:val="single" w:sz="4" w:space="0" w:color="000000"/>
              <w:bottom w:val="single" w:sz="4" w:space="0" w:color="000000"/>
              <w:right w:val="single" w:sz="4" w:space="0" w:color="000000"/>
            </w:tcBorders>
            <w:shd w:val="clear" w:color="auto" w:fill="FFFFFF"/>
          </w:tcPr>
          <w:p w14:paraId="52C9471B" w14:textId="77777777" w:rsidR="005D177E" w:rsidRDefault="005D177E" w:rsidP="00785392">
            <w:pPr>
              <w:snapToGrid w:val="0"/>
              <w:jc w:val="center"/>
              <w:rPr>
                <w:rFonts w:cs="Arial"/>
                <w:b/>
              </w:rPr>
            </w:pPr>
          </w:p>
        </w:tc>
      </w:tr>
      <w:tr w:rsidR="005D177E" w14:paraId="375757BF" w14:textId="77777777">
        <w:trPr>
          <w:trHeight w:val="394"/>
        </w:trPr>
        <w:tc>
          <w:tcPr>
            <w:tcW w:w="9083" w:type="dxa"/>
            <w:gridSpan w:val="12"/>
            <w:tcBorders>
              <w:top w:val="single" w:sz="4" w:space="0" w:color="000000"/>
              <w:left w:val="single" w:sz="4" w:space="0" w:color="000000"/>
              <w:bottom w:val="single" w:sz="4" w:space="0" w:color="000000"/>
              <w:right w:val="single" w:sz="4" w:space="0" w:color="000000"/>
            </w:tcBorders>
            <w:shd w:val="clear" w:color="auto" w:fill="FFFFFF"/>
            <w:vAlign w:val="center"/>
          </w:tcPr>
          <w:p w14:paraId="35E06EEB" w14:textId="77777777" w:rsidR="00362FEE" w:rsidRDefault="00362FEE" w:rsidP="00652529">
            <w:pPr>
              <w:shd w:val="clear" w:color="auto" w:fill="FFFFFF"/>
              <w:snapToGrid w:val="0"/>
              <w:rPr>
                <w:rFonts w:cs="Arial"/>
                <w:b/>
              </w:rPr>
            </w:pPr>
          </w:p>
          <w:p w14:paraId="7E0C0D0D" w14:textId="77777777" w:rsidR="00362FEE" w:rsidRDefault="00362FEE">
            <w:pPr>
              <w:shd w:val="clear" w:color="auto" w:fill="FFFFFF"/>
              <w:snapToGrid w:val="0"/>
              <w:jc w:val="center"/>
              <w:rPr>
                <w:rFonts w:cs="Arial"/>
                <w:b/>
              </w:rPr>
            </w:pPr>
          </w:p>
          <w:p w14:paraId="2F5DAA34" w14:textId="77777777" w:rsidR="005D177E" w:rsidRDefault="008E454B" w:rsidP="00FB6746">
            <w:pPr>
              <w:shd w:val="clear" w:color="auto" w:fill="FFFFFF"/>
              <w:snapToGrid w:val="0"/>
              <w:jc w:val="center"/>
              <w:rPr>
                <w:rFonts w:cs="Arial"/>
                <w:b/>
              </w:rPr>
            </w:pPr>
            <w:r>
              <w:rPr>
                <w:rFonts w:cs="Arial"/>
                <w:b/>
              </w:rPr>
              <w:t>I. JUSTIFICACIÓN DE</w:t>
            </w:r>
            <w:r w:rsidR="00E435D9">
              <w:rPr>
                <w:rFonts w:cs="Arial"/>
                <w:b/>
              </w:rPr>
              <w:t xml:space="preserve">L ESPACIO ACADÉMICO </w:t>
            </w:r>
          </w:p>
        </w:tc>
      </w:tr>
      <w:tr w:rsidR="005D177E" w14:paraId="083C2892" w14:textId="77777777">
        <w:trPr>
          <w:trHeight w:val="1422"/>
        </w:trPr>
        <w:tc>
          <w:tcPr>
            <w:tcW w:w="9083" w:type="dxa"/>
            <w:gridSpan w:val="12"/>
            <w:tcBorders>
              <w:top w:val="single" w:sz="4" w:space="0" w:color="000000"/>
              <w:left w:val="single" w:sz="4" w:space="0" w:color="000000"/>
              <w:bottom w:val="single" w:sz="4" w:space="0" w:color="000000"/>
              <w:right w:val="single" w:sz="4" w:space="0" w:color="000000"/>
            </w:tcBorders>
            <w:shd w:val="clear" w:color="auto" w:fill="FFFFFF"/>
            <w:vAlign w:val="center"/>
          </w:tcPr>
          <w:p w14:paraId="0F5D6C0C" w14:textId="6C8BF7DA" w:rsidR="006734A9" w:rsidRPr="006734A9" w:rsidRDefault="006734A9" w:rsidP="006734A9">
            <w:pPr>
              <w:snapToGrid w:val="0"/>
              <w:rPr>
                <w:rFonts w:cs="Arial"/>
                <w:bCs/>
                <w:iCs/>
              </w:rPr>
            </w:pPr>
            <w:r w:rsidRPr="006734A9">
              <w:rPr>
                <w:rFonts w:cs="Arial"/>
                <w:bCs/>
                <w:iCs/>
              </w:rPr>
              <w:t>Hoy por hoy, los sistemas digitales son reconocidos en el ámbito ingenieril por sus bondades en el procesamiento de señales: la capacidad de almacenamiento de grandes volúmenes de información; la compresión de imágenes, video y datos en general; los sistemas de codificación y cifrado en telecomunicaciones; la posibilidad de detectar y corregir errores en tramas de datos, entre otras. Sin embargo, también se debe reconocer que las señales que se desean manipular son de naturaleza analógica: voz, audio</w:t>
            </w:r>
            <w:r w:rsidR="00001115">
              <w:rPr>
                <w:rFonts w:cs="Arial"/>
                <w:bCs/>
                <w:iCs/>
              </w:rPr>
              <w:t>, temperatura, presión, humedad, etc.</w:t>
            </w:r>
            <w:r w:rsidRPr="006734A9">
              <w:rPr>
                <w:rFonts w:cs="Arial"/>
                <w:bCs/>
                <w:iCs/>
              </w:rPr>
              <w:t xml:space="preserve"> y que por tanto, el procesamiento y acondicionamiento </w:t>
            </w:r>
            <w:r w:rsidRPr="006734A9">
              <w:rPr>
                <w:rFonts w:cs="Arial"/>
                <w:bCs/>
                <w:iCs/>
              </w:rPr>
              <w:lastRenderedPageBreak/>
              <w:t>previo de ellas es fundamental para garantizar la integridad de la información y evitar así alterar la realidad.</w:t>
            </w:r>
          </w:p>
          <w:p w14:paraId="0FA6ACB4" w14:textId="0E06CB0D" w:rsidR="005D177E" w:rsidRPr="00E435D9" w:rsidRDefault="006734A9" w:rsidP="006734A9">
            <w:pPr>
              <w:shd w:val="clear" w:color="auto" w:fill="FFFFFF"/>
              <w:snapToGrid w:val="0"/>
              <w:rPr>
                <w:rFonts w:cs="Arial"/>
                <w:bCs/>
                <w:iCs/>
              </w:rPr>
            </w:pPr>
            <w:r w:rsidRPr="006734A9">
              <w:rPr>
                <w:rFonts w:cs="Arial"/>
                <w:bCs/>
                <w:iCs/>
              </w:rPr>
              <w:t>Es así como se presenta el curso de electrónica III con el propósito de formar y desarrollar competencias en el análisis y diseño de soluciones basadas en circuitos analógicos lineales y no lineales, teniendo como base al amplificador operacional. Se fundamentan las bases para el acondicionamiento de señales en instrumentación electrónica, se trabaja con los bloques básicos de la teoría de control clásico y se genera la inquietud para las potenciales aplicaciones en las demás áreas de la ingeniería electrónica tales como el control en sistemas de potencia y la manipulación de señales en bioingeniería.</w:t>
            </w:r>
          </w:p>
        </w:tc>
      </w:tr>
      <w:tr w:rsidR="005D177E" w14:paraId="09103721" w14:textId="77777777">
        <w:trPr>
          <w:trHeight w:val="394"/>
        </w:trPr>
        <w:tc>
          <w:tcPr>
            <w:tcW w:w="9083" w:type="dxa"/>
            <w:gridSpan w:val="12"/>
            <w:tcBorders>
              <w:top w:val="single" w:sz="4" w:space="0" w:color="000000"/>
              <w:left w:val="single" w:sz="4" w:space="0" w:color="000000"/>
              <w:bottom w:val="single" w:sz="4" w:space="0" w:color="000000"/>
              <w:right w:val="single" w:sz="4" w:space="0" w:color="000000"/>
            </w:tcBorders>
            <w:shd w:val="clear" w:color="auto" w:fill="FFFFFF"/>
            <w:vAlign w:val="center"/>
          </w:tcPr>
          <w:p w14:paraId="06ED1ED7" w14:textId="77777777" w:rsidR="005D177E" w:rsidRDefault="005D177E">
            <w:pPr>
              <w:snapToGrid w:val="0"/>
              <w:spacing w:line="360" w:lineRule="auto"/>
              <w:ind w:left="2"/>
              <w:jc w:val="center"/>
              <w:rPr>
                <w:rFonts w:cs="Arial"/>
                <w:b/>
              </w:rPr>
            </w:pPr>
          </w:p>
          <w:p w14:paraId="51C4E19D" w14:textId="0963029C" w:rsidR="005D177E" w:rsidRDefault="00001115" w:rsidP="00FB6746">
            <w:pPr>
              <w:spacing w:line="360" w:lineRule="auto"/>
              <w:ind w:left="2"/>
              <w:jc w:val="center"/>
              <w:rPr>
                <w:rFonts w:cs="Arial"/>
                <w:b/>
              </w:rPr>
            </w:pPr>
            <w:r>
              <w:rPr>
                <w:rFonts w:cs="Arial"/>
                <w:b/>
              </w:rPr>
              <w:t>II. PROGRAMACIÓ</w:t>
            </w:r>
            <w:r w:rsidR="008E454B">
              <w:rPr>
                <w:rFonts w:cs="Arial"/>
                <w:b/>
              </w:rPr>
              <w:t xml:space="preserve">N DEL CONTENIDO </w:t>
            </w:r>
          </w:p>
        </w:tc>
      </w:tr>
      <w:tr w:rsidR="005D177E" w14:paraId="2E5BC6E7" w14:textId="77777777">
        <w:trPr>
          <w:trHeight w:val="394"/>
        </w:trPr>
        <w:tc>
          <w:tcPr>
            <w:tcW w:w="9083" w:type="dxa"/>
            <w:gridSpan w:val="12"/>
            <w:tcBorders>
              <w:top w:val="single" w:sz="4" w:space="0" w:color="000000"/>
              <w:left w:val="single" w:sz="4" w:space="0" w:color="000000"/>
              <w:bottom w:val="single" w:sz="4" w:space="0" w:color="000000"/>
              <w:right w:val="single" w:sz="4" w:space="0" w:color="000000"/>
            </w:tcBorders>
            <w:shd w:val="clear" w:color="auto" w:fill="FFFFFF"/>
            <w:vAlign w:val="center"/>
          </w:tcPr>
          <w:p w14:paraId="4E1FA077" w14:textId="77777777" w:rsidR="005D177E" w:rsidRDefault="008E454B">
            <w:pPr>
              <w:snapToGrid w:val="0"/>
              <w:jc w:val="center"/>
              <w:rPr>
                <w:rFonts w:cs="Arial"/>
                <w:b/>
              </w:rPr>
            </w:pPr>
            <w:r>
              <w:rPr>
                <w:rFonts w:cs="Arial"/>
                <w:b/>
              </w:rPr>
              <w:t>OBJETIVO GENERAL</w:t>
            </w:r>
          </w:p>
        </w:tc>
      </w:tr>
      <w:tr w:rsidR="005D177E" w14:paraId="141630DA" w14:textId="77777777">
        <w:trPr>
          <w:trHeight w:val="1463"/>
        </w:trPr>
        <w:tc>
          <w:tcPr>
            <w:tcW w:w="9083" w:type="dxa"/>
            <w:gridSpan w:val="12"/>
            <w:tcBorders>
              <w:top w:val="single" w:sz="4" w:space="0" w:color="000000"/>
              <w:left w:val="single" w:sz="4" w:space="0" w:color="000000"/>
              <w:bottom w:val="single" w:sz="4" w:space="0" w:color="000000"/>
              <w:right w:val="single" w:sz="4" w:space="0" w:color="000000"/>
            </w:tcBorders>
            <w:shd w:val="clear" w:color="auto" w:fill="FFFFFF"/>
          </w:tcPr>
          <w:p w14:paraId="683D55EC" w14:textId="3A32F605" w:rsidR="005D177E" w:rsidRPr="005A5FCA" w:rsidRDefault="005A5FCA" w:rsidP="003B5D4C">
            <w:pPr>
              <w:spacing w:line="360" w:lineRule="auto"/>
              <w:rPr>
                <w:rFonts w:cs="Arial"/>
                <w:szCs w:val="22"/>
              </w:rPr>
            </w:pPr>
            <w:r w:rsidRPr="005A5FCA">
              <w:rPr>
                <w:rFonts w:cs="Arial"/>
                <w:iCs/>
                <w:szCs w:val="22"/>
              </w:rPr>
              <w:t xml:space="preserve">Suministrar las herramientas prácticas y los conocimientos teóricos necesarios concernientes al análisis </w:t>
            </w:r>
            <w:r>
              <w:rPr>
                <w:rFonts w:cs="Arial"/>
                <w:iCs/>
                <w:szCs w:val="22"/>
              </w:rPr>
              <w:t>y diseño de circuitos basados en</w:t>
            </w:r>
            <w:r w:rsidRPr="005A5FCA">
              <w:rPr>
                <w:rFonts w:cs="Arial"/>
                <w:iCs/>
                <w:szCs w:val="22"/>
              </w:rPr>
              <w:t xml:space="preserve"> amplificadores operacionales </w:t>
            </w:r>
            <w:r w:rsidR="003B5D4C">
              <w:rPr>
                <w:rFonts w:cs="Arial"/>
                <w:iCs/>
                <w:szCs w:val="22"/>
              </w:rPr>
              <w:t>con el propósito de aplicarlos</w:t>
            </w:r>
            <w:r w:rsidRPr="005A5FCA">
              <w:rPr>
                <w:rFonts w:cs="Arial"/>
                <w:iCs/>
                <w:szCs w:val="22"/>
              </w:rPr>
              <w:t xml:space="preserve"> en las áreas de</w:t>
            </w:r>
            <w:r w:rsidR="003B5D4C">
              <w:rPr>
                <w:rFonts w:cs="Arial"/>
                <w:iCs/>
                <w:szCs w:val="22"/>
              </w:rPr>
              <w:t>: Bioingeniería, Control,</w:t>
            </w:r>
            <w:r w:rsidRPr="005A5FCA">
              <w:rPr>
                <w:rFonts w:cs="Arial"/>
                <w:iCs/>
                <w:szCs w:val="22"/>
              </w:rPr>
              <w:t xml:space="preserve"> Electrónica de Potencia</w:t>
            </w:r>
            <w:r w:rsidR="003B5D4C">
              <w:rPr>
                <w:rFonts w:cs="Arial"/>
                <w:iCs/>
                <w:szCs w:val="22"/>
              </w:rPr>
              <w:t>, Instrumentación Electrónica y Telecomunicaciones.</w:t>
            </w:r>
          </w:p>
        </w:tc>
      </w:tr>
      <w:tr w:rsidR="005D177E" w14:paraId="311D63DE" w14:textId="77777777">
        <w:trPr>
          <w:trHeight w:val="379"/>
        </w:trPr>
        <w:tc>
          <w:tcPr>
            <w:tcW w:w="9083" w:type="dxa"/>
            <w:gridSpan w:val="12"/>
            <w:tcBorders>
              <w:top w:val="single" w:sz="4" w:space="0" w:color="000000"/>
              <w:left w:val="single" w:sz="4" w:space="0" w:color="000000"/>
              <w:bottom w:val="single" w:sz="4" w:space="0" w:color="000000"/>
              <w:right w:val="single" w:sz="4" w:space="0" w:color="000000"/>
            </w:tcBorders>
            <w:shd w:val="clear" w:color="auto" w:fill="FFFFFF"/>
            <w:vAlign w:val="center"/>
          </w:tcPr>
          <w:p w14:paraId="325CE72C" w14:textId="77777777" w:rsidR="005D177E" w:rsidRDefault="008E454B">
            <w:pPr>
              <w:snapToGrid w:val="0"/>
              <w:jc w:val="center"/>
              <w:rPr>
                <w:rFonts w:cs="Arial"/>
                <w:b/>
              </w:rPr>
            </w:pPr>
            <w:r>
              <w:rPr>
                <w:rFonts w:cs="Arial"/>
                <w:b/>
              </w:rPr>
              <w:t>OBJETIVOS ESPECÍFICOS</w:t>
            </w:r>
          </w:p>
        </w:tc>
      </w:tr>
      <w:tr w:rsidR="005D177E" w14:paraId="17D6FC98" w14:textId="77777777">
        <w:trPr>
          <w:trHeight w:val="321"/>
        </w:trPr>
        <w:tc>
          <w:tcPr>
            <w:tcW w:w="9083" w:type="dxa"/>
            <w:gridSpan w:val="12"/>
            <w:tcBorders>
              <w:top w:val="single" w:sz="4" w:space="0" w:color="000000"/>
              <w:left w:val="single" w:sz="4" w:space="0" w:color="000000"/>
              <w:bottom w:val="single" w:sz="4" w:space="0" w:color="000000"/>
              <w:right w:val="single" w:sz="4" w:space="0" w:color="000000"/>
            </w:tcBorders>
            <w:shd w:val="clear" w:color="auto" w:fill="FFFFFF"/>
            <w:vAlign w:val="center"/>
          </w:tcPr>
          <w:p w14:paraId="4F8D102B" w14:textId="77777777" w:rsidR="005D177E" w:rsidRPr="00A9383A" w:rsidRDefault="005D177E">
            <w:pPr>
              <w:snapToGrid w:val="0"/>
              <w:spacing w:line="360" w:lineRule="auto"/>
              <w:rPr>
                <w:rFonts w:cs="Arial"/>
                <w:b/>
                <w:szCs w:val="22"/>
              </w:rPr>
            </w:pPr>
          </w:p>
          <w:p w14:paraId="15605369" w14:textId="77777777" w:rsidR="00A9383A" w:rsidRPr="00A9383A" w:rsidRDefault="00A9383A" w:rsidP="00A9383A">
            <w:pPr>
              <w:numPr>
                <w:ilvl w:val="0"/>
                <w:numId w:val="8"/>
              </w:numPr>
              <w:spacing w:line="360" w:lineRule="auto"/>
              <w:rPr>
                <w:rFonts w:cs="Arial"/>
                <w:bCs/>
                <w:iCs/>
                <w:szCs w:val="22"/>
              </w:rPr>
            </w:pPr>
            <w:r w:rsidRPr="00A9383A">
              <w:rPr>
                <w:rFonts w:cs="Arial"/>
                <w:bCs/>
                <w:iCs/>
                <w:szCs w:val="22"/>
              </w:rPr>
              <w:t>Identificar los defectos y limitantes del amplificador operacional real.</w:t>
            </w:r>
          </w:p>
          <w:p w14:paraId="2B6CA4EF" w14:textId="77777777" w:rsidR="00A9383A" w:rsidRPr="00A9383A" w:rsidRDefault="00A9383A" w:rsidP="00A9383A">
            <w:pPr>
              <w:numPr>
                <w:ilvl w:val="0"/>
                <w:numId w:val="8"/>
              </w:numPr>
              <w:spacing w:line="360" w:lineRule="auto"/>
              <w:rPr>
                <w:rFonts w:cs="Arial"/>
                <w:bCs/>
                <w:iCs/>
                <w:szCs w:val="22"/>
              </w:rPr>
            </w:pPr>
            <w:r w:rsidRPr="00A9383A">
              <w:rPr>
                <w:rFonts w:cs="Arial"/>
                <w:bCs/>
                <w:iCs/>
                <w:szCs w:val="22"/>
              </w:rPr>
              <w:t>Analizar las aplicaciones clásicas de los amplificadores operacionales realimentados negativamente: seguidor, amplificador inversor y no inversor, diferenciador, integrador, amplificador universal multientradas.</w:t>
            </w:r>
          </w:p>
          <w:p w14:paraId="02002ABD" w14:textId="77777777" w:rsidR="00A9383A" w:rsidRPr="00A9383A" w:rsidRDefault="00A9383A" w:rsidP="00A9383A">
            <w:pPr>
              <w:numPr>
                <w:ilvl w:val="0"/>
                <w:numId w:val="8"/>
              </w:numPr>
              <w:spacing w:line="360" w:lineRule="auto"/>
              <w:rPr>
                <w:rFonts w:cs="Arial"/>
                <w:bCs/>
                <w:iCs/>
                <w:szCs w:val="22"/>
              </w:rPr>
            </w:pPr>
            <w:r w:rsidRPr="00A9383A">
              <w:rPr>
                <w:rFonts w:cs="Arial"/>
                <w:bCs/>
                <w:iCs/>
                <w:szCs w:val="22"/>
              </w:rPr>
              <w:t>Implementar funciones basadas en combinaciones lineales de multiples señales de entrada, orientadas al acondicionamiento de señales en instrumentación electrónica.</w:t>
            </w:r>
          </w:p>
          <w:p w14:paraId="5B7433D4" w14:textId="77777777" w:rsidR="00A9383A" w:rsidRPr="00A9383A" w:rsidRDefault="00A9383A" w:rsidP="00A9383A">
            <w:pPr>
              <w:numPr>
                <w:ilvl w:val="0"/>
                <w:numId w:val="8"/>
              </w:numPr>
              <w:spacing w:line="360" w:lineRule="auto"/>
              <w:rPr>
                <w:rFonts w:cs="Arial"/>
                <w:bCs/>
                <w:iCs/>
                <w:szCs w:val="22"/>
              </w:rPr>
            </w:pPr>
            <w:r w:rsidRPr="00A9383A">
              <w:rPr>
                <w:rFonts w:cs="Arial"/>
                <w:bCs/>
                <w:iCs/>
                <w:szCs w:val="22"/>
              </w:rPr>
              <w:t>Analizar el comportamiento de los circuitos basados en amplificadores operacionales realimentados positivamente.</w:t>
            </w:r>
          </w:p>
          <w:p w14:paraId="13F53B70" w14:textId="77777777" w:rsidR="00A9383A" w:rsidRPr="00A9383A" w:rsidRDefault="00A9383A" w:rsidP="00A9383A">
            <w:pPr>
              <w:numPr>
                <w:ilvl w:val="0"/>
                <w:numId w:val="8"/>
              </w:numPr>
              <w:spacing w:line="360" w:lineRule="auto"/>
              <w:rPr>
                <w:rFonts w:cs="Arial"/>
                <w:bCs/>
                <w:iCs/>
                <w:szCs w:val="22"/>
              </w:rPr>
            </w:pPr>
            <w:r w:rsidRPr="00A9383A">
              <w:rPr>
                <w:rFonts w:cs="Arial"/>
                <w:bCs/>
                <w:iCs/>
                <w:szCs w:val="22"/>
              </w:rPr>
              <w:t>Identificar las potenciales aplicaciones de los circuitos lineales y no lineales en las áreas de control, electrónica de potencia, bioingeniería y telecomunicaciones.</w:t>
            </w:r>
          </w:p>
          <w:p w14:paraId="41F605FD" w14:textId="77777777" w:rsidR="00A9383A" w:rsidRPr="00A9383A" w:rsidRDefault="00A9383A" w:rsidP="00A9383A">
            <w:pPr>
              <w:numPr>
                <w:ilvl w:val="0"/>
                <w:numId w:val="8"/>
              </w:numPr>
              <w:spacing w:line="360" w:lineRule="auto"/>
              <w:rPr>
                <w:rFonts w:cs="Arial"/>
                <w:bCs/>
                <w:iCs/>
                <w:szCs w:val="22"/>
              </w:rPr>
            </w:pPr>
            <w:r w:rsidRPr="00A9383A">
              <w:rPr>
                <w:rFonts w:cs="Arial"/>
                <w:bCs/>
                <w:iCs/>
                <w:szCs w:val="22"/>
              </w:rPr>
              <w:t>Diseñar e implementar osciladores de baja frecuencia basados en amplificadores operacionales realimentados.</w:t>
            </w:r>
          </w:p>
          <w:p w14:paraId="16508DA2" w14:textId="77777777" w:rsidR="00A9383A" w:rsidRPr="00A9383A" w:rsidRDefault="00A9383A" w:rsidP="00A9383A">
            <w:pPr>
              <w:numPr>
                <w:ilvl w:val="0"/>
                <w:numId w:val="8"/>
              </w:numPr>
              <w:spacing w:line="360" w:lineRule="auto"/>
              <w:rPr>
                <w:rFonts w:cs="Arial"/>
                <w:bCs/>
                <w:iCs/>
                <w:szCs w:val="22"/>
              </w:rPr>
            </w:pPr>
            <w:r w:rsidRPr="00A9383A">
              <w:rPr>
                <w:rFonts w:cs="Arial"/>
                <w:bCs/>
                <w:iCs/>
                <w:szCs w:val="22"/>
              </w:rPr>
              <w:t>Identificar la importancia de analizar los circuitos lineales e invariantes en el tiempo (LTI) en el dominio de la frecuencia.</w:t>
            </w:r>
          </w:p>
          <w:p w14:paraId="2B5647B6" w14:textId="77777777" w:rsidR="00A9383A" w:rsidRPr="00A9383A" w:rsidRDefault="00A9383A" w:rsidP="00A9383A">
            <w:pPr>
              <w:numPr>
                <w:ilvl w:val="0"/>
                <w:numId w:val="8"/>
              </w:numPr>
              <w:spacing w:line="360" w:lineRule="auto"/>
              <w:rPr>
                <w:rFonts w:cs="Arial"/>
                <w:bCs/>
                <w:iCs/>
                <w:szCs w:val="22"/>
              </w:rPr>
            </w:pPr>
            <w:r w:rsidRPr="00A9383A">
              <w:rPr>
                <w:rFonts w:cs="Arial"/>
                <w:bCs/>
                <w:iCs/>
                <w:szCs w:val="22"/>
              </w:rPr>
              <w:t>Diseñar e implementar filtros activos basados en amplificadores operacionales.</w:t>
            </w:r>
          </w:p>
          <w:p w14:paraId="63F52BFE" w14:textId="77777777" w:rsidR="00A9383A" w:rsidRPr="00A9383A" w:rsidRDefault="00A9383A" w:rsidP="00A9383A">
            <w:pPr>
              <w:numPr>
                <w:ilvl w:val="0"/>
                <w:numId w:val="8"/>
              </w:numPr>
              <w:spacing w:line="360" w:lineRule="auto"/>
              <w:rPr>
                <w:rFonts w:cs="Arial"/>
                <w:b/>
                <w:bCs/>
                <w:iCs/>
                <w:szCs w:val="22"/>
              </w:rPr>
            </w:pPr>
            <w:r w:rsidRPr="00A9383A">
              <w:rPr>
                <w:rFonts w:cs="Arial"/>
                <w:bCs/>
                <w:iCs/>
                <w:szCs w:val="22"/>
              </w:rPr>
              <w:t>Analizar la respuesta en frecuencia del amplificador operacional.</w:t>
            </w:r>
          </w:p>
          <w:p w14:paraId="67FA73E6" w14:textId="6203F591" w:rsidR="00A9383A" w:rsidRPr="00A9383A" w:rsidRDefault="00A9383A" w:rsidP="00A9383A">
            <w:pPr>
              <w:numPr>
                <w:ilvl w:val="0"/>
                <w:numId w:val="8"/>
              </w:numPr>
              <w:spacing w:line="360" w:lineRule="auto"/>
              <w:rPr>
                <w:rFonts w:cs="Arial"/>
                <w:b/>
                <w:bCs/>
                <w:iCs/>
                <w:szCs w:val="22"/>
              </w:rPr>
            </w:pPr>
            <w:r w:rsidRPr="00A9383A">
              <w:rPr>
                <w:rFonts w:cs="Arial"/>
                <w:bCs/>
                <w:iCs/>
                <w:szCs w:val="22"/>
              </w:rPr>
              <w:t>C</w:t>
            </w:r>
            <w:r w:rsidR="008E454B" w:rsidRPr="00A9383A">
              <w:rPr>
                <w:rFonts w:cs="Arial"/>
                <w:bCs/>
                <w:iCs/>
                <w:szCs w:val="22"/>
              </w:rPr>
              <w:t xml:space="preserve">omprender la </w:t>
            </w:r>
            <w:r w:rsidR="00362FEE" w:rsidRPr="00A9383A">
              <w:rPr>
                <w:rFonts w:cs="Arial"/>
                <w:bCs/>
                <w:iCs/>
                <w:szCs w:val="22"/>
              </w:rPr>
              <w:t>aplicación</w:t>
            </w:r>
            <w:r w:rsidRPr="00A9383A">
              <w:rPr>
                <w:rFonts w:cs="Arial"/>
                <w:bCs/>
                <w:iCs/>
                <w:szCs w:val="22"/>
              </w:rPr>
              <w:t xml:space="preserve"> del amplificador operacional</w:t>
            </w:r>
            <w:r w:rsidR="008E454B" w:rsidRPr="00A9383A">
              <w:rPr>
                <w:rFonts w:cs="Arial"/>
                <w:bCs/>
                <w:iCs/>
                <w:szCs w:val="22"/>
              </w:rPr>
              <w:t xml:space="preserve"> en circuitos de puente</w:t>
            </w:r>
            <w:r w:rsidRPr="00A9383A">
              <w:rPr>
                <w:rFonts w:cs="Arial"/>
                <w:bCs/>
                <w:iCs/>
                <w:szCs w:val="22"/>
              </w:rPr>
              <w:t xml:space="preserve"> y </w:t>
            </w:r>
            <w:r w:rsidRPr="00A9383A">
              <w:rPr>
                <w:rFonts w:cs="Arial"/>
                <w:bCs/>
                <w:iCs/>
                <w:szCs w:val="22"/>
              </w:rPr>
              <w:lastRenderedPageBreak/>
              <w:t xml:space="preserve">conversión A/D y </w:t>
            </w:r>
            <w:r w:rsidR="00785392" w:rsidRPr="00A9383A">
              <w:rPr>
                <w:rFonts w:cs="Arial"/>
                <w:bCs/>
                <w:iCs/>
                <w:szCs w:val="22"/>
              </w:rPr>
              <w:t>D/A</w:t>
            </w:r>
            <w:r w:rsidRPr="00A9383A">
              <w:rPr>
                <w:rFonts w:cs="Arial"/>
                <w:bCs/>
                <w:iCs/>
                <w:szCs w:val="22"/>
              </w:rPr>
              <w:t>.</w:t>
            </w:r>
          </w:p>
          <w:p w14:paraId="3D006C84" w14:textId="6B0FC39F" w:rsidR="005D177E" w:rsidRPr="00A9383A" w:rsidRDefault="00A9383A" w:rsidP="00A9383A">
            <w:pPr>
              <w:numPr>
                <w:ilvl w:val="0"/>
                <w:numId w:val="8"/>
              </w:numPr>
              <w:spacing w:line="360" w:lineRule="auto"/>
              <w:rPr>
                <w:rFonts w:cs="Arial"/>
                <w:b/>
                <w:bCs/>
                <w:iCs/>
                <w:sz w:val="24"/>
              </w:rPr>
            </w:pPr>
            <w:r w:rsidRPr="00A9383A">
              <w:rPr>
                <w:rFonts w:cs="Arial"/>
                <w:bCs/>
                <w:iCs/>
                <w:szCs w:val="22"/>
              </w:rPr>
              <w:t>C</w:t>
            </w:r>
            <w:r w:rsidR="008E454B" w:rsidRPr="00A9383A">
              <w:rPr>
                <w:rFonts w:cs="Arial"/>
                <w:bCs/>
                <w:iCs/>
                <w:szCs w:val="22"/>
              </w:rPr>
              <w:t xml:space="preserve">omprender y analizar la </w:t>
            </w:r>
            <w:r w:rsidR="00362FEE" w:rsidRPr="00A9383A">
              <w:rPr>
                <w:rFonts w:cs="Arial"/>
                <w:bCs/>
                <w:iCs/>
                <w:szCs w:val="22"/>
              </w:rPr>
              <w:t>aplicación</w:t>
            </w:r>
            <w:r w:rsidRPr="00A9383A">
              <w:rPr>
                <w:rFonts w:cs="Arial"/>
                <w:bCs/>
                <w:iCs/>
                <w:szCs w:val="22"/>
              </w:rPr>
              <w:t xml:space="preserve"> del amplificador operacional</w:t>
            </w:r>
            <w:r w:rsidR="008E454B" w:rsidRPr="00A9383A">
              <w:rPr>
                <w:rFonts w:cs="Arial"/>
                <w:bCs/>
                <w:iCs/>
                <w:szCs w:val="22"/>
              </w:rPr>
              <w:t xml:space="preserve"> como elemento de control en los reguladores lineales.</w:t>
            </w:r>
          </w:p>
          <w:p w14:paraId="544FE37C" w14:textId="77777777" w:rsidR="005D177E" w:rsidRDefault="005D177E">
            <w:pPr>
              <w:spacing w:line="360" w:lineRule="auto"/>
              <w:rPr>
                <w:rFonts w:cs="Arial"/>
                <w:b/>
              </w:rPr>
            </w:pPr>
          </w:p>
        </w:tc>
      </w:tr>
      <w:tr w:rsidR="00050CDC" w14:paraId="4B40FC71" w14:textId="77777777">
        <w:trPr>
          <w:trHeight w:val="321"/>
        </w:trPr>
        <w:tc>
          <w:tcPr>
            <w:tcW w:w="9083" w:type="dxa"/>
            <w:gridSpan w:val="12"/>
            <w:tcBorders>
              <w:top w:val="single" w:sz="4" w:space="0" w:color="000000"/>
              <w:left w:val="single" w:sz="4" w:space="0" w:color="000000"/>
              <w:bottom w:val="single" w:sz="4" w:space="0" w:color="000000"/>
              <w:right w:val="single" w:sz="4" w:space="0" w:color="000000"/>
            </w:tcBorders>
            <w:shd w:val="clear" w:color="auto" w:fill="FFFFFF"/>
            <w:vAlign w:val="center"/>
          </w:tcPr>
          <w:p w14:paraId="6FD14B41" w14:textId="6D1BB995" w:rsidR="00050CDC" w:rsidRPr="00A9383A" w:rsidRDefault="00050CDC" w:rsidP="00050CDC">
            <w:pPr>
              <w:snapToGrid w:val="0"/>
              <w:spacing w:line="360" w:lineRule="auto"/>
              <w:jc w:val="center"/>
              <w:rPr>
                <w:rFonts w:cs="Arial"/>
                <w:b/>
                <w:szCs w:val="22"/>
              </w:rPr>
            </w:pPr>
            <w:r>
              <w:rPr>
                <w:rFonts w:cs="Arial"/>
                <w:b/>
                <w:szCs w:val="22"/>
              </w:rPr>
              <w:lastRenderedPageBreak/>
              <w:t>RESULTADOS DE APRENDIZAJE ESPERADOS</w:t>
            </w:r>
          </w:p>
        </w:tc>
      </w:tr>
      <w:tr w:rsidR="00050CDC" w14:paraId="0C47B674" w14:textId="77777777">
        <w:trPr>
          <w:trHeight w:val="321"/>
        </w:trPr>
        <w:tc>
          <w:tcPr>
            <w:tcW w:w="9083" w:type="dxa"/>
            <w:gridSpan w:val="12"/>
            <w:tcBorders>
              <w:top w:val="single" w:sz="4" w:space="0" w:color="000000"/>
              <w:left w:val="single" w:sz="4" w:space="0" w:color="000000"/>
              <w:bottom w:val="single" w:sz="4" w:space="0" w:color="000000"/>
              <w:right w:val="single" w:sz="4" w:space="0" w:color="000000"/>
            </w:tcBorders>
            <w:shd w:val="clear" w:color="auto" w:fill="FFFFFF"/>
            <w:vAlign w:val="center"/>
          </w:tcPr>
          <w:p w14:paraId="037F85B8" w14:textId="262F4BC2" w:rsidR="00F9423D" w:rsidRPr="00F9423D" w:rsidRDefault="00F9423D" w:rsidP="00F9423D">
            <w:pPr>
              <w:snapToGrid w:val="0"/>
              <w:spacing w:line="360" w:lineRule="auto"/>
              <w:rPr>
                <w:rFonts w:cs="Arial"/>
                <w:bCs/>
                <w:szCs w:val="22"/>
                <w:lang w:val="es-ES"/>
              </w:rPr>
            </w:pPr>
            <w:r w:rsidRPr="00F9423D">
              <w:rPr>
                <w:rFonts w:cs="Arial"/>
                <w:bCs/>
                <w:szCs w:val="22"/>
                <w:lang w:val="es-ES"/>
              </w:rPr>
              <w:t>Al completar con éxito el curso de Electrónica III, los estudiantes deberían ser capaces de:</w:t>
            </w:r>
          </w:p>
          <w:p w14:paraId="127220AC" w14:textId="2B880C74" w:rsidR="004F5AB7" w:rsidRPr="004F5AB7" w:rsidRDefault="004F5AB7" w:rsidP="004F5AB7">
            <w:pPr>
              <w:numPr>
                <w:ilvl w:val="0"/>
                <w:numId w:val="11"/>
              </w:numPr>
              <w:snapToGrid w:val="0"/>
              <w:spacing w:line="360" w:lineRule="auto"/>
              <w:rPr>
                <w:rFonts w:cs="Arial"/>
                <w:bCs/>
                <w:szCs w:val="22"/>
                <w:lang w:val="es-ES"/>
              </w:rPr>
            </w:pPr>
            <w:r w:rsidRPr="004F5AB7">
              <w:rPr>
                <w:rFonts w:cs="Arial"/>
                <w:bCs/>
                <w:szCs w:val="22"/>
                <w:lang w:val="es-ES"/>
              </w:rPr>
              <w:t xml:space="preserve">Reconocer los efectos que producen los </w:t>
            </w:r>
            <w:r>
              <w:rPr>
                <w:rFonts w:cs="Arial"/>
                <w:bCs/>
                <w:szCs w:val="22"/>
                <w:lang w:val="es-ES"/>
              </w:rPr>
              <w:t>parám</w:t>
            </w:r>
            <w:r w:rsidRPr="004F5AB7">
              <w:rPr>
                <w:rFonts w:cs="Arial"/>
                <w:bCs/>
                <w:szCs w:val="22"/>
                <w:lang w:val="es-ES"/>
              </w:rPr>
              <w:t xml:space="preserve">etros en </w:t>
            </w:r>
            <w:proofErr w:type="spellStart"/>
            <w:r w:rsidRPr="004F5AB7">
              <w:rPr>
                <w:rFonts w:cs="Arial"/>
                <w:bCs/>
                <w:szCs w:val="22"/>
                <w:lang w:val="es-ES"/>
              </w:rPr>
              <w:t>dc</w:t>
            </w:r>
            <w:proofErr w:type="spellEnd"/>
            <w:r w:rsidRPr="004F5AB7">
              <w:rPr>
                <w:rFonts w:cs="Arial"/>
                <w:bCs/>
                <w:szCs w:val="22"/>
                <w:lang w:val="es-ES"/>
              </w:rPr>
              <w:t xml:space="preserve"> y ac, de un amplificador operacional, en el desemp</w:t>
            </w:r>
            <w:r>
              <w:rPr>
                <w:rFonts w:cs="Arial"/>
                <w:bCs/>
                <w:szCs w:val="22"/>
                <w:lang w:val="es-ES"/>
              </w:rPr>
              <w:t>eñ</w:t>
            </w:r>
            <w:r w:rsidRPr="004F5AB7">
              <w:rPr>
                <w:rFonts w:cs="Arial"/>
                <w:bCs/>
                <w:szCs w:val="22"/>
                <w:lang w:val="es-ES"/>
              </w:rPr>
              <w:t>o del circuito e</w:t>
            </w:r>
            <w:r>
              <w:rPr>
                <w:rFonts w:cs="Arial"/>
                <w:bCs/>
                <w:szCs w:val="22"/>
                <w:lang w:val="es-ES"/>
              </w:rPr>
              <w:t>léc</w:t>
            </w:r>
            <w:r w:rsidRPr="004F5AB7">
              <w:rPr>
                <w:rFonts w:cs="Arial"/>
                <w:bCs/>
                <w:szCs w:val="22"/>
                <w:lang w:val="es-ES"/>
              </w:rPr>
              <w:t>trico que lo utilice.</w:t>
            </w:r>
          </w:p>
          <w:p w14:paraId="3F5C2CEB" w14:textId="0B9C0B79" w:rsidR="004F5AB7" w:rsidRPr="004F5AB7" w:rsidRDefault="004F5AB7" w:rsidP="004F5AB7">
            <w:pPr>
              <w:numPr>
                <w:ilvl w:val="0"/>
                <w:numId w:val="11"/>
              </w:numPr>
              <w:snapToGrid w:val="0"/>
              <w:spacing w:line="360" w:lineRule="auto"/>
              <w:rPr>
                <w:rFonts w:cs="Arial"/>
                <w:bCs/>
                <w:szCs w:val="22"/>
                <w:lang w:val="es-ES"/>
              </w:rPr>
            </w:pPr>
            <w:r w:rsidRPr="004F5AB7">
              <w:rPr>
                <w:rFonts w:cs="Arial"/>
                <w:bCs/>
                <w:szCs w:val="22"/>
                <w:lang w:val="es-ES"/>
              </w:rPr>
              <w:t>Analizar circuitos basados en amplificadores operacionales mediante modelos de realimenta</w:t>
            </w:r>
            <w:r>
              <w:rPr>
                <w:rFonts w:cs="Arial"/>
                <w:bCs/>
                <w:szCs w:val="22"/>
                <w:lang w:val="es-ES"/>
              </w:rPr>
              <w:t>ción</w:t>
            </w:r>
            <w:r w:rsidRPr="004F5AB7">
              <w:rPr>
                <w:rFonts w:cs="Arial"/>
                <w:bCs/>
                <w:szCs w:val="22"/>
                <w:lang w:val="es-ES"/>
              </w:rPr>
              <w:t xml:space="preserve"> negativa, positiva y sin realimenta</w:t>
            </w:r>
            <w:r>
              <w:rPr>
                <w:rFonts w:cs="Arial"/>
                <w:bCs/>
                <w:szCs w:val="22"/>
                <w:lang w:val="es-ES"/>
              </w:rPr>
              <w:t>ción</w:t>
            </w:r>
            <w:r w:rsidRPr="004F5AB7">
              <w:rPr>
                <w:rFonts w:cs="Arial"/>
                <w:bCs/>
                <w:szCs w:val="22"/>
                <w:lang w:val="es-ES"/>
              </w:rPr>
              <w:t>.</w:t>
            </w:r>
          </w:p>
          <w:p w14:paraId="4E340352" w14:textId="037A44B0" w:rsidR="004F5AB7" w:rsidRPr="004F5AB7" w:rsidRDefault="004F5AB7" w:rsidP="004F5AB7">
            <w:pPr>
              <w:numPr>
                <w:ilvl w:val="0"/>
                <w:numId w:val="11"/>
              </w:numPr>
              <w:snapToGrid w:val="0"/>
              <w:spacing w:line="360" w:lineRule="auto"/>
              <w:rPr>
                <w:rFonts w:cs="Arial"/>
                <w:bCs/>
                <w:szCs w:val="22"/>
                <w:lang w:val="es-ES"/>
              </w:rPr>
            </w:pPr>
            <w:r w:rsidRPr="004F5AB7">
              <w:rPr>
                <w:rFonts w:cs="Arial"/>
                <w:bCs/>
                <w:szCs w:val="22"/>
                <w:lang w:val="es-ES"/>
              </w:rPr>
              <w:t>Dis</w:t>
            </w:r>
            <w:r>
              <w:rPr>
                <w:rFonts w:cs="Arial"/>
                <w:bCs/>
                <w:szCs w:val="22"/>
                <w:lang w:val="es-ES"/>
              </w:rPr>
              <w:t>eñ</w:t>
            </w:r>
            <w:r w:rsidRPr="004F5AB7">
              <w:rPr>
                <w:rFonts w:cs="Arial"/>
                <w:bCs/>
                <w:szCs w:val="22"/>
                <w:lang w:val="es-ES"/>
              </w:rPr>
              <w:t>ar circuitos e</w:t>
            </w:r>
            <w:r>
              <w:rPr>
                <w:rFonts w:cs="Arial"/>
                <w:bCs/>
                <w:szCs w:val="22"/>
                <w:lang w:val="es-ES"/>
              </w:rPr>
              <w:t>léc</w:t>
            </w:r>
            <w:r w:rsidRPr="004F5AB7">
              <w:rPr>
                <w:rFonts w:cs="Arial"/>
                <w:bCs/>
                <w:szCs w:val="22"/>
                <w:lang w:val="es-ES"/>
              </w:rPr>
              <w:t xml:space="preserve">tricos con amplificadores operacionales, considerando sus </w:t>
            </w:r>
            <w:r>
              <w:rPr>
                <w:rFonts w:cs="Arial"/>
                <w:bCs/>
                <w:szCs w:val="22"/>
                <w:lang w:val="es-ES"/>
              </w:rPr>
              <w:t>parámetros eléctricos</w:t>
            </w:r>
            <w:r w:rsidRPr="004F5AB7">
              <w:rPr>
                <w:rFonts w:cs="Arial"/>
                <w:bCs/>
                <w:szCs w:val="22"/>
                <w:lang w:val="es-ES"/>
              </w:rPr>
              <w:t>.</w:t>
            </w:r>
          </w:p>
          <w:p w14:paraId="74160842" w14:textId="0BBB1832" w:rsidR="00050CDC" w:rsidRPr="00F9423D" w:rsidRDefault="004F5AB7" w:rsidP="004F5AB7">
            <w:pPr>
              <w:numPr>
                <w:ilvl w:val="0"/>
                <w:numId w:val="11"/>
              </w:numPr>
              <w:snapToGrid w:val="0"/>
              <w:spacing w:line="360" w:lineRule="auto"/>
              <w:rPr>
                <w:rFonts w:cs="Arial"/>
                <w:bCs/>
                <w:szCs w:val="22"/>
                <w:lang w:val="es-ES"/>
              </w:rPr>
            </w:pPr>
            <w:r w:rsidRPr="004F5AB7">
              <w:rPr>
                <w:rFonts w:cs="Arial"/>
                <w:bCs/>
                <w:szCs w:val="22"/>
                <w:lang w:val="es-ES"/>
              </w:rPr>
              <w:t xml:space="preserve">Integrar diferentes saberes de la </w:t>
            </w:r>
            <w:r>
              <w:rPr>
                <w:rFonts w:cs="Arial"/>
                <w:bCs/>
                <w:szCs w:val="22"/>
                <w:lang w:val="es-ES"/>
              </w:rPr>
              <w:t>electrónica analógica</w:t>
            </w:r>
            <w:r w:rsidRPr="004F5AB7">
              <w:rPr>
                <w:rFonts w:cs="Arial"/>
                <w:bCs/>
                <w:szCs w:val="22"/>
                <w:lang w:val="es-ES"/>
              </w:rPr>
              <w:t xml:space="preserve"> para resolver</w:t>
            </w:r>
            <w:r>
              <w:rPr>
                <w:rFonts w:cs="Arial"/>
                <w:bCs/>
                <w:szCs w:val="22"/>
                <w:lang w:val="es-ES"/>
              </w:rPr>
              <w:t xml:space="preserve"> </w:t>
            </w:r>
            <w:r w:rsidRPr="004F5AB7">
              <w:rPr>
                <w:rFonts w:cs="Arial"/>
                <w:bCs/>
                <w:szCs w:val="22"/>
                <w:lang w:val="es-ES"/>
              </w:rPr>
              <w:t>problemas basados en un contexto</w:t>
            </w:r>
            <w:r w:rsidR="00F9423D" w:rsidRPr="00F9423D">
              <w:rPr>
                <w:rFonts w:cs="Arial"/>
                <w:bCs/>
                <w:szCs w:val="22"/>
                <w:lang w:val="es-ES"/>
              </w:rPr>
              <w:t>.</w:t>
            </w:r>
          </w:p>
        </w:tc>
      </w:tr>
      <w:tr w:rsidR="005D177E" w14:paraId="31090D07" w14:textId="77777777">
        <w:trPr>
          <w:trHeight w:val="321"/>
        </w:trPr>
        <w:tc>
          <w:tcPr>
            <w:tcW w:w="9083" w:type="dxa"/>
            <w:gridSpan w:val="12"/>
            <w:tcBorders>
              <w:top w:val="single" w:sz="4" w:space="0" w:color="000000"/>
              <w:left w:val="single" w:sz="4" w:space="0" w:color="000000"/>
              <w:bottom w:val="single" w:sz="4" w:space="0" w:color="000000"/>
              <w:right w:val="single" w:sz="4" w:space="0" w:color="000000"/>
            </w:tcBorders>
            <w:shd w:val="clear" w:color="auto" w:fill="FFFFFF"/>
            <w:vAlign w:val="center"/>
          </w:tcPr>
          <w:p w14:paraId="2DA4FFF4" w14:textId="77777777" w:rsidR="005D177E" w:rsidRDefault="008E454B">
            <w:pPr>
              <w:snapToGrid w:val="0"/>
              <w:spacing w:line="360" w:lineRule="auto"/>
              <w:jc w:val="center"/>
              <w:rPr>
                <w:rFonts w:cs="Arial"/>
                <w:b/>
              </w:rPr>
            </w:pPr>
            <w:r>
              <w:rPr>
                <w:rFonts w:cs="Arial"/>
                <w:b/>
              </w:rPr>
              <w:t>COMPETENCIAS DE FORMACIÓN:</w:t>
            </w:r>
          </w:p>
          <w:p w14:paraId="2DFBF7FA" w14:textId="77777777" w:rsidR="005D177E" w:rsidRDefault="008E454B">
            <w:pPr>
              <w:rPr>
                <w:rFonts w:cs="Arial"/>
                <w:bCs/>
                <w:i/>
                <w:iCs/>
              </w:rPr>
            </w:pPr>
            <w:r>
              <w:rPr>
                <w:rFonts w:cs="Arial"/>
                <w:b/>
                <w:bCs/>
                <w:iCs/>
              </w:rPr>
              <w:t>Competencias de contexto</w:t>
            </w:r>
            <w:r>
              <w:rPr>
                <w:rFonts w:cs="Arial"/>
                <w:bCs/>
                <w:i/>
                <w:iCs/>
              </w:rPr>
              <w:t>.</w:t>
            </w:r>
          </w:p>
          <w:p w14:paraId="3664FE79" w14:textId="77777777" w:rsidR="005D177E" w:rsidRDefault="008E454B">
            <w:pPr>
              <w:numPr>
                <w:ilvl w:val="0"/>
                <w:numId w:val="4"/>
              </w:numPr>
              <w:rPr>
                <w:rFonts w:cs="Arial"/>
                <w:bCs/>
                <w:iCs/>
              </w:rPr>
            </w:pPr>
            <w:r>
              <w:rPr>
                <w:rFonts w:cs="Arial"/>
                <w:bCs/>
                <w:iCs/>
              </w:rPr>
              <w:t xml:space="preserve">Comprensión del contexto social, cultural y </w:t>
            </w:r>
            <w:r w:rsidR="00362FEE">
              <w:rPr>
                <w:rFonts w:cs="Arial"/>
                <w:bCs/>
                <w:iCs/>
              </w:rPr>
              <w:t>económico</w:t>
            </w:r>
          </w:p>
          <w:p w14:paraId="5B833AD4" w14:textId="77777777" w:rsidR="005D177E" w:rsidRDefault="008E454B">
            <w:pPr>
              <w:numPr>
                <w:ilvl w:val="0"/>
                <w:numId w:val="4"/>
              </w:numPr>
              <w:rPr>
                <w:rFonts w:cs="Arial"/>
                <w:bCs/>
                <w:iCs/>
              </w:rPr>
            </w:pPr>
            <w:r>
              <w:rPr>
                <w:rFonts w:cs="Arial"/>
                <w:bCs/>
                <w:iCs/>
              </w:rPr>
              <w:t>Valoración del trabajo creativo.</w:t>
            </w:r>
          </w:p>
          <w:p w14:paraId="5474ACCF" w14:textId="77777777" w:rsidR="005D177E" w:rsidRDefault="005D177E">
            <w:pPr>
              <w:ind w:left="360"/>
              <w:rPr>
                <w:rFonts w:cs="Arial"/>
                <w:bCs/>
                <w:iCs/>
              </w:rPr>
            </w:pPr>
          </w:p>
          <w:p w14:paraId="1B165A37" w14:textId="77777777" w:rsidR="005D177E" w:rsidRDefault="008E454B">
            <w:pPr>
              <w:rPr>
                <w:rFonts w:cs="Arial"/>
                <w:b/>
                <w:bCs/>
                <w:iCs/>
              </w:rPr>
            </w:pPr>
            <w:r>
              <w:rPr>
                <w:rFonts w:cs="Arial"/>
                <w:b/>
                <w:bCs/>
                <w:iCs/>
              </w:rPr>
              <w:t xml:space="preserve">Competencias </w:t>
            </w:r>
            <w:r w:rsidR="00362FEE">
              <w:rPr>
                <w:rFonts w:cs="Arial"/>
                <w:b/>
                <w:bCs/>
                <w:iCs/>
              </w:rPr>
              <w:t>básicas</w:t>
            </w:r>
          </w:p>
          <w:p w14:paraId="438FC1BA" w14:textId="77777777" w:rsidR="005D177E" w:rsidRDefault="008E454B">
            <w:pPr>
              <w:numPr>
                <w:ilvl w:val="0"/>
                <w:numId w:val="5"/>
              </w:numPr>
              <w:rPr>
                <w:rFonts w:cs="Arial"/>
                <w:bCs/>
                <w:iCs/>
              </w:rPr>
            </w:pPr>
            <w:r>
              <w:rPr>
                <w:rFonts w:cs="Arial"/>
                <w:bCs/>
                <w:iCs/>
              </w:rPr>
              <w:t>Habilidad comunicativa tanto oral como escrita.</w:t>
            </w:r>
          </w:p>
          <w:p w14:paraId="7D07DCED" w14:textId="77777777" w:rsidR="005D177E" w:rsidRDefault="008E454B">
            <w:pPr>
              <w:numPr>
                <w:ilvl w:val="0"/>
                <w:numId w:val="5"/>
              </w:numPr>
              <w:rPr>
                <w:rFonts w:cs="Arial"/>
                <w:bCs/>
                <w:iCs/>
              </w:rPr>
            </w:pPr>
            <w:r>
              <w:rPr>
                <w:rFonts w:cs="Arial"/>
                <w:bCs/>
                <w:iCs/>
              </w:rPr>
              <w:t xml:space="preserve">Comprensión de textos en una segunda </w:t>
            </w:r>
            <w:r w:rsidR="00362FEE">
              <w:rPr>
                <w:rFonts w:cs="Arial"/>
                <w:bCs/>
                <w:iCs/>
              </w:rPr>
              <w:t>lengua, manuales</w:t>
            </w:r>
            <w:r>
              <w:rPr>
                <w:rFonts w:cs="Arial"/>
                <w:bCs/>
                <w:iCs/>
              </w:rPr>
              <w:t xml:space="preserve"> de datos.</w:t>
            </w:r>
          </w:p>
          <w:p w14:paraId="31B36091" w14:textId="77777777" w:rsidR="005D177E" w:rsidRDefault="008E454B">
            <w:pPr>
              <w:numPr>
                <w:ilvl w:val="0"/>
                <w:numId w:val="5"/>
              </w:numPr>
              <w:rPr>
                <w:rFonts w:cs="Arial"/>
                <w:bCs/>
                <w:iCs/>
              </w:rPr>
            </w:pPr>
            <w:r>
              <w:rPr>
                <w:rFonts w:cs="Arial"/>
                <w:bCs/>
                <w:iCs/>
              </w:rPr>
              <w:t xml:space="preserve">Razonamiento </w:t>
            </w:r>
            <w:r w:rsidR="00362FEE">
              <w:rPr>
                <w:rFonts w:cs="Arial"/>
                <w:bCs/>
                <w:iCs/>
              </w:rPr>
              <w:t>crítico</w:t>
            </w:r>
            <w:r>
              <w:rPr>
                <w:rFonts w:cs="Arial"/>
                <w:bCs/>
                <w:iCs/>
              </w:rPr>
              <w:t xml:space="preserve"> y </w:t>
            </w:r>
            <w:r w:rsidR="00362FEE">
              <w:rPr>
                <w:rFonts w:cs="Arial"/>
                <w:bCs/>
                <w:iCs/>
              </w:rPr>
              <w:t>analítico</w:t>
            </w:r>
            <w:r>
              <w:rPr>
                <w:rFonts w:cs="Arial"/>
                <w:bCs/>
                <w:iCs/>
              </w:rPr>
              <w:t>.</w:t>
            </w:r>
          </w:p>
          <w:p w14:paraId="498C66E1" w14:textId="77777777" w:rsidR="005D177E" w:rsidRDefault="008E454B">
            <w:pPr>
              <w:numPr>
                <w:ilvl w:val="0"/>
                <w:numId w:val="5"/>
              </w:numPr>
              <w:rPr>
                <w:rFonts w:cs="Arial"/>
                <w:bCs/>
                <w:iCs/>
              </w:rPr>
            </w:pPr>
            <w:r>
              <w:rPr>
                <w:rFonts w:cs="Arial"/>
                <w:bCs/>
                <w:iCs/>
              </w:rPr>
              <w:t>Habilidad para modelar ideas,</w:t>
            </w:r>
            <w:r w:rsidR="00362FEE">
              <w:rPr>
                <w:rFonts w:cs="Arial"/>
                <w:bCs/>
                <w:iCs/>
              </w:rPr>
              <w:t xml:space="preserve"> </w:t>
            </w:r>
            <w:r>
              <w:rPr>
                <w:rFonts w:cs="Arial"/>
                <w:bCs/>
                <w:iCs/>
              </w:rPr>
              <w:t>fenómenos,</w:t>
            </w:r>
            <w:r w:rsidR="00362FEE">
              <w:rPr>
                <w:rFonts w:cs="Arial"/>
                <w:bCs/>
                <w:iCs/>
              </w:rPr>
              <w:t xml:space="preserve"> </w:t>
            </w:r>
            <w:r>
              <w:rPr>
                <w:rFonts w:cs="Arial"/>
                <w:bCs/>
                <w:iCs/>
              </w:rPr>
              <w:t>procesos.</w:t>
            </w:r>
          </w:p>
          <w:p w14:paraId="2A53952A" w14:textId="77777777" w:rsidR="005D177E" w:rsidRDefault="008E454B">
            <w:pPr>
              <w:rPr>
                <w:rFonts w:cs="Arial"/>
                <w:b/>
                <w:bCs/>
                <w:iCs/>
              </w:rPr>
            </w:pPr>
            <w:r>
              <w:rPr>
                <w:rFonts w:cs="Arial"/>
                <w:b/>
                <w:bCs/>
                <w:iCs/>
              </w:rPr>
              <w:t>Competencias laborales</w:t>
            </w:r>
          </w:p>
          <w:p w14:paraId="638E3469" w14:textId="77777777" w:rsidR="005D177E" w:rsidRDefault="008E454B">
            <w:pPr>
              <w:numPr>
                <w:ilvl w:val="0"/>
                <w:numId w:val="6"/>
              </w:numPr>
              <w:rPr>
                <w:rFonts w:cs="Arial"/>
                <w:bCs/>
                <w:iCs/>
              </w:rPr>
            </w:pPr>
            <w:r>
              <w:rPr>
                <w:rFonts w:cs="Arial"/>
                <w:bCs/>
                <w:iCs/>
              </w:rPr>
              <w:t>Adaptabilidad para el trabajo en equipo</w:t>
            </w:r>
          </w:p>
          <w:p w14:paraId="617D9D46" w14:textId="77777777" w:rsidR="005D177E" w:rsidRDefault="00362FEE">
            <w:pPr>
              <w:numPr>
                <w:ilvl w:val="0"/>
                <w:numId w:val="6"/>
              </w:numPr>
              <w:rPr>
                <w:rFonts w:cs="Arial"/>
                <w:bCs/>
                <w:iCs/>
              </w:rPr>
            </w:pPr>
            <w:r>
              <w:rPr>
                <w:rFonts w:cs="Arial"/>
                <w:bCs/>
                <w:iCs/>
              </w:rPr>
              <w:t>Solución</w:t>
            </w:r>
            <w:r w:rsidR="008E454B">
              <w:rPr>
                <w:rFonts w:cs="Arial"/>
                <w:bCs/>
                <w:iCs/>
              </w:rPr>
              <w:t xml:space="preserve"> de problemas </w:t>
            </w:r>
            <w:r>
              <w:rPr>
                <w:rFonts w:cs="Arial"/>
                <w:bCs/>
                <w:iCs/>
              </w:rPr>
              <w:t>prácticos</w:t>
            </w:r>
            <w:r w:rsidR="008E454B">
              <w:rPr>
                <w:rFonts w:cs="Arial"/>
                <w:bCs/>
                <w:iCs/>
              </w:rPr>
              <w:t xml:space="preserve"> aplicando la </w:t>
            </w:r>
            <w:r>
              <w:rPr>
                <w:rFonts w:cs="Arial"/>
                <w:bCs/>
                <w:iCs/>
              </w:rPr>
              <w:t>ingeniería</w:t>
            </w:r>
          </w:p>
          <w:p w14:paraId="2B076D4F" w14:textId="77777777" w:rsidR="005D177E" w:rsidRDefault="008E454B">
            <w:pPr>
              <w:numPr>
                <w:ilvl w:val="0"/>
                <w:numId w:val="6"/>
              </w:numPr>
              <w:rPr>
                <w:rFonts w:cs="Arial"/>
                <w:bCs/>
                <w:iCs/>
              </w:rPr>
            </w:pPr>
            <w:r>
              <w:rPr>
                <w:rFonts w:cs="Arial"/>
                <w:bCs/>
                <w:iCs/>
              </w:rPr>
              <w:t>Creatividad e innovación.</w:t>
            </w:r>
          </w:p>
          <w:p w14:paraId="56F9323C" w14:textId="77777777" w:rsidR="005D177E" w:rsidRDefault="005D177E">
            <w:pPr>
              <w:spacing w:line="360" w:lineRule="auto"/>
              <w:jc w:val="center"/>
              <w:rPr>
                <w:rFonts w:cs="Arial"/>
                <w:b/>
              </w:rPr>
            </w:pPr>
          </w:p>
        </w:tc>
      </w:tr>
      <w:tr w:rsidR="005D177E" w14:paraId="5A3F5187" w14:textId="77777777" w:rsidTr="000F0B22">
        <w:trPr>
          <w:trHeight w:val="3445"/>
        </w:trPr>
        <w:tc>
          <w:tcPr>
            <w:tcW w:w="9083" w:type="dxa"/>
            <w:gridSpan w:val="12"/>
            <w:tcBorders>
              <w:top w:val="single" w:sz="4" w:space="0" w:color="000000"/>
              <w:left w:val="single" w:sz="4" w:space="0" w:color="000000"/>
              <w:bottom w:val="single" w:sz="4" w:space="0" w:color="000000"/>
              <w:right w:val="single" w:sz="4" w:space="0" w:color="000000"/>
            </w:tcBorders>
            <w:shd w:val="clear" w:color="auto" w:fill="auto"/>
          </w:tcPr>
          <w:p w14:paraId="4345883B" w14:textId="77777777" w:rsidR="005D177E" w:rsidRDefault="005D177E">
            <w:pPr>
              <w:snapToGrid w:val="0"/>
              <w:spacing w:line="360" w:lineRule="auto"/>
              <w:ind w:left="2"/>
              <w:jc w:val="center"/>
              <w:rPr>
                <w:rFonts w:cs="Arial"/>
                <w:b/>
              </w:rPr>
            </w:pPr>
          </w:p>
          <w:p w14:paraId="5D880C3C" w14:textId="77777777" w:rsidR="005D177E" w:rsidRDefault="008E454B">
            <w:pPr>
              <w:spacing w:line="360" w:lineRule="auto"/>
              <w:ind w:left="2"/>
              <w:rPr>
                <w:rFonts w:cs="Arial"/>
                <w:b/>
              </w:rPr>
            </w:pPr>
            <w:r>
              <w:rPr>
                <w:rFonts w:cs="Arial"/>
                <w:b/>
              </w:rPr>
              <w:t xml:space="preserve">PROGRAMA SINTÉTICO: </w:t>
            </w:r>
          </w:p>
          <w:p w14:paraId="7F0A5390" w14:textId="77777777" w:rsidR="00A9383A" w:rsidRPr="00A9383A" w:rsidRDefault="00A9383A" w:rsidP="00A9383A">
            <w:pPr>
              <w:numPr>
                <w:ilvl w:val="0"/>
                <w:numId w:val="3"/>
              </w:numPr>
              <w:tabs>
                <w:tab w:val="num" w:pos="397"/>
              </w:tabs>
              <w:spacing w:line="360" w:lineRule="auto"/>
              <w:ind w:left="2" w:firstLine="0"/>
              <w:rPr>
                <w:rFonts w:cs="Arial"/>
              </w:rPr>
            </w:pPr>
            <w:r w:rsidRPr="00A9383A">
              <w:rPr>
                <w:rFonts w:cs="Arial"/>
              </w:rPr>
              <w:t>Características del amplificador operacional.</w:t>
            </w:r>
          </w:p>
          <w:p w14:paraId="4A34BFEF" w14:textId="77777777" w:rsidR="00A9383A" w:rsidRPr="00A9383A" w:rsidRDefault="00A9383A" w:rsidP="00A9383A">
            <w:pPr>
              <w:numPr>
                <w:ilvl w:val="0"/>
                <w:numId w:val="3"/>
              </w:numPr>
              <w:tabs>
                <w:tab w:val="num" w:pos="397"/>
              </w:tabs>
              <w:spacing w:line="360" w:lineRule="auto"/>
              <w:ind w:left="2" w:firstLine="0"/>
              <w:rPr>
                <w:rFonts w:cs="Arial"/>
              </w:rPr>
            </w:pPr>
            <w:r w:rsidRPr="00A9383A">
              <w:rPr>
                <w:rFonts w:cs="Arial"/>
              </w:rPr>
              <w:t>Realimentación negativa: aplicaciones clásicas del amplificador operacional.</w:t>
            </w:r>
          </w:p>
          <w:p w14:paraId="64B42125" w14:textId="008AE962" w:rsidR="00A9383A" w:rsidRPr="00A9383A" w:rsidRDefault="00A9383A" w:rsidP="00A9383A">
            <w:pPr>
              <w:numPr>
                <w:ilvl w:val="0"/>
                <w:numId w:val="3"/>
              </w:numPr>
              <w:tabs>
                <w:tab w:val="num" w:pos="397"/>
              </w:tabs>
              <w:spacing w:line="360" w:lineRule="auto"/>
              <w:ind w:left="2" w:firstLine="0"/>
              <w:rPr>
                <w:rFonts w:cs="Arial"/>
              </w:rPr>
            </w:pPr>
            <w:r w:rsidRPr="00A9383A">
              <w:rPr>
                <w:rFonts w:cs="Arial"/>
              </w:rPr>
              <w:t>Aplicaciones del OP AMP en intrumentación electrónica, control, electrónica de potencia y bioingeniería</w:t>
            </w:r>
            <w:r>
              <w:rPr>
                <w:rFonts w:cs="Arial"/>
              </w:rPr>
              <w:t>.</w:t>
            </w:r>
          </w:p>
          <w:p w14:paraId="6D6862CD" w14:textId="53A8C885" w:rsidR="00A9383A" w:rsidRPr="00A9383A" w:rsidRDefault="00A9383A" w:rsidP="00A9383A">
            <w:pPr>
              <w:numPr>
                <w:ilvl w:val="0"/>
                <w:numId w:val="3"/>
              </w:numPr>
              <w:tabs>
                <w:tab w:val="num" w:pos="397"/>
              </w:tabs>
              <w:spacing w:line="360" w:lineRule="auto"/>
              <w:ind w:left="2" w:firstLine="0"/>
              <w:rPr>
                <w:rFonts w:cs="Arial"/>
              </w:rPr>
            </w:pPr>
            <w:r w:rsidRPr="00A9383A">
              <w:rPr>
                <w:rFonts w:cs="Arial"/>
              </w:rPr>
              <w:t>Realimentación P</w:t>
            </w:r>
            <w:r>
              <w:rPr>
                <w:rFonts w:cs="Arial"/>
              </w:rPr>
              <w:t>ositiva</w:t>
            </w:r>
            <w:r w:rsidRPr="00A9383A">
              <w:rPr>
                <w:rFonts w:cs="Arial"/>
              </w:rPr>
              <w:t>.</w:t>
            </w:r>
          </w:p>
          <w:p w14:paraId="58A354EC" w14:textId="77777777" w:rsidR="00A9383A" w:rsidRPr="00A9383A" w:rsidRDefault="00A9383A" w:rsidP="00A9383A">
            <w:pPr>
              <w:numPr>
                <w:ilvl w:val="0"/>
                <w:numId w:val="3"/>
              </w:numPr>
              <w:tabs>
                <w:tab w:val="num" w:pos="397"/>
              </w:tabs>
              <w:spacing w:line="360" w:lineRule="auto"/>
              <w:ind w:left="2" w:firstLine="0"/>
              <w:rPr>
                <w:rFonts w:cs="Arial"/>
              </w:rPr>
            </w:pPr>
            <w:r w:rsidRPr="00A9383A">
              <w:rPr>
                <w:rFonts w:cs="Arial"/>
              </w:rPr>
              <w:t>Osciladores.</w:t>
            </w:r>
          </w:p>
          <w:p w14:paraId="7E70784B" w14:textId="77777777" w:rsidR="00A9383A" w:rsidRPr="00A9383A" w:rsidRDefault="00A9383A" w:rsidP="00A9383A">
            <w:pPr>
              <w:numPr>
                <w:ilvl w:val="0"/>
                <w:numId w:val="3"/>
              </w:numPr>
              <w:tabs>
                <w:tab w:val="num" w:pos="397"/>
              </w:tabs>
              <w:spacing w:line="360" w:lineRule="auto"/>
              <w:ind w:left="2" w:firstLine="0"/>
              <w:rPr>
                <w:rFonts w:cs="Arial"/>
              </w:rPr>
            </w:pPr>
            <w:r w:rsidRPr="00A9383A">
              <w:rPr>
                <w:rFonts w:cs="Arial"/>
              </w:rPr>
              <w:t>Filtros activos.</w:t>
            </w:r>
          </w:p>
          <w:p w14:paraId="23E9C535" w14:textId="28274065" w:rsidR="005D177E" w:rsidRPr="000F0B22" w:rsidRDefault="00A9383A" w:rsidP="00C11DA0">
            <w:pPr>
              <w:numPr>
                <w:ilvl w:val="0"/>
                <w:numId w:val="3"/>
              </w:numPr>
              <w:tabs>
                <w:tab w:val="num" w:pos="397"/>
              </w:tabs>
              <w:spacing w:line="360" w:lineRule="auto"/>
              <w:ind w:left="2" w:firstLine="0"/>
              <w:rPr>
                <w:rFonts w:cs="Arial"/>
              </w:rPr>
            </w:pPr>
            <w:r>
              <w:rPr>
                <w:rFonts w:cs="Arial"/>
              </w:rPr>
              <w:t>Reguladores Lineales.</w:t>
            </w:r>
          </w:p>
        </w:tc>
      </w:tr>
      <w:tr w:rsidR="005D177E" w14:paraId="69B14122" w14:textId="77777777">
        <w:trPr>
          <w:trHeight w:val="331"/>
        </w:trPr>
        <w:tc>
          <w:tcPr>
            <w:tcW w:w="9083" w:type="dxa"/>
            <w:gridSpan w:val="12"/>
            <w:tcBorders>
              <w:top w:val="single" w:sz="4" w:space="0" w:color="000000"/>
              <w:left w:val="single" w:sz="4" w:space="0" w:color="000000"/>
              <w:right w:val="single" w:sz="4" w:space="0" w:color="000000"/>
            </w:tcBorders>
            <w:shd w:val="clear" w:color="auto" w:fill="auto"/>
          </w:tcPr>
          <w:p w14:paraId="62DE1720" w14:textId="77777777" w:rsidR="005D177E" w:rsidRDefault="008E454B" w:rsidP="00FB6746">
            <w:pPr>
              <w:snapToGrid w:val="0"/>
              <w:jc w:val="center"/>
              <w:rPr>
                <w:rFonts w:cs="Arial"/>
                <w:b/>
              </w:rPr>
            </w:pPr>
            <w:r>
              <w:rPr>
                <w:rFonts w:cs="Arial"/>
                <w:b/>
              </w:rPr>
              <w:t>III. ESTRATEGIAS</w:t>
            </w:r>
          </w:p>
          <w:p w14:paraId="769DDA45" w14:textId="77777777" w:rsidR="003B0FE6" w:rsidRPr="003B0FE6" w:rsidRDefault="003B0FE6" w:rsidP="003B0FE6">
            <w:pPr>
              <w:snapToGrid w:val="0"/>
              <w:rPr>
                <w:rFonts w:cs="Arial"/>
                <w:b/>
              </w:rPr>
            </w:pPr>
            <w:r w:rsidRPr="003B0FE6">
              <w:rPr>
                <w:rFonts w:cs="Arial"/>
                <w:b/>
              </w:rPr>
              <w:t xml:space="preserve">Metodología Pedagógica y Didáctica: </w:t>
            </w:r>
          </w:p>
          <w:p w14:paraId="20CB8633" w14:textId="4EC93CCB" w:rsidR="003B0FE6" w:rsidRPr="003B0FE6" w:rsidRDefault="00924B25" w:rsidP="003B0FE6">
            <w:pPr>
              <w:numPr>
                <w:ilvl w:val="0"/>
                <w:numId w:val="7"/>
              </w:numPr>
              <w:snapToGrid w:val="0"/>
              <w:rPr>
                <w:rFonts w:cs="Arial"/>
                <w:bCs/>
              </w:rPr>
            </w:pPr>
            <w:r>
              <w:rPr>
                <w:rFonts w:cs="Arial"/>
                <w:bCs/>
              </w:rPr>
              <w:t>El docente indicará</w:t>
            </w:r>
            <w:r w:rsidR="003B0FE6" w:rsidRPr="003B0FE6">
              <w:rPr>
                <w:rFonts w:cs="Arial"/>
                <w:bCs/>
              </w:rPr>
              <w:t xml:space="preserve"> a los estudiantes el tema de la siguiente sesión, usualmente incluido dentro de la bibliografía dada.</w:t>
            </w:r>
          </w:p>
          <w:p w14:paraId="3AE81331" w14:textId="1B116EE1" w:rsidR="003B0FE6" w:rsidRPr="003B0FE6" w:rsidRDefault="00924B25" w:rsidP="003B0FE6">
            <w:pPr>
              <w:numPr>
                <w:ilvl w:val="0"/>
                <w:numId w:val="7"/>
              </w:numPr>
              <w:snapToGrid w:val="0"/>
              <w:rPr>
                <w:rFonts w:cs="Arial"/>
                <w:bCs/>
              </w:rPr>
            </w:pPr>
            <w:r>
              <w:rPr>
                <w:rFonts w:cs="Arial"/>
                <w:bCs/>
              </w:rPr>
              <w:t>Desarrollo</w:t>
            </w:r>
            <w:r w:rsidR="003B0FE6" w:rsidRPr="003B0FE6">
              <w:rPr>
                <w:rFonts w:cs="Arial"/>
                <w:bCs/>
              </w:rPr>
              <w:t xml:space="preserve"> de los temas utilizando los recursos del aula, material impreso.</w:t>
            </w:r>
          </w:p>
          <w:p w14:paraId="74350F45" w14:textId="0EED35D6" w:rsidR="003B0FE6" w:rsidRPr="003B0FE6" w:rsidRDefault="00924B25" w:rsidP="003B0FE6">
            <w:pPr>
              <w:numPr>
                <w:ilvl w:val="0"/>
                <w:numId w:val="7"/>
              </w:numPr>
              <w:snapToGrid w:val="0"/>
              <w:rPr>
                <w:rFonts w:cs="Arial"/>
                <w:bCs/>
              </w:rPr>
            </w:pPr>
            <w:r>
              <w:rPr>
                <w:rFonts w:cs="Arial"/>
                <w:bCs/>
              </w:rPr>
              <w:t>Elaboración</w:t>
            </w:r>
            <w:r w:rsidR="003B0FE6" w:rsidRPr="003B0FE6">
              <w:rPr>
                <w:rFonts w:cs="Arial"/>
                <w:bCs/>
              </w:rPr>
              <w:t xml:space="preserve"> de ejercicios de aplicación (tareas, consultas en la WEB, etc.) incluyendo simulaciones utilizando software libre.</w:t>
            </w:r>
          </w:p>
          <w:p w14:paraId="3297CD6B" w14:textId="720C1266" w:rsidR="003B0FE6" w:rsidRPr="003B0FE6" w:rsidRDefault="00924B25" w:rsidP="003B0FE6">
            <w:pPr>
              <w:numPr>
                <w:ilvl w:val="0"/>
                <w:numId w:val="7"/>
              </w:numPr>
              <w:snapToGrid w:val="0"/>
              <w:rPr>
                <w:rFonts w:cs="Arial"/>
                <w:bCs/>
              </w:rPr>
            </w:pPr>
            <w:r>
              <w:rPr>
                <w:rFonts w:cs="Arial"/>
                <w:bCs/>
              </w:rPr>
              <w:t>Se facilitará</w:t>
            </w:r>
            <w:r w:rsidR="003B0FE6" w:rsidRPr="003B0FE6">
              <w:rPr>
                <w:rFonts w:cs="Arial"/>
                <w:bCs/>
              </w:rPr>
              <w:t xml:space="preserve"> a los estudiantes el material escrito necesario para llevar a cabo las prácticas de laboratorio.</w:t>
            </w:r>
          </w:p>
          <w:p w14:paraId="103452FF" w14:textId="77777777" w:rsidR="00924B25" w:rsidRDefault="00924B25" w:rsidP="003B0FE6">
            <w:pPr>
              <w:numPr>
                <w:ilvl w:val="0"/>
                <w:numId w:val="7"/>
              </w:numPr>
              <w:snapToGrid w:val="0"/>
              <w:rPr>
                <w:rFonts w:cs="Arial"/>
                <w:bCs/>
              </w:rPr>
            </w:pPr>
            <w:r>
              <w:rPr>
                <w:rFonts w:cs="Arial"/>
                <w:bCs/>
              </w:rPr>
              <w:t>Se motivará</w:t>
            </w:r>
            <w:r w:rsidR="003B0FE6" w:rsidRPr="003B0FE6">
              <w:rPr>
                <w:rFonts w:cs="Arial"/>
                <w:bCs/>
              </w:rPr>
              <w:t xml:space="preserve"> la creativi</w:t>
            </w:r>
            <w:r>
              <w:rPr>
                <w:rFonts w:cs="Arial"/>
                <w:bCs/>
              </w:rPr>
              <w:t>dad por medio de un proyecto prá</w:t>
            </w:r>
            <w:r w:rsidR="003B0FE6" w:rsidRPr="003B0FE6">
              <w:rPr>
                <w:rFonts w:cs="Arial"/>
                <w:bCs/>
              </w:rPr>
              <w:t>ctico donde los estudiantes aplicaran los conceptos vistos.</w:t>
            </w:r>
          </w:p>
          <w:p w14:paraId="15D60397" w14:textId="77777777" w:rsidR="00BF70AE" w:rsidRPr="00E85E38" w:rsidRDefault="00924B25" w:rsidP="003B0FE6">
            <w:pPr>
              <w:numPr>
                <w:ilvl w:val="0"/>
                <w:numId w:val="7"/>
              </w:numPr>
              <w:snapToGrid w:val="0"/>
              <w:rPr>
                <w:rFonts w:cs="Arial"/>
                <w:bCs/>
              </w:rPr>
            </w:pPr>
            <w:r w:rsidRPr="00924B25">
              <w:rPr>
                <w:rFonts w:cs="Arial"/>
                <w:bCs/>
                <w:iCs/>
              </w:rPr>
              <w:t>Se motivará</w:t>
            </w:r>
            <w:r w:rsidR="003B0FE6" w:rsidRPr="00924B25">
              <w:rPr>
                <w:rFonts w:cs="Arial"/>
                <w:bCs/>
                <w:iCs/>
              </w:rPr>
              <w:t xml:space="preserve"> la consulta de los estudiantes al recomendar la lectura de los temas vistos para una discusión posterior que les permita visualizar diversos puntos de vista de los autores.</w:t>
            </w:r>
          </w:p>
          <w:p w14:paraId="2EDC3B62" w14:textId="77777777" w:rsidR="00E85E38" w:rsidRDefault="00E85E38" w:rsidP="00E85E38">
            <w:pPr>
              <w:snapToGrid w:val="0"/>
              <w:ind w:left="360"/>
              <w:rPr>
                <w:rFonts w:cs="Arial"/>
                <w:bCs/>
                <w:iCs/>
              </w:rPr>
            </w:pPr>
          </w:p>
          <w:tbl>
            <w:tblPr>
              <w:tblW w:w="877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55"/>
              <w:gridCol w:w="451"/>
              <w:gridCol w:w="630"/>
              <w:gridCol w:w="487"/>
              <w:gridCol w:w="1559"/>
              <w:gridCol w:w="1715"/>
              <w:gridCol w:w="1722"/>
              <w:gridCol w:w="955"/>
            </w:tblGrid>
            <w:tr w:rsidR="00E85E38" w14:paraId="1AA6DE24" w14:textId="77777777" w:rsidTr="00AE6652">
              <w:trPr>
                <w:trHeight w:val="510"/>
              </w:trPr>
              <w:tc>
                <w:tcPr>
                  <w:tcW w:w="1255" w:type="dxa"/>
                  <w:tcBorders>
                    <w:top w:val="nil"/>
                    <w:left w:val="nil"/>
                    <w:bottom w:val="single" w:sz="4" w:space="0" w:color="auto"/>
                    <w:right w:val="single" w:sz="4" w:space="0" w:color="auto"/>
                  </w:tcBorders>
                </w:tcPr>
                <w:p w14:paraId="6341C421" w14:textId="77777777" w:rsidR="00E85E38" w:rsidRPr="00977CC2" w:rsidRDefault="00E85E38" w:rsidP="00037F64">
                  <w:pPr>
                    <w:pStyle w:val="Piedepgina"/>
                    <w:jc w:val="center"/>
                    <w:rPr>
                      <w:rFonts w:cs="Arial"/>
                      <w:sz w:val="16"/>
                      <w:szCs w:val="16"/>
                    </w:rPr>
                  </w:pPr>
                </w:p>
              </w:tc>
              <w:tc>
                <w:tcPr>
                  <w:tcW w:w="451" w:type="dxa"/>
                  <w:tcBorders>
                    <w:left w:val="single" w:sz="4" w:space="0" w:color="auto"/>
                    <w:right w:val="nil"/>
                  </w:tcBorders>
                </w:tcPr>
                <w:p w14:paraId="6D0E09DE" w14:textId="77777777" w:rsidR="00E85E38" w:rsidRPr="00977CC2" w:rsidRDefault="00E85E38" w:rsidP="00037F64">
                  <w:pPr>
                    <w:pStyle w:val="Piedepgina"/>
                    <w:jc w:val="center"/>
                    <w:rPr>
                      <w:rFonts w:cs="Arial"/>
                      <w:sz w:val="16"/>
                      <w:szCs w:val="16"/>
                    </w:rPr>
                  </w:pPr>
                </w:p>
              </w:tc>
              <w:tc>
                <w:tcPr>
                  <w:tcW w:w="630" w:type="dxa"/>
                  <w:tcBorders>
                    <w:left w:val="nil"/>
                    <w:right w:val="nil"/>
                  </w:tcBorders>
                </w:tcPr>
                <w:p w14:paraId="4E9D685B" w14:textId="77777777" w:rsidR="00E85E38" w:rsidRPr="00977CC2" w:rsidRDefault="00E85E38" w:rsidP="00037F64">
                  <w:pPr>
                    <w:pStyle w:val="Piedepgina"/>
                    <w:jc w:val="center"/>
                    <w:rPr>
                      <w:rFonts w:cs="Arial"/>
                      <w:sz w:val="16"/>
                      <w:szCs w:val="16"/>
                    </w:rPr>
                  </w:pPr>
                  <w:r w:rsidRPr="00977CC2">
                    <w:rPr>
                      <w:rFonts w:cs="Arial"/>
                      <w:sz w:val="16"/>
                      <w:szCs w:val="16"/>
                    </w:rPr>
                    <w:t>Horas</w:t>
                  </w:r>
                </w:p>
              </w:tc>
              <w:tc>
                <w:tcPr>
                  <w:tcW w:w="487" w:type="dxa"/>
                  <w:tcBorders>
                    <w:left w:val="nil"/>
                  </w:tcBorders>
                </w:tcPr>
                <w:p w14:paraId="07B95BAE" w14:textId="77777777" w:rsidR="00E85E38" w:rsidRPr="00977CC2" w:rsidRDefault="00E85E38" w:rsidP="00037F64">
                  <w:pPr>
                    <w:pStyle w:val="Piedepgina"/>
                    <w:jc w:val="center"/>
                    <w:rPr>
                      <w:rFonts w:cs="Arial"/>
                      <w:sz w:val="16"/>
                      <w:szCs w:val="16"/>
                    </w:rPr>
                  </w:pPr>
                </w:p>
              </w:tc>
              <w:tc>
                <w:tcPr>
                  <w:tcW w:w="1559" w:type="dxa"/>
                </w:tcPr>
                <w:p w14:paraId="6CFED5E9" w14:textId="77777777" w:rsidR="00E85E38" w:rsidRPr="00977CC2" w:rsidRDefault="00E85E38" w:rsidP="00037F64">
                  <w:pPr>
                    <w:pStyle w:val="Piedepgina"/>
                    <w:jc w:val="center"/>
                    <w:rPr>
                      <w:rFonts w:cs="Arial"/>
                      <w:sz w:val="16"/>
                      <w:szCs w:val="16"/>
                    </w:rPr>
                  </w:pPr>
                  <w:r w:rsidRPr="00977CC2">
                    <w:rPr>
                      <w:rFonts w:cs="Arial"/>
                      <w:sz w:val="16"/>
                      <w:szCs w:val="16"/>
                    </w:rPr>
                    <w:t>Horas profesor/semana</w:t>
                  </w:r>
                </w:p>
              </w:tc>
              <w:tc>
                <w:tcPr>
                  <w:tcW w:w="1715" w:type="dxa"/>
                </w:tcPr>
                <w:p w14:paraId="0761323A" w14:textId="77777777" w:rsidR="00E85E38" w:rsidRPr="00977CC2" w:rsidRDefault="00E85E38" w:rsidP="00037F64">
                  <w:pPr>
                    <w:pStyle w:val="Piedepgina"/>
                    <w:jc w:val="center"/>
                    <w:rPr>
                      <w:rFonts w:cs="Arial"/>
                      <w:sz w:val="16"/>
                      <w:szCs w:val="16"/>
                    </w:rPr>
                  </w:pPr>
                  <w:r w:rsidRPr="00977CC2">
                    <w:rPr>
                      <w:rFonts w:cs="Arial"/>
                      <w:sz w:val="16"/>
                      <w:szCs w:val="16"/>
                    </w:rPr>
                    <w:t>Horas</w:t>
                  </w:r>
                </w:p>
                <w:p w14:paraId="36D081CF" w14:textId="77777777" w:rsidR="00E85E38" w:rsidRPr="00977CC2" w:rsidRDefault="00E85E38" w:rsidP="00037F64">
                  <w:pPr>
                    <w:pStyle w:val="Piedepgina"/>
                    <w:jc w:val="center"/>
                    <w:rPr>
                      <w:rFonts w:cs="Arial"/>
                      <w:sz w:val="16"/>
                      <w:szCs w:val="16"/>
                    </w:rPr>
                  </w:pPr>
                  <w:r w:rsidRPr="00977CC2">
                    <w:rPr>
                      <w:rFonts w:cs="Arial"/>
                      <w:sz w:val="16"/>
                      <w:szCs w:val="16"/>
                    </w:rPr>
                    <w:t>Estudiante/semana</w:t>
                  </w:r>
                </w:p>
              </w:tc>
              <w:tc>
                <w:tcPr>
                  <w:tcW w:w="1722" w:type="dxa"/>
                </w:tcPr>
                <w:p w14:paraId="7810B883" w14:textId="77777777" w:rsidR="00E85E38" w:rsidRPr="00977CC2" w:rsidRDefault="00E85E38" w:rsidP="00037F64">
                  <w:pPr>
                    <w:pStyle w:val="Piedepgina"/>
                    <w:jc w:val="center"/>
                    <w:rPr>
                      <w:rFonts w:cs="Arial"/>
                      <w:sz w:val="16"/>
                      <w:szCs w:val="16"/>
                    </w:rPr>
                  </w:pPr>
                  <w:r w:rsidRPr="00977CC2">
                    <w:rPr>
                      <w:rFonts w:cs="Arial"/>
                      <w:sz w:val="16"/>
                      <w:szCs w:val="16"/>
                    </w:rPr>
                    <w:t>Total Horas</w:t>
                  </w:r>
                </w:p>
                <w:p w14:paraId="34838362" w14:textId="77777777" w:rsidR="00E85E38" w:rsidRPr="00977CC2" w:rsidRDefault="00E85E38" w:rsidP="00037F64">
                  <w:pPr>
                    <w:pStyle w:val="Piedepgina"/>
                    <w:jc w:val="center"/>
                    <w:rPr>
                      <w:rFonts w:cs="Arial"/>
                      <w:sz w:val="16"/>
                      <w:szCs w:val="16"/>
                    </w:rPr>
                  </w:pPr>
                  <w:r w:rsidRPr="00977CC2">
                    <w:rPr>
                      <w:rFonts w:cs="Arial"/>
                      <w:sz w:val="16"/>
                      <w:szCs w:val="16"/>
                    </w:rPr>
                    <w:t>Estudiante/semestre</w:t>
                  </w:r>
                </w:p>
              </w:tc>
              <w:tc>
                <w:tcPr>
                  <w:tcW w:w="955" w:type="dxa"/>
                </w:tcPr>
                <w:p w14:paraId="345421F1" w14:textId="77777777" w:rsidR="00E85E38" w:rsidRPr="00977CC2" w:rsidRDefault="00E85E38" w:rsidP="00037F64">
                  <w:pPr>
                    <w:pStyle w:val="Piedepgina"/>
                    <w:jc w:val="center"/>
                    <w:rPr>
                      <w:rFonts w:cs="Arial"/>
                      <w:sz w:val="16"/>
                      <w:szCs w:val="16"/>
                    </w:rPr>
                  </w:pPr>
                  <w:r w:rsidRPr="00977CC2">
                    <w:rPr>
                      <w:rFonts w:cs="Arial"/>
                      <w:sz w:val="16"/>
                      <w:szCs w:val="16"/>
                    </w:rPr>
                    <w:t>Créditos</w:t>
                  </w:r>
                </w:p>
              </w:tc>
            </w:tr>
            <w:tr w:rsidR="00E85E38" w14:paraId="4B572082" w14:textId="77777777" w:rsidTr="00AE6652">
              <w:trPr>
                <w:trHeight w:val="254"/>
              </w:trPr>
              <w:tc>
                <w:tcPr>
                  <w:tcW w:w="1255" w:type="dxa"/>
                  <w:tcBorders>
                    <w:top w:val="single" w:sz="4" w:space="0" w:color="auto"/>
                  </w:tcBorders>
                </w:tcPr>
                <w:p w14:paraId="0EA4B86A" w14:textId="77777777" w:rsidR="00E85E38" w:rsidRPr="00977CC2" w:rsidRDefault="00E85E38" w:rsidP="00037F64">
                  <w:pPr>
                    <w:pStyle w:val="Piedepgina"/>
                    <w:jc w:val="center"/>
                    <w:rPr>
                      <w:rFonts w:cs="Arial"/>
                      <w:b/>
                      <w:bCs/>
                      <w:sz w:val="16"/>
                      <w:szCs w:val="16"/>
                    </w:rPr>
                  </w:pPr>
                  <w:r w:rsidRPr="00977CC2">
                    <w:rPr>
                      <w:rFonts w:cs="Arial"/>
                      <w:b/>
                      <w:bCs/>
                      <w:sz w:val="16"/>
                      <w:szCs w:val="16"/>
                    </w:rPr>
                    <w:t>Tipo de Curso</w:t>
                  </w:r>
                </w:p>
              </w:tc>
              <w:tc>
                <w:tcPr>
                  <w:tcW w:w="451" w:type="dxa"/>
                </w:tcPr>
                <w:p w14:paraId="604369DC" w14:textId="77777777" w:rsidR="00E85E38" w:rsidRPr="00977CC2" w:rsidRDefault="00E85E38" w:rsidP="00037F64">
                  <w:pPr>
                    <w:pStyle w:val="Piedepgina"/>
                    <w:jc w:val="center"/>
                    <w:rPr>
                      <w:rFonts w:cs="Arial"/>
                      <w:sz w:val="16"/>
                      <w:szCs w:val="16"/>
                      <w:lang w:val="es-ES"/>
                    </w:rPr>
                  </w:pPr>
                  <w:r w:rsidRPr="00977CC2">
                    <w:rPr>
                      <w:rFonts w:cs="Arial"/>
                      <w:sz w:val="16"/>
                      <w:szCs w:val="16"/>
                      <w:lang w:val="es-ES"/>
                    </w:rPr>
                    <w:t>TD</w:t>
                  </w:r>
                </w:p>
              </w:tc>
              <w:tc>
                <w:tcPr>
                  <w:tcW w:w="630" w:type="dxa"/>
                </w:tcPr>
                <w:p w14:paraId="15411556" w14:textId="77777777" w:rsidR="00E85E38" w:rsidRPr="00977CC2" w:rsidRDefault="00E85E38" w:rsidP="00037F64">
                  <w:pPr>
                    <w:pStyle w:val="Piedepgina"/>
                    <w:jc w:val="center"/>
                    <w:rPr>
                      <w:rFonts w:cs="Arial"/>
                      <w:sz w:val="16"/>
                      <w:szCs w:val="16"/>
                    </w:rPr>
                  </w:pPr>
                  <w:r w:rsidRPr="00977CC2">
                    <w:rPr>
                      <w:rFonts w:cs="Arial"/>
                      <w:sz w:val="16"/>
                      <w:szCs w:val="16"/>
                    </w:rPr>
                    <w:t>TC</w:t>
                  </w:r>
                </w:p>
              </w:tc>
              <w:tc>
                <w:tcPr>
                  <w:tcW w:w="487" w:type="dxa"/>
                </w:tcPr>
                <w:p w14:paraId="7CDC33BE" w14:textId="77777777" w:rsidR="00E85E38" w:rsidRPr="00977CC2" w:rsidRDefault="00E85E38" w:rsidP="00037F64">
                  <w:pPr>
                    <w:pStyle w:val="Piedepgina"/>
                    <w:jc w:val="center"/>
                    <w:rPr>
                      <w:rFonts w:cs="Arial"/>
                      <w:sz w:val="16"/>
                      <w:szCs w:val="16"/>
                    </w:rPr>
                  </w:pPr>
                  <w:r w:rsidRPr="00977CC2">
                    <w:rPr>
                      <w:rFonts w:cs="Arial"/>
                      <w:sz w:val="16"/>
                      <w:szCs w:val="16"/>
                    </w:rPr>
                    <w:t>TA</w:t>
                  </w:r>
                </w:p>
              </w:tc>
              <w:tc>
                <w:tcPr>
                  <w:tcW w:w="1559" w:type="dxa"/>
                </w:tcPr>
                <w:p w14:paraId="26BA065F" w14:textId="77777777" w:rsidR="00E85E38" w:rsidRPr="00977CC2" w:rsidRDefault="00E85E38" w:rsidP="00037F64">
                  <w:pPr>
                    <w:pStyle w:val="Piedepgina"/>
                    <w:jc w:val="center"/>
                    <w:rPr>
                      <w:rFonts w:cs="Arial"/>
                      <w:sz w:val="16"/>
                      <w:szCs w:val="16"/>
                    </w:rPr>
                  </w:pPr>
                  <w:r w:rsidRPr="00977CC2">
                    <w:rPr>
                      <w:rFonts w:cs="Arial"/>
                      <w:sz w:val="16"/>
                      <w:szCs w:val="16"/>
                    </w:rPr>
                    <w:t>(TD + TC)</w:t>
                  </w:r>
                </w:p>
              </w:tc>
              <w:tc>
                <w:tcPr>
                  <w:tcW w:w="1715" w:type="dxa"/>
                </w:tcPr>
                <w:p w14:paraId="49933836" w14:textId="77777777" w:rsidR="00E85E38" w:rsidRPr="00977CC2" w:rsidRDefault="00E85E38" w:rsidP="00037F64">
                  <w:pPr>
                    <w:pStyle w:val="Piedepgina"/>
                    <w:jc w:val="center"/>
                    <w:rPr>
                      <w:rFonts w:cs="Arial"/>
                      <w:sz w:val="16"/>
                      <w:szCs w:val="16"/>
                      <w:lang w:val="es-ES"/>
                    </w:rPr>
                  </w:pPr>
                  <w:r w:rsidRPr="00977CC2">
                    <w:rPr>
                      <w:rFonts w:cs="Arial"/>
                      <w:sz w:val="16"/>
                      <w:szCs w:val="16"/>
                      <w:lang w:val="es-ES"/>
                    </w:rPr>
                    <w:t>(TD + TC +TA)</w:t>
                  </w:r>
                </w:p>
              </w:tc>
              <w:tc>
                <w:tcPr>
                  <w:tcW w:w="1722" w:type="dxa"/>
                </w:tcPr>
                <w:p w14:paraId="2FE05752" w14:textId="77777777" w:rsidR="00E85E38" w:rsidRPr="00977CC2" w:rsidRDefault="00E85E38" w:rsidP="00037F64">
                  <w:pPr>
                    <w:pStyle w:val="Piedepgina"/>
                    <w:jc w:val="center"/>
                    <w:rPr>
                      <w:rFonts w:cs="Arial"/>
                      <w:sz w:val="16"/>
                      <w:szCs w:val="16"/>
                    </w:rPr>
                  </w:pPr>
                  <w:r w:rsidRPr="00977CC2">
                    <w:rPr>
                      <w:rFonts w:cs="Arial"/>
                      <w:sz w:val="16"/>
                      <w:szCs w:val="16"/>
                    </w:rPr>
                    <w:t>X 16 semanas</w:t>
                  </w:r>
                </w:p>
              </w:tc>
              <w:tc>
                <w:tcPr>
                  <w:tcW w:w="955" w:type="dxa"/>
                </w:tcPr>
                <w:p w14:paraId="4C82A740" w14:textId="77777777" w:rsidR="00E85E38" w:rsidRPr="00977CC2" w:rsidRDefault="00E85E38" w:rsidP="00037F64">
                  <w:pPr>
                    <w:pStyle w:val="Piedepgina"/>
                    <w:jc w:val="center"/>
                    <w:rPr>
                      <w:rFonts w:cs="Arial"/>
                      <w:sz w:val="16"/>
                      <w:szCs w:val="16"/>
                    </w:rPr>
                  </w:pPr>
                </w:p>
              </w:tc>
            </w:tr>
            <w:tr w:rsidR="00E85E38" w14:paraId="5C86243B" w14:textId="77777777" w:rsidTr="00AE6652">
              <w:trPr>
                <w:trHeight w:val="321"/>
              </w:trPr>
              <w:tc>
                <w:tcPr>
                  <w:tcW w:w="1255" w:type="dxa"/>
                </w:tcPr>
                <w:p w14:paraId="68870865" w14:textId="77777777" w:rsidR="00E85E38" w:rsidRDefault="00E85E38" w:rsidP="00037F64">
                  <w:pPr>
                    <w:pStyle w:val="Piedepgina"/>
                    <w:jc w:val="center"/>
                    <w:rPr>
                      <w:rFonts w:cs="Arial"/>
                      <w:sz w:val="20"/>
                    </w:rPr>
                  </w:pPr>
                  <w:r>
                    <w:rPr>
                      <w:rFonts w:cs="Arial"/>
                      <w:sz w:val="20"/>
                    </w:rPr>
                    <w:t>T – P</w:t>
                  </w:r>
                </w:p>
              </w:tc>
              <w:tc>
                <w:tcPr>
                  <w:tcW w:w="451" w:type="dxa"/>
                </w:tcPr>
                <w:p w14:paraId="1F59FD7C" w14:textId="65AB5905" w:rsidR="00E85E38" w:rsidRDefault="00EB1ADC" w:rsidP="00037F64">
                  <w:pPr>
                    <w:pStyle w:val="Piedepgina"/>
                    <w:jc w:val="center"/>
                    <w:rPr>
                      <w:rFonts w:cs="Arial"/>
                      <w:sz w:val="20"/>
                    </w:rPr>
                  </w:pPr>
                  <w:r>
                    <w:rPr>
                      <w:rFonts w:cs="Arial"/>
                      <w:sz w:val="20"/>
                    </w:rPr>
                    <w:t>4</w:t>
                  </w:r>
                </w:p>
              </w:tc>
              <w:tc>
                <w:tcPr>
                  <w:tcW w:w="630" w:type="dxa"/>
                </w:tcPr>
                <w:p w14:paraId="5A5E3C03" w14:textId="318E57BC" w:rsidR="00E85E38" w:rsidRDefault="00EB1ADC" w:rsidP="00037F64">
                  <w:pPr>
                    <w:pStyle w:val="Piedepgina"/>
                    <w:jc w:val="center"/>
                    <w:rPr>
                      <w:rFonts w:cs="Arial"/>
                      <w:sz w:val="20"/>
                    </w:rPr>
                  </w:pPr>
                  <w:r>
                    <w:rPr>
                      <w:rFonts w:cs="Arial"/>
                      <w:sz w:val="20"/>
                    </w:rPr>
                    <w:t>2</w:t>
                  </w:r>
                </w:p>
              </w:tc>
              <w:tc>
                <w:tcPr>
                  <w:tcW w:w="487" w:type="dxa"/>
                </w:tcPr>
                <w:p w14:paraId="6C31213E" w14:textId="7773120A" w:rsidR="00E85E38" w:rsidRDefault="00EB1ADC" w:rsidP="00037F64">
                  <w:pPr>
                    <w:pStyle w:val="Piedepgina"/>
                    <w:jc w:val="center"/>
                    <w:rPr>
                      <w:rFonts w:cs="Arial"/>
                      <w:sz w:val="20"/>
                    </w:rPr>
                  </w:pPr>
                  <w:r>
                    <w:rPr>
                      <w:rFonts w:cs="Arial"/>
                      <w:sz w:val="20"/>
                    </w:rPr>
                    <w:t>3</w:t>
                  </w:r>
                </w:p>
              </w:tc>
              <w:tc>
                <w:tcPr>
                  <w:tcW w:w="1559" w:type="dxa"/>
                </w:tcPr>
                <w:p w14:paraId="33D545C7" w14:textId="77777777" w:rsidR="00E85E38" w:rsidRDefault="00E85E38" w:rsidP="00037F64">
                  <w:pPr>
                    <w:pStyle w:val="Piedepgina"/>
                    <w:jc w:val="center"/>
                    <w:rPr>
                      <w:rFonts w:cs="Arial"/>
                      <w:sz w:val="20"/>
                    </w:rPr>
                  </w:pPr>
                  <w:r>
                    <w:rPr>
                      <w:rFonts w:cs="Arial"/>
                      <w:sz w:val="20"/>
                    </w:rPr>
                    <w:t>7</w:t>
                  </w:r>
                </w:p>
              </w:tc>
              <w:tc>
                <w:tcPr>
                  <w:tcW w:w="1715" w:type="dxa"/>
                </w:tcPr>
                <w:p w14:paraId="17E2BFAF" w14:textId="4119720F" w:rsidR="00E85E38" w:rsidRDefault="00EB1ADC" w:rsidP="00037F64">
                  <w:pPr>
                    <w:pStyle w:val="Piedepgina"/>
                    <w:jc w:val="center"/>
                    <w:rPr>
                      <w:rFonts w:cs="Arial"/>
                      <w:sz w:val="20"/>
                    </w:rPr>
                  </w:pPr>
                  <w:r>
                    <w:rPr>
                      <w:rFonts w:cs="Arial"/>
                      <w:sz w:val="20"/>
                    </w:rPr>
                    <w:t>9</w:t>
                  </w:r>
                </w:p>
              </w:tc>
              <w:tc>
                <w:tcPr>
                  <w:tcW w:w="1722" w:type="dxa"/>
                </w:tcPr>
                <w:p w14:paraId="70E04EA0" w14:textId="221DD7AB" w:rsidR="00E85E38" w:rsidRDefault="00EB1ADC" w:rsidP="00037F64">
                  <w:pPr>
                    <w:pStyle w:val="Piedepgina"/>
                    <w:jc w:val="center"/>
                    <w:rPr>
                      <w:rFonts w:cs="Arial"/>
                      <w:sz w:val="20"/>
                    </w:rPr>
                  </w:pPr>
                  <w:r>
                    <w:rPr>
                      <w:rFonts w:cs="Arial"/>
                      <w:sz w:val="20"/>
                    </w:rPr>
                    <w:t>144</w:t>
                  </w:r>
                </w:p>
              </w:tc>
              <w:tc>
                <w:tcPr>
                  <w:tcW w:w="955" w:type="dxa"/>
                </w:tcPr>
                <w:p w14:paraId="683536D9" w14:textId="650BB86A" w:rsidR="00E85E38" w:rsidRDefault="00EB1ADC" w:rsidP="00037F64">
                  <w:pPr>
                    <w:pStyle w:val="Piedepgina"/>
                    <w:jc w:val="center"/>
                    <w:rPr>
                      <w:rFonts w:cs="Arial"/>
                      <w:sz w:val="20"/>
                    </w:rPr>
                  </w:pPr>
                  <w:r>
                    <w:rPr>
                      <w:rFonts w:cs="Arial"/>
                      <w:sz w:val="20"/>
                    </w:rPr>
                    <w:t>3</w:t>
                  </w:r>
                </w:p>
              </w:tc>
            </w:tr>
          </w:tbl>
          <w:p w14:paraId="0E277D68" w14:textId="77777777" w:rsidR="00E85E38" w:rsidRPr="00E85E38" w:rsidRDefault="00E85E38" w:rsidP="00E85E38">
            <w:pPr>
              <w:snapToGrid w:val="0"/>
              <w:rPr>
                <w:rFonts w:cs="Arial"/>
                <w:bCs/>
              </w:rPr>
            </w:pPr>
          </w:p>
          <w:p w14:paraId="44DE2BD6" w14:textId="77777777" w:rsidR="00E85E38" w:rsidRPr="009C26C6" w:rsidRDefault="00E85E38" w:rsidP="00E85E38">
            <w:pPr>
              <w:snapToGrid w:val="0"/>
              <w:ind w:left="360"/>
              <w:rPr>
                <w:rFonts w:cs="Arial"/>
                <w:bCs/>
                <w:sz w:val="20"/>
                <w:szCs w:val="20"/>
              </w:rPr>
            </w:pPr>
            <w:r w:rsidRPr="009C26C6">
              <w:rPr>
                <w:rFonts w:cs="Arial"/>
                <w:b/>
                <w:bCs/>
                <w:iCs/>
                <w:sz w:val="20"/>
                <w:szCs w:val="20"/>
              </w:rPr>
              <w:t>Trabajo Presencial Directo  (TD)</w:t>
            </w:r>
            <w:r w:rsidRPr="009C26C6">
              <w:rPr>
                <w:rFonts w:cs="Arial"/>
                <w:bCs/>
                <w:sz w:val="20"/>
                <w:szCs w:val="20"/>
              </w:rPr>
              <w:t>: trabajo de aula con plenaria de todos los estudiantes.</w:t>
            </w:r>
          </w:p>
          <w:p w14:paraId="1A449872" w14:textId="77777777" w:rsidR="00E85E38" w:rsidRPr="009C26C6" w:rsidRDefault="00E85E38" w:rsidP="00E85E38">
            <w:pPr>
              <w:snapToGrid w:val="0"/>
              <w:ind w:left="360"/>
              <w:rPr>
                <w:rFonts w:cs="Arial"/>
                <w:bCs/>
                <w:sz w:val="20"/>
                <w:szCs w:val="20"/>
              </w:rPr>
            </w:pPr>
            <w:r w:rsidRPr="009C26C6">
              <w:rPr>
                <w:rFonts w:cs="Arial"/>
                <w:b/>
                <w:bCs/>
                <w:iCs/>
                <w:sz w:val="20"/>
                <w:szCs w:val="20"/>
              </w:rPr>
              <w:t>Trabajo Mediado Cooperativo (TC)</w:t>
            </w:r>
            <w:r w:rsidRPr="009C26C6">
              <w:rPr>
                <w:rFonts w:cs="Arial"/>
                <w:bCs/>
                <w:sz w:val="20"/>
                <w:szCs w:val="20"/>
              </w:rPr>
              <w:t>: Trabajo de tutoría del docente a pequeños grupos o de forma individual a los estudiantes.</w:t>
            </w:r>
          </w:p>
          <w:p w14:paraId="4A2788A0" w14:textId="1C02B4BB" w:rsidR="00924B25" w:rsidRPr="00924B25" w:rsidRDefault="00E85E38" w:rsidP="00E85E38">
            <w:pPr>
              <w:snapToGrid w:val="0"/>
              <w:ind w:left="360"/>
              <w:rPr>
                <w:rFonts w:cs="Arial"/>
                <w:bCs/>
              </w:rPr>
            </w:pPr>
            <w:r w:rsidRPr="009C26C6">
              <w:rPr>
                <w:rFonts w:cs="Arial"/>
                <w:b/>
                <w:bCs/>
                <w:iCs/>
                <w:sz w:val="20"/>
                <w:szCs w:val="20"/>
              </w:rPr>
              <w:t>Trabajo Autónomo (TA)</w:t>
            </w:r>
            <w:r w:rsidRPr="009C26C6">
              <w:rPr>
                <w:rFonts w:cs="Arial"/>
                <w:bCs/>
                <w:iCs/>
                <w:sz w:val="20"/>
                <w:szCs w:val="20"/>
              </w:rPr>
              <w:t xml:space="preserve">: </w:t>
            </w:r>
            <w:r w:rsidRPr="009C26C6">
              <w:rPr>
                <w:rFonts w:cs="Arial"/>
                <w:bCs/>
                <w:sz w:val="20"/>
                <w:szCs w:val="20"/>
              </w:rPr>
              <w:t>Trabajo del estudiante sin presencia del docente, que se puede realizar en distintas instancias: en grupos de trabajo o en forma individual, en casa o en biblioteca, laboratorio, etc.)</w:t>
            </w:r>
          </w:p>
        </w:tc>
      </w:tr>
      <w:tr w:rsidR="005D177E" w14:paraId="53196B85" w14:textId="77777777">
        <w:trPr>
          <w:trHeight w:val="719"/>
        </w:trPr>
        <w:tc>
          <w:tcPr>
            <w:tcW w:w="9083" w:type="dxa"/>
            <w:gridSpan w:val="12"/>
            <w:tcBorders>
              <w:left w:val="single" w:sz="4" w:space="0" w:color="000000"/>
              <w:bottom w:val="single" w:sz="4" w:space="0" w:color="000000"/>
              <w:right w:val="single" w:sz="4" w:space="0" w:color="000000"/>
            </w:tcBorders>
            <w:shd w:val="clear" w:color="auto" w:fill="auto"/>
          </w:tcPr>
          <w:p w14:paraId="4E19E956" w14:textId="77777777" w:rsidR="005D177E" w:rsidRDefault="005D177E" w:rsidP="00E85E38">
            <w:pPr>
              <w:ind w:right="636"/>
              <w:rPr>
                <w:rFonts w:cs="Arial"/>
                <w:b/>
              </w:rPr>
            </w:pPr>
          </w:p>
        </w:tc>
      </w:tr>
      <w:tr w:rsidR="005D177E" w14:paraId="2F7F2E96" w14:textId="77777777">
        <w:trPr>
          <w:trHeight w:val="430"/>
        </w:trPr>
        <w:tc>
          <w:tcPr>
            <w:tcW w:w="9083" w:type="dxa"/>
            <w:gridSpan w:val="12"/>
            <w:tcBorders>
              <w:top w:val="single" w:sz="4" w:space="0" w:color="000000"/>
              <w:left w:val="single" w:sz="4" w:space="0" w:color="000000"/>
              <w:right w:val="single" w:sz="4" w:space="0" w:color="000000"/>
            </w:tcBorders>
            <w:shd w:val="clear" w:color="auto" w:fill="auto"/>
          </w:tcPr>
          <w:p w14:paraId="113EC102" w14:textId="77777777" w:rsidR="005D177E" w:rsidRDefault="008E454B" w:rsidP="00FB6746">
            <w:pPr>
              <w:snapToGrid w:val="0"/>
              <w:jc w:val="center"/>
              <w:rPr>
                <w:rFonts w:cs="Arial"/>
                <w:b/>
              </w:rPr>
            </w:pPr>
            <w:r>
              <w:rPr>
                <w:rFonts w:cs="Arial"/>
                <w:b/>
              </w:rPr>
              <w:lastRenderedPageBreak/>
              <w:t xml:space="preserve">IV. RECURSOS </w:t>
            </w:r>
          </w:p>
        </w:tc>
      </w:tr>
      <w:tr w:rsidR="005D177E" w14:paraId="12643C82" w14:textId="77777777">
        <w:trPr>
          <w:trHeight w:val="2437"/>
        </w:trPr>
        <w:tc>
          <w:tcPr>
            <w:tcW w:w="9083" w:type="dxa"/>
            <w:gridSpan w:val="12"/>
            <w:tcBorders>
              <w:left w:val="single" w:sz="4" w:space="0" w:color="000000"/>
              <w:right w:val="single" w:sz="4" w:space="0" w:color="000000"/>
            </w:tcBorders>
            <w:shd w:val="clear" w:color="auto" w:fill="auto"/>
          </w:tcPr>
          <w:p w14:paraId="3D2B078F" w14:textId="77777777" w:rsidR="005D177E" w:rsidRDefault="008E454B">
            <w:pPr>
              <w:snapToGrid w:val="0"/>
              <w:rPr>
                <w:rFonts w:cs="Arial"/>
                <w:b/>
              </w:rPr>
            </w:pPr>
            <w:r>
              <w:rPr>
                <w:rFonts w:cs="Arial"/>
                <w:b/>
              </w:rPr>
              <w:t>Medios y Ayudas:</w:t>
            </w:r>
          </w:p>
          <w:p w14:paraId="36CDD556" w14:textId="0366A7ED" w:rsidR="005D177E" w:rsidRDefault="008E454B">
            <w:pPr>
              <w:snapToGrid w:val="0"/>
              <w:rPr>
                <w:rFonts w:cs="Arial"/>
              </w:rPr>
            </w:pPr>
            <w:r>
              <w:rPr>
                <w:rFonts w:cs="Arial"/>
              </w:rPr>
              <w:t xml:space="preserve">En aula de </w:t>
            </w:r>
            <w:r w:rsidR="00A16280">
              <w:rPr>
                <w:rFonts w:cs="Arial"/>
              </w:rPr>
              <w:t>clase:</w:t>
            </w:r>
            <w:r>
              <w:rPr>
                <w:rFonts w:cs="Arial"/>
              </w:rPr>
              <w:t xml:space="preserve"> un tablero, marcadores de diversos colores, un borrador. Esporádicamente uso de </w:t>
            </w:r>
            <w:r w:rsidR="0033107D">
              <w:rPr>
                <w:rFonts w:cs="Arial"/>
              </w:rPr>
              <w:t>videobeam</w:t>
            </w:r>
            <w:r>
              <w:rPr>
                <w:rFonts w:cs="Arial"/>
              </w:rPr>
              <w:t>.</w:t>
            </w:r>
          </w:p>
          <w:p w14:paraId="117E1CA9" w14:textId="45C5CEBF" w:rsidR="005D177E" w:rsidRDefault="008E454B">
            <w:pPr>
              <w:snapToGrid w:val="0"/>
              <w:rPr>
                <w:rFonts w:cs="Arial"/>
              </w:rPr>
            </w:pPr>
            <w:r>
              <w:rPr>
                <w:rFonts w:cs="Arial"/>
              </w:rPr>
              <w:t>En el laboratorio: uso de computador con software para simular circuitos, se dispone de bancos de trabajo y el instrumental necesario para efectuar las diversa</w:t>
            </w:r>
            <w:r w:rsidR="0033107D">
              <w:rPr>
                <w:rFonts w:cs="Arial"/>
              </w:rPr>
              <w:t>s prácticas.</w:t>
            </w:r>
          </w:p>
          <w:p w14:paraId="2E1E3FC2" w14:textId="77777777" w:rsidR="005D177E" w:rsidRDefault="008E454B">
            <w:pPr>
              <w:snapToGrid w:val="0"/>
              <w:rPr>
                <w:rFonts w:cs="Arial"/>
              </w:rPr>
            </w:pPr>
            <w:r>
              <w:rPr>
                <w:rFonts w:cs="Arial"/>
              </w:rPr>
              <w:t xml:space="preserve">Es recomendable que el estudiante tenga disponible un portátil y que lo tenga con software para simulación de circuitos </w:t>
            </w:r>
            <w:r w:rsidR="00A16280">
              <w:rPr>
                <w:rFonts w:cs="Arial"/>
              </w:rPr>
              <w:t>electrónicos (cualquier</w:t>
            </w:r>
            <w:r>
              <w:rPr>
                <w:rFonts w:cs="Arial"/>
              </w:rPr>
              <w:t xml:space="preserve"> software descargable por la Web es aceptado).</w:t>
            </w:r>
          </w:p>
          <w:p w14:paraId="5980D070" w14:textId="77777777" w:rsidR="005D177E" w:rsidRDefault="00A16280">
            <w:pPr>
              <w:snapToGrid w:val="0"/>
              <w:rPr>
                <w:rFonts w:cs="Arial"/>
                <w:bCs/>
                <w:iCs/>
              </w:rPr>
            </w:pPr>
            <w:r>
              <w:rPr>
                <w:rFonts w:cs="Arial"/>
                <w:bCs/>
                <w:iCs/>
              </w:rPr>
              <w:t>También</w:t>
            </w:r>
            <w:r w:rsidR="008E454B">
              <w:rPr>
                <w:rFonts w:cs="Arial"/>
                <w:bCs/>
                <w:iCs/>
              </w:rPr>
              <w:t xml:space="preserve"> el laboratorio cuenta con manuales de datos </w:t>
            </w:r>
            <w:r w:rsidR="00785392">
              <w:rPr>
                <w:rFonts w:cs="Arial"/>
                <w:bCs/>
                <w:iCs/>
              </w:rPr>
              <w:t>físicos (</w:t>
            </w:r>
            <w:r w:rsidR="008E454B">
              <w:rPr>
                <w:rFonts w:cs="Arial"/>
                <w:bCs/>
                <w:iCs/>
              </w:rPr>
              <w:t>impresos) que pueden ser consultados por los estudiantes si no tienen acceso a la información en pdf en la web.</w:t>
            </w:r>
          </w:p>
          <w:p w14:paraId="3DC94628" w14:textId="77777777" w:rsidR="005D177E" w:rsidRDefault="005D177E">
            <w:pPr>
              <w:rPr>
                <w:rFonts w:cs="Arial"/>
                <w:bCs/>
                <w:i/>
                <w:iCs/>
              </w:rPr>
            </w:pPr>
          </w:p>
          <w:p w14:paraId="6D9554D4" w14:textId="77777777" w:rsidR="005D177E" w:rsidRDefault="005D177E">
            <w:pPr>
              <w:rPr>
                <w:rFonts w:cs="Arial"/>
                <w:b/>
              </w:rPr>
            </w:pPr>
          </w:p>
          <w:tbl>
            <w:tblPr>
              <w:tblW w:w="8906" w:type="dxa"/>
              <w:tblLayout w:type="fixed"/>
              <w:tblCellMar>
                <w:left w:w="70" w:type="dxa"/>
                <w:right w:w="70" w:type="dxa"/>
              </w:tblCellMar>
              <w:tblLook w:val="0000" w:firstRow="0" w:lastRow="0" w:firstColumn="0" w:lastColumn="0" w:noHBand="0" w:noVBand="0"/>
            </w:tblPr>
            <w:tblGrid>
              <w:gridCol w:w="8906"/>
            </w:tblGrid>
            <w:tr w:rsidR="00AE6652" w14:paraId="7C32A019" w14:textId="77777777" w:rsidTr="00AE6652">
              <w:trPr>
                <w:trHeight w:val="550"/>
              </w:trPr>
              <w:tc>
                <w:tcPr>
                  <w:tcW w:w="89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6BC35C" w14:textId="77777777" w:rsidR="005D177E" w:rsidRDefault="008E454B" w:rsidP="00C11DA0">
                  <w:pPr>
                    <w:pStyle w:val="Ttulo4"/>
                    <w:tabs>
                      <w:tab w:val="clear" w:pos="3456"/>
                    </w:tabs>
                    <w:snapToGrid w:val="0"/>
                    <w:ind w:left="0" w:firstLine="0"/>
                  </w:pPr>
                  <w:r>
                    <w:t>BIBLIOGRAFÍA</w:t>
                  </w:r>
                </w:p>
              </w:tc>
            </w:tr>
            <w:tr w:rsidR="00AE6652" w14:paraId="2D9DE557" w14:textId="77777777" w:rsidTr="00AE6652">
              <w:trPr>
                <w:trHeight w:val="417"/>
              </w:trPr>
              <w:tc>
                <w:tcPr>
                  <w:tcW w:w="89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34CCB4" w14:textId="77777777" w:rsidR="005D177E" w:rsidRDefault="008E454B" w:rsidP="00A16280">
                  <w:pPr>
                    <w:snapToGrid w:val="0"/>
                    <w:jc w:val="center"/>
                    <w:rPr>
                      <w:rFonts w:cs="Arial"/>
                      <w:b/>
                    </w:rPr>
                  </w:pPr>
                  <w:r>
                    <w:rPr>
                      <w:rFonts w:cs="Arial"/>
                      <w:b/>
                    </w:rPr>
                    <w:t>TEXTOS GUÍA</w:t>
                  </w:r>
                </w:p>
              </w:tc>
            </w:tr>
            <w:tr w:rsidR="00AE6652" w14:paraId="54A142FA" w14:textId="77777777" w:rsidTr="00C11DA0">
              <w:trPr>
                <w:trHeight w:val="1010"/>
              </w:trPr>
              <w:tc>
                <w:tcPr>
                  <w:tcW w:w="8906" w:type="dxa"/>
                  <w:tcBorders>
                    <w:top w:val="single" w:sz="4" w:space="0" w:color="000000"/>
                    <w:left w:val="single" w:sz="4" w:space="0" w:color="000000"/>
                    <w:bottom w:val="single" w:sz="4" w:space="0" w:color="000000"/>
                    <w:right w:val="single" w:sz="4" w:space="0" w:color="000000"/>
                  </w:tcBorders>
                  <w:shd w:val="clear" w:color="auto" w:fill="auto"/>
                </w:tcPr>
                <w:p w14:paraId="05483A91" w14:textId="77777777" w:rsidR="00C11DA0" w:rsidRDefault="00AE6652" w:rsidP="007C0861">
                  <w:pPr>
                    <w:snapToGrid w:val="0"/>
                    <w:rPr>
                      <w:rFonts w:cs="Arial"/>
                      <w:szCs w:val="22"/>
                      <w:lang w:val="es-ES_tradnl"/>
                    </w:rPr>
                  </w:pPr>
                  <w:r w:rsidRPr="006641A6">
                    <w:rPr>
                      <w:rFonts w:cs="Arial"/>
                      <w:szCs w:val="22"/>
                      <w:lang w:val="en"/>
                    </w:rPr>
                    <w:t xml:space="preserve">Franco, S. (2015). </w:t>
                  </w:r>
                  <w:r w:rsidRPr="006641A6">
                    <w:rPr>
                      <w:rFonts w:cs="Arial"/>
                      <w:i/>
                      <w:iCs/>
                      <w:szCs w:val="22"/>
                      <w:lang w:val="en"/>
                    </w:rPr>
                    <w:t>Design with Operational Amplifiers and Analog Integrated Circuits</w:t>
                  </w:r>
                  <w:r w:rsidRPr="006641A6">
                    <w:rPr>
                      <w:rFonts w:cs="Arial"/>
                      <w:szCs w:val="22"/>
                      <w:lang w:val="en"/>
                    </w:rPr>
                    <w:t xml:space="preserve"> (4a ed.). </w:t>
                  </w:r>
                  <w:r w:rsidRPr="006641A6">
                    <w:rPr>
                      <w:rFonts w:cs="Arial"/>
                      <w:szCs w:val="22"/>
                      <w:lang w:val="es-ES_tradnl"/>
                    </w:rPr>
                    <w:t xml:space="preserve">McGraw-Hill </w:t>
                  </w:r>
                  <w:proofErr w:type="spellStart"/>
                  <w:r w:rsidRPr="006641A6">
                    <w:rPr>
                      <w:rFonts w:cs="Arial"/>
                      <w:szCs w:val="22"/>
                      <w:lang w:val="es-ES_tradnl"/>
                    </w:rPr>
                    <w:t>Education</w:t>
                  </w:r>
                  <w:proofErr w:type="spellEnd"/>
                  <w:r w:rsidRPr="006641A6">
                    <w:rPr>
                      <w:rFonts w:cs="Arial"/>
                      <w:szCs w:val="22"/>
                      <w:lang w:val="es-ES_tradnl"/>
                    </w:rPr>
                    <w:t>.</w:t>
                  </w:r>
                </w:p>
                <w:p w14:paraId="4FE09BD1" w14:textId="77777777" w:rsidR="00C11DA0" w:rsidRDefault="00C11DA0" w:rsidP="007C0861">
                  <w:pPr>
                    <w:snapToGrid w:val="0"/>
                    <w:rPr>
                      <w:rFonts w:cs="Arial"/>
                      <w:szCs w:val="22"/>
                      <w:lang w:val="es-ES_tradnl"/>
                    </w:rPr>
                  </w:pPr>
                </w:p>
                <w:p w14:paraId="0B764E29" w14:textId="3EFB75BD" w:rsidR="00C11DA0" w:rsidRPr="006641A6" w:rsidRDefault="00C11DA0" w:rsidP="007C0861">
                  <w:pPr>
                    <w:snapToGrid w:val="0"/>
                    <w:rPr>
                      <w:rFonts w:cs="Arial"/>
                      <w:szCs w:val="22"/>
                      <w:lang w:val="es-ES_tradnl"/>
                    </w:rPr>
                  </w:pPr>
                </w:p>
              </w:tc>
            </w:tr>
            <w:tr w:rsidR="00AE6652" w14:paraId="3122D866" w14:textId="77777777" w:rsidTr="00AE6652">
              <w:trPr>
                <w:trHeight w:val="399"/>
              </w:trPr>
              <w:tc>
                <w:tcPr>
                  <w:tcW w:w="89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93409E" w14:textId="77777777" w:rsidR="005D177E" w:rsidRDefault="008E454B">
                  <w:pPr>
                    <w:pStyle w:val="Ttulo4"/>
                    <w:tabs>
                      <w:tab w:val="clear" w:pos="3456"/>
                    </w:tabs>
                    <w:snapToGrid w:val="0"/>
                    <w:ind w:left="0" w:firstLine="0"/>
                  </w:pPr>
                  <w:r>
                    <w:t>TEXTOS COMPLEMENTARIOS</w:t>
                  </w:r>
                </w:p>
              </w:tc>
            </w:tr>
            <w:tr w:rsidR="00AE6652" w:rsidRPr="004F5AB7" w14:paraId="13BABDBC" w14:textId="77777777" w:rsidTr="00AE6652">
              <w:trPr>
                <w:trHeight w:val="577"/>
              </w:trPr>
              <w:tc>
                <w:tcPr>
                  <w:tcW w:w="8906" w:type="dxa"/>
                  <w:tcBorders>
                    <w:top w:val="single" w:sz="4" w:space="0" w:color="000000"/>
                    <w:left w:val="single" w:sz="4" w:space="0" w:color="000000"/>
                    <w:bottom w:val="single" w:sz="4" w:space="0" w:color="000000"/>
                    <w:right w:val="single" w:sz="4" w:space="0" w:color="000000"/>
                  </w:tcBorders>
                  <w:shd w:val="clear" w:color="auto" w:fill="auto"/>
                </w:tcPr>
                <w:p w14:paraId="6002DB83" w14:textId="06B9A711" w:rsidR="006641A6" w:rsidRPr="00050CDC" w:rsidRDefault="006641A6" w:rsidP="006641A6">
                  <w:pPr>
                    <w:snapToGrid w:val="0"/>
                    <w:rPr>
                      <w:rFonts w:cs="Arial"/>
                      <w:lang w:val="en-US"/>
                    </w:rPr>
                  </w:pPr>
                  <w:r w:rsidRPr="006641A6">
                    <w:rPr>
                      <w:rFonts w:cs="Arial"/>
                      <w:lang w:val="en"/>
                    </w:rPr>
                    <w:t xml:space="preserve">Franco, S. (2015). </w:t>
                  </w:r>
                  <w:r w:rsidRPr="006641A6">
                    <w:rPr>
                      <w:rFonts w:cs="Arial"/>
                      <w:i/>
                      <w:iCs/>
                      <w:lang w:val="en"/>
                    </w:rPr>
                    <w:t>Analog Circuit Design: Discrete and Integrated</w:t>
                  </w:r>
                  <w:r w:rsidRPr="006641A6">
                    <w:rPr>
                      <w:rFonts w:cs="Arial"/>
                      <w:lang w:val="en"/>
                    </w:rPr>
                    <w:t xml:space="preserve"> (1a ed.). </w:t>
                  </w:r>
                  <w:r w:rsidRPr="00050CDC">
                    <w:rPr>
                      <w:rFonts w:cs="Arial"/>
                      <w:lang w:val="en-US"/>
                    </w:rPr>
                    <w:t>McGraw-Hill Education.</w:t>
                  </w:r>
                </w:p>
                <w:p w14:paraId="6364501B" w14:textId="77777777" w:rsidR="00F6773F" w:rsidRPr="002B24B4" w:rsidRDefault="00F6773F" w:rsidP="00F6773F">
                  <w:pPr>
                    <w:snapToGrid w:val="0"/>
                    <w:rPr>
                      <w:rFonts w:cs="Arial"/>
                      <w:lang w:val="en"/>
                    </w:rPr>
                  </w:pPr>
                  <w:r w:rsidRPr="00F6773F">
                    <w:rPr>
                      <w:rFonts w:cs="Arial"/>
                      <w:lang w:val="en"/>
                    </w:rPr>
                    <w:t xml:space="preserve">Lathi, B., &amp; Green, R. (2014). </w:t>
                  </w:r>
                  <w:r w:rsidRPr="00F6773F">
                    <w:rPr>
                      <w:rFonts w:cs="Arial"/>
                      <w:i/>
                      <w:iCs/>
                      <w:lang w:val="en"/>
                    </w:rPr>
                    <w:t>Essentials of Digital Signal Processing</w:t>
                  </w:r>
                  <w:r w:rsidRPr="00F6773F">
                    <w:rPr>
                      <w:rFonts w:cs="Arial"/>
                      <w:lang w:val="en"/>
                    </w:rPr>
                    <w:t xml:space="preserve"> (1a ed.). </w:t>
                  </w:r>
                  <w:r w:rsidRPr="002B24B4">
                    <w:rPr>
                      <w:rFonts w:cs="Arial"/>
                      <w:lang w:val="en"/>
                    </w:rPr>
                    <w:t>Cambridge University Press.</w:t>
                  </w:r>
                </w:p>
                <w:p w14:paraId="0C9314AB" w14:textId="77777777" w:rsidR="002B24B4" w:rsidRPr="00050CDC" w:rsidRDefault="002B24B4" w:rsidP="002B24B4">
                  <w:pPr>
                    <w:snapToGrid w:val="0"/>
                    <w:rPr>
                      <w:rFonts w:cs="Arial"/>
                      <w:lang w:val="en-US"/>
                    </w:rPr>
                  </w:pPr>
                  <w:r w:rsidRPr="002B24B4">
                    <w:rPr>
                      <w:rFonts w:cs="Arial"/>
                      <w:lang w:val="en"/>
                    </w:rPr>
                    <w:t xml:space="preserve">Rashid, M. (2011). </w:t>
                  </w:r>
                  <w:r w:rsidRPr="002B24B4">
                    <w:rPr>
                      <w:rFonts w:cs="Arial"/>
                      <w:i/>
                      <w:iCs/>
                      <w:lang w:val="en"/>
                    </w:rPr>
                    <w:t>Microelectronic Circuits: Analysis and Design</w:t>
                  </w:r>
                  <w:r w:rsidRPr="002B24B4">
                    <w:rPr>
                      <w:rFonts w:cs="Arial"/>
                      <w:lang w:val="en"/>
                    </w:rPr>
                    <w:t xml:space="preserve"> (2a ed.). </w:t>
                  </w:r>
                  <w:r w:rsidRPr="00050CDC">
                    <w:rPr>
                      <w:rFonts w:cs="Arial"/>
                      <w:lang w:val="en-US"/>
                    </w:rPr>
                    <w:t>Cengage Learning.</w:t>
                  </w:r>
                </w:p>
                <w:p w14:paraId="4EB4840A" w14:textId="77777777" w:rsidR="002B24B4" w:rsidRPr="00050CDC" w:rsidRDefault="002B24B4" w:rsidP="002B24B4">
                  <w:pPr>
                    <w:snapToGrid w:val="0"/>
                    <w:rPr>
                      <w:rFonts w:cs="Arial"/>
                      <w:lang w:val="en-US"/>
                    </w:rPr>
                  </w:pPr>
                  <w:proofErr w:type="spellStart"/>
                  <w:r w:rsidRPr="002B24B4">
                    <w:rPr>
                      <w:rFonts w:cs="Arial"/>
                      <w:lang w:val="en"/>
                    </w:rPr>
                    <w:t>Sedra</w:t>
                  </w:r>
                  <w:proofErr w:type="spellEnd"/>
                  <w:r w:rsidRPr="002B24B4">
                    <w:rPr>
                      <w:rFonts w:cs="Arial"/>
                      <w:lang w:val="en"/>
                    </w:rPr>
                    <w:t xml:space="preserve">, A., &amp; Smith, K. (2015). </w:t>
                  </w:r>
                  <w:r w:rsidRPr="002B24B4">
                    <w:rPr>
                      <w:rFonts w:cs="Arial"/>
                      <w:i/>
                      <w:iCs/>
                      <w:lang w:val="en"/>
                    </w:rPr>
                    <w:t>Microelectronic Circuits</w:t>
                  </w:r>
                  <w:r w:rsidRPr="002B24B4">
                    <w:rPr>
                      <w:rFonts w:cs="Arial"/>
                      <w:lang w:val="en"/>
                    </w:rPr>
                    <w:t xml:space="preserve"> (7a ed.). </w:t>
                  </w:r>
                  <w:r w:rsidRPr="00050CDC">
                    <w:rPr>
                      <w:rFonts w:cs="Arial"/>
                      <w:lang w:val="en-US"/>
                    </w:rPr>
                    <w:t>Oxford University Press.</w:t>
                  </w:r>
                </w:p>
                <w:p w14:paraId="1B4AF598" w14:textId="236BC122" w:rsidR="00F6773F" w:rsidRPr="002B24B4" w:rsidRDefault="002B24B4" w:rsidP="006641A6">
                  <w:pPr>
                    <w:snapToGrid w:val="0"/>
                    <w:rPr>
                      <w:rFonts w:cs="Arial"/>
                      <w:lang w:val="en"/>
                    </w:rPr>
                  </w:pPr>
                  <w:proofErr w:type="spellStart"/>
                  <w:r w:rsidRPr="002B24B4">
                    <w:rPr>
                      <w:rFonts w:cs="Arial"/>
                      <w:lang w:val="en"/>
                    </w:rPr>
                    <w:t>Senani</w:t>
                  </w:r>
                  <w:proofErr w:type="spellEnd"/>
                  <w:r w:rsidRPr="002B24B4">
                    <w:rPr>
                      <w:rFonts w:cs="Arial"/>
                      <w:lang w:val="en"/>
                    </w:rPr>
                    <w:t xml:space="preserve">, R., Bhaskar, D. R., Singh, A. K., &amp; Singh, V. K. (2013). </w:t>
                  </w:r>
                  <w:r w:rsidRPr="002B24B4">
                    <w:rPr>
                      <w:rFonts w:cs="Arial"/>
                      <w:i/>
                      <w:iCs/>
                      <w:lang w:val="en"/>
                    </w:rPr>
                    <w:t>Current Feedback Operational Amplifiers and Their Applications</w:t>
                  </w:r>
                  <w:r w:rsidRPr="002B24B4">
                    <w:rPr>
                      <w:rFonts w:cs="Arial"/>
                      <w:lang w:val="en"/>
                    </w:rPr>
                    <w:t xml:space="preserve"> (1a ed.). Springer.</w:t>
                  </w:r>
                </w:p>
                <w:p w14:paraId="20D48338" w14:textId="56B7B5DC" w:rsidR="005D177E" w:rsidRPr="002B24B4" w:rsidRDefault="005D177E" w:rsidP="00B21C3D">
                  <w:pPr>
                    <w:snapToGrid w:val="0"/>
                    <w:rPr>
                      <w:rFonts w:cs="Arial"/>
                      <w:lang w:val="en"/>
                    </w:rPr>
                  </w:pPr>
                </w:p>
              </w:tc>
            </w:tr>
            <w:tr w:rsidR="00AE6652" w14:paraId="67E329FF" w14:textId="77777777" w:rsidTr="00AE6652">
              <w:trPr>
                <w:trHeight w:val="281"/>
              </w:trPr>
              <w:tc>
                <w:tcPr>
                  <w:tcW w:w="89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0D8639" w14:textId="77777777" w:rsidR="005D177E" w:rsidRDefault="008E454B">
                  <w:pPr>
                    <w:pStyle w:val="Ttulo4"/>
                    <w:tabs>
                      <w:tab w:val="clear" w:pos="3456"/>
                    </w:tabs>
                    <w:snapToGrid w:val="0"/>
                    <w:ind w:left="0" w:firstLine="0"/>
                  </w:pPr>
                  <w:r>
                    <w:t>REVISTAS</w:t>
                  </w:r>
                </w:p>
              </w:tc>
            </w:tr>
            <w:tr w:rsidR="00AE6652" w14:paraId="725AF092" w14:textId="77777777" w:rsidTr="00AE6652">
              <w:trPr>
                <w:trHeight w:val="879"/>
              </w:trPr>
              <w:tc>
                <w:tcPr>
                  <w:tcW w:w="8906" w:type="dxa"/>
                  <w:tcBorders>
                    <w:top w:val="single" w:sz="4" w:space="0" w:color="000000"/>
                    <w:left w:val="single" w:sz="4" w:space="0" w:color="000000"/>
                    <w:bottom w:val="single" w:sz="4" w:space="0" w:color="000000"/>
                    <w:right w:val="single" w:sz="4" w:space="0" w:color="000000"/>
                  </w:tcBorders>
                  <w:shd w:val="clear" w:color="auto" w:fill="auto"/>
                </w:tcPr>
                <w:p w14:paraId="10CF0E0E" w14:textId="77777777" w:rsidR="005D177E" w:rsidRDefault="008E454B">
                  <w:pPr>
                    <w:snapToGrid w:val="0"/>
                    <w:ind w:left="139"/>
                    <w:rPr>
                      <w:rFonts w:cs="Arial"/>
                      <w:bCs/>
                      <w:iCs/>
                      <w:lang w:val="es-ES"/>
                    </w:rPr>
                  </w:pPr>
                  <w:r>
                    <w:rPr>
                      <w:rFonts w:cs="Arial"/>
                      <w:bCs/>
                      <w:iCs/>
                      <w:lang w:val="es-ES"/>
                    </w:rPr>
                    <w:t>Se recomienda para los espacios académicos (o asignaturas) de las áreas de profundización y/o investigación centralizarse más en artículos de revistas y de bases de datos.</w:t>
                  </w:r>
                </w:p>
              </w:tc>
            </w:tr>
            <w:tr w:rsidR="00AE6652" w14:paraId="1F541991" w14:textId="77777777" w:rsidTr="00AE6652">
              <w:trPr>
                <w:trHeight w:val="439"/>
              </w:trPr>
              <w:tc>
                <w:tcPr>
                  <w:tcW w:w="89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CC07CD" w14:textId="77777777" w:rsidR="005D177E" w:rsidRDefault="008E454B">
                  <w:pPr>
                    <w:pStyle w:val="Ttulo4"/>
                    <w:tabs>
                      <w:tab w:val="clear" w:pos="3456"/>
                    </w:tabs>
                    <w:snapToGrid w:val="0"/>
                    <w:ind w:left="0" w:firstLine="0"/>
                  </w:pPr>
                  <w:r>
                    <w:t>DIRECCIONES DE INTERNET</w:t>
                  </w:r>
                </w:p>
              </w:tc>
            </w:tr>
            <w:tr w:rsidR="00AE6652" w14:paraId="6D72F227" w14:textId="77777777" w:rsidTr="00AE6652">
              <w:trPr>
                <w:trHeight w:val="273"/>
              </w:trPr>
              <w:tc>
                <w:tcPr>
                  <w:tcW w:w="8906" w:type="dxa"/>
                  <w:tcBorders>
                    <w:top w:val="single" w:sz="4" w:space="0" w:color="000000"/>
                    <w:left w:val="single" w:sz="4" w:space="0" w:color="000000"/>
                    <w:bottom w:val="single" w:sz="4" w:space="0" w:color="000000"/>
                    <w:right w:val="single" w:sz="4" w:space="0" w:color="000000"/>
                  </w:tcBorders>
                  <w:shd w:val="clear" w:color="auto" w:fill="auto"/>
                </w:tcPr>
                <w:p w14:paraId="78659E33" w14:textId="57CA2CF1" w:rsidR="000816D5" w:rsidRDefault="000816D5">
                  <w:pPr>
                    <w:snapToGrid w:val="0"/>
                    <w:rPr>
                      <w:rFonts w:cs="Arial"/>
                    </w:rPr>
                  </w:pPr>
                  <w:r w:rsidRPr="000816D5">
                    <w:rPr>
                      <w:rFonts w:cs="Arial"/>
                    </w:rPr>
                    <w:t>http://www.analog.com/designtools/en/filterwizard/</w:t>
                  </w:r>
                </w:p>
              </w:tc>
            </w:tr>
          </w:tbl>
          <w:p w14:paraId="6DC0A419" w14:textId="77777777" w:rsidR="005D177E" w:rsidRDefault="005D177E">
            <w:pPr>
              <w:rPr>
                <w:rFonts w:cs="Arial"/>
                <w:b/>
              </w:rPr>
            </w:pPr>
          </w:p>
        </w:tc>
      </w:tr>
      <w:tr w:rsidR="005D177E" w14:paraId="28061047" w14:textId="77777777">
        <w:trPr>
          <w:trHeight w:val="549"/>
        </w:trPr>
        <w:tc>
          <w:tcPr>
            <w:tcW w:w="9083" w:type="dxa"/>
            <w:gridSpan w:val="12"/>
            <w:tcBorders>
              <w:left w:val="single" w:sz="4" w:space="0" w:color="000000"/>
              <w:right w:val="single" w:sz="4" w:space="0" w:color="000000"/>
            </w:tcBorders>
            <w:shd w:val="clear" w:color="auto" w:fill="auto"/>
          </w:tcPr>
          <w:p w14:paraId="2A721095" w14:textId="77777777" w:rsidR="005D177E" w:rsidRDefault="005D177E">
            <w:pPr>
              <w:snapToGrid w:val="0"/>
              <w:rPr>
                <w:rFonts w:cs="Arial"/>
                <w:b/>
              </w:rPr>
            </w:pPr>
          </w:p>
          <w:p w14:paraId="74F2F74C" w14:textId="77777777" w:rsidR="005D177E" w:rsidRDefault="008E454B" w:rsidP="005C5178">
            <w:pPr>
              <w:jc w:val="center"/>
              <w:rPr>
                <w:rFonts w:cs="Arial"/>
                <w:b/>
              </w:rPr>
            </w:pPr>
            <w:r>
              <w:rPr>
                <w:rFonts w:cs="Arial"/>
                <w:b/>
              </w:rPr>
              <w:t xml:space="preserve">V. ORGANIZACIÓN / TIEMPOS </w:t>
            </w:r>
          </w:p>
        </w:tc>
      </w:tr>
      <w:tr w:rsidR="005D177E" w14:paraId="00BCF1AD" w14:textId="77777777" w:rsidTr="002D3617">
        <w:trPr>
          <w:trHeight w:val="1002"/>
        </w:trPr>
        <w:tc>
          <w:tcPr>
            <w:tcW w:w="9083" w:type="dxa"/>
            <w:gridSpan w:val="12"/>
            <w:tcBorders>
              <w:left w:val="single" w:sz="4" w:space="0" w:color="000000"/>
              <w:bottom w:val="single" w:sz="4" w:space="0" w:color="000000"/>
              <w:right w:val="single" w:sz="4" w:space="0" w:color="000000"/>
            </w:tcBorders>
            <w:shd w:val="clear" w:color="auto" w:fill="auto"/>
          </w:tcPr>
          <w:p w14:paraId="0BAB3C67" w14:textId="52F3D109" w:rsidR="005D177E" w:rsidRPr="0015210E" w:rsidRDefault="005D177E">
            <w:pPr>
              <w:snapToGrid w:val="0"/>
              <w:rPr>
                <w:rFonts w:cs="Arial"/>
                <w:b/>
              </w:rPr>
            </w:pPr>
          </w:p>
          <w:p w14:paraId="4338EF45" w14:textId="77777777" w:rsidR="00A16280" w:rsidRDefault="00A16280">
            <w:pPr>
              <w:snapToGrid w:val="0"/>
              <w:rPr>
                <w:rFonts w:cs="Arial"/>
                <w:b/>
              </w:rPr>
            </w:pPr>
            <w:r w:rsidRPr="0015210E">
              <w:rPr>
                <w:rFonts w:cs="Arial"/>
                <w:b/>
              </w:rPr>
              <w:t>Programa por semanas:</w:t>
            </w:r>
          </w:p>
          <w:p w14:paraId="07641C58" w14:textId="77777777" w:rsidR="001851CA" w:rsidRDefault="001851CA">
            <w:pPr>
              <w:snapToGrid w:val="0"/>
              <w:rPr>
                <w:rFonts w:cs="Arial"/>
                <w:b/>
              </w:rPr>
            </w:pPr>
          </w:p>
          <w:p w14:paraId="26A00F99" w14:textId="175A8D18" w:rsidR="001851CA" w:rsidRPr="001851CA" w:rsidRDefault="001851CA">
            <w:pPr>
              <w:snapToGrid w:val="0"/>
              <w:rPr>
                <w:rFonts w:cs="Arial"/>
                <w:b/>
              </w:rPr>
            </w:pPr>
            <w:r w:rsidRPr="001851CA">
              <w:rPr>
                <w:rFonts w:cs="Arial"/>
                <w:b/>
              </w:rPr>
              <w:t>Semana 1</w:t>
            </w:r>
          </w:p>
          <w:p w14:paraId="019359C1" w14:textId="1E32C606" w:rsidR="001851CA" w:rsidRPr="001851CA" w:rsidRDefault="001851CA" w:rsidP="001851CA">
            <w:pPr>
              <w:snapToGrid w:val="0"/>
              <w:rPr>
                <w:rFonts w:cs="Arial"/>
              </w:rPr>
            </w:pPr>
            <w:r w:rsidRPr="001851CA">
              <w:rPr>
                <w:rFonts w:cs="Arial"/>
              </w:rPr>
              <w:t>Características del Amplificador Operacional. Características generales de los amplificadores. Clasificación. El amplificador operacional (OP AMP). OP AMP ideal y real.</w:t>
            </w:r>
            <w:r w:rsidR="00A339F1">
              <w:rPr>
                <w:rFonts w:cs="Arial"/>
              </w:rPr>
              <w:t xml:space="preserve"> Etapa de entrada. </w:t>
            </w:r>
            <w:r w:rsidR="00A339F1" w:rsidRPr="00A339F1">
              <w:rPr>
                <w:rFonts w:cs="Arial"/>
              </w:rPr>
              <w:t>Producto Ganancia – Ancho de Banda</w:t>
            </w:r>
            <w:r w:rsidR="00A339F1">
              <w:rPr>
                <w:rFonts w:cs="Arial"/>
              </w:rPr>
              <w:t xml:space="preserve">. </w:t>
            </w:r>
            <w:r w:rsidRPr="001851CA">
              <w:rPr>
                <w:rFonts w:cs="Arial"/>
              </w:rPr>
              <w:t>Limitaciones de entrada y salida. Polarización.</w:t>
            </w:r>
            <w:r w:rsidR="00A339F1">
              <w:rPr>
                <w:rFonts w:cs="Arial"/>
              </w:rPr>
              <w:t xml:space="preserve"> </w:t>
            </w:r>
          </w:p>
          <w:p w14:paraId="2941B998" w14:textId="77777777" w:rsidR="001851CA" w:rsidRDefault="001851CA" w:rsidP="001851CA">
            <w:pPr>
              <w:snapToGrid w:val="0"/>
              <w:rPr>
                <w:rFonts w:cs="Arial"/>
                <w:b/>
              </w:rPr>
            </w:pPr>
          </w:p>
          <w:p w14:paraId="2993E194" w14:textId="2CD48BA6" w:rsidR="001851CA" w:rsidRPr="001851CA" w:rsidRDefault="001851CA" w:rsidP="001851CA">
            <w:pPr>
              <w:snapToGrid w:val="0"/>
              <w:rPr>
                <w:rFonts w:cs="Arial"/>
                <w:b/>
              </w:rPr>
            </w:pPr>
            <w:r>
              <w:rPr>
                <w:rFonts w:cs="Arial"/>
                <w:b/>
              </w:rPr>
              <w:t>Semana 2</w:t>
            </w:r>
          </w:p>
          <w:p w14:paraId="0F62F570" w14:textId="6B2113D1" w:rsidR="001851CA" w:rsidRPr="001851CA" w:rsidRDefault="001851CA" w:rsidP="001851CA">
            <w:pPr>
              <w:snapToGrid w:val="0"/>
              <w:rPr>
                <w:rFonts w:cs="Arial"/>
              </w:rPr>
            </w:pPr>
            <w:r w:rsidRPr="001851CA">
              <w:rPr>
                <w:rFonts w:cs="Arial"/>
              </w:rPr>
              <w:t>OP AMP en lazo abierto. Comparadores. Tiempo de respuesta y Slew Rate. Análisis y diseño de comparadores.</w:t>
            </w:r>
            <w:r w:rsidR="00BD0FC2">
              <w:rPr>
                <w:rFonts w:cs="Arial"/>
              </w:rPr>
              <w:t xml:space="preserve"> </w:t>
            </w:r>
            <w:r w:rsidR="00BD0FC2" w:rsidRPr="00BD0FC2">
              <w:rPr>
                <w:rFonts w:cs="Arial"/>
              </w:rPr>
              <w:t>Aplicaciones (de nivel, de cruce por cero, de ventana).</w:t>
            </w:r>
          </w:p>
          <w:p w14:paraId="5FA482FF" w14:textId="77777777" w:rsidR="001851CA" w:rsidRDefault="001851CA" w:rsidP="001851CA">
            <w:pPr>
              <w:snapToGrid w:val="0"/>
              <w:rPr>
                <w:rFonts w:cs="Arial"/>
              </w:rPr>
            </w:pPr>
          </w:p>
          <w:p w14:paraId="45426141" w14:textId="0E80D76E" w:rsidR="001851CA" w:rsidRPr="001851CA" w:rsidRDefault="001851CA" w:rsidP="001851CA">
            <w:pPr>
              <w:snapToGrid w:val="0"/>
              <w:rPr>
                <w:rFonts w:cs="Arial"/>
                <w:b/>
              </w:rPr>
            </w:pPr>
            <w:r>
              <w:rPr>
                <w:rFonts w:cs="Arial"/>
                <w:b/>
              </w:rPr>
              <w:t>Semana 3</w:t>
            </w:r>
          </w:p>
          <w:p w14:paraId="401C1DA3" w14:textId="3A6D8474" w:rsidR="001851CA" w:rsidRPr="001851CA" w:rsidRDefault="001851CA" w:rsidP="001851CA">
            <w:pPr>
              <w:snapToGrid w:val="0"/>
              <w:rPr>
                <w:rFonts w:cs="Arial"/>
              </w:rPr>
            </w:pPr>
            <w:r w:rsidRPr="001851CA">
              <w:rPr>
                <w:rFonts w:cs="Arial"/>
              </w:rPr>
              <w:t>Realimentación Negativa. Comportamiento básico. Análisis de Circuitos con OP AMP’s realimentados negativamente. Análisis de las Impedancias de entrada y salida. Configuraciones clásicas: seguidor, amplicador no</w:t>
            </w:r>
            <w:r w:rsidR="00F30B84">
              <w:rPr>
                <w:rFonts w:cs="Arial"/>
              </w:rPr>
              <w:t xml:space="preserve"> inversor e inversor.</w:t>
            </w:r>
            <w:r w:rsidR="0066245A">
              <w:rPr>
                <w:rFonts w:cs="Arial"/>
              </w:rPr>
              <w:t xml:space="preserve"> Análisis de los errores producidos por Ibias, Voffset y</w:t>
            </w:r>
            <w:r w:rsidR="0066245A" w:rsidRPr="0066245A">
              <w:rPr>
                <w:rFonts w:cs="Arial"/>
              </w:rPr>
              <w:t xml:space="preserve"> </w:t>
            </w:r>
            <w:r w:rsidR="0066245A">
              <w:rPr>
                <w:rFonts w:cs="Arial"/>
              </w:rPr>
              <w:t>Zo</w:t>
            </w:r>
            <w:r w:rsidR="0066245A" w:rsidRPr="0066245A">
              <w:rPr>
                <w:rFonts w:cs="Arial"/>
              </w:rPr>
              <w:t>.</w:t>
            </w:r>
          </w:p>
          <w:p w14:paraId="2D80AFC7" w14:textId="77777777" w:rsidR="00F6655C" w:rsidRDefault="00F6655C" w:rsidP="001851CA">
            <w:pPr>
              <w:snapToGrid w:val="0"/>
              <w:rPr>
                <w:rFonts w:cs="Arial"/>
                <w:b/>
              </w:rPr>
            </w:pPr>
          </w:p>
          <w:p w14:paraId="3CC7F395" w14:textId="553FB1ED" w:rsidR="001851CA" w:rsidRPr="001851CA" w:rsidRDefault="001851CA" w:rsidP="001851CA">
            <w:pPr>
              <w:snapToGrid w:val="0"/>
              <w:rPr>
                <w:rFonts w:cs="Arial"/>
                <w:b/>
              </w:rPr>
            </w:pPr>
            <w:r>
              <w:rPr>
                <w:rFonts w:cs="Arial"/>
                <w:b/>
              </w:rPr>
              <w:t>Semana 4</w:t>
            </w:r>
          </w:p>
          <w:p w14:paraId="11A9BB14" w14:textId="6532EA85" w:rsidR="001851CA" w:rsidRPr="001851CA" w:rsidRDefault="001851CA" w:rsidP="001851CA">
            <w:pPr>
              <w:snapToGrid w:val="0"/>
              <w:rPr>
                <w:rFonts w:cs="Arial"/>
              </w:rPr>
            </w:pPr>
            <w:r w:rsidRPr="001851CA">
              <w:rPr>
                <w:rFonts w:cs="Arial"/>
              </w:rPr>
              <w:t>Amplificador Multientradas. Análisis. Sumador y restador. Balance matemático y balan</w:t>
            </w:r>
            <w:r w:rsidR="00F30B84">
              <w:rPr>
                <w:rFonts w:cs="Arial"/>
              </w:rPr>
              <w:t>ce eléctrico. Diseño.</w:t>
            </w:r>
          </w:p>
          <w:p w14:paraId="4C81E024" w14:textId="77777777" w:rsidR="00F6655C" w:rsidRDefault="00F6655C" w:rsidP="001851CA">
            <w:pPr>
              <w:snapToGrid w:val="0"/>
              <w:rPr>
                <w:rFonts w:cs="Arial"/>
              </w:rPr>
            </w:pPr>
          </w:p>
          <w:p w14:paraId="3CE431F2" w14:textId="1B9B6BD1" w:rsidR="00F6655C" w:rsidRPr="001851CA" w:rsidRDefault="00F6655C" w:rsidP="00F6655C">
            <w:pPr>
              <w:snapToGrid w:val="0"/>
              <w:rPr>
                <w:rFonts w:cs="Arial"/>
                <w:b/>
              </w:rPr>
            </w:pPr>
            <w:r>
              <w:rPr>
                <w:rFonts w:cs="Arial"/>
                <w:b/>
              </w:rPr>
              <w:t>Semana 5</w:t>
            </w:r>
          </w:p>
          <w:p w14:paraId="76316C7A" w14:textId="304BE8F7" w:rsidR="001851CA" w:rsidRDefault="001851CA" w:rsidP="001851CA">
            <w:pPr>
              <w:snapToGrid w:val="0"/>
              <w:rPr>
                <w:rFonts w:cs="Arial"/>
              </w:rPr>
            </w:pPr>
            <w:r w:rsidRPr="001851CA">
              <w:rPr>
                <w:rFonts w:cs="Arial"/>
              </w:rPr>
              <w:t>Acondicionamiento de Señales para intrumentación. Implementación de combinaciones lineales. Eje</w:t>
            </w:r>
            <w:r w:rsidR="00F6655C">
              <w:rPr>
                <w:rFonts w:cs="Arial"/>
              </w:rPr>
              <w:t>mplos de aplicación.</w:t>
            </w:r>
            <w:r w:rsidR="00A06C12">
              <w:rPr>
                <w:rFonts w:cs="Arial"/>
              </w:rPr>
              <w:t xml:space="preserve"> </w:t>
            </w:r>
            <w:r w:rsidR="00A06C12" w:rsidRPr="00A06C12">
              <w:rPr>
                <w:rFonts w:cs="Arial"/>
              </w:rPr>
              <w:t>Conversión A/D, D/A</w:t>
            </w:r>
            <w:r w:rsidR="00A06C12">
              <w:rPr>
                <w:rFonts w:cs="Arial"/>
              </w:rPr>
              <w:t xml:space="preserve"> utilizando OP AMP</w:t>
            </w:r>
            <w:r w:rsidR="00A06C12" w:rsidRPr="00A06C12">
              <w:rPr>
                <w:rFonts w:cs="Arial"/>
              </w:rPr>
              <w:t>.</w:t>
            </w:r>
          </w:p>
          <w:p w14:paraId="551144B3" w14:textId="77777777" w:rsidR="00CE69E5" w:rsidRDefault="00CE69E5" w:rsidP="001851CA">
            <w:pPr>
              <w:snapToGrid w:val="0"/>
              <w:rPr>
                <w:rFonts w:cs="Arial"/>
              </w:rPr>
            </w:pPr>
          </w:p>
          <w:p w14:paraId="277CEB04" w14:textId="2B256CDA" w:rsidR="00CE69E5" w:rsidRPr="001851CA" w:rsidRDefault="00CE69E5" w:rsidP="00CE69E5">
            <w:pPr>
              <w:snapToGrid w:val="0"/>
              <w:rPr>
                <w:rFonts w:cs="Arial"/>
                <w:b/>
              </w:rPr>
            </w:pPr>
            <w:r>
              <w:rPr>
                <w:rFonts w:cs="Arial"/>
                <w:b/>
              </w:rPr>
              <w:t>Semana 6</w:t>
            </w:r>
          </w:p>
          <w:p w14:paraId="1285716E" w14:textId="7E50CCBE" w:rsidR="00CE69E5" w:rsidRPr="001851CA" w:rsidRDefault="00CE69E5" w:rsidP="001851CA">
            <w:pPr>
              <w:snapToGrid w:val="0"/>
              <w:rPr>
                <w:rFonts w:cs="Arial"/>
              </w:rPr>
            </w:pPr>
            <w:r>
              <w:rPr>
                <w:rFonts w:cs="Arial"/>
              </w:rPr>
              <w:t>Primer Parcial.</w:t>
            </w:r>
          </w:p>
          <w:p w14:paraId="5150C97E" w14:textId="77777777" w:rsidR="00CE69E5" w:rsidRDefault="00CE69E5" w:rsidP="001851CA">
            <w:pPr>
              <w:snapToGrid w:val="0"/>
              <w:rPr>
                <w:rFonts w:cs="Arial"/>
              </w:rPr>
            </w:pPr>
          </w:p>
          <w:p w14:paraId="234ECB41" w14:textId="240F6D9F" w:rsidR="00CE69E5" w:rsidRPr="001851CA" w:rsidRDefault="00CE69E5" w:rsidP="00CE69E5">
            <w:pPr>
              <w:snapToGrid w:val="0"/>
              <w:rPr>
                <w:rFonts w:cs="Arial"/>
                <w:b/>
              </w:rPr>
            </w:pPr>
            <w:r>
              <w:rPr>
                <w:rFonts w:cs="Arial"/>
                <w:b/>
              </w:rPr>
              <w:t>Semana 7</w:t>
            </w:r>
          </w:p>
          <w:p w14:paraId="611B8319" w14:textId="116BDD3B" w:rsidR="001851CA" w:rsidRPr="001851CA" w:rsidRDefault="001851CA" w:rsidP="001851CA">
            <w:pPr>
              <w:snapToGrid w:val="0"/>
              <w:rPr>
                <w:rFonts w:cs="Arial"/>
              </w:rPr>
            </w:pPr>
            <w:r w:rsidRPr="001851CA">
              <w:rPr>
                <w:rFonts w:cs="Arial"/>
              </w:rPr>
              <w:t xml:space="preserve">Aplicaciones del OP AMP. </w:t>
            </w:r>
            <w:r w:rsidR="00D969AC" w:rsidRPr="00D969AC">
              <w:rPr>
                <w:rFonts w:cs="Arial"/>
              </w:rPr>
              <w:t>Amplificador de instrumentación</w:t>
            </w:r>
            <w:r w:rsidR="00D969AC">
              <w:rPr>
                <w:rFonts w:cs="Arial"/>
              </w:rPr>
              <w:t>.</w:t>
            </w:r>
            <w:r w:rsidR="00D969AC" w:rsidRPr="001851CA">
              <w:rPr>
                <w:rFonts w:cs="Arial"/>
              </w:rPr>
              <w:t xml:space="preserve"> </w:t>
            </w:r>
            <w:r w:rsidRPr="001851CA">
              <w:rPr>
                <w:rFonts w:cs="Arial"/>
              </w:rPr>
              <w:t>Derivador e integrador. Aplicaciones en control clásico.</w:t>
            </w:r>
            <w:r w:rsidR="00D969AC">
              <w:rPr>
                <w:rFonts w:cs="Arial"/>
              </w:rPr>
              <w:t xml:space="preserve"> E</w:t>
            </w:r>
            <w:r w:rsidR="00D969AC" w:rsidRPr="00D969AC">
              <w:rPr>
                <w:rFonts w:cs="Arial"/>
              </w:rPr>
              <w:t xml:space="preserve">l amplificador de puente, el amplificador logarítmico, el antilog. Convertidor V-I, convertidor I-V. </w:t>
            </w:r>
            <w:r w:rsidR="00D969AC">
              <w:rPr>
                <w:rFonts w:cs="Arial"/>
              </w:rPr>
              <w:t>Rectificadores de P</w:t>
            </w:r>
            <w:r w:rsidR="00D969AC" w:rsidRPr="00D969AC">
              <w:rPr>
                <w:rFonts w:cs="Arial"/>
              </w:rPr>
              <w:t>recisión. Otras aplicaciones.</w:t>
            </w:r>
          </w:p>
          <w:p w14:paraId="5326AF24" w14:textId="77777777" w:rsidR="00CE69E5" w:rsidRDefault="00CE69E5" w:rsidP="001851CA">
            <w:pPr>
              <w:snapToGrid w:val="0"/>
              <w:rPr>
                <w:rFonts w:cs="Arial"/>
              </w:rPr>
            </w:pPr>
          </w:p>
          <w:p w14:paraId="0E19DD62" w14:textId="157F26A9" w:rsidR="00CE69E5" w:rsidRPr="001851CA" w:rsidRDefault="00CE69E5" w:rsidP="00CE69E5">
            <w:pPr>
              <w:snapToGrid w:val="0"/>
              <w:rPr>
                <w:rFonts w:cs="Arial"/>
                <w:b/>
              </w:rPr>
            </w:pPr>
            <w:r>
              <w:rPr>
                <w:rFonts w:cs="Arial"/>
                <w:b/>
              </w:rPr>
              <w:t>Semana 8</w:t>
            </w:r>
          </w:p>
          <w:p w14:paraId="77813CCE" w14:textId="49FADC37" w:rsidR="001851CA" w:rsidRDefault="001851CA" w:rsidP="001851CA">
            <w:pPr>
              <w:snapToGrid w:val="0"/>
              <w:rPr>
                <w:rFonts w:cs="Arial"/>
              </w:rPr>
            </w:pPr>
            <w:r w:rsidRPr="001851CA">
              <w:rPr>
                <w:rFonts w:cs="Arial"/>
              </w:rPr>
              <w:t xml:space="preserve">Realimentación Positiva. Comportamiento básico del OP AMP realimentado positivamente. </w:t>
            </w:r>
            <w:r w:rsidRPr="001851CA">
              <w:rPr>
                <w:rFonts w:cs="Arial"/>
              </w:rPr>
              <w:lastRenderedPageBreak/>
              <w:t>Disparadores de Schmit</w:t>
            </w:r>
            <w:r w:rsidR="00CE69E5">
              <w:rPr>
                <w:rFonts w:cs="Arial"/>
              </w:rPr>
              <w:t>t. Análisis y Diseño.</w:t>
            </w:r>
          </w:p>
          <w:p w14:paraId="37DEF403" w14:textId="77777777" w:rsidR="00CE69E5" w:rsidRPr="001851CA" w:rsidRDefault="00CE69E5" w:rsidP="001851CA">
            <w:pPr>
              <w:snapToGrid w:val="0"/>
              <w:rPr>
                <w:rFonts w:cs="Arial"/>
              </w:rPr>
            </w:pPr>
          </w:p>
          <w:p w14:paraId="6EB44411" w14:textId="78A06516" w:rsidR="00CE69E5" w:rsidRPr="001851CA" w:rsidRDefault="00CE69E5" w:rsidP="00CE69E5">
            <w:pPr>
              <w:snapToGrid w:val="0"/>
              <w:rPr>
                <w:rFonts w:cs="Arial"/>
                <w:b/>
              </w:rPr>
            </w:pPr>
            <w:r>
              <w:rPr>
                <w:rFonts w:cs="Arial"/>
                <w:b/>
              </w:rPr>
              <w:t>Semana 9</w:t>
            </w:r>
          </w:p>
          <w:p w14:paraId="3406AC2A" w14:textId="4685AE60" w:rsidR="001851CA" w:rsidRDefault="001851CA" w:rsidP="001851CA">
            <w:pPr>
              <w:snapToGrid w:val="0"/>
              <w:rPr>
                <w:rFonts w:cs="Arial"/>
              </w:rPr>
            </w:pPr>
            <w:r w:rsidRPr="001851CA">
              <w:rPr>
                <w:rFonts w:cs="Arial"/>
              </w:rPr>
              <w:t>Osciladores. Oscilador de Miller Schmitt.</w:t>
            </w:r>
            <w:r w:rsidR="00CE69E5">
              <w:rPr>
                <w:rFonts w:cs="Arial"/>
              </w:rPr>
              <w:t xml:space="preserve"> </w:t>
            </w:r>
            <w:r w:rsidR="00BD0FC2" w:rsidRPr="00BD0FC2">
              <w:rPr>
                <w:rFonts w:cs="Arial"/>
              </w:rPr>
              <w:t>Multivibradores (astable, monoestable)</w:t>
            </w:r>
            <w:r w:rsidR="00BD0FC2">
              <w:rPr>
                <w:rFonts w:cs="Arial"/>
              </w:rPr>
              <w:t xml:space="preserve"> y</w:t>
            </w:r>
            <w:r w:rsidR="00BD0FC2" w:rsidRPr="00BD0FC2">
              <w:rPr>
                <w:rFonts w:cs="Arial"/>
              </w:rPr>
              <w:t xml:space="preserve"> generadores de onda.</w:t>
            </w:r>
          </w:p>
          <w:p w14:paraId="0160DA1E" w14:textId="77777777" w:rsidR="00CE69E5" w:rsidRPr="001851CA" w:rsidRDefault="00CE69E5" w:rsidP="001851CA">
            <w:pPr>
              <w:snapToGrid w:val="0"/>
              <w:rPr>
                <w:rFonts w:cs="Arial"/>
              </w:rPr>
            </w:pPr>
          </w:p>
          <w:p w14:paraId="65AAC498" w14:textId="6344F8A6" w:rsidR="00CE69E5" w:rsidRPr="001851CA" w:rsidRDefault="00CE69E5" w:rsidP="00CE69E5">
            <w:pPr>
              <w:snapToGrid w:val="0"/>
              <w:rPr>
                <w:rFonts w:cs="Arial"/>
                <w:b/>
              </w:rPr>
            </w:pPr>
            <w:r w:rsidRPr="001851CA">
              <w:rPr>
                <w:rFonts w:cs="Arial"/>
                <w:b/>
              </w:rPr>
              <w:t>Semana 1</w:t>
            </w:r>
            <w:r>
              <w:rPr>
                <w:rFonts w:cs="Arial"/>
                <w:b/>
              </w:rPr>
              <w:t>0</w:t>
            </w:r>
          </w:p>
          <w:p w14:paraId="5FF32DD3" w14:textId="47F05F3F" w:rsidR="001851CA" w:rsidRDefault="00325A95" w:rsidP="001851CA">
            <w:pPr>
              <w:snapToGrid w:val="0"/>
              <w:rPr>
                <w:rFonts w:cs="Arial"/>
              </w:rPr>
            </w:pPr>
            <w:r w:rsidRPr="00325A95">
              <w:rPr>
                <w:rFonts w:cs="Arial"/>
              </w:rPr>
              <w:t>Amplificador operacional NORTON. Modelo equivalente, curva de transferencia, técnicas de polarización y diseño.</w:t>
            </w:r>
            <w:r>
              <w:rPr>
                <w:rFonts w:cs="Arial"/>
              </w:rPr>
              <w:t xml:space="preserve"> </w:t>
            </w:r>
            <w:r w:rsidRPr="00325A95">
              <w:rPr>
                <w:rFonts w:cs="Arial"/>
              </w:rPr>
              <w:t>Amplificadores realimentados de corriente (CFA), ganancia en lazo abierto, modelo equivalente, ecuaciones básicas, técnicas de diseño.</w:t>
            </w:r>
          </w:p>
          <w:p w14:paraId="760362B7" w14:textId="77777777" w:rsidR="00CE69E5" w:rsidRDefault="00CE69E5" w:rsidP="001851CA">
            <w:pPr>
              <w:snapToGrid w:val="0"/>
              <w:rPr>
                <w:rFonts w:cs="Arial"/>
              </w:rPr>
            </w:pPr>
          </w:p>
          <w:p w14:paraId="457F3C65" w14:textId="3D3CD9D7" w:rsidR="00CE69E5" w:rsidRPr="001851CA" w:rsidRDefault="00CE69E5" w:rsidP="00CE69E5">
            <w:pPr>
              <w:snapToGrid w:val="0"/>
              <w:rPr>
                <w:rFonts w:cs="Arial"/>
                <w:b/>
              </w:rPr>
            </w:pPr>
            <w:r w:rsidRPr="001851CA">
              <w:rPr>
                <w:rFonts w:cs="Arial"/>
                <w:b/>
              </w:rPr>
              <w:t>Semana 1</w:t>
            </w:r>
            <w:r>
              <w:rPr>
                <w:rFonts w:cs="Arial"/>
                <w:b/>
              </w:rPr>
              <w:t>1</w:t>
            </w:r>
          </w:p>
          <w:p w14:paraId="7AEEED34" w14:textId="3B0EE54B" w:rsidR="00CE69E5" w:rsidRPr="001851CA" w:rsidRDefault="00CE69E5" w:rsidP="001851CA">
            <w:pPr>
              <w:snapToGrid w:val="0"/>
              <w:rPr>
                <w:rFonts w:cs="Arial"/>
              </w:rPr>
            </w:pPr>
            <w:r>
              <w:rPr>
                <w:rFonts w:cs="Arial"/>
              </w:rPr>
              <w:t>Segundo Parcial.</w:t>
            </w:r>
          </w:p>
          <w:p w14:paraId="119BF467" w14:textId="77777777" w:rsidR="00CE69E5" w:rsidRDefault="00CE69E5" w:rsidP="001851CA">
            <w:pPr>
              <w:snapToGrid w:val="0"/>
              <w:rPr>
                <w:rFonts w:cs="Arial"/>
              </w:rPr>
            </w:pPr>
          </w:p>
          <w:p w14:paraId="26FBC519" w14:textId="23C513F8" w:rsidR="00CE69E5" w:rsidRPr="001851CA" w:rsidRDefault="00CE69E5" w:rsidP="00CE69E5">
            <w:pPr>
              <w:snapToGrid w:val="0"/>
              <w:rPr>
                <w:rFonts w:cs="Arial"/>
                <w:b/>
              </w:rPr>
            </w:pPr>
            <w:r w:rsidRPr="001851CA">
              <w:rPr>
                <w:rFonts w:cs="Arial"/>
                <w:b/>
              </w:rPr>
              <w:t>Semana 1</w:t>
            </w:r>
            <w:r>
              <w:rPr>
                <w:rFonts w:cs="Arial"/>
                <w:b/>
              </w:rPr>
              <w:t>2</w:t>
            </w:r>
          </w:p>
          <w:p w14:paraId="0F31E9C5" w14:textId="718AC2ED" w:rsidR="001851CA" w:rsidRPr="001851CA" w:rsidRDefault="00325A95" w:rsidP="001851CA">
            <w:pPr>
              <w:snapToGrid w:val="0"/>
              <w:rPr>
                <w:rFonts w:cs="Arial"/>
              </w:rPr>
            </w:pPr>
            <w:r w:rsidRPr="00325A95">
              <w:rPr>
                <w:rFonts w:cs="Arial"/>
              </w:rPr>
              <w:t>Introducción al Análisis Frecuencial. Función de Transferencia. Comportamiento del OP AMP en frecuencia: técnicas de compensación (interna, externa).</w:t>
            </w:r>
            <w:r>
              <w:rPr>
                <w:rFonts w:cs="Arial"/>
              </w:rPr>
              <w:t xml:space="preserve"> </w:t>
            </w:r>
            <w:r w:rsidR="001851CA" w:rsidRPr="001851CA">
              <w:rPr>
                <w:rFonts w:cs="Arial"/>
              </w:rPr>
              <w:t xml:space="preserve">Filtros </w:t>
            </w:r>
            <w:r w:rsidR="00052B57">
              <w:rPr>
                <w:rFonts w:cs="Arial"/>
              </w:rPr>
              <w:t>Eléctricos</w:t>
            </w:r>
            <w:r w:rsidR="008824FE">
              <w:rPr>
                <w:rFonts w:cs="Arial"/>
              </w:rPr>
              <w:t>. Características, c</w:t>
            </w:r>
            <w:r w:rsidR="001851CA" w:rsidRPr="001851CA">
              <w:rPr>
                <w:rFonts w:cs="Arial"/>
              </w:rPr>
              <w:t>l</w:t>
            </w:r>
            <w:r w:rsidR="008824FE">
              <w:rPr>
                <w:rFonts w:cs="Arial"/>
              </w:rPr>
              <w:t>asificación, topologías, orden del filtro y r</w:t>
            </w:r>
            <w:r w:rsidR="001851CA" w:rsidRPr="001851CA">
              <w:rPr>
                <w:rFonts w:cs="Arial"/>
              </w:rPr>
              <w:t>espuesta del filtro. Aplicaciones.</w:t>
            </w:r>
            <w:r w:rsidR="008824FE">
              <w:rPr>
                <w:rFonts w:cs="Arial"/>
              </w:rPr>
              <w:t xml:space="preserve"> </w:t>
            </w:r>
            <w:r w:rsidR="008824FE" w:rsidRPr="001851CA">
              <w:rPr>
                <w:rFonts w:cs="Arial"/>
              </w:rPr>
              <w:t>Filtros activos de primer orden.</w:t>
            </w:r>
          </w:p>
          <w:p w14:paraId="68F3A1CC" w14:textId="77777777" w:rsidR="00CE69E5" w:rsidRDefault="00CE69E5" w:rsidP="001851CA">
            <w:pPr>
              <w:snapToGrid w:val="0"/>
              <w:rPr>
                <w:rFonts w:cs="Arial"/>
              </w:rPr>
            </w:pPr>
          </w:p>
          <w:p w14:paraId="6592FD41" w14:textId="530A80E7" w:rsidR="00CE69E5" w:rsidRPr="001851CA" w:rsidRDefault="00CE69E5" w:rsidP="00CE69E5">
            <w:pPr>
              <w:snapToGrid w:val="0"/>
              <w:rPr>
                <w:rFonts w:cs="Arial"/>
                <w:b/>
              </w:rPr>
            </w:pPr>
            <w:r w:rsidRPr="001851CA">
              <w:rPr>
                <w:rFonts w:cs="Arial"/>
                <w:b/>
              </w:rPr>
              <w:t>Semana 1</w:t>
            </w:r>
            <w:r>
              <w:rPr>
                <w:rFonts w:cs="Arial"/>
                <w:b/>
              </w:rPr>
              <w:t>3</w:t>
            </w:r>
          </w:p>
          <w:p w14:paraId="31B6F578" w14:textId="4BFA469B" w:rsidR="00052B57" w:rsidRDefault="008824FE" w:rsidP="001851CA">
            <w:pPr>
              <w:snapToGrid w:val="0"/>
              <w:rPr>
                <w:rFonts w:cs="Arial"/>
              </w:rPr>
            </w:pPr>
            <w:r>
              <w:rPr>
                <w:rFonts w:cs="Arial"/>
              </w:rPr>
              <w:t>Filtros Activos de Segundo Orden</w:t>
            </w:r>
            <w:r w:rsidR="001851CA" w:rsidRPr="001851CA">
              <w:rPr>
                <w:rFonts w:cs="Arial"/>
              </w:rPr>
              <w:t xml:space="preserve">. </w:t>
            </w:r>
            <w:r w:rsidR="00052B57">
              <w:rPr>
                <w:rFonts w:cs="Arial"/>
              </w:rPr>
              <w:t xml:space="preserve">Topologías: Sallen – Key, Múltiple realimentación, </w:t>
            </w:r>
            <w:r w:rsidR="00052B57">
              <w:rPr>
                <w:rFonts w:cs="Arial"/>
                <w:color w:val="333333"/>
              </w:rPr>
              <w:t>de variables de estado y bicuadrá</w:t>
            </w:r>
            <w:r w:rsidR="00052B57" w:rsidRPr="0015210E">
              <w:rPr>
                <w:rFonts w:cs="Arial"/>
                <w:color w:val="333333"/>
              </w:rPr>
              <w:t>ticos</w:t>
            </w:r>
            <w:r w:rsidR="00052B57">
              <w:rPr>
                <w:rFonts w:cs="Arial"/>
                <w:color w:val="333333"/>
              </w:rPr>
              <w:t>.</w:t>
            </w:r>
            <w:r w:rsidR="00052B57">
              <w:rPr>
                <w:rFonts w:cs="Arial"/>
              </w:rPr>
              <w:t xml:space="preserve"> R</w:t>
            </w:r>
            <w:r w:rsidR="00052B57" w:rsidRPr="00052B57">
              <w:rPr>
                <w:rFonts w:cs="Arial"/>
              </w:rPr>
              <w:t>espuesta</w:t>
            </w:r>
            <w:r w:rsidR="00052B57">
              <w:rPr>
                <w:rFonts w:cs="Arial"/>
              </w:rPr>
              <w:t>s:</w:t>
            </w:r>
            <w:r w:rsidR="00052B57" w:rsidRPr="00052B57">
              <w:rPr>
                <w:rFonts w:cs="Arial"/>
              </w:rPr>
              <w:t xml:space="preserve"> Butterworth, Chebyshev, Cauer</w:t>
            </w:r>
            <w:r w:rsidR="00052B57">
              <w:rPr>
                <w:rFonts w:cs="Arial"/>
              </w:rPr>
              <w:t>.</w:t>
            </w:r>
          </w:p>
          <w:p w14:paraId="7E6CF09A" w14:textId="780D4FAF" w:rsidR="00D969AC" w:rsidRPr="001851CA" w:rsidRDefault="00052B57" w:rsidP="001851CA">
            <w:pPr>
              <w:snapToGrid w:val="0"/>
              <w:rPr>
                <w:rFonts w:cs="Arial"/>
              </w:rPr>
            </w:pPr>
            <w:r w:rsidRPr="00052B57">
              <w:rPr>
                <w:rFonts w:cs="Arial"/>
              </w:rPr>
              <w:t xml:space="preserve"> </w:t>
            </w:r>
          </w:p>
          <w:p w14:paraId="03623B60" w14:textId="6A8C7191" w:rsidR="00D969AC" w:rsidRPr="001851CA" w:rsidRDefault="00D969AC" w:rsidP="00D969AC">
            <w:pPr>
              <w:snapToGrid w:val="0"/>
              <w:rPr>
                <w:rFonts w:cs="Arial"/>
                <w:b/>
              </w:rPr>
            </w:pPr>
            <w:r w:rsidRPr="001851CA">
              <w:rPr>
                <w:rFonts w:cs="Arial"/>
                <w:b/>
              </w:rPr>
              <w:t>Semana 1</w:t>
            </w:r>
            <w:r>
              <w:rPr>
                <w:rFonts w:cs="Arial"/>
                <w:b/>
              </w:rPr>
              <w:t>4</w:t>
            </w:r>
          </w:p>
          <w:p w14:paraId="5FBC1360" w14:textId="1E9F42BC" w:rsidR="001851CA" w:rsidRDefault="001851CA" w:rsidP="001851CA">
            <w:pPr>
              <w:snapToGrid w:val="0"/>
              <w:rPr>
                <w:rFonts w:cs="Arial"/>
              </w:rPr>
            </w:pPr>
            <w:r w:rsidRPr="001851CA">
              <w:rPr>
                <w:rFonts w:cs="Arial"/>
              </w:rPr>
              <w:t>Filtros de Orden Superior.  Filtros en cascada. Filtros Pasabanda</w:t>
            </w:r>
            <w:r w:rsidR="008824FE">
              <w:rPr>
                <w:rFonts w:cs="Arial"/>
              </w:rPr>
              <w:t xml:space="preserve"> y rechazabanda de banda ancha.</w:t>
            </w:r>
            <w:r w:rsidR="00A339F1">
              <w:rPr>
                <w:rFonts w:cs="Arial"/>
              </w:rPr>
              <w:t xml:space="preserve"> </w:t>
            </w:r>
            <w:r w:rsidR="00A339F1" w:rsidRPr="00A339F1">
              <w:rPr>
                <w:rFonts w:cs="Arial"/>
              </w:rPr>
              <w:t>Filtros a partir de redes RLC: s</w:t>
            </w:r>
            <w:r w:rsidR="00A339F1">
              <w:rPr>
                <w:rFonts w:cs="Arial"/>
              </w:rPr>
              <w:t xml:space="preserve">imulación de L con </w:t>
            </w:r>
            <w:r w:rsidR="00A339F1" w:rsidRPr="00A339F1">
              <w:rPr>
                <w:rFonts w:cs="Arial"/>
              </w:rPr>
              <w:t>O</w:t>
            </w:r>
            <w:r w:rsidR="00A339F1">
              <w:rPr>
                <w:rFonts w:cs="Arial"/>
              </w:rPr>
              <w:t>P AMP</w:t>
            </w:r>
            <w:r w:rsidR="00A339F1" w:rsidRPr="00A339F1">
              <w:rPr>
                <w:rFonts w:cs="Arial"/>
              </w:rPr>
              <w:t>, para L aterrizada y L flotante, diseño.</w:t>
            </w:r>
            <w:r w:rsidR="00A339F1">
              <w:rPr>
                <w:rFonts w:cs="Arial"/>
              </w:rPr>
              <w:t xml:space="preserve"> </w:t>
            </w:r>
            <w:r w:rsidR="00A339F1" w:rsidRPr="00A339F1">
              <w:rPr>
                <w:rFonts w:cs="Arial"/>
              </w:rPr>
              <w:t>Filtros de condensador conmutado, principio de operación, ejemplos de diseño</w:t>
            </w:r>
            <w:r w:rsidR="00A339F1">
              <w:rPr>
                <w:rFonts w:cs="Arial"/>
              </w:rPr>
              <w:t>.</w:t>
            </w:r>
          </w:p>
          <w:p w14:paraId="44257F67" w14:textId="77777777" w:rsidR="00D969AC" w:rsidRPr="001851CA" w:rsidRDefault="00D969AC" w:rsidP="001851CA">
            <w:pPr>
              <w:snapToGrid w:val="0"/>
              <w:rPr>
                <w:rFonts w:cs="Arial"/>
              </w:rPr>
            </w:pPr>
          </w:p>
          <w:p w14:paraId="0718821A" w14:textId="5243E521" w:rsidR="00D969AC" w:rsidRPr="001851CA" w:rsidRDefault="00D969AC" w:rsidP="00D969AC">
            <w:pPr>
              <w:snapToGrid w:val="0"/>
              <w:rPr>
                <w:rFonts w:cs="Arial"/>
                <w:b/>
              </w:rPr>
            </w:pPr>
            <w:r w:rsidRPr="001851CA">
              <w:rPr>
                <w:rFonts w:cs="Arial"/>
                <w:b/>
              </w:rPr>
              <w:t>Semana 1</w:t>
            </w:r>
            <w:r>
              <w:rPr>
                <w:rFonts w:cs="Arial"/>
                <w:b/>
              </w:rPr>
              <w:t>5</w:t>
            </w:r>
          </w:p>
          <w:p w14:paraId="6A4C8E13" w14:textId="7606EAC6" w:rsidR="00325A95" w:rsidRPr="00325A95" w:rsidRDefault="00325A95" w:rsidP="00325A95">
            <w:pPr>
              <w:snapToGrid w:val="0"/>
              <w:rPr>
                <w:rFonts w:cs="Arial"/>
                <w:lang w:val="es-CO"/>
              </w:rPr>
            </w:pPr>
            <w:r w:rsidRPr="00325A95">
              <w:rPr>
                <w:rFonts w:cs="Arial"/>
              </w:rPr>
              <w:t>Reguladores de V/I. Regulación de línea, regulación de carga, reguladores discretos, reguladores integrados</w:t>
            </w:r>
            <w:r>
              <w:rPr>
                <w:rFonts w:cs="Arial"/>
              </w:rPr>
              <w:t>.</w:t>
            </w:r>
          </w:p>
          <w:p w14:paraId="49268691" w14:textId="15F3703B" w:rsidR="00D969AC" w:rsidRDefault="00325A95" w:rsidP="001851CA">
            <w:pPr>
              <w:snapToGrid w:val="0"/>
              <w:rPr>
                <w:rFonts w:cs="Arial"/>
              </w:rPr>
            </w:pPr>
            <w:r w:rsidRPr="00325A95">
              <w:rPr>
                <w:rFonts w:cs="Arial"/>
              </w:rPr>
              <w:t xml:space="preserve"> </w:t>
            </w:r>
          </w:p>
          <w:p w14:paraId="660546DC" w14:textId="737C4C1F" w:rsidR="00D969AC" w:rsidRPr="001851CA" w:rsidRDefault="00D969AC" w:rsidP="00D969AC">
            <w:pPr>
              <w:snapToGrid w:val="0"/>
              <w:rPr>
                <w:rFonts w:cs="Arial"/>
                <w:b/>
              </w:rPr>
            </w:pPr>
            <w:r w:rsidRPr="001851CA">
              <w:rPr>
                <w:rFonts w:cs="Arial"/>
                <w:b/>
              </w:rPr>
              <w:t>Semana 1</w:t>
            </w:r>
            <w:r>
              <w:rPr>
                <w:rFonts w:cs="Arial"/>
                <w:b/>
              </w:rPr>
              <w:t>6</w:t>
            </w:r>
          </w:p>
          <w:p w14:paraId="2F92827F" w14:textId="33264B20" w:rsidR="007A568D" w:rsidRPr="0015210E" w:rsidRDefault="00325A95">
            <w:pPr>
              <w:snapToGrid w:val="0"/>
              <w:rPr>
                <w:rFonts w:cs="Arial"/>
                <w:b/>
              </w:rPr>
            </w:pPr>
            <w:r w:rsidRPr="00325A95">
              <w:rPr>
                <w:rFonts w:cs="Arial"/>
                <w:lang w:val="es-CO"/>
              </w:rPr>
              <w:t>Reguladores de salida fija</w:t>
            </w:r>
            <w:r>
              <w:rPr>
                <w:rFonts w:cs="Arial"/>
                <w:lang w:val="es-CO"/>
              </w:rPr>
              <w:t xml:space="preserve">. </w:t>
            </w:r>
            <w:r w:rsidRPr="00325A95">
              <w:rPr>
                <w:rFonts w:cs="Arial"/>
              </w:rPr>
              <w:t>Reguladores ajustables, obtención Vsal&gt;Vreg. Obtencion Isal&gt; Ireg.</w:t>
            </w:r>
            <w:r>
              <w:rPr>
                <w:rFonts w:cs="Arial"/>
              </w:rPr>
              <w:t xml:space="preserve"> </w:t>
            </w:r>
            <w:r w:rsidRPr="00325A95">
              <w:rPr>
                <w:rFonts w:cs="Arial"/>
              </w:rPr>
              <w:t>Reguladores de corriente, protección térmica. Circuitos de supervisión de fuentes reguladas.</w:t>
            </w:r>
          </w:p>
          <w:p w14:paraId="5E4463FE" w14:textId="13960187" w:rsidR="005D177E" w:rsidRPr="0015210E" w:rsidRDefault="005D177E" w:rsidP="00A16280">
            <w:pPr>
              <w:rPr>
                <w:rFonts w:cs="Arial"/>
              </w:rPr>
            </w:pPr>
          </w:p>
        </w:tc>
      </w:tr>
      <w:tr w:rsidR="005D177E" w14:paraId="5DCF5B01" w14:textId="77777777">
        <w:trPr>
          <w:trHeight w:val="380"/>
        </w:trPr>
        <w:tc>
          <w:tcPr>
            <w:tcW w:w="9083" w:type="dxa"/>
            <w:gridSpan w:val="12"/>
            <w:tcBorders>
              <w:top w:val="single" w:sz="4" w:space="0" w:color="000000"/>
              <w:left w:val="single" w:sz="4" w:space="0" w:color="000000"/>
              <w:bottom w:val="single" w:sz="4" w:space="0" w:color="000000"/>
              <w:right w:val="single" w:sz="4" w:space="0" w:color="000000"/>
            </w:tcBorders>
            <w:shd w:val="clear" w:color="auto" w:fill="auto"/>
            <w:vAlign w:val="center"/>
          </w:tcPr>
          <w:p w14:paraId="6B902AA0" w14:textId="77777777" w:rsidR="005D177E" w:rsidRDefault="008E454B" w:rsidP="00785392">
            <w:pPr>
              <w:pStyle w:val="Ttulo4"/>
              <w:numPr>
                <w:ilvl w:val="0"/>
                <w:numId w:val="0"/>
              </w:numPr>
              <w:tabs>
                <w:tab w:val="clear" w:pos="3456"/>
              </w:tabs>
              <w:snapToGrid w:val="0"/>
              <w:rPr>
                <w:b/>
              </w:rPr>
            </w:pPr>
            <w:r>
              <w:rPr>
                <w:b/>
              </w:rPr>
              <w:lastRenderedPageBreak/>
              <w:t xml:space="preserve">VI. EVALUACIÓN </w:t>
            </w:r>
          </w:p>
          <w:p w14:paraId="14C01F7C" w14:textId="77777777" w:rsidR="0015210E" w:rsidRPr="00785392" w:rsidRDefault="008E454B">
            <w:pPr>
              <w:rPr>
                <w:rFonts w:cs="Arial"/>
                <w:iCs/>
                <w:lang w:val="es-ES"/>
              </w:rPr>
            </w:pPr>
            <w:r>
              <w:rPr>
                <w:rFonts w:cs="Arial"/>
                <w:iCs/>
                <w:lang w:val="es-ES"/>
              </w:rPr>
              <w:t>Es importante tener en cuenta las diferencias entre evaluar y calificar. El primero es un proceso cualitativo y el segundo un estado terminal cuantitativo que se obtiene producto de la evaluación. Para la obtención de la información necesaria para los procesos de evaluación se requiere diseñar distintos formatos específicos de autoevaluación, coevaluación y heteroevaluación.</w:t>
            </w:r>
          </w:p>
          <w:p w14:paraId="29849185" w14:textId="77777777" w:rsidR="0015210E" w:rsidRDefault="0015210E">
            <w:pPr>
              <w:rPr>
                <w:lang w:val="es-ES"/>
              </w:rPr>
            </w:pPr>
          </w:p>
        </w:tc>
      </w:tr>
      <w:tr w:rsidR="005D177E" w14:paraId="263BABB1" w14:textId="77777777">
        <w:trPr>
          <w:cantSplit/>
          <w:trHeight w:val="420"/>
        </w:trPr>
        <w:tc>
          <w:tcPr>
            <w:tcW w:w="1020" w:type="dxa"/>
            <w:gridSpan w:val="2"/>
            <w:vMerge w:val="restart"/>
            <w:tcBorders>
              <w:top w:val="single" w:sz="4" w:space="0" w:color="000000"/>
              <w:left w:val="single" w:sz="4" w:space="0" w:color="000000"/>
              <w:bottom w:val="single" w:sz="4" w:space="0" w:color="000000"/>
            </w:tcBorders>
            <w:shd w:val="clear" w:color="auto" w:fill="auto"/>
            <w:vAlign w:val="center"/>
          </w:tcPr>
          <w:p w14:paraId="76E31E56" w14:textId="77777777" w:rsidR="005D177E" w:rsidRDefault="008E454B">
            <w:pPr>
              <w:snapToGrid w:val="0"/>
              <w:ind w:left="113" w:right="113"/>
              <w:jc w:val="center"/>
              <w:rPr>
                <w:rFonts w:cs="Arial"/>
                <w:b/>
                <w:eastAsianLayout w:id="324833024" w:vert="1"/>
              </w:rPr>
            </w:pPr>
            <w:r>
              <w:rPr>
                <w:rFonts w:cs="Arial"/>
                <w:b/>
                <w:eastAsianLayout w:id="324833025" w:vert="1"/>
              </w:rPr>
              <w:t>PRIMERA NOTA</w:t>
            </w:r>
          </w:p>
        </w:tc>
        <w:tc>
          <w:tcPr>
            <w:tcW w:w="4856" w:type="dxa"/>
            <w:gridSpan w:val="4"/>
            <w:tcBorders>
              <w:top w:val="single" w:sz="4" w:space="0" w:color="000000"/>
              <w:left w:val="single" w:sz="4" w:space="0" w:color="000000"/>
              <w:bottom w:val="single" w:sz="4" w:space="0" w:color="000000"/>
            </w:tcBorders>
            <w:shd w:val="clear" w:color="auto" w:fill="auto"/>
            <w:vAlign w:val="center"/>
          </w:tcPr>
          <w:p w14:paraId="020FB571" w14:textId="77777777" w:rsidR="005D177E" w:rsidRDefault="008E454B">
            <w:pPr>
              <w:snapToGrid w:val="0"/>
              <w:jc w:val="center"/>
              <w:rPr>
                <w:rFonts w:cs="Arial"/>
                <w:b/>
              </w:rPr>
            </w:pPr>
            <w:r>
              <w:rPr>
                <w:rFonts w:cs="Arial"/>
                <w:b/>
              </w:rPr>
              <w:t>TIPO DE EVALUACIÓN</w:t>
            </w:r>
          </w:p>
        </w:tc>
        <w:tc>
          <w:tcPr>
            <w:tcW w:w="1474" w:type="dxa"/>
            <w:gridSpan w:val="3"/>
            <w:tcBorders>
              <w:top w:val="single" w:sz="4" w:space="0" w:color="000000"/>
              <w:left w:val="single" w:sz="4" w:space="0" w:color="000000"/>
              <w:bottom w:val="single" w:sz="4" w:space="0" w:color="000000"/>
            </w:tcBorders>
            <w:shd w:val="clear" w:color="auto" w:fill="auto"/>
            <w:vAlign w:val="center"/>
          </w:tcPr>
          <w:p w14:paraId="2FB06E9E" w14:textId="77777777" w:rsidR="005D177E" w:rsidRDefault="008E454B">
            <w:pPr>
              <w:snapToGrid w:val="0"/>
              <w:jc w:val="center"/>
              <w:rPr>
                <w:rFonts w:cs="Arial"/>
                <w:b/>
              </w:rPr>
            </w:pPr>
            <w:r>
              <w:rPr>
                <w:rFonts w:cs="Arial"/>
                <w:b/>
              </w:rPr>
              <w:t>FECHA</w:t>
            </w:r>
          </w:p>
        </w:tc>
        <w:tc>
          <w:tcPr>
            <w:tcW w:w="173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E907094" w14:textId="77777777" w:rsidR="005D177E" w:rsidRDefault="008E454B">
            <w:pPr>
              <w:snapToGrid w:val="0"/>
              <w:jc w:val="center"/>
              <w:rPr>
                <w:rFonts w:cs="Arial"/>
                <w:b/>
              </w:rPr>
            </w:pPr>
            <w:r>
              <w:rPr>
                <w:rFonts w:cs="Arial"/>
                <w:b/>
              </w:rPr>
              <w:t>PORCENTAJE</w:t>
            </w:r>
          </w:p>
        </w:tc>
      </w:tr>
      <w:tr w:rsidR="005D177E" w14:paraId="6C1646C0" w14:textId="77777777" w:rsidTr="00785392">
        <w:trPr>
          <w:cantSplit/>
          <w:trHeight w:val="1385"/>
        </w:trPr>
        <w:tc>
          <w:tcPr>
            <w:tcW w:w="1020" w:type="dxa"/>
            <w:gridSpan w:val="2"/>
            <w:vMerge/>
            <w:tcBorders>
              <w:top w:val="single" w:sz="4" w:space="0" w:color="000000"/>
              <w:left w:val="single" w:sz="4" w:space="0" w:color="000000"/>
              <w:bottom w:val="single" w:sz="4" w:space="0" w:color="000000"/>
            </w:tcBorders>
            <w:shd w:val="clear" w:color="auto" w:fill="auto"/>
            <w:vAlign w:val="center"/>
          </w:tcPr>
          <w:p w14:paraId="5A367B8B" w14:textId="77777777" w:rsidR="005D177E" w:rsidRDefault="005D177E"/>
        </w:tc>
        <w:tc>
          <w:tcPr>
            <w:tcW w:w="4856" w:type="dxa"/>
            <w:gridSpan w:val="4"/>
            <w:tcBorders>
              <w:top w:val="single" w:sz="4" w:space="0" w:color="000000"/>
              <w:left w:val="single" w:sz="4" w:space="0" w:color="000000"/>
              <w:bottom w:val="single" w:sz="4" w:space="0" w:color="000000"/>
            </w:tcBorders>
            <w:shd w:val="clear" w:color="auto" w:fill="auto"/>
          </w:tcPr>
          <w:p w14:paraId="08EECDA6" w14:textId="7CC15EEB" w:rsidR="005D177E" w:rsidRDefault="005D177E">
            <w:pPr>
              <w:snapToGrid w:val="0"/>
              <w:rPr>
                <w:rFonts w:cs="Arial"/>
                <w:b/>
              </w:rPr>
            </w:pPr>
          </w:p>
        </w:tc>
        <w:tc>
          <w:tcPr>
            <w:tcW w:w="1474" w:type="dxa"/>
            <w:gridSpan w:val="3"/>
            <w:tcBorders>
              <w:top w:val="single" w:sz="4" w:space="0" w:color="000000"/>
              <w:left w:val="single" w:sz="4" w:space="0" w:color="000000"/>
              <w:bottom w:val="single" w:sz="4" w:space="0" w:color="000000"/>
            </w:tcBorders>
            <w:shd w:val="clear" w:color="auto" w:fill="auto"/>
          </w:tcPr>
          <w:p w14:paraId="4C54153F" w14:textId="77777777" w:rsidR="005D177E" w:rsidRDefault="005D177E">
            <w:pPr>
              <w:snapToGrid w:val="0"/>
              <w:rPr>
                <w:rFonts w:cs="Arial"/>
                <w:b/>
              </w:rPr>
            </w:pPr>
          </w:p>
        </w:tc>
        <w:tc>
          <w:tcPr>
            <w:tcW w:w="1733" w:type="dxa"/>
            <w:gridSpan w:val="3"/>
            <w:tcBorders>
              <w:top w:val="single" w:sz="4" w:space="0" w:color="000000"/>
              <w:left w:val="single" w:sz="4" w:space="0" w:color="000000"/>
              <w:bottom w:val="single" w:sz="4" w:space="0" w:color="000000"/>
              <w:right w:val="single" w:sz="4" w:space="0" w:color="000000"/>
            </w:tcBorders>
            <w:shd w:val="clear" w:color="auto" w:fill="auto"/>
          </w:tcPr>
          <w:p w14:paraId="5B55226B" w14:textId="222E05B7" w:rsidR="005D177E" w:rsidRDefault="00E74DB5" w:rsidP="00E74DB5">
            <w:pPr>
              <w:snapToGrid w:val="0"/>
              <w:jc w:val="center"/>
              <w:rPr>
                <w:rFonts w:cs="Arial"/>
                <w:b/>
              </w:rPr>
            </w:pPr>
            <w:r>
              <w:rPr>
                <w:rFonts w:cs="Arial"/>
                <w:b/>
              </w:rPr>
              <w:t>3</w:t>
            </w:r>
            <w:r w:rsidR="008E454B">
              <w:rPr>
                <w:rFonts w:cs="Arial"/>
                <w:b/>
              </w:rPr>
              <w:t>5</w:t>
            </w:r>
            <w:r>
              <w:rPr>
                <w:rFonts w:cs="Arial"/>
                <w:b/>
              </w:rPr>
              <w:t>%</w:t>
            </w:r>
          </w:p>
        </w:tc>
      </w:tr>
      <w:tr w:rsidR="005D177E" w14:paraId="18651140" w14:textId="77777777" w:rsidTr="00BE0042">
        <w:trPr>
          <w:cantSplit/>
          <w:trHeight w:val="1842"/>
        </w:trPr>
        <w:tc>
          <w:tcPr>
            <w:tcW w:w="1020" w:type="dxa"/>
            <w:gridSpan w:val="2"/>
            <w:tcBorders>
              <w:top w:val="single" w:sz="4" w:space="0" w:color="000000"/>
              <w:left w:val="single" w:sz="4" w:space="0" w:color="000000"/>
              <w:bottom w:val="single" w:sz="4" w:space="0" w:color="000000"/>
            </w:tcBorders>
            <w:shd w:val="clear" w:color="auto" w:fill="auto"/>
            <w:vAlign w:val="center"/>
          </w:tcPr>
          <w:p w14:paraId="2DA51276" w14:textId="77777777" w:rsidR="005D177E" w:rsidRDefault="008E454B">
            <w:pPr>
              <w:snapToGrid w:val="0"/>
              <w:ind w:left="113" w:right="113"/>
              <w:jc w:val="center"/>
              <w:rPr>
                <w:rFonts w:cs="Arial"/>
                <w:b/>
                <w:eastAsianLayout w:id="324833026" w:vert="1"/>
              </w:rPr>
            </w:pPr>
            <w:r>
              <w:rPr>
                <w:rFonts w:cs="Arial"/>
                <w:b/>
                <w:eastAsianLayout w:id="324833027" w:vert="1"/>
              </w:rPr>
              <w:t>SEGUNDA NOTA</w:t>
            </w:r>
          </w:p>
        </w:tc>
        <w:tc>
          <w:tcPr>
            <w:tcW w:w="4856" w:type="dxa"/>
            <w:gridSpan w:val="4"/>
            <w:tcBorders>
              <w:top w:val="single" w:sz="4" w:space="0" w:color="000000"/>
              <w:left w:val="single" w:sz="4" w:space="0" w:color="000000"/>
              <w:bottom w:val="single" w:sz="4" w:space="0" w:color="000000"/>
            </w:tcBorders>
            <w:shd w:val="clear" w:color="auto" w:fill="auto"/>
          </w:tcPr>
          <w:p w14:paraId="4AD9D4BB" w14:textId="307131B0" w:rsidR="005D177E" w:rsidRDefault="005D177E">
            <w:pPr>
              <w:snapToGrid w:val="0"/>
              <w:rPr>
                <w:rFonts w:cs="Arial"/>
                <w:b/>
              </w:rPr>
            </w:pPr>
          </w:p>
        </w:tc>
        <w:tc>
          <w:tcPr>
            <w:tcW w:w="1474" w:type="dxa"/>
            <w:gridSpan w:val="3"/>
            <w:tcBorders>
              <w:top w:val="single" w:sz="4" w:space="0" w:color="000000"/>
              <w:left w:val="single" w:sz="4" w:space="0" w:color="000000"/>
              <w:bottom w:val="single" w:sz="4" w:space="0" w:color="000000"/>
            </w:tcBorders>
            <w:shd w:val="clear" w:color="auto" w:fill="auto"/>
          </w:tcPr>
          <w:p w14:paraId="21C2D6F6" w14:textId="77777777" w:rsidR="005D177E" w:rsidRDefault="005D177E">
            <w:pPr>
              <w:snapToGrid w:val="0"/>
              <w:rPr>
                <w:rFonts w:cs="Arial"/>
                <w:b/>
              </w:rPr>
            </w:pPr>
          </w:p>
        </w:tc>
        <w:tc>
          <w:tcPr>
            <w:tcW w:w="1733" w:type="dxa"/>
            <w:gridSpan w:val="3"/>
            <w:tcBorders>
              <w:top w:val="single" w:sz="4" w:space="0" w:color="000000"/>
              <w:left w:val="single" w:sz="4" w:space="0" w:color="000000"/>
              <w:bottom w:val="single" w:sz="4" w:space="0" w:color="000000"/>
              <w:right w:val="single" w:sz="4" w:space="0" w:color="000000"/>
            </w:tcBorders>
            <w:shd w:val="clear" w:color="auto" w:fill="auto"/>
          </w:tcPr>
          <w:p w14:paraId="1126CBCC" w14:textId="7CD86FF4" w:rsidR="005D177E" w:rsidRDefault="00E74DB5" w:rsidP="00E74DB5">
            <w:pPr>
              <w:snapToGrid w:val="0"/>
              <w:jc w:val="center"/>
              <w:rPr>
                <w:rFonts w:cs="Arial"/>
                <w:b/>
              </w:rPr>
            </w:pPr>
            <w:r>
              <w:rPr>
                <w:rFonts w:cs="Arial"/>
                <w:b/>
              </w:rPr>
              <w:t>3</w:t>
            </w:r>
            <w:r w:rsidR="008E454B">
              <w:rPr>
                <w:rFonts w:cs="Arial"/>
                <w:b/>
              </w:rPr>
              <w:t>5</w:t>
            </w:r>
            <w:r>
              <w:rPr>
                <w:rFonts w:cs="Arial"/>
                <w:b/>
              </w:rPr>
              <w:t>%</w:t>
            </w:r>
          </w:p>
        </w:tc>
      </w:tr>
      <w:tr w:rsidR="005D177E" w14:paraId="3B1DB1EE" w14:textId="77777777">
        <w:trPr>
          <w:trHeight w:val="701"/>
        </w:trPr>
        <w:tc>
          <w:tcPr>
            <w:tcW w:w="1020" w:type="dxa"/>
            <w:gridSpan w:val="2"/>
            <w:tcBorders>
              <w:top w:val="single" w:sz="4" w:space="0" w:color="000000"/>
              <w:left w:val="single" w:sz="4" w:space="0" w:color="000000"/>
              <w:bottom w:val="single" w:sz="4" w:space="0" w:color="000000"/>
            </w:tcBorders>
            <w:shd w:val="clear" w:color="auto" w:fill="auto"/>
            <w:vAlign w:val="center"/>
          </w:tcPr>
          <w:p w14:paraId="5800BA2B" w14:textId="77777777" w:rsidR="005D177E" w:rsidRDefault="008E454B">
            <w:pPr>
              <w:snapToGrid w:val="0"/>
              <w:rPr>
                <w:rFonts w:cs="Arial"/>
                <w:b/>
              </w:rPr>
            </w:pPr>
            <w:r>
              <w:rPr>
                <w:rFonts w:cs="Arial"/>
                <w:b/>
              </w:rPr>
              <w:t>EXAM. FINAL</w:t>
            </w:r>
          </w:p>
        </w:tc>
        <w:tc>
          <w:tcPr>
            <w:tcW w:w="4856" w:type="dxa"/>
            <w:gridSpan w:val="4"/>
            <w:tcBorders>
              <w:top w:val="single" w:sz="4" w:space="0" w:color="000000"/>
              <w:left w:val="single" w:sz="4" w:space="0" w:color="000000"/>
              <w:bottom w:val="single" w:sz="4" w:space="0" w:color="000000"/>
            </w:tcBorders>
            <w:shd w:val="clear" w:color="auto" w:fill="auto"/>
          </w:tcPr>
          <w:p w14:paraId="2EF2D8AB" w14:textId="77777777" w:rsidR="005D177E" w:rsidRDefault="00A16280" w:rsidP="00785392">
            <w:pPr>
              <w:snapToGrid w:val="0"/>
              <w:rPr>
                <w:rFonts w:cs="Arial"/>
                <w:b/>
              </w:rPr>
            </w:pPr>
            <w:r>
              <w:rPr>
                <w:rFonts w:cs="Arial"/>
                <w:b/>
              </w:rPr>
              <w:t>E</w:t>
            </w:r>
            <w:r w:rsidR="008E454B">
              <w:rPr>
                <w:rFonts w:cs="Arial"/>
                <w:b/>
              </w:rPr>
              <w:t>xamen</w:t>
            </w:r>
            <w:r>
              <w:rPr>
                <w:rFonts w:cs="Arial"/>
                <w:b/>
              </w:rPr>
              <w:t xml:space="preserve"> </w:t>
            </w:r>
          </w:p>
        </w:tc>
        <w:tc>
          <w:tcPr>
            <w:tcW w:w="1474" w:type="dxa"/>
            <w:gridSpan w:val="3"/>
            <w:tcBorders>
              <w:top w:val="single" w:sz="4" w:space="0" w:color="000000"/>
              <w:left w:val="single" w:sz="4" w:space="0" w:color="000000"/>
              <w:bottom w:val="single" w:sz="4" w:space="0" w:color="000000"/>
            </w:tcBorders>
            <w:shd w:val="clear" w:color="auto" w:fill="auto"/>
          </w:tcPr>
          <w:p w14:paraId="356ED1D1" w14:textId="77777777" w:rsidR="005D177E" w:rsidRDefault="005D177E">
            <w:pPr>
              <w:snapToGrid w:val="0"/>
              <w:rPr>
                <w:rFonts w:cs="Arial"/>
                <w:b/>
              </w:rPr>
            </w:pPr>
          </w:p>
        </w:tc>
        <w:tc>
          <w:tcPr>
            <w:tcW w:w="1733" w:type="dxa"/>
            <w:gridSpan w:val="3"/>
            <w:tcBorders>
              <w:top w:val="single" w:sz="4" w:space="0" w:color="000000"/>
              <w:left w:val="single" w:sz="4" w:space="0" w:color="000000"/>
              <w:bottom w:val="single" w:sz="4" w:space="0" w:color="000000"/>
              <w:right w:val="single" w:sz="4" w:space="0" w:color="000000"/>
            </w:tcBorders>
            <w:shd w:val="clear" w:color="auto" w:fill="auto"/>
          </w:tcPr>
          <w:p w14:paraId="77741384" w14:textId="6934C53C" w:rsidR="005D177E" w:rsidRDefault="008E454B">
            <w:pPr>
              <w:snapToGrid w:val="0"/>
              <w:jc w:val="center"/>
              <w:rPr>
                <w:rFonts w:cs="Arial"/>
                <w:b/>
              </w:rPr>
            </w:pPr>
            <w:r>
              <w:rPr>
                <w:rFonts w:cs="Arial"/>
                <w:b/>
              </w:rPr>
              <w:t>30</w:t>
            </w:r>
            <w:r w:rsidR="00226D1D">
              <w:rPr>
                <w:rFonts w:cs="Arial"/>
                <w:b/>
              </w:rPr>
              <w:t>%</w:t>
            </w:r>
          </w:p>
        </w:tc>
      </w:tr>
      <w:tr w:rsidR="005D177E" w14:paraId="1178E93D" w14:textId="77777777">
        <w:trPr>
          <w:trHeight w:val="380"/>
        </w:trPr>
        <w:tc>
          <w:tcPr>
            <w:tcW w:w="9083" w:type="dxa"/>
            <w:gridSpan w:val="12"/>
            <w:tcBorders>
              <w:top w:val="single" w:sz="4" w:space="0" w:color="000000"/>
              <w:left w:val="single" w:sz="4" w:space="0" w:color="000000"/>
              <w:bottom w:val="single" w:sz="4" w:space="0" w:color="000000"/>
              <w:right w:val="single" w:sz="4" w:space="0" w:color="000000"/>
            </w:tcBorders>
            <w:shd w:val="clear" w:color="auto" w:fill="auto"/>
            <w:vAlign w:val="center"/>
          </w:tcPr>
          <w:p w14:paraId="7D3FBE6A" w14:textId="77777777" w:rsidR="005D177E" w:rsidRDefault="008E454B">
            <w:pPr>
              <w:pStyle w:val="Ttulo4"/>
              <w:tabs>
                <w:tab w:val="clear" w:pos="3456"/>
              </w:tabs>
              <w:snapToGrid w:val="0"/>
              <w:ind w:left="0" w:firstLine="0"/>
            </w:pPr>
            <w:r>
              <w:t>ASPECTOS A EVALUAR DEL CURSO</w:t>
            </w:r>
          </w:p>
        </w:tc>
      </w:tr>
      <w:tr w:rsidR="005D177E" w14:paraId="3EF2A7A8" w14:textId="77777777">
        <w:trPr>
          <w:trHeight w:val="1371"/>
        </w:trPr>
        <w:tc>
          <w:tcPr>
            <w:tcW w:w="9083" w:type="dxa"/>
            <w:gridSpan w:val="12"/>
            <w:tcBorders>
              <w:top w:val="single" w:sz="4" w:space="0" w:color="000000"/>
              <w:left w:val="single" w:sz="4" w:space="0" w:color="000000"/>
              <w:bottom w:val="single" w:sz="4" w:space="0" w:color="000000"/>
              <w:right w:val="single" w:sz="4" w:space="0" w:color="000000"/>
            </w:tcBorders>
            <w:shd w:val="clear" w:color="auto" w:fill="auto"/>
          </w:tcPr>
          <w:p w14:paraId="66987F08" w14:textId="77777777" w:rsidR="005D177E" w:rsidRDefault="008E454B">
            <w:pPr>
              <w:keepNext w:val="0"/>
              <w:numPr>
                <w:ilvl w:val="0"/>
                <w:numId w:val="2"/>
              </w:numPr>
              <w:snapToGrid w:val="0"/>
              <w:spacing w:line="100" w:lineRule="atLeast"/>
              <w:jc w:val="left"/>
              <w:rPr>
                <w:rFonts w:cs="Arial"/>
              </w:rPr>
            </w:pPr>
            <w:r>
              <w:rPr>
                <w:rFonts w:cs="Arial"/>
              </w:rPr>
              <w:t xml:space="preserve">Evaluación del desempeño docente </w:t>
            </w:r>
          </w:p>
          <w:p w14:paraId="034E46C1" w14:textId="77777777" w:rsidR="005D177E" w:rsidRDefault="008E454B">
            <w:pPr>
              <w:keepNext w:val="0"/>
              <w:numPr>
                <w:ilvl w:val="0"/>
                <w:numId w:val="2"/>
              </w:numPr>
              <w:spacing w:line="100" w:lineRule="atLeast"/>
              <w:jc w:val="left"/>
              <w:rPr>
                <w:rFonts w:cs="Arial"/>
              </w:rPr>
            </w:pPr>
            <w:r>
              <w:rPr>
                <w:rFonts w:cs="Arial"/>
              </w:rPr>
              <w:t>Evaluación de los aprendizajes de los estudiantes en sus dimensiones: individual/grupo, teórica/práctica, oral/escrita.</w:t>
            </w:r>
          </w:p>
          <w:p w14:paraId="6CFCFC5A" w14:textId="77777777" w:rsidR="005D177E" w:rsidRDefault="008E454B">
            <w:pPr>
              <w:keepNext w:val="0"/>
              <w:numPr>
                <w:ilvl w:val="0"/>
                <w:numId w:val="2"/>
              </w:numPr>
              <w:spacing w:line="100" w:lineRule="atLeast"/>
              <w:jc w:val="left"/>
              <w:rPr>
                <w:rFonts w:cs="Arial"/>
              </w:rPr>
            </w:pPr>
            <w:r>
              <w:rPr>
                <w:rFonts w:cs="Arial"/>
              </w:rPr>
              <w:t>Autoevaluación:</w:t>
            </w:r>
          </w:p>
          <w:p w14:paraId="406A0946" w14:textId="77777777" w:rsidR="005D177E" w:rsidRDefault="008E454B">
            <w:pPr>
              <w:keepNext w:val="0"/>
              <w:numPr>
                <w:ilvl w:val="0"/>
                <w:numId w:val="2"/>
              </w:numPr>
              <w:spacing w:line="100" w:lineRule="atLeast"/>
              <w:jc w:val="left"/>
              <w:rPr>
                <w:rFonts w:cs="Arial"/>
              </w:rPr>
            </w:pPr>
            <w:r>
              <w:rPr>
                <w:rFonts w:cs="Arial"/>
              </w:rPr>
              <w:t>Coevaluación del curso: de forma oral entre estudiantes y docente.</w:t>
            </w:r>
          </w:p>
        </w:tc>
      </w:tr>
      <w:tr w:rsidR="005D177E" w14:paraId="33E865FD" w14:textId="77777777">
        <w:tblPrEx>
          <w:tblCellMar>
            <w:left w:w="0" w:type="dxa"/>
            <w:right w:w="0" w:type="dxa"/>
          </w:tblCellMar>
        </w:tblPrEx>
        <w:trPr>
          <w:trHeight w:val="53"/>
        </w:trPr>
        <w:tc>
          <w:tcPr>
            <w:tcW w:w="82" w:type="dxa"/>
            <w:shd w:val="clear" w:color="auto" w:fill="auto"/>
          </w:tcPr>
          <w:p w14:paraId="7E16C114" w14:textId="77777777" w:rsidR="005D177E" w:rsidRDefault="005D177E"/>
        </w:tc>
        <w:tc>
          <w:tcPr>
            <w:tcW w:w="8926" w:type="dxa"/>
            <w:gridSpan w:val="10"/>
            <w:tcBorders>
              <w:top w:val="single" w:sz="4" w:space="0" w:color="000000"/>
              <w:left w:val="single" w:sz="4" w:space="0" w:color="000000"/>
              <w:bottom w:val="single" w:sz="4" w:space="0" w:color="000000"/>
            </w:tcBorders>
            <w:shd w:val="clear" w:color="auto" w:fill="auto"/>
            <w:vAlign w:val="center"/>
          </w:tcPr>
          <w:p w14:paraId="49FA0F6E" w14:textId="77777777" w:rsidR="005D177E" w:rsidRDefault="008E454B">
            <w:pPr>
              <w:pStyle w:val="Ttulo4"/>
              <w:tabs>
                <w:tab w:val="clear" w:pos="3456"/>
              </w:tabs>
              <w:snapToGrid w:val="0"/>
              <w:ind w:left="0" w:firstLine="0"/>
            </w:pPr>
            <w:r>
              <w:t>DATOS DEL DOCENTE</w:t>
            </w:r>
          </w:p>
        </w:tc>
        <w:tc>
          <w:tcPr>
            <w:tcW w:w="75" w:type="dxa"/>
            <w:tcBorders>
              <w:left w:val="single" w:sz="4" w:space="0" w:color="000000"/>
            </w:tcBorders>
            <w:shd w:val="clear" w:color="auto" w:fill="auto"/>
          </w:tcPr>
          <w:p w14:paraId="192ECFD9" w14:textId="77777777" w:rsidR="005D177E" w:rsidRDefault="005D177E">
            <w:pPr>
              <w:snapToGrid w:val="0"/>
              <w:rPr>
                <w:rFonts w:cs="Arial"/>
                <w:b/>
              </w:rPr>
            </w:pPr>
          </w:p>
        </w:tc>
      </w:tr>
      <w:tr w:rsidR="005D177E" w14:paraId="2B9CF5A7" w14:textId="77777777" w:rsidTr="00556D04">
        <w:tblPrEx>
          <w:tblCellMar>
            <w:left w:w="0" w:type="dxa"/>
            <w:right w:w="0" w:type="dxa"/>
          </w:tblCellMar>
        </w:tblPrEx>
        <w:trPr>
          <w:trHeight w:val="1635"/>
        </w:trPr>
        <w:tc>
          <w:tcPr>
            <w:tcW w:w="82" w:type="dxa"/>
            <w:shd w:val="clear" w:color="auto" w:fill="auto"/>
          </w:tcPr>
          <w:p w14:paraId="759D708D" w14:textId="77777777" w:rsidR="005D177E" w:rsidRDefault="005D177E">
            <w:pPr>
              <w:pStyle w:val="Contenidodelatabla"/>
              <w:rPr>
                <w:rFonts w:cs="Arial"/>
                <w:b/>
              </w:rPr>
            </w:pPr>
          </w:p>
        </w:tc>
        <w:tc>
          <w:tcPr>
            <w:tcW w:w="8926" w:type="dxa"/>
            <w:gridSpan w:val="10"/>
            <w:tcBorders>
              <w:top w:val="single" w:sz="4" w:space="0" w:color="000000"/>
              <w:left w:val="single" w:sz="4" w:space="0" w:color="000000"/>
              <w:bottom w:val="single" w:sz="4" w:space="0" w:color="000000"/>
            </w:tcBorders>
            <w:shd w:val="clear" w:color="auto" w:fill="auto"/>
          </w:tcPr>
          <w:p w14:paraId="33F3C2AA" w14:textId="77777777" w:rsidR="005D177E" w:rsidRDefault="005D177E">
            <w:pPr>
              <w:snapToGrid w:val="0"/>
              <w:rPr>
                <w:rFonts w:cs="Arial"/>
                <w:b/>
              </w:rPr>
            </w:pPr>
          </w:p>
          <w:p w14:paraId="297FCDE6" w14:textId="77777777" w:rsidR="005D177E" w:rsidRDefault="008E454B">
            <w:pPr>
              <w:rPr>
                <w:rFonts w:cs="Arial"/>
                <w:b/>
              </w:rPr>
            </w:pPr>
            <w:r>
              <w:rPr>
                <w:rFonts w:cs="Arial"/>
                <w:b/>
              </w:rPr>
              <w:t xml:space="preserve">NOMBRE : </w:t>
            </w:r>
          </w:p>
          <w:p w14:paraId="270AB7BD" w14:textId="77777777" w:rsidR="005D177E" w:rsidRDefault="005D177E">
            <w:pPr>
              <w:rPr>
                <w:rFonts w:cs="Arial"/>
                <w:b/>
              </w:rPr>
            </w:pPr>
          </w:p>
          <w:p w14:paraId="61379690" w14:textId="77777777" w:rsidR="005D177E" w:rsidRDefault="008E454B">
            <w:pPr>
              <w:rPr>
                <w:rFonts w:cs="Arial"/>
                <w:b/>
              </w:rPr>
            </w:pPr>
            <w:r>
              <w:rPr>
                <w:rFonts w:cs="Arial"/>
                <w:b/>
              </w:rPr>
              <w:t xml:space="preserve">PREGRADO : </w:t>
            </w:r>
          </w:p>
          <w:p w14:paraId="2C980867" w14:textId="77777777" w:rsidR="00362FEE" w:rsidRDefault="008E454B" w:rsidP="00362FEE">
            <w:pPr>
              <w:rPr>
                <w:rFonts w:cs="Arial"/>
                <w:b/>
              </w:rPr>
            </w:pPr>
            <w:r>
              <w:rPr>
                <w:rFonts w:cs="Arial"/>
                <w:b/>
              </w:rPr>
              <w:t>POSTGRADO</w:t>
            </w:r>
            <w:r w:rsidR="00362FEE">
              <w:rPr>
                <w:rFonts w:cs="Arial"/>
                <w:b/>
              </w:rPr>
              <w:t>S</w:t>
            </w:r>
            <w:r>
              <w:rPr>
                <w:rFonts w:cs="Arial"/>
                <w:b/>
              </w:rPr>
              <w:t xml:space="preserve"> : </w:t>
            </w:r>
          </w:p>
          <w:p w14:paraId="5F871515" w14:textId="77777777" w:rsidR="00362FEE" w:rsidRDefault="00362FEE">
            <w:pPr>
              <w:rPr>
                <w:rFonts w:cs="Arial"/>
                <w:b/>
              </w:rPr>
            </w:pPr>
          </w:p>
          <w:p w14:paraId="5C40B346" w14:textId="77777777" w:rsidR="005D177E" w:rsidRDefault="00785392">
            <w:pPr>
              <w:rPr>
                <w:rFonts w:cs="Arial"/>
                <w:b/>
              </w:rPr>
            </w:pPr>
            <w:r>
              <w:rPr>
                <w:rFonts w:cs="Arial"/>
                <w:b/>
              </w:rPr>
              <w:t xml:space="preserve">                         </w:t>
            </w:r>
          </w:p>
        </w:tc>
        <w:tc>
          <w:tcPr>
            <w:tcW w:w="75" w:type="dxa"/>
            <w:tcBorders>
              <w:left w:val="single" w:sz="4" w:space="0" w:color="000000"/>
            </w:tcBorders>
            <w:shd w:val="clear" w:color="auto" w:fill="auto"/>
          </w:tcPr>
          <w:p w14:paraId="392A6CCE" w14:textId="77777777" w:rsidR="005D177E" w:rsidRDefault="005D177E">
            <w:pPr>
              <w:snapToGrid w:val="0"/>
              <w:rPr>
                <w:rFonts w:cs="Arial"/>
                <w:b/>
              </w:rPr>
            </w:pPr>
          </w:p>
        </w:tc>
      </w:tr>
      <w:tr w:rsidR="005D177E" w14:paraId="5C349ACE" w14:textId="77777777">
        <w:tblPrEx>
          <w:tblCellMar>
            <w:left w:w="0" w:type="dxa"/>
            <w:right w:w="0" w:type="dxa"/>
          </w:tblCellMar>
        </w:tblPrEx>
        <w:trPr>
          <w:trHeight w:val="429"/>
        </w:trPr>
        <w:tc>
          <w:tcPr>
            <w:tcW w:w="82" w:type="dxa"/>
            <w:shd w:val="clear" w:color="auto" w:fill="auto"/>
          </w:tcPr>
          <w:p w14:paraId="3F88C0D7" w14:textId="77777777" w:rsidR="005D177E" w:rsidRDefault="005D177E">
            <w:pPr>
              <w:pStyle w:val="Contenidodelatabla"/>
              <w:rPr>
                <w:rFonts w:cs="Arial"/>
                <w:b/>
              </w:rPr>
            </w:pPr>
          </w:p>
        </w:tc>
        <w:tc>
          <w:tcPr>
            <w:tcW w:w="8926" w:type="dxa"/>
            <w:gridSpan w:val="10"/>
            <w:tcBorders>
              <w:top w:val="single" w:sz="4" w:space="0" w:color="000000"/>
              <w:left w:val="single" w:sz="4" w:space="0" w:color="000000"/>
              <w:bottom w:val="single" w:sz="4" w:space="0" w:color="000000"/>
            </w:tcBorders>
            <w:shd w:val="clear" w:color="auto" w:fill="auto"/>
          </w:tcPr>
          <w:p w14:paraId="7C5AC248" w14:textId="77777777" w:rsidR="005D177E" w:rsidRDefault="005D177E">
            <w:pPr>
              <w:snapToGrid w:val="0"/>
              <w:rPr>
                <w:rFonts w:cs="Arial"/>
                <w:b/>
              </w:rPr>
            </w:pPr>
          </w:p>
        </w:tc>
        <w:tc>
          <w:tcPr>
            <w:tcW w:w="75" w:type="dxa"/>
            <w:tcBorders>
              <w:left w:val="single" w:sz="4" w:space="0" w:color="000000"/>
            </w:tcBorders>
            <w:shd w:val="clear" w:color="auto" w:fill="auto"/>
          </w:tcPr>
          <w:p w14:paraId="40DC3D9E" w14:textId="77777777" w:rsidR="005D177E" w:rsidRDefault="005D177E">
            <w:pPr>
              <w:snapToGrid w:val="0"/>
            </w:pPr>
          </w:p>
        </w:tc>
      </w:tr>
      <w:tr w:rsidR="005D177E" w14:paraId="10B01FF8" w14:textId="77777777">
        <w:tblPrEx>
          <w:tblCellMar>
            <w:left w:w="0" w:type="dxa"/>
            <w:right w:w="0" w:type="dxa"/>
          </w:tblCellMar>
        </w:tblPrEx>
        <w:trPr>
          <w:trHeight w:val="300"/>
        </w:trPr>
        <w:tc>
          <w:tcPr>
            <w:tcW w:w="82" w:type="dxa"/>
            <w:shd w:val="clear" w:color="auto" w:fill="auto"/>
          </w:tcPr>
          <w:p w14:paraId="6923CAD1" w14:textId="77777777" w:rsidR="005D177E" w:rsidRDefault="005D177E">
            <w:pPr>
              <w:pStyle w:val="Contenidodelatabla"/>
            </w:pPr>
          </w:p>
        </w:tc>
        <w:tc>
          <w:tcPr>
            <w:tcW w:w="8926" w:type="dxa"/>
            <w:gridSpan w:val="10"/>
            <w:tcBorders>
              <w:top w:val="single" w:sz="4" w:space="0" w:color="000000"/>
              <w:left w:val="single" w:sz="4" w:space="0" w:color="000000"/>
              <w:bottom w:val="single" w:sz="4" w:space="0" w:color="000000"/>
            </w:tcBorders>
            <w:shd w:val="clear" w:color="auto" w:fill="auto"/>
            <w:vAlign w:val="center"/>
          </w:tcPr>
          <w:p w14:paraId="1D28A90B" w14:textId="77777777" w:rsidR="005D177E" w:rsidRDefault="008E454B">
            <w:pPr>
              <w:pStyle w:val="Ttulo4"/>
              <w:tabs>
                <w:tab w:val="clear" w:pos="3456"/>
              </w:tabs>
              <w:snapToGrid w:val="0"/>
              <w:ind w:left="0" w:firstLine="0"/>
            </w:pPr>
            <w:r>
              <w:t>ASESORIAS: FIRMA DE ESTUDIANTES</w:t>
            </w:r>
          </w:p>
        </w:tc>
        <w:tc>
          <w:tcPr>
            <w:tcW w:w="75" w:type="dxa"/>
            <w:tcBorders>
              <w:left w:val="single" w:sz="4" w:space="0" w:color="000000"/>
            </w:tcBorders>
            <w:shd w:val="clear" w:color="auto" w:fill="auto"/>
          </w:tcPr>
          <w:p w14:paraId="3BE9BACD" w14:textId="77777777" w:rsidR="005D177E" w:rsidRDefault="005D177E">
            <w:pPr>
              <w:snapToGrid w:val="0"/>
            </w:pPr>
          </w:p>
        </w:tc>
      </w:tr>
      <w:tr w:rsidR="005D177E" w14:paraId="0A0AAA6F" w14:textId="77777777">
        <w:tblPrEx>
          <w:tblCellMar>
            <w:left w:w="0" w:type="dxa"/>
            <w:right w:w="0" w:type="dxa"/>
          </w:tblCellMar>
        </w:tblPrEx>
        <w:trPr>
          <w:trHeight w:val="400"/>
        </w:trPr>
        <w:tc>
          <w:tcPr>
            <w:tcW w:w="82" w:type="dxa"/>
            <w:shd w:val="clear" w:color="auto" w:fill="auto"/>
          </w:tcPr>
          <w:p w14:paraId="4FC72A3C" w14:textId="77777777" w:rsidR="005D177E" w:rsidRDefault="005D177E">
            <w:pPr>
              <w:pStyle w:val="Contenidodelatabla"/>
            </w:pPr>
          </w:p>
        </w:tc>
        <w:tc>
          <w:tcPr>
            <w:tcW w:w="3182" w:type="dxa"/>
            <w:gridSpan w:val="4"/>
            <w:tcBorders>
              <w:top w:val="single" w:sz="4" w:space="0" w:color="000000"/>
              <w:left w:val="single" w:sz="4" w:space="0" w:color="000000"/>
              <w:bottom w:val="single" w:sz="4" w:space="0" w:color="000000"/>
            </w:tcBorders>
            <w:shd w:val="clear" w:color="auto" w:fill="auto"/>
            <w:vAlign w:val="center"/>
          </w:tcPr>
          <w:p w14:paraId="26AC2208" w14:textId="77777777" w:rsidR="005D177E" w:rsidRDefault="008E454B">
            <w:pPr>
              <w:pStyle w:val="Ttulo4"/>
              <w:tabs>
                <w:tab w:val="clear" w:pos="3456"/>
              </w:tabs>
              <w:snapToGrid w:val="0"/>
              <w:ind w:left="0" w:firstLine="0"/>
            </w:pPr>
            <w:r>
              <w:t>NOMBRE</w:t>
            </w:r>
          </w:p>
        </w:tc>
        <w:tc>
          <w:tcPr>
            <w:tcW w:w="2998" w:type="dxa"/>
            <w:gridSpan w:val="3"/>
            <w:tcBorders>
              <w:top w:val="single" w:sz="4" w:space="0" w:color="000000"/>
              <w:left w:val="single" w:sz="4" w:space="0" w:color="000000"/>
              <w:bottom w:val="single" w:sz="4" w:space="0" w:color="000000"/>
            </w:tcBorders>
            <w:shd w:val="clear" w:color="auto" w:fill="auto"/>
            <w:vAlign w:val="center"/>
          </w:tcPr>
          <w:p w14:paraId="34A24567" w14:textId="77777777" w:rsidR="005D177E" w:rsidRDefault="008E454B">
            <w:pPr>
              <w:snapToGrid w:val="0"/>
              <w:jc w:val="center"/>
              <w:rPr>
                <w:rFonts w:cs="Arial"/>
                <w:b/>
              </w:rPr>
            </w:pPr>
            <w:r>
              <w:rPr>
                <w:rFonts w:cs="Arial"/>
                <w:b/>
              </w:rPr>
              <w:t>FIRMA</w:t>
            </w:r>
          </w:p>
        </w:tc>
        <w:tc>
          <w:tcPr>
            <w:tcW w:w="1741" w:type="dxa"/>
            <w:gridSpan w:val="2"/>
            <w:tcBorders>
              <w:top w:val="single" w:sz="4" w:space="0" w:color="000000"/>
              <w:left w:val="single" w:sz="4" w:space="0" w:color="000000"/>
              <w:bottom w:val="single" w:sz="4" w:space="0" w:color="000000"/>
            </w:tcBorders>
            <w:shd w:val="clear" w:color="auto" w:fill="auto"/>
            <w:vAlign w:val="center"/>
          </w:tcPr>
          <w:p w14:paraId="504D589C" w14:textId="77777777" w:rsidR="005D177E" w:rsidRDefault="008E454B">
            <w:pPr>
              <w:snapToGrid w:val="0"/>
              <w:jc w:val="center"/>
              <w:rPr>
                <w:rFonts w:cs="Arial"/>
                <w:b/>
              </w:rPr>
            </w:pPr>
            <w:r>
              <w:rPr>
                <w:rFonts w:cs="Arial"/>
                <w:b/>
              </w:rPr>
              <w:t>CÓDIGO</w:t>
            </w:r>
          </w:p>
        </w:tc>
        <w:tc>
          <w:tcPr>
            <w:tcW w:w="1005" w:type="dxa"/>
            <w:tcBorders>
              <w:top w:val="single" w:sz="4" w:space="0" w:color="000000"/>
              <w:left w:val="single" w:sz="4" w:space="0" w:color="000000"/>
              <w:bottom w:val="single" w:sz="4" w:space="0" w:color="000000"/>
            </w:tcBorders>
            <w:shd w:val="clear" w:color="auto" w:fill="auto"/>
            <w:vAlign w:val="center"/>
          </w:tcPr>
          <w:p w14:paraId="424D2A7E" w14:textId="77777777" w:rsidR="005D177E" w:rsidRDefault="008E454B">
            <w:pPr>
              <w:snapToGrid w:val="0"/>
              <w:jc w:val="center"/>
              <w:rPr>
                <w:rFonts w:cs="Arial"/>
                <w:b/>
              </w:rPr>
            </w:pPr>
            <w:r>
              <w:rPr>
                <w:rFonts w:cs="Arial"/>
                <w:b/>
              </w:rPr>
              <w:t>FECHA</w:t>
            </w:r>
          </w:p>
        </w:tc>
        <w:tc>
          <w:tcPr>
            <w:tcW w:w="75" w:type="dxa"/>
            <w:tcBorders>
              <w:left w:val="single" w:sz="4" w:space="0" w:color="000000"/>
            </w:tcBorders>
            <w:shd w:val="clear" w:color="auto" w:fill="auto"/>
          </w:tcPr>
          <w:p w14:paraId="25640B1A" w14:textId="77777777" w:rsidR="005D177E" w:rsidRDefault="005D177E">
            <w:pPr>
              <w:snapToGrid w:val="0"/>
              <w:rPr>
                <w:rFonts w:cs="Arial"/>
                <w:b/>
              </w:rPr>
            </w:pPr>
          </w:p>
        </w:tc>
      </w:tr>
      <w:tr w:rsidR="005D177E" w14:paraId="03C12792" w14:textId="77777777">
        <w:tblPrEx>
          <w:tblCellMar>
            <w:left w:w="0" w:type="dxa"/>
            <w:right w:w="0" w:type="dxa"/>
          </w:tblCellMar>
        </w:tblPrEx>
        <w:trPr>
          <w:trHeight w:val="2263"/>
        </w:trPr>
        <w:tc>
          <w:tcPr>
            <w:tcW w:w="82" w:type="dxa"/>
            <w:shd w:val="clear" w:color="auto" w:fill="auto"/>
          </w:tcPr>
          <w:p w14:paraId="56390A76" w14:textId="77777777" w:rsidR="005D177E" w:rsidRDefault="005D177E">
            <w:pPr>
              <w:pStyle w:val="Contenidodelatabla"/>
              <w:rPr>
                <w:rFonts w:cs="Arial"/>
                <w:b/>
              </w:rPr>
            </w:pPr>
          </w:p>
        </w:tc>
        <w:tc>
          <w:tcPr>
            <w:tcW w:w="3182" w:type="dxa"/>
            <w:gridSpan w:val="4"/>
            <w:tcBorders>
              <w:top w:val="single" w:sz="4" w:space="0" w:color="000000"/>
              <w:left w:val="single" w:sz="4" w:space="0" w:color="000000"/>
              <w:bottom w:val="single" w:sz="4" w:space="0" w:color="000000"/>
            </w:tcBorders>
            <w:shd w:val="clear" w:color="auto" w:fill="auto"/>
          </w:tcPr>
          <w:p w14:paraId="65533C2A" w14:textId="77777777" w:rsidR="005D177E" w:rsidRDefault="005D177E">
            <w:pPr>
              <w:snapToGrid w:val="0"/>
              <w:rPr>
                <w:rFonts w:cs="Arial"/>
                <w:b/>
              </w:rPr>
            </w:pPr>
          </w:p>
          <w:p w14:paraId="4537F54B" w14:textId="77777777" w:rsidR="005D177E" w:rsidRDefault="008E454B">
            <w:pPr>
              <w:rPr>
                <w:rFonts w:cs="Arial"/>
                <w:b/>
              </w:rPr>
            </w:pPr>
            <w:r>
              <w:rPr>
                <w:rFonts w:cs="Arial"/>
                <w:b/>
              </w:rPr>
              <w:t>1.</w:t>
            </w:r>
          </w:p>
          <w:p w14:paraId="0ECA1684" w14:textId="77777777" w:rsidR="005D177E" w:rsidRDefault="005D177E">
            <w:pPr>
              <w:rPr>
                <w:rFonts w:cs="Arial"/>
                <w:b/>
              </w:rPr>
            </w:pPr>
          </w:p>
          <w:p w14:paraId="79CE7860" w14:textId="77777777" w:rsidR="005D177E" w:rsidRDefault="008E454B">
            <w:pPr>
              <w:rPr>
                <w:rFonts w:cs="Arial"/>
                <w:b/>
              </w:rPr>
            </w:pPr>
            <w:r>
              <w:rPr>
                <w:rFonts w:cs="Arial"/>
                <w:b/>
              </w:rPr>
              <w:t>2.</w:t>
            </w:r>
          </w:p>
          <w:p w14:paraId="00ED0473" w14:textId="77777777" w:rsidR="005D177E" w:rsidRDefault="005D177E">
            <w:pPr>
              <w:rPr>
                <w:rFonts w:cs="Arial"/>
                <w:b/>
              </w:rPr>
            </w:pPr>
          </w:p>
          <w:p w14:paraId="1FD04FC6" w14:textId="77777777" w:rsidR="005D177E" w:rsidRDefault="008E454B">
            <w:pPr>
              <w:rPr>
                <w:rFonts w:cs="Arial"/>
                <w:b/>
              </w:rPr>
            </w:pPr>
            <w:r>
              <w:rPr>
                <w:rFonts w:cs="Arial"/>
                <w:b/>
              </w:rPr>
              <w:t>3.</w:t>
            </w:r>
          </w:p>
        </w:tc>
        <w:tc>
          <w:tcPr>
            <w:tcW w:w="2998" w:type="dxa"/>
            <w:gridSpan w:val="3"/>
            <w:tcBorders>
              <w:top w:val="single" w:sz="4" w:space="0" w:color="000000"/>
              <w:left w:val="single" w:sz="4" w:space="0" w:color="000000"/>
              <w:bottom w:val="single" w:sz="4" w:space="0" w:color="000000"/>
            </w:tcBorders>
            <w:shd w:val="clear" w:color="auto" w:fill="auto"/>
          </w:tcPr>
          <w:p w14:paraId="159127EA" w14:textId="77777777" w:rsidR="005D177E" w:rsidRDefault="005D177E">
            <w:pPr>
              <w:snapToGrid w:val="0"/>
              <w:rPr>
                <w:rFonts w:cs="Arial"/>
                <w:b/>
              </w:rPr>
            </w:pPr>
          </w:p>
        </w:tc>
        <w:tc>
          <w:tcPr>
            <w:tcW w:w="1741" w:type="dxa"/>
            <w:gridSpan w:val="2"/>
            <w:tcBorders>
              <w:top w:val="single" w:sz="4" w:space="0" w:color="000000"/>
              <w:left w:val="single" w:sz="4" w:space="0" w:color="000000"/>
              <w:bottom w:val="single" w:sz="4" w:space="0" w:color="000000"/>
            </w:tcBorders>
            <w:shd w:val="clear" w:color="auto" w:fill="auto"/>
          </w:tcPr>
          <w:p w14:paraId="7CB4F7D6" w14:textId="77777777" w:rsidR="005D177E" w:rsidRDefault="005D177E">
            <w:pPr>
              <w:snapToGrid w:val="0"/>
              <w:rPr>
                <w:rFonts w:cs="Arial"/>
                <w:b/>
              </w:rPr>
            </w:pPr>
          </w:p>
        </w:tc>
        <w:tc>
          <w:tcPr>
            <w:tcW w:w="1005" w:type="dxa"/>
            <w:tcBorders>
              <w:top w:val="single" w:sz="4" w:space="0" w:color="000000"/>
              <w:left w:val="single" w:sz="4" w:space="0" w:color="000000"/>
              <w:bottom w:val="single" w:sz="4" w:space="0" w:color="000000"/>
            </w:tcBorders>
            <w:shd w:val="clear" w:color="auto" w:fill="auto"/>
          </w:tcPr>
          <w:p w14:paraId="4594BB4D" w14:textId="77777777" w:rsidR="005D177E" w:rsidRDefault="005D177E">
            <w:pPr>
              <w:snapToGrid w:val="0"/>
              <w:rPr>
                <w:rFonts w:cs="Arial"/>
                <w:b/>
              </w:rPr>
            </w:pPr>
          </w:p>
        </w:tc>
        <w:tc>
          <w:tcPr>
            <w:tcW w:w="75" w:type="dxa"/>
            <w:tcBorders>
              <w:left w:val="single" w:sz="4" w:space="0" w:color="000000"/>
            </w:tcBorders>
            <w:shd w:val="clear" w:color="auto" w:fill="auto"/>
          </w:tcPr>
          <w:p w14:paraId="75E24014" w14:textId="77777777" w:rsidR="005D177E" w:rsidRDefault="005D177E">
            <w:pPr>
              <w:snapToGrid w:val="0"/>
            </w:pPr>
          </w:p>
        </w:tc>
      </w:tr>
      <w:tr w:rsidR="005D177E" w14:paraId="1A3608F6" w14:textId="77777777">
        <w:tblPrEx>
          <w:tblCellMar>
            <w:left w:w="0" w:type="dxa"/>
            <w:right w:w="0" w:type="dxa"/>
          </w:tblCellMar>
        </w:tblPrEx>
        <w:trPr>
          <w:trHeight w:val="260"/>
        </w:trPr>
        <w:tc>
          <w:tcPr>
            <w:tcW w:w="82" w:type="dxa"/>
            <w:shd w:val="clear" w:color="auto" w:fill="auto"/>
          </w:tcPr>
          <w:p w14:paraId="2417B986" w14:textId="77777777" w:rsidR="005D177E" w:rsidRDefault="005D177E">
            <w:pPr>
              <w:pStyle w:val="Contenidodelatabla"/>
            </w:pPr>
          </w:p>
        </w:tc>
        <w:tc>
          <w:tcPr>
            <w:tcW w:w="8926" w:type="dxa"/>
            <w:gridSpan w:val="10"/>
            <w:tcBorders>
              <w:top w:val="single" w:sz="4" w:space="0" w:color="000000"/>
              <w:left w:val="single" w:sz="4" w:space="0" w:color="000000"/>
              <w:bottom w:val="single" w:sz="4" w:space="0" w:color="000000"/>
            </w:tcBorders>
            <w:shd w:val="clear" w:color="auto" w:fill="auto"/>
          </w:tcPr>
          <w:p w14:paraId="3D3506F9" w14:textId="77777777" w:rsidR="005D177E" w:rsidRDefault="008E454B">
            <w:pPr>
              <w:pStyle w:val="Ttulo4"/>
              <w:tabs>
                <w:tab w:val="clear" w:pos="3456"/>
              </w:tabs>
              <w:snapToGrid w:val="0"/>
              <w:ind w:left="0" w:firstLine="0"/>
            </w:pPr>
            <w:r>
              <w:t>FIRMA DEL DOCENTE</w:t>
            </w:r>
          </w:p>
        </w:tc>
        <w:tc>
          <w:tcPr>
            <w:tcW w:w="75" w:type="dxa"/>
            <w:tcBorders>
              <w:left w:val="single" w:sz="4" w:space="0" w:color="000000"/>
            </w:tcBorders>
            <w:shd w:val="clear" w:color="auto" w:fill="auto"/>
          </w:tcPr>
          <w:p w14:paraId="36594843" w14:textId="77777777" w:rsidR="005D177E" w:rsidRDefault="005D177E">
            <w:pPr>
              <w:snapToGrid w:val="0"/>
              <w:rPr>
                <w:rFonts w:cs="Arial"/>
                <w:b/>
              </w:rPr>
            </w:pPr>
          </w:p>
        </w:tc>
      </w:tr>
      <w:tr w:rsidR="005D177E" w14:paraId="60546A54" w14:textId="77777777">
        <w:tblPrEx>
          <w:tblCellMar>
            <w:left w:w="0" w:type="dxa"/>
            <w:right w:w="0" w:type="dxa"/>
          </w:tblCellMar>
        </w:tblPrEx>
        <w:trPr>
          <w:trHeight w:val="3392"/>
        </w:trPr>
        <w:tc>
          <w:tcPr>
            <w:tcW w:w="82" w:type="dxa"/>
            <w:shd w:val="clear" w:color="auto" w:fill="auto"/>
          </w:tcPr>
          <w:p w14:paraId="260277F2" w14:textId="77777777" w:rsidR="005D177E" w:rsidRDefault="005D177E">
            <w:pPr>
              <w:pStyle w:val="Contenidodelatabla"/>
              <w:rPr>
                <w:rFonts w:cs="Arial"/>
                <w:b/>
              </w:rPr>
            </w:pPr>
          </w:p>
        </w:tc>
        <w:tc>
          <w:tcPr>
            <w:tcW w:w="8926" w:type="dxa"/>
            <w:gridSpan w:val="10"/>
            <w:tcBorders>
              <w:top w:val="single" w:sz="4" w:space="0" w:color="000000"/>
              <w:left w:val="single" w:sz="4" w:space="0" w:color="000000"/>
              <w:bottom w:val="single" w:sz="4" w:space="0" w:color="000000"/>
            </w:tcBorders>
            <w:shd w:val="clear" w:color="auto" w:fill="auto"/>
          </w:tcPr>
          <w:p w14:paraId="47C049B1" w14:textId="77777777" w:rsidR="005D177E" w:rsidRDefault="005D177E">
            <w:pPr>
              <w:snapToGrid w:val="0"/>
              <w:rPr>
                <w:rFonts w:cs="Arial"/>
                <w:b/>
              </w:rPr>
            </w:pPr>
          </w:p>
          <w:p w14:paraId="36D7EFC8" w14:textId="77777777" w:rsidR="005D177E" w:rsidRDefault="005D177E">
            <w:pPr>
              <w:rPr>
                <w:rFonts w:cs="Arial"/>
                <w:b/>
              </w:rPr>
            </w:pPr>
          </w:p>
          <w:p w14:paraId="15169563" w14:textId="77777777" w:rsidR="005D177E" w:rsidRDefault="005D177E">
            <w:pPr>
              <w:rPr>
                <w:rFonts w:cs="Arial"/>
                <w:b/>
              </w:rPr>
            </w:pPr>
          </w:p>
          <w:p w14:paraId="1E6DC69E" w14:textId="77777777" w:rsidR="005D177E" w:rsidRDefault="008E454B">
            <w:pPr>
              <w:rPr>
                <w:rFonts w:cs="Arial"/>
                <w:b/>
              </w:rPr>
            </w:pPr>
            <w:r>
              <w:rPr>
                <w:rFonts w:cs="Arial"/>
                <w:b/>
              </w:rPr>
              <w:t xml:space="preserve">                                             _________________________________</w:t>
            </w:r>
          </w:p>
          <w:p w14:paraId="74695218" w14:textId="77777777" w:rsidR="005D177E" w:rsidRDefault="005D177E">
            <w:pPr>
              <w:rPr>
                <w:rFonts w:cs="Arial"/>
                <w:b/>
              </w:rPr>
            </w:pPr>
          </w:p>
          <w:p w14:paraId="077F537D" w14:textId="77777777" w:rsidR="005D177E" w:rsidRDefault="005D177E">
            <w:pPr>
              <w:pStyle w:val="Ttulo7"/>
              <w:rPr>
                <w:sz w:val="22"/>
              </w:rPr>
            </w:pPr>
          </w:p>
          <w:p w14:paraId="3AB2A41F" w14:textId="7E508E38" w:rsidR="005D177E" w:rsidRPr="00A16280" w:rsidRDefault="008E454B" w:rsidP="00785392">
            <w:pPr>
              <w:pStyle w:val="Ttulo7"/>
              <w:rPr>
                <w:rFonts w:ascii="Arial" w:hAnsi="Arial" w:cs="Arial"/>
                <w:sz w:val="22"/>
              </w:rPr>
            </w:pPr>
            <w:r w:rsidRPr="00A16280">
              <w:rPr>
                <w:rFonts w:ascii="Arial" w:hAnsi="Arial" w:cs="Arial"/>
                <w:sz w:val="22"/>
              </w:rPr>
              <w:t xml:space="preserve">FECHA DE ENTREGA: </w:t>
            </w:r>
            <w:r w:rsidR="00C11DA0">
              <w:rPr>
                <w:rFonts w:ascii="Arial" w:hAnsi="Arial" w:cs="Arial"/>
                <w:sz w:val="22"/>
              </w:rPr>
              <w:t>noviembre</w:t>
            </w:r>
            <w:r w:rsidR="00785392">
              <w:rPr>
                <w:rFonts w:ascii="Arial" w:hAnsi="Arial" w:cs="Arial"/>
                <w:sz w:val="22"/>
              </w:rPr>
              <w:t xml:space="preserve"> 20</w:t>
            </w:r>
            <w:r w:rsidR="00C11DA0">
              <w:rPr>
                <w:rFonts w:ascii="Arial" w:hAnsi="Arial" w:cs="Arial"/>
                <w:sz w:val="22"/>
              </w:rPr>
              <w:t>22</w:t>
            </w:r>
          </w:p>
        </w:tc>
        <w:tc>
          <w:tcPr>
            <w:tcW w:w="75" w:type="dxa"/>
            <w:tcBorders>
              <w:left w:val="single" w:sz="4" w:space="0" w:color="000000"/>
            </w:tcBorders>
            <w:shd w:val="clear" w:color="auto" w:fill="auto"/>
          </w:tcPr>
          <w:p w14:paraId="724F1E90" w14:textId="77777777" w:rsidR="005D177E" w:rsidRDefault="005D177E">
            <w:pPr>
              <w:snapToGrid w:val="0"/>
            </w:pPr>
          </w:p>
        </w:tc>
      </w:tr>
    </w:tbl>
    <w:p w14:paraId="218007A3" w14:textId="77777777" w:rsidR="005D177E" w:rsidRDefault="005D177E"/>
    <w:p w14:paraId="47B1BA00" w14:textId="77777777" w:rsidR="005D177E" w:rsidRDefault="005D177E">
      <w:pPr>
        <w:rPr>
          <w:rFonts w:cs="Arial"/>
        </w:rPr>
      </w:pPr>
    </w:p>
    <w:p w14:paraId="08397E46" w14:textId="77777777" w:rsidR="005D177E" w:rsidRDefault="005D177E">
      <w:pPr>
        <w:rPr>
          <w:rFonts w:cs="Arial"/>
        </w:rPr>
      </w:pPr>
    </w:p>
    <w:p w14:paraId="20AE08F7" w14:textId="77777777" w:rsidR="005D177E" w:rsidRDefault="005D177E">
      <w:pPr>
        <w:rPr>
          <w:rFonts w:cs="Arial"/>
        </w:rPr>
      </w:pPr>
    </w:p>
    <w:p w14:paraId="4F9AB4C9" w14:textId="77777777" w:rsidR="008E454B" w:rsidRDefault="008E454B"/>
    <w:sectPr w:rsidR="008E454B">
      <w:headerReference w:type="even" r:id="rId9"/>
      <w:headerReference w:type="default" r:id="rId10"/>
      <w:footerReference w:type="even" r:id="rId11"/>
      <w:footerReference w:type="default" r:id="rId12"/>
      <w:headerReference w:type="first" r:id="rId13"/>
      <w:footerReference w:type="first" r:id="rId14"/>
      <w:pgSz w:w="12240" w:h="15840"/>
      <w:pgMar w:top="1417" w:right="1417" w:bottom="1417" w:left="17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B9A44F" w14:textId="77777777" w:rsidR="003A093E" w:rsidRDefault="003A093E" w:rsidP="004309EE">
      <w:pPr>
        <w:spacing w:line="240" w:lineRule="auto"/>
      </w:pPr>
      <w:r>
        <w:separator/>
      </w:r>
    </w:p>
  </w:endnote>
  <w:endnote w:type="continuationSeparator" w:id="0">
    <w:p w14:paraId="0E9CE705" w14:textId="77777777" w:rsidR="003A093E" w:rsidRDefault="003A093E" w:rsidP="004309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41DF7" w14:textId="77777777" w:rsidR="004309EE" w:rsidRDefault="004309E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3FF48E" w14:textId="77777777" w:rsidR="004309EE" w:rsidRDefault="004309EE">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7CB35F" w14:textId="77777777" w:rsidR="004309EE" w:rsidRDefault="004309E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64E0E6" w14:textId="77777777" w:rsidR="003A093E" w:rsidRDefault="003A093E" w:rsidP="004309EE">
      <w:pPr>
        <w:spacing w:line="240" w:lineRule="auto"/>
      </w:pPr>
      <w:r>
        <w:separator/>
      </w:r>
    </w:p>
  </w:footnote>
  <w:footnote w:type="continuationSeparator" w:id="0">
    <w:p w14:paraId="06703B29" w14:textId="77777777" w:rsidR="003A093E" w:rsidRDefault="003A093E" w:rsidP="004309E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BC6501" w14:textId="77777777" w:rsidR="004309EE" w:rsidRDefault="004309E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75FDF" w14:textId="77777777" w:rsidR="004309EE" w:rsidRDefault="004309EE">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22BF83" w14:textId="77777777" w:rsidR="004309EE" w:rsidRDefault="004309E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Ttulo1"/>
      <w:suff w:val="nothing"/>
      <w:lvlText w:val=""/>
      <w:lvlJc w:val="left"/>
      <w:pPr>
        <w:tabs>
          <w:tab w:val="num" w:pos="432"/>
        </w:tabs>
        <w:ind w:left="432" w:hanging="432"/>
      </w:pPr>
    </w:lvl>
    <w:lvl w:ilvl="1">
      <w:start w:val="1"/>
      <w:numFmt w:val="none"/>
      <w:pStyle w:val="Ttulo2"/>
      <w:suff w:val="nothing"/>
      <w:lvlText w:val=""/>
      <w:lvlJc w:val="left"/>
      <w:pPr>
        <w:tabs>
          <w:tab w:val="num" w:pos="576"/>
        </w:tabs>
        <w:ind w:left="576" w:hanging="576"/>
      </w:pPr>
    </w:lvl>
    <w:lvl w:ilvl="2">
      <w:start w:val="1"/>
      <w:numFmt w:val="none"/>
      <w:pStyle w:val="Ttulo3"/>
      <w:suff w:val="nothing"/>
      <w:lvlText w:val=""/>
      <w:lvlJc w:val="left"/>
      <w:pPr>
        <w:tabs>
          <w:tab w:val="num" w:pos="720"/>
        </w:tabs>
        <w:ind w:left="720" w:hanging="720"/>
      </w:pPr>
    </w:lvl>
    <w:lvl w:ilvl="3">
      <w:start w:val="1"/>
      <w:numFmt w:val="none"/>
      <w:pStyle w:val="Ttulo4"/>
      <w:suff w:val="nothing"/>
      <w:lvlText w:val=""/>
      <w:lvlJc w:val="left"/>
      <w:pPr>
        <w:tabs>
          <w:tab w:val="num" w:pos="864"/>
        </w:tabs>
        <w:ind w:left="864" w:hanging="864"/>
      </w:pPr>
    </w:lvl>
    <w:lvl w:ilvl="4">
      <w:start w:val="1"/>
      <w:numFmt w:val="none"/>
      <w:pStyle w:val="Ttulo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pStyle w:val="Ttulo7"/>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decimal"/>
      <w:lvlText w:val="%1."/>
      <w:lvlJc w:val="left"/>
      <w:pPr>
        <w:tabs>
          <w:tab w:val="num" w:pos="360"/>
        </w:tabs>
        <w:ind w:left="360" w:hanging="360"/>
      </w:pPr>
      <w:rPr>
        <w:b/>
      </w:rPr>
    </w:lvl>
  </w:abstractNum>
  <w:abstractNum w:abstractNumId="2" w15:restartNumberingAfterBreak="0">
    <w:nsid w:val="00000003"/>
    <w:multiLevelType w:val="multilevel"/>
    <w:tmpl w:val="00000003"/>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singleLevel"/>
    <w:tmpl w:val="00000004"/>
    <w:name w:val="WW8Num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5" w15:restartNumberingAfterBreak="0">
    <w:nsid w:val="00000006"/>
    <w:multiLevelType w:val="singleLevel"/>
    <w:tmpl w:val="00000006"/>
    <w:name w:val="WW8Num6"/>
    <w:lvl w:ilvl="0">
      <w:start w:val="1"/>
      <w:numFmt w:val="decimal"/>
      <w:lvlText w:val="%1."/>
      <w:lvlJc w:val="left"/>
      <w:pPr>
        <w:tabs>
          <w:tab w:val="num" w:pos="720"/>
        </w:tabs>
        <w:ind w:left="720" w:hanging="360"/>
      </w:pPr>
    </w:lvl>
  </w:abstractNum>
  <w:abstractNum w:abstractNumId="6" w15:restartNumberingAfterBreak="0">
    <w:nsid w:val="00000007"/>
    <w:multiLevelType w:val="singleLevel"/>
    <w:tmpl w:val="00000007"/>
    <w:name w:val="WW8Num7"/>
    <w:lvl w:ilvl="0">
      <w:start w:val="1"/>
      <w:numFmt w:val="decimal"/>
      <w:lvlText w:val="%1."/>
      <w:lvlJc w:val="left"/>
      <w:pPr>
        <w:tabs>
          <w:tab w:val="num" w:pos="720"/>
        </w:tabs>
        <w:ind w:left="720" w:hanging="360"/>
      </w:pPr>
    </w:lvl>
  </w:abstractNum>
  <w:abstractNum w:abstractNumId="7" w15:restartNumberingAfterBreak="0">
    <w:nsid w:val="043C0FC9"/>
    <w:multiLevelType w:val="hybridMultilevel"/>
    <w:tmpl w:val="8CBC79F2"/>
    <w:lvl w:ilvl="0" w:tplc="0FAA6124">
      <w:start w:val="1"/>
      <w:numFmt w:val="bullet"/>
      <w:lvlText w:val=""/>
      <w:lvlJc w:val="left"/>
      <w:pPr>
        <w:tabs>
          <w:tab w:val="num" w:pos="320"/>
        </w:tabs>
        <w:ind w:left="320" w:hanging="32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cs="Arial"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Arial"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Arial"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3C2527D0"/>
    <w:multiLevelType w:val="hybridMultilevel"/>
    <w:tmpl w:val="14F69388"/>
    <w:lvl w:ilvl="0" w:tplc="214A8FEC">
      <w:start w:val="1"/>
      <w:numFmt w:val="decimal"/>
      <w:lvlText w:val="%1."/>
      <w:lvlJc w:val="left"/>
      <w:pPr>
        <w:tabs>
          <w:tab w:val="num" w:pos="397"/>
        </w:tabs>
        <w:ind w:left="397" w:hanging="397"/>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15:restartNumberingAfterBreak="0">
    <w:nsid w:val="5B9401FB"/>
    <w:multiLevelType w:val="hybridMultilevel"/>
    <w:tmpl w:val="81E8283E"/>
    <w:lvl w:ilvl="0" w:tplc="0FAA6124">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7472112B"/>
    <w:multiLevelType w:val="hybridMultilevel"/>
    <w:tmpl w:val="5526EA88"/>
    <w:lvl w:ilvl="0" w:tplc="C64CC934">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FEE"/>
    <w:rsid w:val="00001115"/>
    <w:rsid w:val="00050CDC"/>
    <w:rsid w:val="00052B57"/>
    <w:rsid w:val="000816D5"/>
    <w:rsid w:val="000F0B22"/>
    <w:rsid w:val="001457AD"/>
    <w:rsid w:val="0015210E"/>
    <w:rsid w:val="00162F28"/>
    <w:rsid w:val="00170623"/>
    <w:rsid w:val="001851CA"/>
    <w:rsid w:val="001C5E17"/>
    <w:rsid w:val="00226D1D"/>
    <w:rsid w:val="002B24B4"/>
    <w:rsid w:val="002D3617"/>
    <w:rsid w:val="00325A95"/>
    <w:rsid w:val="0033107D"/>
    <w:rsid w:val="00343588"/>
    <w:rsid w:val="00362FEE"/>
    <w:rsid w:val="003A093E"/>
    <w:rsid w:val="003B0FE6"/>
    <w:rsid w:val="003B5D4C"/>
    <w:rsid w:val="004309EE"/>
    <w:rsid w:val="00430A74"/>
    <w:rsid w:val="00445D90"/>
    <w:rsid w:val="00467620"/>
    <w:rsid w:val="004A78E6"/>
    <w:rsid w:val="004F5AB7"/>
    <w:rsid w:val="00520797"/>
    <w:rsid w:val="00545BE3"/>
    <w:rsid w:val="00556D04"/>
    <w:rsid w:val="005A5FCA"/>
    <w:rsid w:val="005C5178"/>
    <w:rsid w:val="005D177E"/>
    <w:rsid w:val="00640EEB"/>
    <w:rsid w:val="00652529"/>
    <w:rsid w:val="0066245A"/>
    <w:rsid w:val="006641A6"/>
    <w:rsid w:val="006734A9"/>
    <w:rsid w:val="00771C86"/>
    <w:rsid w:val="00785392"/>
    <w:rsid w:val="007A568D"/>
    <w:rsid w:val="007C0861"/>
    <w:rsid w:val="007C6B57"/>
    <w:rsid w:val="0082461E"/>
    <w:rsid w:val="00835656"/>
    <w:rsid w:val="008421D7"/>
    <w:rsid w:val="008824FE"/>
    <w:rsid w:val="008E454B"/>
    <w:rsid w:val="00924B25"/>
    <w:rsid w:val="009C26C6"/>
    <w:rsid w:val="009E0AE6"/>
    <w:rsid w:val="00A06C12"/>
    <w:rsid w:val="00A16280"/>
    <w:rsid w:val="00A26F77"/>
    <w:rsid w:val="00A339F1"/>
    <w:rsid w:val="00A85F5A"/>
    <w:rsid w:val="00A9383A"/>
    <w:rsid w:val="00AE6652"/>
    <w:rsid w:val="00B21C3D"/>
    <w:rsid w:val="00BD0FC2"/>
    <w:rsid w:val="00BE0042"/>
    <w:rsid w:val="00BF70AE"/>
    <w:rsid w:val="00C11DA0"/>
    <w:rsid w:val="00C6310A"/>
    <w:rsid w:val="00CD06D3"/>
    <w:rsid w:val="00CE69E5"/>
    <w:rsid w:val="00D34FFF"/>
    <w:rsid w:val="00D969AC"/>
    <w:rsid w:val="00E435D9"/>
    <w:rsid w:val="00E53406"/>
    <w:rsid w:val="00E74DB5"/>
    <w:rsid w:val="00E85E38"/>
    <w:rsid w:val="00EB1ADC"/>
    <w:rsid w:val="00F30B84"/>
    <w:rsid w:val="00F6655C"/>
    <w:rsid w:val="00F6773F"/>
    <w:rsid w:val="00F86DD9"/>
    <w:rsid w:val="00F9423D"/>
    <w:rsid w:val="00FB6746"/>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0075211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keepNext/>
      <w:suppressAutoHyphens/>
      <w:spacing w:line="312" w:lineRule="auto"/>
      <w:jc w:val="both"/>
    </w:pPr>
    <w:rPr>
      <w:rFonts w:ascii="Arial" w:hAnsi="Arial"/>
      <w:sz w:val="22"/>
      <w:szCs w:val="24"/>
      <w:lang w:val="es-MX" w:eastAsia="ar-SA"/>
    </w:rPr>
  </w:style>
  <w:style w:type="paragraph" w:styleId="Ttulo1">
    <w:name w:val="heading 1"/>
    <w:basedOn w:val="Normal"/>
    <w:next w:val="Normal"/>
    <w:qFormat/>
    <w:pPr>
      <w:numPr>
        <w:numId w:val="1"/>
      </w:numPr>
      <w:tabs>
        <w:tab w:val="left" w:pos="1728"/>
      </w:tabs>
      <w:jc w:val="left"/>
      <w:outlineLvl w:val="0"/>
    </w:pPr>
    <w:rPr>
      <w:b/>
      <w:caps/>
    </w:rPr>
  </w:style>
  <w:style w:type="paragraph" w:styleId="Ttulo2">
    <w:name w:val="heading 2"/>
    <w:basedOn w:val="Normal"/>
    <w:next w:val="Normal"/>
    <w:qFormat/>
    <w:pPr>
      <w:numPr>
        <w:ilvl w:val="1"/>
        <w:numId w:val="1"/>
      </w:numPr>
      <w:tabs>
        <w:tab w:val="left" w:pos="2304"/>
      </w:tabs>
      <w:jc w:val="left"/>
      <w:outlineLvl w:val="1"/>
    </w:pPr>
    <w:rPr>
      <w:b/>
      <w:caps/>
      <w:spacing w:val="20"/>
      <w:lang w:val="es-ES"/>
    </w:rPr>
  </w:style>
  <w:style w:type="paragraph" w:styleId="Ttulo3">
    <w:name w:val="heading 3"/>
    <w:basedOn w:val="Normal"/>
    <w:next w:val="Normal"/>
    <w:qFormat/>
    <w:pPr>
      <w:numPr>
        <w:ilvl w:val="2"/>
        <w:numId w:val="1"/>
      </w:numPr>
      <w:tabs>
        <w:tab w:val="left" w:pos="2880"/>
        <w:tab w:val="left" w:pos="3011"/>
      </w:tabs>
      <w:outlineLvl w:val="2"/>
    </w:pPr>
    <w:rPr>
      <w:rFonts w:cs="Arial"/>
      <w:bCs/>
      <w:caps/>
      <w:szCs w:val="26"/>
    </w:rPr>
  </w:style>
  <w:style w:type="paragraph" w:styleId="Ttulo4">
    <w:name w:val="heading 4"/>
    <w:basedOn w:val="Normal"/>
    <w:next w:val="Normal"/>
    <w:qFormat/>
    <w:pPr>
      <w:numPr>
        <w:ilvl w:val="3"/>
        <w:numId w:val="1"/>
      </w:numPr>
      <w:tabs>
        <w:tab w:val="left" w:pos="3456"/>
      </w:tabs>
      <w:jc w:val="left"/>
      <w:outlineLvl w:val="3"/>
    </w:pPr>
    <w:rPr>
      <w:bCs/>
      <w:szCs w:val="28"/>
    </w:rPr>
  </w:style>
  <w:style w:type="paragraph" w:styleId="Ttulo5">
    <w:name w:val="heading 5"/>
    <w:basedOn w:val="Normal"/>
    <w:next w:val="Normal"/>
    <w:qFormat/>
    <w:pPr>
      <w:numPr>
        <w:ilvl w:val="4"/>
        <w:numId w:val="1"/>
      </w:numPr>
      <w:spacing w:before="240" w:after="60"/>
      <w:outlineLvl w:val="4"/>
    </w:pPr>
    <w:rPr>
      <w:b/>
      <w:bCs/>
      <w:i/>
      <w:iCs/>
      <w:sz w:val="26"/>
      <w:szCs w:val="26"/>
    </w:rPr>
  </w:style>
  <w:style w:type="paragraph" w:styleId="Ttulo7">
    <w:name w:val="heading 7"/>
    <w:basedOn w:val="Normal"/>
    <w:next w:val="Normal"/>
    <w:qFormat/>
    <w:pPr>
      <w:numPr>
        <w:ilvl w:val="6"/>
        <w:numId w:val="1"/>
      </w:numPr>
      <w:spacing w:before="240" w:after="60"/>
      <w:outlineLvl w:val="6"/>
    </w:pPr>
    <w:rPr>
      <w:rFonts w:ascii="Times New Roman" w:hAnsi="Times New Roman"/>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2z0">
    <w:name w:val="WW8Num2z0"/>
    <w:rPr>
      <w:b/>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8Num1z0">
    <w:name w:val="WW8Num1z0"/>
    <w:rPr>
      <w:b/>
    </w:rPr>
  </w:style>
  <w:style w:type="character" w:customStyle="1" w:styleId="Fuentedeprrafopredeter1">
    <w:name w:val="Fuente de párrafo predeter.1"/>
  </w:style>
  <w:style w:type="character" w:customStyle="1" w:styleId="Smbolosdenumeracin">
    <w:name w:val="Símbolos de numeración"/>
  </w:style>
  <w:style w:type="paragraph" w:customStyle="1" w:styleId="Encabezado1">
    <w:name w:val="Encabezado1"/>
    <w:basedOn w:val="Normal"/>
    <w:next w:val="Textoindependiente"/>
    <w:pPr>
      <w:spacing w:before="240" w:after="120"/>
    </w:pPr>
    <w:rPr>
      <w:rFonts w:eastAsia="MS Mincho" w:cs="Tahoma"/>
      <w:sz w:val="28"/>
      <w:szCs w:val="28"/>
    </w:rPr>
  </w:style>
  <w:style w:type="paragraph" w:styleId="Textoindependiente">
    <w:name w:val="Body Text"/>
    <w:basedOn w:val="Normal"/>
    <w:pPr>
      <w:spacing w:after="120"/>
    </w:pPr>
  </w:style>
  <w:style w:type="paragraph" w:styleId="Lista">
    <w:name w:val="List"/>
    <w:basedOn w:val="Textoindependiente"/>
    <w:rPr>
      <w:rFonts w:cs="Tahoma"/>
    </w:rPr>
  </w:style>
  <w:style w:type="paragraph" w:customStyle="1" w:styleId="Etiqueta">
    <w:name w:val="Etiqueta"/>
    <w:basedOn w:val="Normal"/>
    <w:pPr>
      <w:suppressLineNumbers/>
      <w:spacing w:before="120" w:after="120"/>
    </w:pPr>
    <w:rPr>
      <w:rFonts w:cs="Tahoma"/>
      <w:i/>
      <w:iCs/>
      <w:sz w:val="24"/>
    </w:rPr>
  </w:style>
  <w:style w:type="paragraph" w:customStyle="1" w:styleId="ndice">
    <w:name w:val="Índice"/>
    <w:basedOn w:val="Normal"/>
    <w:pPr>
      <w:suppressLineNumbers/>
    </w:pPr>
    <w:rPr>
      <w:rFonts w:cs="Tahoma"/>
    </w:rPr>
  </w:style>
  <w:style w:type="paragraph" w:styleId="Sangradetextonormal">
    <w:name w:val="Body Text Indent"/>
    <w:basedOn w:val="Normal"/>
    <w:pPr>
      <w:spacing w:after="120"/>
      <w:ind w:left="283"/>
    </w:pPr>
  </w:style>
  <w:style w:type="paragraph" w:customStyle="1" w:styleId="Sangra2detindependiente1">
    <w:name w:val="Sangría 2 de t. independiente1"/>
    <w:basedOn w:val="Normal"/>
    <w:pPr>
      <w:spacing w:after="120" w:line="480" w:lineRule="auto"/>
      <w:ind w:left="283"/>
    </w:pPr>
  </w:style>
  <w:style w:type="paragraph" w:styleId="Piedepgina">
    <w:name w:val="footer"/>
    <w:basedOn w:val="Normal"/>
    <w:pPr>
      <w:tabs>
        <w:tab w:val="center" w:pos="4252"/>
        <w:tab w:val="right" w:pos="8504"/>
      </w:tabs>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Contenidodelmarco">
    <w:name w:val="Contenido del marco"/>
    <w:basedOn w:val="Textoindependiente"/>
  </w:style>
  <w:style w:type="paragraph" w:styleId="NormalWeb">
    <w:name w:val="Normal (Web)"/>
    <w:basedOn w:val="Normal"/>
    <w:uiPriority w:val="99"/>
    <w:unhideWhenUsed/>
    <w:rsid w:val="00430A74"/>
    <w:pPr>
      <w:keepNext w:val="0"/>
      <w:suppressAutoHyphens w:val="0"/>
      <w:spacing w:before="100" w:beforeAutospacing="1" w:after="100" w:afterAutospacing="1" w:line="240" w:lineRule="auto"/>
      <w:jc w:val="left"/>
    </w:pPr>
    <w:rPr>
      <w:rFonts w:ascii="Times New Roman" w:hAnsi="Times New Roman"/>
      <w:sz w:val="24"/>
      <w:lang w:val="es-CO" w:eastAsia="es-CO"/>
    </w:rPr>
  </w:style>
  <w:style w:type="paragraph" w:styleId="Prrafodelista">
    <w:name w:val="List Paragraph"/>
    <w:basedOn w:val="Normal"/>
    <w:uiPriority w:val="34"/>
    <w:qFormat/>
    <w:rsid w:val="001851CA"/>
    <w:pPr>
      <w:ind w:left="720"/>
      <w:contextualSpacing/>
    </w:pPr>
  </w:style>
  <w:style w:type="paragraph" w:styleId="Encabezado">
    <w:name w:val="header"/>
    <w:basedOn w:val="Normal"/>
    <w:link w:val="EncabezadoCar"/>
    <w:uiPriority w:val="99"/>
    <w:unhideWhenUsed/>
    <w:rsid w:val="004309E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309EE"/>
    <w:rPr>
      <w:rFonts w:ascii="Arial" w:hAnsi="Arial"/>
      <w:sz w:val="22"/>
      <w:szCs w:val="24"/>
      <w:lang w:val="es-MX"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03810">
      <w:bodyDiv w:val="1"/>
      <w:marLeft w:val="0"/>
      <w:marRight w:val="0"/>
      <w:marTop w:val="0"/>
      <w:marBottom w:val="0"/>
      <w:divBdr>
        <w:top w:val="none" w:sz="0" w:space="0" w:color="auto"/>
        <w:left w:val="none" w:sz="0" w:space="0" w:color="auto"/>
        <w:bottom w:val="none" w:sz="0" w:space="0" w:color="auto"/>
        <w:right w:val="none" w:sz="0" w:space="0" w:color="auto"/>
      </w:divBdr>
    </w:div>
    <w:div w:id="261256712">
      <w:bodyDiv w:val="1"/>
      <w:marLeft w:val="0"/>
      <w:marRight w:val="0"/>
      <w:marTop w:val="0"/>
      <w:marBottom w:val="0"/>
      <w:divBdr>
        <w:top w:val="none" w:sz="0" w:space="0" w:color="auto"/>
        <w:left w:val="none" w:sz="0" w:space="0" w:color="auto"/>
        <w:bottom w:val="none" w:sz="0" w:space="0" w:color="auto"/>
        <w:right w:val="none" w:sz="0" w:space="0" w:color="auto"/>
      </w:divBdr>
    </w:div>
    <w:div w:id="279066958">
      <w:bodyDiv w:val="1"/>
      <w:marLeft w:val="0"/>
      <w:marRight w:val="0"/>
      <w:marTop w:val="0"/>
      <w:marBottom w:val="0"/>
      <w:divBdr>
        <w:top w:val="none" w:sz="0" w:space="0" w:color="auto"/>
        <w:left w:val="none" w:sz="0" w:space="0" w:color="auto"/>
        <w:bottom w:val="none" w:sz="0" w:space="0" w:color="auto"/>
        <w:right w:val="none" w:sz="0" w:space="0" w:color="auto"/>
      </w:divBdr>
    </w:div>
    <w:div w:id="284821567">
      <w:bodyDiv w:val="1"/>
      <w:marLeft w:val="0"/>
      <w:marRight w:val="0"/>
      <w:marTop w:val="0"/>
      <w:marBottom w:val="0"/>
      <w:divBdr>
        <w:top w:val="none" w:sz="0" w:space="0" w:color="auto"/>
        <w:left w:val="none" w:sz="0" w:space="0" w:color="auto"/>
        <w:bottom w:val="none" w:sz="0" w:space="0" w:color="auto"/>
        <w:right w:val="none" w:sz="0" w:space="0" w:color="auto"/>
      </w:divBdr>
    </w:div>
    <w:div w:id="847865548">
      <w:bodyDiv w:val="1"/>
      <w:marLeft w:val="0"/>
      <w:marRight w:val="0"/>
      <w:marTop w:val="0"/>
      <w:marBottom w:val="0"/>
      <w:divBdr>
        <w:top w:val="none" w:sz="0" w:space="0" w:color="auto"/>
        <w:left w:val="none" w:sz="0" w:space="0" w:color="auto"/>
        <w:bottom w:val="none" w:sz="0" w:space="0" w:color="auto"/>
        <w:right w:val="none" w:sz="0" w:space="0" w:color="auto"/>
      </w:divBdr>
    </w:div>
    <w:div w:id="893929582">
      <w:bodyDiv w:val="1"/>
      <w:marLeft w:val="0"/>
      <w:marRight w:val="0"/>
      <w:marTop w:val="0"/>
      <w:marBottom w:val="0"/>
      <w:divBdr>
        <w:top w:val="none" w:sz="0" w:space="0" w:color="auto"/>
        <w:left w:val="none" w:sz="0" w:space="0" w:color="auto"/>
        <w:bottom w:val="none" w:sz="0" w:space="0" w:color="auto"/>
        <w:right w:val="none" w:sz="0" w:space="0" w:color="auto"/>
      </w:divBdr>
    </w:div>
    <w:div w:id="1138458040">
      <w:bodyDiv w:val="1"/>
      <w:marLeft w:val="0"/>
      <w:marRight w:val="0"/>
      <w:marTop w:val="0"/>
      <w:marBottom w:val="0"/>
      <w:divBdr>
        <w:top w:val="none" w:sz="0" w:space="0" w:color="auto"/>
        <w:left w:val="none" w:sz="0" w:space="0" w:color="auto"/>
        <w:bottom w:val="none" w:sz="0" w:space="0" w:color="auto"/>
        <w:right w:val="none" w:sz="0" w:space="0" w:color="auto"/>
      </w:divBdr>
    </w:div>
    <w:div w:id="156803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1904</Words>
  <Characters>10478</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Nombre de la organización</Company>
  <LinksUpToDate>false</LinksUpToDate>
  <CharactersWithSpaces>12358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Mora</dc:creator>
  <cp:lastModifiedBy>Jose</cp:lastModifiedBy>
  <cp:revision>2</cp:revision>
  <cp:lastPrinted>2008-04-02T05:38:00Z</cp:lastPrinted>
  <dcterms:created xsi:type="dcterms:W3CDTF">2023-02-14T15:12:00Z</dcterms:created>
  <dcterms:modified xsi:type="dcterms:W3CDTF">2023-02-14T15:12:00Z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th version">
    <vt:lpwstr>2.0.1</vt:lpwstr>
  </property>
</Properties>
</file>