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42E" w:rsidRDefault="001E042E">
      <w:pPr>
        <w:keepNext w:val="0"/>
        <w:widowControl w:val="0"/>
        <w:pBdr>
          <w:top w:val="nil"/>
          <w:left w:val="nil"/>
          <w:bottom w:val="nil"/>
          <w:right w:val="nil"/>
          <w:between w:val="nil"/>
        </w:pBdr>
        <w:spacing w:line="276" w:lineRule="auto"/>
        <w:jc w:val="left"/>
      </w:pPr>
      <w:bookmarkStart w:id="0" w:name="_GoBack"/>
      <w:bookmarkEnd w:id="0"/>
    </w:p>
    <w:p w:rsidR="001E042E" w:rsidRDefault="001E042E">
      <w:pPr>
        <w:keepNext w:val="0"/>
        <w:widowControl w:val="0"/>
        <w:pBdr>
          <w:top w:val="nil"/>
          <w:left w:val="nil"/>
          <w:bottom w:val="nil"/>
          <w:right w:val="nil"/>
          <w:between w:val="nil"/>
        </w:pBdr>
        <w:spacing w:line="276" w:lineRule="auto"/>
        <w:jc w:val="left"/>
        <w:rPr>
          <w:color w:val="000000"/>
          <w:szCs w:val="22"/>
        </w:rPr>
      </w:pPr>
    </w:p>
    <w:tbl>
      <w:tblPr>
        <w:tblStyle w:val="a"/>
        <w:tblW w:w="949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895"/>
        <w:gridCol w:w="1306"/>
        <w:gridCol w:w="1628"/>
        <w:gridCol w:w="1566"/>
        <w:gridCol w:w="1267"/>
        <w:gridCol w:w="209"/>
        <w:gridCol w:w="1634"/>
      </w:tblGrid>
      <w:tr w:rsidR="001E042E">
        <w:trPr>
          <w:trHeight w:val="2157"/>
        </w:trPr>
        <w:tc>
          <w:tcPr>
            <w:tcW w:w="1888" w:type="dxa"/>
            <w:gridSpan w:val="2"/>
            <w:tcBorders>
              <w:top w:val="single" w:sz="4" w:space="0" w:color="000000"/>
              <w:left w:val="single" w:sz="4" w:space="0" w:color="000000"/>
              <w:bottom w:val="single" w:sz="4" w:space="0" w:color="000000"/>
              <w:right w:val="single" w:sz="4" w:space="0" w:color="000000"/>
            </w:tcBorders>
          </w:tcPr>
          <w:p w:rsidR="001E042E" w:rsidRDefault="00D92FAC">
            <w:pPr>
              <w:pStyle w:val="Subttulo"/>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pt;margin-top:9.2pt;width:83.6pt;height:107.95pt;z-index:251660288;mso-position-horizontal:absolute;mso-position-horizontal-relative:margin;mso-position-vertical:absolute;mso-position-vertical-relative:text" fillcolor="window">
                  <v:imagedata r:id="rId8" o:title=""/>
                  <w10:wrap type="topAndBottom" anchorx="margin"/>
                </v:shape>
                <o:OLEObject Type="Embed" ProgID="PBrush" ShapeID="_x0000_s1026" DrawAspect="Content" ObjectID="_1737874977" r:id="rId9"/>
              </w:object>
            </w:r>
          </w:p>
        </w:tc>
        <w:tc>
          <w:tcPr>
            <w:tcW w:w="7610" w:type="dxa"/>
            <w:gridSpan w:val="6"/>
            <w:tcBorders>
              <w:top w:val="single" w:sz="4" w:space="0" w:color="000000"/>
              <w:left w:val="single" w:sz="4" w:space="0" w:color="000000"/>
              <w:bottom w:val="single" w:sz="4" w:space="0" w:color="000000"/>
              <w:right w:val="single" w:sz="4" w:space="0" w:color="000000"/>
            </w:tcBorders>
            <w:vAlign w:val="center"/>
          </w:tcPr>
          <w:p w:rsidR="001E042E" w:rsidRDefault="00D92FAC">
            <w:pPr>
              <w:pStyle w:val="Ttulo1"/>
              <w:ind w:left="0" w:firstLine="0"/>
              <w:jc w:val="center"/>
              <w:rPr>
                <w:sz w:val="24"/>
              </w:rPr>
            </w:pPr>
            <w:r>
              <w:rPr>
                <w:sz w:val="24"/>
              </w:rPr>
              <w:t>UNIVERSIDAD DISTRITAL FRANCISCO JOSÉ DE CALDAS</w:t>
            </w:r>
          </w:p>
          <w:p w:rsidR="001E042E" w:rsidRDefault="00D92FAC">
            <w:pPr>
              <w:pStyle w:val="Ttulo2"/>
              <w:ind w:left="0" w:firstLine="0"/>
              <w:jc w:val="center"/>
            </w:pPr>
            <w:r>
              <w:t>FACULTAD DE INGENIERÍA</w:t>
            </w:r>
          </w:p>
          <w:p w:rsidR="001E042E" w:rsidRDefault="001E042E">
            <w:pPr>
              <w:jc w:val="center"/>
            </w:pPr>
          </w:p>
          <w:p w:rsidR="001E042E" w:rsidRDefault="00D92FAC">
            <w:pPr>
              <w:jc w:val="center"/>
              <w:rPr>
                <w:b/>
                <w:u w:val="single"/>
              </w:rPr>
            </w:pPr>
            <w:r>
              <w:t>SYLLABUS</w:t>
            </w:r>
          </w:p>
          <w:p w:rsidR="001E042E" w:rsidRDefault="001E042E">
            <w:pPr>
              <w:jc w:val="center"/>
              <w:rPr>
                <w:b/>
                <w:u w:val="single"/>
              </w:rPr>
            </w:pPr>
          </w:p>
          <w:p w:rsidR="001E042E" w:rsidRDefault="00D92FAC">
            <w:pPr>
              <w:jc w:val="center"/>
            </w:pPr>
            <w:r>
              <w:rPr>
                <w:b/>
                <w:u w:val="single"/>
              </w:rPr>
              <w:t>PROYECTO CURRICULAR</w:t>
            </w:r>
            <w:r>
              <w:t>:</w:t>
            </w:r>
          </w:p>
          <w:p w:rsidR="001E042E" w:rsidRDefault="00D92FAC">
            <w:pPr>
              <w:jc w:val="center"/>
            </w:pPr>
            <w:r>
              <w:t>INGENIERÍA ELECTRÓNICA.</w:t>
            </w:r>
          </w:p>
        </w:tc>
      </w:tr>
      <w:tr w:rsidR="001E042E">
        <w:trPr>
          <w:trHeight w:val="566"/>
        </w:trPr>
        <w:tc>
          <w:tcPr>
            <w:tcW w:w="9498" w:type="dxa"/>
            <w:gridSpan w:val="8"/>
            <w:tcBorders>
              <w:top w:val="single" w:sz="4" w:space="0" w:color="000000"/>
              <w:left w:val="single" w:sz="4" w:space="0" w:color="000000"/>
              <w:bottom w:val="single" w:sz="4" w:space="0" w:color="000000"/>
              <w:right w:val="single" w:sz="4" w:space="0" w:color="000000"/>
            </w:tcBorders>
            <w:vAlign w:val="center"/>
          </w:tcPr>
          <w:p w:rsidR="001E042E" w:rsidRDefault="00D92FAC">
            <w:pPr>
              <w:rPr>
                <w:b/>
              </w:rPr>
            </w:pPr>
            <w:r>
              <w:rPr>
                <w:b/>
              </w:rPr>
              <w:t>NOMBRE DEL DOCENTE:</w:t>
            </w:r>
          </w:p>
        </w:tc>
      </w:tr>
      <w:tr w:rsidR="001E042E">
        <w:trPr>
          <w:cantSplit/>
          <w:trHeight w:val="514"/>
        </w:trPr>
        <w:tc>
          <w:tcPr>
            <w:tcW w:w="7864" w:type="dxa"/>
            <w:gridSpan w:val="7"/>
            <w:tcBorders>
              <w:left w:val="single" w:sz="4" w:space="0" w:color="000000"/>
              <w:bottom w:val="single" w:sz="4" w:space="0" w:color="000000"/>
              <w:right w:val="single" w:sz="4" w:space="0" w:color="000000"/>
            </w:tcBorders>
            <w:vAlign w:val="center"/>
          </w:tcPr>
          <w:p w:rsidR="001E042E" w:rsidRDefault="00D92FAC">
            <w:pPr>
              <w:spacing w:line="360" w:lineRule="auto"/>
              <w:ind w:left="214"/>
              <w:rPr>
                <w:b/>
              </w:rPr>
            </w:pPr>
            <w:r>
              <w:rPr>
                <w:b/>
              </w:rPr>
              <w:t>ESPACIO ACADÉMICO (Asignatura):  COMUNICACIONES ANALÓGICAS</w:t>
            </w:r>
          </w:p>
          <w:p w:rsidR="001E042E" w:rsidRDefault="00D92FAC">
            <w:pPr>
              <w:spacing w:line="360" w:lineRule="auto"/>
              <w:ind w:left="214"/>
              <w:rPr>
                <w:b/>
              </w:rPr>
            </w:pPr>
            <w:r>
              <w:rPr>
                <w:b/>
              </w:rPr>
              <w:t xml:space="preserve">Obligatorio </w:t>
            </w:r>
            <w:proofErr w:type="gramStart"/>
            <w:r>
              <w:rPr>
                <w:b/>
              </w:rPr>
              <w:t xml:space="preserve">(  </w:t>
            </w:r>
            <w:proofErr w:type="gramEnd"/>
            <w:r>
              <w:rPr>
                <w:b/>
              </w:rPr>
              <w:t xml:space="preserve">   ) : Básico (   ) Complementario (    )</w:t>
            </w:r>
          </w:p>
          <w:p w:rsidR="001E042E" w:rsidRDefault="00D92FAC">
            <w:pPr>
              <w:spacing w:line="360" w:lineRule="auto"/>
              <w:ind w:left="214"/>
              <w:rPr>
                <w:b/>
              </w:rPr>
            </w:pPr>
            <w:proofErr w:type="gramStart"/>
            <w:r>
              <w:rPr>
                <w:b/>
              </w:rPr>
              <w:t>Electivo  (</w:t>
            </w:r>
            <w:proofErr w:type="gramEnd"/>
            <w:r>
              <w:rPr>
                <w:b/>
              </w:rPr>
              <w:t xml:space="preserve"> X ) : Intrínsecas ( X ) Extrínsecas (    ) </w:t>
            </w:r>
          </w:p>
        </w:tc>
        <w:tc>
          <w:tcPr>
            <w:tcW w:w="1634" w:type="dxa"/>
            <w:tcBorders>
              <w:top w:val="single" w:sz="4" w:space="0" w:color="000000"/>
              <w:left w:val="single" w:sz="4" w:space="0" w:color="000000"/>
              <w:bottom w:val="single" w:sz="4" w:space="0" w:color="000000"/>
              <w:right w:val="single" w:sz="4" w:space="0" w:color="000000"/>
            </w:tcBorders>
            <w:vAlign w:val="center"/>
          </w:tcPr>
          <w:p w:rsidR="001E042E" w:rsidRDefault="001E042E">
            <w:pPr>
              <w:rPr>
                <w:b/>
              </w:rPr>
            </w:pPr>
          </w:p>
          <w:p w:rsidR="001E042E" w:rsidRDefault="00D92FAC">
            <w:pPr>
              <w:rPr>
                <w:b/>
              </w:rPr>
            </w:pPr>
            <w:r>
              <w:rPr>
                <w:b/>
              </w:rPr>
              <w:t>CÓDIGO: 35</w:t>
            </w:r>
          </w:p>
          <w:p w:rsidR="001E042E" w:rsidRDefault="001E042E">
            <w:pPr>
              <w:rPr>
                <w:b/>
              </w:rPr>
            </w:pPr>
          </w:p>
        </w:tc>
      </w:tr>
      <w:tr w:rsidR="001E042E">
        <w:trPr>
          <w:trHeight w:val="399"/>
        </w:trPr>
        <w:tc>
          <w:tcPr>
            <w:tcW w:w="7864" w:type="dxa"/>
            <w:gridSpan w:val="7"/>
            <w:tcBorders>
              <w:top w:val="single" w:sz="4" w:space="0" w:color="000000"/>
              <w:left w:val="single" w:sz="4" w:space="0" w:color="000000"/>
              <w:bottom w:val="single" w:sz="4" w:space="0" w:color="000000"/>
              <w:right w:val="single" w:sz="4" w:space="0" w:color="000000"/>
            </w:tcBorders>
            <w:vAlign w:val="center"/>
          </w:tcPr>
          <w:p w:rsidR="001E042E" w:rsidRDefault="00D92FAC">
            <w:pPr>
              <w:rPr>
                <w:b/>
              </w:rPr>
            </w:pPr>
            <w:r>
              <w:rPr>
                <w:b/>
              </w:rPr>
              <w:t>NUMERO DE ESTUDIANTES:</w:t>
            </w:r>
          </w:p>
        </w:tc>
        <w:tc>
          <w:tcPr>
            <w:tcW w:w="1634" w:type="dxa"/>
            <w:tcBorders>
              <w:top w:val="single" w:sz="4" w:space="0" w:color="000000"/>
              <w:left w:val="single" w:sz="4" w:space="0" w:color="000000"/>
              <w:bottom w:val="single" w:sz="4" w:space="0" w:color="000000"/>
              <w:right w:val="single" w:sz="4" w:space="0" w:color="000000"/>
            </w:tcBorders>
            <w:vAlign w:val="center"/>
          </w:tcPr>
          <w:p w:rsidR="001E042E" w:rsidRDefault="001E042E"/>
        </w:tc>
      </w:tr>
      <w:tr w:rsidR="001E042E">
        <w:trPr>
          <w:trHeight w:val="416"/>
        </w:trPr>
        <w:tc>
          <w:tcPr>
            <w:tcW w:w="9498" w:type="dxa"/>
            <w:gridSpan w:val="8"/>
            <w:tcBorders>
              <w:top w:val="single" w:sz="4" w:space="0" w:color="000000"/>
              <w:left w:val="single" w:sz="4" w:space="0" w:color="000000"/>
              <w:bottom w:val="single" w:sz="4" w:space="0" w:color="000000"/>
              <w:right w:val="single" w:sz="4" w:space="0" w:color="000000"/>
            </w:tcBorders>
            <w:vAlign w:val="center"/>
          </w:tcPr>
          <w:p w:rsidR="001E042E" w:rsidRDefault="00D92FAC">
            <w:pPr>
              <w:jc w:val="center"/>
            </w:pPr>
            <w:r>
              <w:rPr>
                <w:b/>
              </w:rPr>
              <w:t>NÚMERO DE CREDITOS: 3</w:t>
            </w:r>
          </w:p>
        </w:tc>
      </w:tr>
      <w:tr w:rsidR="001E042E">
        <w:trPr>
          <w:trHeight w:val="416"/>
        </w:trPr>
        <w:tc>
          <w:tcPr>
            <w:tcW w:w="9498" w:type="dxa"/>
            <w:gridSpan w:val="8"/>
            <w:tcBorders>
              <w:top w:val="single" w:sz="4" w:space="0" w:color="000000"/>
              <w:left w:val="single" w:sz="4" w:space="0" w:color="000000"/>
              <w:bottom w:val="single" w:sz="4" w:space="0" w:color="000000"/>
              <w:right w:val="single" w:sz="4" w:space="0" w:color="000000"/>
            </w:tcBorders>
            <w:vAlign w:val="center"/>
          </w:tcPr>
          <w:p w:rsidR="001E042E" w:rsidRDefault="00D92FAC">
            <w:pPr>
              <w:jc w:val="center"/>
              <w:rPr>
                <w:b/>
              </w:rPr>
            </w:pPr>
            <w:r>
              <w:rPr>
                <w:b/>
              </w:rPr>
              <w:t>TIPO DE CURSO:      TEÓRICO          PRACTICO              TEO-PRAC:</w:t>
            </w:r>
            <w:r>
              <w:rPr>
                <w:noProof/>
              </w:rPr>
              <mc:AlternateContent>
                <mc:Choice Requires="wps">
                  <w:drawing>
                    <wp:anchor distT="0" distB="0" distL="114300" distR="114300" simplePos="0" relativeHeight="251661312" behindDoc="0" locked="0" layoutInCell="1" hidden="0" allowOverlap="1">
                      <wp:simplePos x="0" y="0"/>
                      <wp:positionH relativeFrom="column">
                        <wp:posOffset>2895600</wp:posOffset>
                      </wp:positionH>
                      <wp:positionV relativeFrom="paragraph">
                        <wp:posOffset>12700</wp:posOffset>
                      </wp:positionV>
                      <wp:extent cx="192405" cy="192405"/>
                      <wp:effectExtent l="0" t="0" r="0" b="0"/>
                      <wp:wrapNone/>
                      <wp:docPr id="7" name="Rectángulo 7"/>
                      <wp:cNvGraphicFramePr/>
                      <a:graphic xmlns:a="http://schemas.openxmlformats.org/drawingml/2006/main">
                        <a:graphicData uri="http://schemas.microsoft.com/office/word/2010/wordprocessingShape">
                          <wps:wsp>
                            <wps:cNvSpPr/>
                            <wps:spPr>
                              <a:xfrm>
                                <a:off x="5254560" y="3688560"/>
                                <a:ext cx="182880" cy="1828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E042E" w:rsidRDefault="001E042E">
                                  <w:pPr>
                                    <w:spacing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id="Rectángulo 7" o:spid="_x0000_s1026" style="position:absolute;left:0;text-align:left;margin-left:228pt;margin-top:1pt;width:15.15pt;height:15.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">
                      <v:stroke startarrowwidth="narrow" startarrowlength="short" endarrowwidth="narrow" endarrowlength="short"/>
                      <v:textbox inset="2.53958mm,2.53958mm,2.53958mm,2.53958mm">
                        <w:txbxContent>
                          <w:p w:rsidR="001E042E" w:rsidRDefault="001E042E">
                            <w:pPr>
                              <w:spacing w:line="240" w:lineRule="auto"/>
                              <w:jc w:val="left"/>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4038600</wp:posOffset>
                      </wp:positionH>
                      <wp:positionV relativeFrom="paragraph">
                        <wp:posOffset>0</wp:posOffset>
                      </wp:positionV>
                      <wp:extent cx="192405" cy="192405"/>
                      <wp:effectExtent l="0" t="0" r="0" b="0"/>
                      <wp:wrapNone/>
                      <wp:docPr id="5" name="Rectángulo 5"/>
                      <wp:cNvGraphicFramePr/>
                      <a:graphic xmlns:a="http://schemas.openxmlformats.org/drawingml/2006/main">
                        <a:graphicData uri="http://schemas.microsoft.com/office/word/2010/wordprocessingShape">
                          <wps:wsp>
                            <wps:cNvSpPr/>
                            <wps:spPr>
                              <a:xfrm>
                                <a:off x="5254560" y="3688560"/>
                                <a:ext cx="182880" cy="1828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E042E" w:rsidRDefault="001E042E">
                                  <w:pPr>
                                    <w:spacing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id="Rectángulo 5" o:spid="_x0000_s1027" style="position:absolute;left:0;text-align:left;margin-left:318pt;margin-top:0;width:15.15pt;height:15.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">
                      <v:stroke startarrowwidth="narrow" startarrowlength="short" endarrowwidth="narrow" endarrowlength="short"/>
                      <v:textbox inset="2.53958mm,2.53958mm,2.53958mm,2.53958mm">
                        <w:txbxContent>
                          <w:p w:rsidR="001E042E" w:rsidRDefault="001E042E">
                            <w:pPr>
                              <w:spacing w:line="240" w:lineRule="auto"/>
                              <w:jc w:val="left"/>
                              <w:textDirection w:val="btLr"/>
                            </w:pP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5410200</wp:posOffset>
                      </wp:positionH>
                      <wp:positionV relativeFrom="paragraph">
                        <wp:posOffset>63500</wp:posOffset>
                      </wp:positionV>
                      <wp:extent cx="238125" cy="182880"/>
                      <wp:effectExtent l="0" t="0" r="0" b="0"/>
                      <wp:wrapNone/>
                      <wp:docPr id="6" name="Rectángulo 6"/>
                      <wp:cNvGraphicFramePr/>
                      <a:graphic xmlns:a="http://schemas.openxmlformats.org/drawingml/2006/main">
                        <a:graphicData uri="http://schemas.microsoft.com/office/word/2010/wordprocessingShape">
                          <wps:wsp>
                            <wps:cNvSpPr/>
                            <wps:spPr>
                              <a:xfrm>
                                <a:off x="5231700" y="3693323"/>
                                <a:ext cx="228600" cy="17335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E042E" w:rsidRDefault="00D92FAC">
                                  <w:pPr>
                                    <w:spacing w:line="311" w:lineRule="auto"/>
                                    <w:jc w:val="center"/>
                                    <w:textDirection w:val="btLr"/>
                                  </w:pPr>
                                  <w:r>
                                    <w:rPr>
                                      <w:b/>
                                      <w:color w:val="000000"/>
                                      <w:sz w:val="14"/>
                                    </w:rPr>
                                    <w:t>X</w:t>
                                  </w:r>
                                </w:p>
                              </w:txbxContent>
                            </wps:txbx>
                            <wps:bodyPr spcFirstLastPara="1" wrap="square" lIns="91425" tIns="45700" rIns="91425" bIns="45700" anchor="t" anchorCtr="0">
                              <a:noAutofit/>
                            </wps:bodyPr>
                          </wps:wsp>
                        </a:graphicData>
                      </a:graphic>
                    </wp:anchor>
                  </w:drawing>
                </mc:Choice>
                <mc:Fallback>
                  <w:pict>
                    <v:rect id="Rectángulo 6" o:spid="_x0000_s1028" style="position:absolute;left:0;text-align:left;margin-left:426pt;margin-top:5pt;width:18.75pt;height:14.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">
                      <v:stroke startarrowwidth="narrow" startarrowlength="short" endarrowwidth="narrow" endarrowlength="short"/>
                      <v:textbox inset="2.53958mm,1.2694mm,2.53958mm,1.2694mm">
                        <w:txbxContent>
                          <w:p w:rsidR="001E042E" w:rsidRDefault="00D92FAC">
                            <w:pPr>
                              <w:spacing w:line="311" w:lineRule="auto"/>
                              <w:jc w:val="center"/>
                              <w:textDirection w:val="btLr"/>
                            </w:pPr>
                            <w:r>
                              <w:rPr>
                                <w:b/>
                                <w:color w:val="000000"/>
                                <w:sz w:val="14"/>
                              </w:rPr>
                              <w:t>X</w:t>
                            </w:r>
                          </w:p>
                        </w:txbxContent>
                      </v:textbox>
                    </v:rect>
                  </w:pict>
                </mc:Fallback>
              </mc:AlternateContent>
            </w:r>
          </w:p>
          <w:p w:rsidR="001E042E" w:rsidRDefault="00D92FAC">
            <w:pPr>
              <w:rPr>
                <w:i/>
              </w:rPr>
            </w:pPr>
            <w:r>
              <w:rPr>
                <w:i/>
              </w:rPr>
              <w:t>Alternativas metodológicas:</w:t>
            </w:r>
          </w:p>
          <w:p w:rsidR="001E042E" w:rsidRDefault="00D92FAC">
            <w:pPr>
              <w:rPr>
                <w:b/>
              </w:rPr>
            </w:pPr>
            <w:r>
              <w:rPr>
                <w:i/>
              </w:rPr>
              <w:t xml:space="preserve">Clase Magistral </w:t>
            </w:r>
            <w:proofErr w:type="gramStart"/>
            <w:r>
              <w:rPr>
                <w:i/>
              </w:rPr>
              <w:t>( X</w:t>
            </w:r>
            <w:proofErr w:type="gramEnd"/>
            <w:r>
              <w:rPr>
                <w:i/>
              </w:rPr>
              <w:t xml:space="preserve">  ), Seminario (    ), Seminario – Taller (  X  ), Taller (   ), Prácticas ( X ), Proyectos </w:t>
            </w:r>
            <w:proofErr w:type="spellStart"/>
            <w:r>
              <w:rPr>
                <w:i/>
              </w:rPr>
              <w:t>tutoriados</w:t>
            </w:r>
            <w:proofErr w:type="spellEnd"/>
            <w:r>
              <w:rPr>
                <w:i/>
              </w:rPr>
              <w:t xml:space="preserve"> (   ), Otro: _____________________</w:t>
            </w:r>
          </w:p>
        </w:tc>
      </w:tr>
      <w:tr w:rsidR="001E042E">
        <w:trPr>
          <w:trHeight w:val="524"/>
        </w:trPr>
        <w:tc>
          <w:tcPr>
            <w:tcW w:w="9498" w:type="dxa"/>
            <w:gridSpan w:val="8"/>
            <w:tcBorders>
              <w:top w:val="single" w:sz="4" w:space="0" w:color="000000"/>
              <w:left w:val="single" w:sz="4" w:space="0" w:color="000000"/>
              <w:bottom w:val="single" w:sz="4" w:space="0" w:color="000000"/>
              <w:right w:val="single" w:sz="4" w:space="0" w:color="000000"/>
            </w:tcBorders>
            <w:vAlign w:val="center"/>
          </w:tcPr>
          <w:p w:rsidR="001E042E" w:rsidRDefault="00D92FAC">
            <w:pPr>
              <w:pStyle w:val="Ttulo4"/>
              <w:ind w:left="0" w:firstLine="0"/>
            </w:pPr>
            <w:r>
              <w:t>HORARIO: 12 – 2 pm</w:t>
            </w:r>
          </w:p>
        </w:tc>
      </w:tr>
      <w:tr w:rsidR="001E042E">
        <w:trPr>
          <w:trHeight w:val="446"/>
        </w:trPr>
        <w:tc>
          <w:tcPr>
            <w:tcW w:w="3194" w:type="dxa"/>
            <w:gridSpan w:val="3"/>
            <w:tcBorders>
              <w:top w:val="single" w:sz="4" w:space="0" w:color="000000"/>
              <w:left w:val="single" w:sz="4" w:space="0" w:color="000000"/>
              <w:bottom w:val="single" w:sz="4" w:space="0" w:color="000000"/>
              <w:right w:val="single" w:sz="4" w:space="0" w:color="000000"/>
            </w:tcBorders>
            <w:vAlign w:val="center"/>
          </w:tcPr>
          <w:p w:rsidR="001E042E" w:rsidRDefault="00D92FAC">
            <w:pPr>
              <w:jc w:val="center"/>
              <w:rPr>
                <w:b/>
              </w:rPr>
            </w:pPr>
            <w:r>
              <w:rPr>
                <w:b/>
              </w:rPr>
              <w:t>DIA</w:t>
            </w:r>
          </w:p>
        </w:tc>
        <w:tc>
          <w:tcPr>
            <w:tcW w:w="3194" w:type="dxa"/>
            <w:gridSpan w:val="2"/>
            <w:tcBorders>
              <w:top w:val="single" w:sz="4" w:space="0" w:color="000000"/>
              <w:left w:val="single" w:sz="4" w:space="0" w:color="000000"/>
              <w:bottom w:val="single" w:sz="4" w:space="0" w:color="000000"/>
              <w:right w:val="single" w:sz="4" w:space="0" w:color="000000"/>
            </w:tcBorders>
            <w:vAlign w:val="center"/>
          </w:tcPr>
          <w:p w:rsidR="001E042E" w:rsidRDefault="00D92FAC">
            <w:pPr>
              <w:pStyle w:val="Ttulo4"/>
              <w:ind w:left="0" w:firstLine="0"/>
              <w:rPr>
                <w:b/>
              </w:rPr>
            </w:pPr>
            <w:r>
              <w:rPr>
                <w:b/>
              </w:rPr>
              <w:t>HORAS</w:t>
            </w:r>
          </w:p>
        </w:tc>
        <w:tc>
          <w:tcPr>
            <w:tcW w:w="3110" w:type="dxa"/>
            <w:gridSpan w:val="3"/>
            <w:tcBorders>
              <w:top w:val="single" w:sz="4" w:space="0" w:color="000000"/>
              <w:left w:val="single" w:sz="4" w:space="0" w:color="000000"/>
              <w:bottom w:val="single" w:sz="4" w:space="0" w:color="000000"/>
              <w:right w:val="single" w:sz="4" w:space="0" w:color="000000"/>
            </w:tcBorders>
            <w:vAlign w:val="center"/>
          </w:tcPr>
          <w:p w:rsidR="001E042E" w:rsidRDefault="00D92FAC">
            <w:pPr>
              <w:jc w:val="center"/>
              <w:rPr>
                <w:b/>
              </w:rPr>
            </w:pPr>
            <w:r>
              <w:rPr>
                <w:b/>
              </w:rPr>
              <w:t>SALON</w:t>
            </w:r>
          </w:p>
        </w:tc>
      </w:tr>
      <w:tr w:rsidR="001E042E">
        <w:trPr>
          <w:trHeight w:val="507"/>
        </w:trPr>
        <w:tc>
          <w:tcPr>
            <w:tcW w:w="3194" w:type="dxa"/>
            <w:gridSpan w:val="3"/>
            <w:tcBorders>
              <w:top w:val="single" w:sz="4" w:space="0" w:color="000000"/>
              <w:left w:val="single" w:sz="4" w:space="0" w:color="000000"/>
              <w:bottom w:val="single" w:sz="4" w:space="0" w:color="000000"/>
              <w:right w:val="single" w:sz="4" w:space="0" w:color="000000"/>
            </w:tcBorders>
          </w:tcPr>
          <w:p w:rsidR="001E042E" w:rsidRDefault="00D92FAC">
            <w:pPr>
              <w:jc w:val="center"/>
            </w:pPr>
            <w:r>
              <w:t>Lunes-</w:t>
            </w:r>
            <w:proofErr w:type="gramStart"/>
            <w:r>
              <w:t>Jueves</w:t>
            </w:r>
            <w:proofErr w:type="gramEnd"/>
          </w:p>
        </w:tc>
        <w:tc>
          <w:tcPr>
            <w:tcW w:w="3194" w:type="dxa"/>
            <w:gridSpan w:val="2"/>
            <w:tcBorders>
              <w:top w:val="single" w:sz="4" w:space="0" w:color="000000"/>
              <w:left w:val="single" w:sz="4" w:space="0" w:color="000000"/>
              <w:bottom w:val="single" w:sz="4" w:space="0" w:color="000000"/>
              <w:right w:val="single" w:sz="4" w:space="0" w:color="000000"/>
            </w:tcBorders>
          </w:tcPr>
          <w:p w:rsidR="001E042E" w:rsidRDefault="00D92FAC">
            <w:pPr>
              <w:jc w:val="center"/>
            </w:pPr>
            <w:r>
              <w:t>6</w:t>
            </w:r>
          </w:p>
        </w:tc>
        <w:tc>
          <w:tcPr>
            <w:tcW w:w="3110" w:type="dxa"/>
            <w:gridSpan w:val="3"/>
            <w:tcBorders>
              <w:top w:val="single" w:sz="4" w:space="0" w:color="000000"/>
              <w:left w:val="single" w:sz="4" w:space="0" w:color="000000"/>
              <w:bottom w:val="single" w:sz="4" w:space="0" w:color="000000"/>
              <w:right w:val="single" w:sz="4" w:space="0" w:color="000000"/>
            </w:tcBorders>
          </w:tcPr>
          <w:p w:rsidR="001E042E" w:rsidRDefault="00D92FAC">
            <w:pPr>
              <w:jc w:val="center"/>
            </w:pPr>
            <w:r>
              <w:t>309</w:t>
            </w:r>
          </w:p>
        </w:tc>
      </w:tr>
      <w:tr w:rsidR="001E042E">
        <w:trPr>
          <w:trHeight w:val="394"/>
        </w:trPr>
        <w:tc>
          <w:tcPr>
            <w:tcW w:w="9498" w:type="dxa"/>
            <w:gridSpan w:val="8"/>
            <w:tcBorders>
              <w:top w:val="single" w:sz="4" w:space="0" w:color="000000"/>
              <w:left w:val="single" w:sz="4" w:space="0" w:color="000000"/>
              <w:bottom w:val="single" w:sz="4" w:space="0" w:color="000000"/>
              <w:right w:val="single" w:sz="4" w:space="0" w:color="000000"/>
            </w:tcBorders>
            <w:shd w:val="clear" w:color="auto" w:fill="CCCCCC"/>
            <w:vAlign w:val="center"/>
          </w:tcPr>
          <w:p w:rsidR="001E042E" w:rsidRDefault="00D92FAC">
            <w:pPr>
              <w:jc w:val="center"/>
              <w:rPr>
                <w:b/>
              </w:rPr>
            </w:pPr>
            <w:r>
              <w:rPr>
                <w:b/>
              </w:rPr>
              <w:t>I. JUSTIFICACIÓN DEL ESPACIO ACADÉMICO (</w:t>
            </w:r>
            <w:proofErr w:type="gramStart"/>
            <w:r>
              <w:rPr>
                <w:b/>
              </w:rPr>
              <w:t>El Por Qué?</w:t>
            </w:r>
            <w:proofErr w:type="gramEnd"/>
            <w:r>
              <w:rPr>
                <w:b/>
              </w:rPr>
              <w:t>)</w:t>
            </w:r>
          </w:p>
        </w:tc>
      </w:tr>
      <w:tr w:rsidR="001E042E">
        <w:trPr>
          <w:trHeight w:val="70"/>
        </w:trPr>
        <w:tc>
          <w:tcPr>
            <w:tcW w:w="9498" w:type="dxa"/>
            <w:gridSpan w:val="8"/>
            <w:tcBorders>
              <w:top w:val="single" w:sz="4" w:space="0" w:color="000000"/>
              <w:left w:val="single" w:sz="4" w:space="0" w:color="000000"/>
              <w:bottom w:val="single" w:sz="4" w:space="0" w:color="000000"/>
              <w:right w:val="single" w:sz="4" w:space="0" w:color="000000"/>
            </w:tcBorders>
            <w:shd w:val="clear" w:color="auto" w:fill="CCCCCC"/>
          </w:tcPr>
          <w:p w:rsidR="001E042E" w:rsidRDefault="00D92FAC">
            <w:pPr>
              <w:keepNext w:val="0"/>
              <w:pBdr>
                <w:top w:val="nil"/>
                <w:left w:val="nil"/>
                <w:bottom w:val="nil"/>
                <w:right w:val="nil"/>
                <w:between w:val="nil"/>
              </w:pBdr>
              <w:spacing w:line="240" w:lineRule="auto"/>
              <w:rPr>
                <w:color w:val="000000"/>
                <w:szCs w:val="22"/>
              </w:rPr>
            </w:pPr>
            <w:r>
              <w:rPr>
                <w:color w:val="000000"/>
                <w:szCs w:val="22"/>
              </w:rPr>
              <w:t xml:space="preserve">La formación profesional del Ingeniero Electrónico egresado de la Universidad Distrital, exige el domino de las temáticas relacionadas con el procesamiento, adecuación y transporte de información tanto </w:t>
            </w:r>
            <w:r>
              <w:rPr>
                <w:color w:val="000000"/>
                <w:szCs w:val="22"/>
              </w:rPr>
              <w:t>analógica como digital. Este espacio académico en particular aborda los principales aspectos relacionados con el tratamiento de las señales analógicas, desde un punto de vista tanto analítico como técnico, e incorpora los planteamientos prácticos necesario</w:t>
            </w:r>
            <w:r>
              <w:rPr>
                <w:color w:val="000000"/>
                <w:szCs w:val="22"/>
              </w:rPr>
              <w:t>s para afianzar los conceptos teóricos abordados.</w:t>
            </w:r>
          </w:p>
          <w:p w:rsidR="001E042E" w:rsidRDefault="001E042E">
            <w:pPr>
              <w:keepNext w:val="0"/>
              <w:pBdr>
                <w:top w:val="nil"/>
                <w:left w:val="nil"/>
                <w:bottom w:val="nil"/>
                <w:right w:val="nil"/>
                <w:between w:val="nil"/>
              </w:pBdr>
              <w:spacing w:line="240" w:lineRule="auto"/>
              <w:jc w:val="left"/>
              <w:rPr>
                <w:color w:val="000000"/>
                <w:szCs w:val="22"/>
              </w:rPr>
            </w:pPr>
          </w:p>
          <w:p w:rsidR="001E042E" w:rsidRDefault="00D92FAC">
            <w:pPr>
              <w:spacing w:line="240" w:lineRule="auto"/>
            </w:pPr>
            <w:r>
              <w:t>El curso de Comunicaciones Analógicas provee una introducción a los métodos básicos de la modulación analógica en presencia de ruido desde el punto de vista matemático y de simulación. El curso expone al estudiante a una gama amplia de problemas de aplicac</w:t>
            </w:r>
            <w:r>
              <w:t xml:space="preserve">ión y análisis tanto en el dominio del tiempo como de la frecuencia que facilita la comprensión del material de estudio y el desarrollo de pensamiento lógico. El contenido cubre los principios fundamentales de una </w:t>
            </w:r>
            <w:r>
              <w:lastRenderedPageBreak/>
              <w:t>modulación en banda base hasta el análisis</w:t>
            </w:r>
            <w:r>
              <w:t xml:space="preserve"> del comportamiento de los diferentes métodos de modulación en un entorno no determinístico modelado con criterios probabilísticos.</w:t>
            </w:r>
          </w:p>
          <w:p w:rsidR="001E042E" w:rsidRDefault="00D92FAC">
            <w:pPr>
              <w:spacing w:line="240" w:lineRule="auto"/>
            </w:pPr>
            <w:r>
              <w:t>En este curso se promueve la solución en grupo de problemas con énfasis en el cálculo matemático.</w:t>
            </w:r>
          </w:p>
          <w:p w:rsidR="001E042E" w:rsidRDefault="001E042E">
            <w:pPr>
              <w:spacing w:line="240" w:lineRule="auto"/>
            </w:pPr>
          </w:p>
          <w:p w:rsidR="001E042E" w:rsidRDefault="00D92FAC">
            <w:pPr>
              <w:spacing w:line="240" w:lineRule="auto"/>
              <w:rPr>
                <w:sz w:val="23"/>
                <w:szCs w:val="23"/>
              </w:rPr>
            </w:pPr>
            <w:r>
              <w:t>Al término del curso el a</w:t>
            </w:r>
            <w:r>
              <w:t>lumno estará preparado para aplicar sus conocimientos tanto en cursos más avanzados de la carrera como en la práctica profesional relacionados con el diseño y análisis de sistemas de comunicación analógicos.</w:t>
            </w:r>
          </w:p>
          <w:p w:rsidR="001E042E" w:rsidRDefault="001E042E">
            <w:pPr>
              <w:keepNext w:val="0"/>
              <w:pBdr>
                <w:top w:val="nil"/>
                <w:left w:val="nil"/>
                <w:bottom w:val="nil"/>
                <w:right w:val="nil"/>
                <w:between w:val="nil"/>
              </w:pBdr>
              <w:spacing w:line="240" w:lineRule="auto"/>
              <w:jc w:val="left"/>
              <w:rPr>
                <w:b/>
                <w:smallCaps/>
                <w:color w:val="000000"/>
                <w:sz w:val="24"/>
              </w:rPr>
            </w:pPr>
          </w:p>
        </w:tc>
      </w:tr>
      <w:tr w:rsidR="001E042E">
        <w:trPr>
          <w:trHeight w:val="394"/>
        </w:trPr>
        <w:tc>
          <w:tcPr>
            <w:tcW w:w="9498" w:type="dxa"/>
            <w:gridSpan w:val="8"/>
            <w:tcBorders>
              <w:top w:val="single" w:sz="4" w:space="0" w:color="000000"/>
              <w:left w:val="single" w:sz="4" w:space="0" w:color="000000"/>
              <w:bottom w:val="single" w:sz="4" w:space="0" w:color="000000"/>
              <w:right w:val="single" w:sz="4" w:space="0" w:color="000000"/>
            </w:tcBorders>
            <w:shd w:val="clear" w:color="auto" w:fill="CCCCCC"/>
            <w:vAlign w:val="center"/>
          </w:tcPr>
          <w:p w:rsidR="001E042E" w:rsidRDefault="00D92FAC">
            <w:pPr>
              <w:spacing w:line="360" w:lineRule="auto"/>
              <w:ind w:left="2"/>
              <w:jc w:val="center"/>
              <w:rPr>
                <w:b/>
              </w:rPr>
            </w:pPr>
            <w:r>
              <w:rPr>
                <w:b/>
              </w:rPr>
              <w:lastRenderedPageBreak/>
              <w:t>II. PROGRAMACION DEL CONTENIDO (</w:t>
            </w:r>
            <w:proofErr w:type="gramStart"/>
            <w:r>
              <w:rPr>
                <w:b/>
              </w:rPr>
              <w:t>El Qué?</w:t>
            </w:r>
            <w:proofErr w:type="gramEnd"/>
            <w:r>
              <w:rPr>
                <w:b/>
              </w:rPr>
              <w:t xml:space="preserve"> Enseña</w:t>
            </w:r>
            <w:r>
              <w:rPr>
                <w:b/>
              </w:rPr>
              <w:t>r)</w:t>
            </w:r>
          </w:p>
          <w:p w:rsidR="001E042E" w:rsidRDefault="00D92FAC">
            <w:pPr>
              <w:spacing w:line="240" w:lineRule="auto"/>
            </w:pPr>
            <w:r>
              <w:t>El curso comienza con la conceptualización de dispositivos y redes que componen los sistemas de comunicaciones. Seguidamente se fundamentan las redes pasivas y activas de radiofrecuencia, donde el estudiante está en capacidad de diseñar e implementar la</w:t>
            </w:r>
            <w:r>
              <w:t>s redes en mención en el laboratorio.</w:t>
            </w:r>
          </w:p>
          <w:p w:rsidR="001E042E" w:rsidRDefault="001E042E">
            <w:pPr>
              <w:spacing w:line="240" w:lineRule="auto"/>
            </w:pPr>
          </w:p>
          <w:p w:rsidR="001E042E" w:rsidRDefault="00D92FAC">
            <w:pPr>
              <w:spacing w:line="240" w:lineRule="auto"/>
              <w:rPr>
                <w:b/>
              </w:rPr>
            </w:pPr>
            <w:r>
              <w:t>Se hace uso de la fundamentación en el análisis de señales para comunicaciones y se desarrollan los modelos de integración de las redes de radiofrecuencias estudiadas con anterioridad; se presenta los diferentes modelos de comunicaciones analógicos en pres</w:t>
            </w:r>
            <w:r>
              <w:t xml:space="preserve">encia del ruido. </w:t>
            </w:r>
            <w:proofErr w:type="gramStart"/>
            <w:r>
              <w:t>Finalmente</w:t>
            </w:r>
            <w:proofErr w:type="gramEnd"/>
            <w:r>
              <w:t xml:space="preserve"> el estudiante, asistido por el profesor, presenta un proyecto para el diseño e implementación de un sistema de comunicaciones en particular.</w:t>
            </w:r>
          </w:p>
        </w:tc>
      </w:tr>
      <w:tr w:rsidR="001E042E">
        <w:trPr>
          <w:trHeight w:val="394"/>
        </w:trPr>
        <w:tc>
          <w:tcPr>
            <w:tcW w:w="9498" w:type="dxa"/>
            <w:gridSpan w:val="8"/>
            <w:tcBorders>
              <w:top w:val="single" w:sz="4" w:space="0" w:color="000000"/>
              <w:left w:val="single" w:sz="4" w:space="0" w:color="000000"/>
              <w:bottom w:val="single" w:sz="4" w:space="0" w:color="000000"/>
              <w:right w:val="single" w:sz="4" w:space="0" w:color="000000"/>
            </w:tcBorders>
            <w:shd w:val="clear" w:color="auto" w:fill="CCCCCC"/>
            <w:vAlign w:val="center"/>
          </w:tcPr>
          <w:p w:rsidR="001E042E" w:rsidRDefault="00D92FAC">
            <w:pPr>
              <w:jc w:val="center"/>
              <w:rPr>
                <w:b/>
              </w:rPr>
            </w:pPr>
            <w:r>
              <w:rPr>
                <w:b/>
              </w:rPr>
              <w:t>OBJETIVO GENERAL</w:t>
            </w:r>
          </w:p>
        </w:tc>
      </w:tr>
      <w:tr w:rsidR="001E042E">
        <w:trPr>
          <w:trHeight w:val="1463"/>
        </w:trPr>
        <w:tc>
          <w:tcPr>
            <w:tcW w:w="9498" w:type="dxa"/>
            <w:gridSpan w:val="8"/>
            <w:tcBorders>
              <w:top w:val="single" w:sz="4" w:space="0" w:color="000000"/>
              <w:left w:val="single" w:sz="4" w:space="0" w:color="000000"/>
              <w:bottom w:val="single" w:sz="4" w:space="0" w:color="000000"/>
              <w:right w:val="single" w:sz="4" w:space="0" w:color="000000"/>
            </w:tcBorders>
          </w:tcPr>
          <w:p w:rsidR="001E042E" w:rsidRDefault="00D92FAC">
            <w:bookmarkStart w:id="1" w:name="_heading=h.gjdgxs" w:colFirst="0" w:colLast="0"/>
            <w:bookmarkEnd w:id="1"/>
            <w:r>
              <w:t>El estudio, comprensión y modelamiento de sistemas de telecomunicaci</w:t>
            </w:r>
            <w:r>
              <w:t>ones para la transmisión de señales de tipo analógico.</w:t>
            </w:r>
          </w:p>
        </w:tc>
      </w:tr>
      <w:tr w:rsidR="001E042E">
        <w:trPr>
          <w:trHeight w:val="379"/>
        </w:trPr>
        <w:tc>
          <w:tcPr>
            <w:tcW w:w="9498" w:type="dxa"/>
            <w:gridSpan w:val="8"/>
            <w:tcBorders>
              <w:top w:val="single" w:sz="4" w:space="0" w:color="000000"/>
              <w:left w:val="single" w:sz="4" w:space="0" w:color="000000"/>
              <w:bottom w:val="single" w:sz="4" w:space="0" w:color="000000"/>
              <w:right w:val="single" w:sz="4" w:space="0" w:color="000000"/>
            </w:tcBorders>
            <w:shd w:val="clear" w:color="auto" w:fill="CCCCCC"/>
            <w:vAlign w:val="center"/>
          </w:tcPr>
          <w:p w:rsidR="001E042E" w:rsidRDefault="00D92FAC">
            <w:pPr>
              <w:jc w:val="center"/>
              <w:rPr>
                <w:b/>
              </w:rPr>
            </w:pPr>
            <w:r>
              <w:rPr>
                <w:b/>
              </w:rPr>
              <w:t>OBJETIVOS ESPECÍFICOS</w:t>
            </w:r>
          </w:p>
        </w:tc>
      </w:tr>
      <w:tr w:rsidR="001E042E">
        <w:trPr>
          <w:trHeight w:val="321"/>
        </w:trPr>
        <w:tc>
          <w:tcPr>
            <w:tcW w:w="9498" w:type="dxa"/>
            <w:gridSpan w:val="8"/>
            <w:tcBorders>
              <w:top w:val="single" w:sz="4" w:space="0" w:color="000000"/>
              <w:left w:val="single" w:sz="4" w:space="0" w:color="000000"/>
              <w:bottom w:val="single" w:sz="4" w:space="0" w:color="000000"/>
              <w:right w:val="single" w:sz="4" w:space="0" w:color="000000"/>
            </w:tcBorders>
            <w:shd w:val="clear" w:color="auto" w:fill="CCCCCC"/>
            <w:vAlign w:val="center"/>
          </w:tcPr>
          <w:p w:rsidR="001E042E" w:rsidRDefault="00D92FAC">
            <w:pPr>
              <w:keepNext w:val="0"/>
              <w:numPr>
                <w:ilvl w:val="0"/>
                <w:numId w:val="2"/>
              </w:numPr>
              <w:pBdr>
                <w:top w:val="nil"/>
                <w:left w:val="nil"/>
                <w:bottom w:val="nil"/>
                <w:right w:val="nil"/>
                <w:between w:val="nil"/>
              </w:pBdr>
              <w:spacing w:line="240" w:lineRule="auto"/>
              <w:jc w:val="left"/>
              <w:rPr>
                <w:color w:val="000000"/>
                <w:szCs w:val="22"/>
              </w:rPr>
            </w:pPr>
            <w:r>
              <w:rPr>
                <w:i/>
                <w:color w:val="000000"/>
                <w:szCs w:val="22"/>
              </w:rPr>
              <w:t>Estudiar los modelos de redes de radiofrecuencia pasivos y activos que conforman los sistemas de telecomunicaciones analógicos.</w:t>
            </w:r>
          </w:p>
          <w:p w:rsidR="001E042E" w:rsidRDefault="00D92FAC">
            <w:pPr>
              <w:keepNext w:val="0"/>
              <w:numPr>
                <w:ilvl w:val="0"/>
                <w:numId w:val="2"/>
              </w:numPr>
              <w:pBdr>
                <w:top w:val="nil"/>
                <w:left w:val="nil"/>
                <w:bottom w:val="nil"/>
                <w:right w:val="nil"/>
                <w:between w:val="nil"/>
              </w:pBdr>
              <w:spacing w:line="240" w:lineRule="auto"/>
              <w:jc w:val="left"/>
              <w:rPr>
                <w:color w:val="000000"/>
                <w:szCs w:val="22"/>
              </w:rPr>
            </w:pPr>
            <w:r>
              <w:rPr>
                <w:i/>
                <w:color w:val="000000"/>
                <w:szCs w:val="22"/>
              </w:rPr>
              <w:t xml:space="preserve">Análisis de señales aplicadas a las comunicaciones. </w:t>
            </w:r>
          </w:p>
          <w:p w:rsidR="001E042E" w:rsidRDefault="00D92FAC">
            <w:pPr>
              <w:keepNext w:val="0"/>
              <w:numPr>
                <w:ilvl w:val="0"/>
                <w:numId w:val="2"/>
              </w:numPr>
              <w:pBdr>
                <w:top w:val="nil"/>
                <w:left w:val="nil"/>
                <w:bottom w:val="nil"/>
                <w:right w:val="nil"/>
                <w:between w:val="nil"/>
              </w:pBdr>
              <w:spacing w:line="240" w:lineRule="auto"/>
              <w:jc w:val="left"/>
              <w:rPr>
                <w:color w:val="000000"/>
                <w:szCs w:val="22"/>
              </w:rPr>
            </w:pPr>
            <w:r>
              <w:rPr>
                <w:i/>
                <w:color w:val="000000"/>
                <w:szCs w:val="22"/>
              </w:rPr>
              <w:t xml:space="preserve">Estudio de los procesos de modulación de señales analógicas. </w:t>
            </w:r>
          </w:p>
          <w:p w:rsidR="001E042E" w:rsidRDefault="00D92FAC">
            <w:pPr>
              <w:numPr>
                <w:ilvl w:val="0"/>
                <w:numId w:val="2"/>
              </w:numPr>
            </w:pPr>
            <w:r>
              <w:rPr>
                <w:i/>
              </w:rPr>
              <w:t xml:space="preserve">Modelar y construir circuitos y bloques para sistemas de </w:t>
            </w:r>
            <w:proofErr w:type="gramStart"/>
            <w:r>
              <w:rPr>
                <w:i/>
              </w:rPr>
              <w:t>comunicaciones.</w:t>
            </w:r>
            <w:r>
              <w:t>.</w:t>
            </w:r>
            <w:proofErr w:type="gramEnd"/>
          </w:p>
        </w:tc>
      </w:tr>
      <w:tr w:rsidR="001E042E">
        <w:trPr>
          <w:trHeight w:val="321"/>
        </w:trPr>
        <w:tc>
          <w:tcPr>
            <w:tcW w:w="9498" w:type="dxa"/>
            <w:gridSpan w:val="8"/>
            <w:tcBorders>
              <w:top w:val="single" w:sz="4" w:space="0" w:color="000000"/>
              <w:left w:val="single" w:sz="4" w:space="0" w:color="000000"/>
              <w:bottom w:val="single" w:sz="4" w:space="0" w:color="000000"/>
              <w:right w:val="single" w:sz="4" w:space="0" w:color="000000"/>
            </w:tcBorders>
            <w:shd w:val="clear" w:color="auto" w:fill="CCCCCC"/>
            <w:vAlign w:val="center"/>
          </w:tcPr>
          <w:p w:rsidR="001E042E" w:rsidRDefault="00D92FAC">
            <w:pPr>
              <w:jc w:val="center"/>
              <w:rPr>
                <w:b/>
              </w:rPr>
            </w:pPr>
            <w:r>
              <w:rPr>
                <w:b/>
              </w:rPr>
              <w:lastRenderedPageBreak/>
              <w:t>RESULTADOS DE APRENDIZAJE ESPERADOS</w:t>
            </w:r>
          </w:p>
        </w:tc>
      </w:tr>
      <w:tr w:rsidR="001E042E">
        <w:trPr>
          <w:trHeight w:val="321"/>
        </w:trPr>
        <w:tc>
          <w:tcPr>
            <w:tcW w:w="9498" w:type="dxa"/>
            <w:gridSpan w:val="8"/>
            <w:tcBorders>
              <w:top w:val="single" w:sz="4" w:space="0" w:color="000000"/>
              <w:left w:val="single" w:sz="4" w:space="0" w:color="000000"/>
              <w:bottom w:val="single" w:sz="4" w:space="0" w:color="000000"/>
              <w:right w:val="single" w:sz="4" w:space="0" w:color="000000"/>
            </w:tcBorders>
            <w:shd w:val="clear" w:color="auto" w:fill="CCCCCC"/>
            <w:vAlign w:val="center"/>
          </w:tcPr>
          <w:p w:rsidR="001E042E" w:rsidRDefault="00D92FAC">
            <w:r>
              <w:t xml:space="preserve">Al completar con </w:t>
            </w:r>
            <w:proofErr w:type="spellStart"/>
            <w:r>
              <w:t>éxito</w:t>
            </w:r>
            <w:proofErr w:type="spellEnd"/>
            <w:r>
              <w:t xml:space="preserve"> el curso de Comunicaciones Analógicas, los estudiantes </w:t>
            </w:r>
            <w:proofErr w:type="spellStart"/>
            <w:r>
              <w:t>deberían</w:t>
            </w:r>
            <w:proofErr w:type="spellEnd"/>
            <w:r>
              <w:t xml:space="preserve"> ser capaces de</w:t>
            </w:r>
          </w:p>
          <w:p w:rsidR="001E042E" w:rsidRDefault="001E042E"/>
          <w:p w:rsidR="001E042E" w:rsidRDefault="00D92FAC">
            <w:pPr>
              <w:numPr>
                <w:ilvl w:val="0"/>
                <w:numId w:val="3"/>
              </w:numPr>
              <w:pBdr>
                <w:top w:val="nil"/>
                <w:left w:val="nil"/>
                <w:bottom w:val="nil"/>
                <w:right w:val="nil"/>
                <w:between w:val="nil"/>
              </w:pBdr>
            </w:pPr>
            <w:r>
              <w:t>Aplicar las ciencias exactas en el contexto de los sistemas de comunicaciones analógicos.</w:t>
            </w:r>
          </w:p>
          <w:p w:rsidR="001E042E" w:rsidRDefault="00D92FAC">
            <w:pPr>
              <w:numPr>
                <w:ilvl w:val="0"/>
                <w:numId w:val="3"/>
              </w:numPr>
              <w:pBdr>
                <w:top w:val="nil"/>
                <w:left w:val="nil"/>
                <w:bottom w:val="nil"/>
                <w:right w:val="nil"/>
                <w:between w:val="nil"/>
              </w:pBdr>
            </w:pPr>
            <w:r>
              <w:t>Diseñar y perfilar experimentos de bloques y sistemas de RF</w:t>
            </w:r>
          </w:p>
          <w:p w:rsidR="001E042E" w:rsidRDefault="00D92FAC">
            <w:pPr>
              <w:numPr>
                <w:ilvl w:val="0"/>
                <w:numId w:val="3"/>
              </w:numPr>
              <w:pBdr>
                <w:top w:val="nil"/>
                <w:left w:val="nil"/>
                <w:bottom w:val="nil"/>
                <w:right w:val="nil"/>
                <w:between w:val="nil"/>
              </w:pBdr>
            </w:pPr>
            <w:r>
              <w:t>A</w:t>
            </w:r>
            <w:r>
              <w:t>nalizar e interpretar datos relacionando la teoría, la simulación y la medición.</w:t>
            </w:r>
          </w:p>
          <w:p w:rsidR="001E042E" w:rsidRDefault="00D92FAC">
            <w:pPr>
              <w:numPr>
                <w:ilvl w:val="0"/>
                <w:numId w:val="3"/>
              </w:numPr>
              <w:pBdr>
                <w:top w:val="nil"/>
                <w:left w:val="nil"/>
                <w:bottom w:val="nil"/>
                <w:right w:val="nil"/>
                <w:between w:val="nil"/>
              </w:pBdr>
            </w:pPr>
            <w:r>
              <w:t>Integrar los bloques RF a los sistemas de comunicaciones, dentro de un colectivo, para dar soluciones de acuerdo a las necesidades del entorno, teniendo en cuenta los factores</w:t>
            </w:r>
            <w:r>
              <w:t xml:space="preserve"> económicos, ambientales y de sostenibilidad.</w:t>
            </w:r>
          </w:p>
          <w:p w:rsidR="001E042E" w:rsidRDefault="00D92FAC">
            <w:pPr>
              <w:numPr>
                <w:ilvl w:val="0"/>
                <w:numId w:val="3"/>
              </w:numPr>
              <w:pBdr>
                <w:top w:val="nil"/>
                <w:left w:val="nil"/>
                <w:bottom w:val="nil"/>
                <w:right w:val="nil"/>
                <w:between w:val="nil"/>
              </w:pBdr>
            </w:pPr>
            <w:r>
              <w:t>Proponer y participar de proyectos transversales, con participación efectiva en equipos multidisciplinarios.</w:t>
            </w:r>
          </w:p>
          <w:p w:rsidR="001E042E" w:rsidRDefault="00D92FAC">
            <w:pPr>
              <w:numPr>
                <w:ilvl w:val="0"/>
                <w:numId w:val="3"/>
              </w:numPr>
              <w:pBdr>
                <w:top w:val="nil"/>
                <w:left w:val="nil"/>
                <w:bottom w:val="nil"/>
                <w:right w:val="nil"/>
                <w:between w:val="nil"/>
              </w:pBdr>
            </w:pPr>
            <w:r>
              <w:t xml:space="preserve">Actualizarse permanentemente de los avances de la Ciencia, como también del contexto social y de los </w:t>
            </w:r>
            <w:r>
              <w:t>problemas contemporáneos.</w:t>
            </w:r>
          </w:p>
          <w:p w:rsidR="001E042E" w:rsidRDefault="001E042E"/>
        </w:tc>
      </w:tr>
      <w:tr w:rsidR="001E042E">
        <w:trPr>
          <w:trHeight w:val="321"/>
        </w:trPr>
        <w:tc>
          <w:tcPr>
            <w:tcW w:w="9498" w:type="dxa"/>
            <w:gridSpan w:val="8"/>
            <w:tcBorders>
              <w:top w:val="single" w:sz="4" w:space="0" w:color="000000"/>
              <w:left w:val="single" w:sz="4" w:space="0" w:color="000000"/>
              <w:bottom w:val="single" w:sz="4" w:space="0" w:color="000000"/>
              <w:right w:val="single" w:sz="4" w:space="0" w:color="000000"/>
            </w:tcBorders>
            <w:shd w:val="clear" w:color="auto" w:fill="CCCCCC"/>
            <w:vAlign w:val="center"/>
          </w:tcPr>
          <w:p w:rsidR="001E042E" w:rsidRDefault="00D92FAC">
            <w:pPr>
              <w:spacing w:line="360" w:lineRule="auto"/>
              <w:jc w:val="center"/>
              <w:rPr>
                <w:b/>
              </w:rPr>
            </w:pPr>
            <w:r>
              <w:rPr>
                <w:b/>
              </w:rPr>
              <w:t>COMPETENCIAS DE FORMACIÓN:</w:t>
            </w:r>
          </w:p>
          <w:p w:rsidR="001E042E" w:rsidRDefault="00D92FAC">
            <w:pPr>
              <w:spacing w:line="360" w:lineRule="auto"/>
            </w:pPr>
            <w:r>
              <w:t>Ciudadanas</w:t>
            </w:r>
          </w:p>
          <w:p w:rsidR="001E042E" w:rsidRDefault="00D92FAC">
            <w:pPr>
              <w:spacing w:line="360" w:lineRule="auto"/>
            </w:pPr>
            <w:r>
              <w:t>El estudiante está en capacidad de desarrollar trabajo en equipo, capacidad de comunicaciones y en especial el manejo pacifico de conflictos, velando por los derechos propios y de sus conciudadanos.</w:t>
            </w:r>
          </w:p>
          <w:p w:rsidR="001E042E" w:rsidRDefault="00D92FAC">
            <w:pPr>
              <w:spacing w:line="360" w:lineRule="auto"/>
            </w:pPr>
            <w:r>
              <w:t>Cognitivas</w:t>
            </w:r>
          </w:p>
          <w:p w:rsidR="001E042E" w:rsidRDefault="00D92FAC">
            <w:pPr>
              <w:spacing w:line="360" w:lineRule="auto"/>
            </w:pPr>
            <w:r>
              <w:t>El estudiante puede modelar y organizar infrae</w:t>
            </w:r>
            <w:r>
              <w:t>structuras óptimas de sistemas de comunicación analógicos en complemento con las asignaturas asociadas al área de comunicaciones.</w:t>
            </w:r>
          </w:p>
          <w:p w:rsidR="001E042E" w:rsidRDefault="00D92FAC">
            <w:pPr>
              <w:spacing w:line="360" w:lineRule="auto"/>
            </w:pPr>
            <w:r>
              <w:t>Investigativas</w:t>
            </w:r>
          </w:p>
          <w:p w:rsidR="001E042E" w:rsidRDefault="00D92FAC">
            <w:pPr>
              <w:spacing w:line="360" w:lineRule="auto"/>
            </w:pPr>
            <w:r>
              <w:t>El estudiante podrá adelantar investigaciones relacionadas con los sistemas de telecomunicaciones en búsqueda d</w:t>
            </w:r>
            <w:r>
              <w:t>e nuevos modelos, configuraciones sistemas diseños, aplicables al contexto del área.</w:t>
            </w:r>
          </w:p>
          <w:p w:rsidR="001E042E" w:rsidRDefault="00D92FAC">
            <w:pPr>
              <w:spacing w:line="360" w:lineRule="auto"/>
            </w:pPr>
            <w:r>
              <w:t>Profesionales</w:t>
            </w:r>
          </w:p>
          <w:p w:rsidR="001E042E" w:rsidRDefault="00D92FAC">
            <w:pPr>
              <w:spacing w:line="360" w:lineRule="auto"/>
            </w:pPr>
            <w:r>
              <w:t>La temática abordada en la asignatura da las bases conceptuales para la formación como Ingeniero Electrónico con conocimientos en el área de las telecomunica</w:t>
            </w:r>
            <w:r>
              <w:t>ciones.</w:t>
            </w:r>
          </w:p>
        </w:tc>
      </w:tr>
      <w:tr w:rsidR="001E042E">
        <w:trPr>
          <w:trHeight w:val="1266"/>
        </w:trPr>
        <w:tc>
          <w:tcPr>
            <w:tcW w:w="9498" w:type="dxa"/>
            <w:gridSpan w:val="8"/>
            <w:tcBorders>
              <w:top w:val="single" w:sz="4" w:space="0" w:color="000000"/>
              <w:left w:val="single" w:sz="4" w:space="0" w:color="000000"/>
              <w:bottom w:val="single" w:sz="4" w:space="0" w:color="000000"/>
              <w:right w:val="single" w:sz="4" w:space="0" w:color="000000"/>
            </w:tcBorders>
          </w:tcPr>
          <w:p w:rsidR="001E042E" w:rsidRDefault="001E042E">
            <w:pPr>
              <w:spacing w:line="360" w:lineRule="auto"/>
              <w:ind w:left="2"/>
              <w:jc w:val="center"/>
              <w:rPr>
                <w:b/>
              </w:rPr>
            </w:pPr>
          </w:p>
          <w:p w:rsidR="001E042E" w:rsidRDefault="00D92FAC">
            <w:pPr>
              <w:spacing w:line="360" w:lineRule="auto"/>
              <w:ind w:left="2"/>
              <w:rPr>
                <w:b/>
              </w:rPr>
            </w:pPr>
            <w:r>
              <w:rPr>
                <w:b/>
              </w:rPr>
              <w:t xml:space="preserve">PROGRAMA SINTÉTICO: </w:t>
            </w:r>
          </w:p>
          <w:p w:rsidR="001E042E" w:rsidRDefault="001E042E">
            <w:pPr>
              <w:spacing w:line="360" w:lineRule="auto"/>
              <w:ind w:left="2"/>
              <w:rPr>
                <w:b/>
              </w:rPr>
            </w:pPr>
          </w:p>
          <w:p w:rsidR="001E042E" w:rsidRDefault="00D92FAC">
            <w:pPr>
              <w:keepNext w:val="0"/>
              <w:numPr>
                <w:ilvl w:val="0"/>
                <w:numId w:val="4"/>
              </w:numPr>
              <w:tabs>
                <w:tab w:val="left" w:pos="360"/>
              </w:tabs>
              <w:spacing w:line="240" w:lineRule="auto"/>
            </w:pPr>
            <w:r>
              <w:t>Introducción a los sistemas de radio comunicación.</w:t>
            </w:r>
          </w:p>
          <w:p w:rsidR="001E042E" w:rsidRDefault="00D92FAC">
            <w:pPr>
              <w:keepNext w:val="0"/>
              <w:numPr>
                <w:ilvl w:val="0"/>
                <w:numId w:val="4"/>
              </w:numPr>
              <w:tabs>
                <w:tab w:val="left" w:pos="360"/>
              </w:tabs>
              <w:spacing w:line="240" w:lineRule="auto"/>
            </w:pPr>
            <w:r>
              <w:t>Transformación y acople de impedancias.</w:t>
            </w:r>
          </w:p>
          <w:p w:rsidR="001E042E" w:rsidRDefault="00D92FAC">
            <w:pPr>
              <w:keepNext w:val="0"/>
              <w:numPr>
                <w:ilvl w:val="0"/>
                <w:numId w:val="4"/>
              </w:numPr>
              <w:tabs>
                <w:tab w:val="left" w:pos="360"/>
              </w:tabs>
              <w:spacing w:line="240" w:lineRule="auto"/>
            </w:pPr>
            <w:r>
              <w:t>Amplificadores de radio frecuencia de pequeña señal.</w:t>
            </w:r>
          </w:p>
          <w:p w:rsidR="001E042E" w:rsidRDefault="00D92FAC">
            <w:pPr>
              <w:keepNext w:val="0"/>
              <w:numPr>
                <w:ilvl w:val="0"/>
                <w:numId w:val="4"/>
              </w:numPr>
              <w:tabs>
                <w:tab w:val="left" w:pos="360"/>
              </w:tabs>
              <w:spacing w:line="240" w:lineRule="auto"/>
            </w:pPr>
            <w:r>
              <w:t>Osciladores</w:t>
            </w:r>
          </w:p>
          <w:p w:rsidR="001E042E" w:rsidRDefault="00D92FAC">
            <w:pPr>
              <w:keepNext w:val="0"/>
              <w:numPr>
                <w:ilvl w:val="0"/>
                <w:numId w:val="4"/>
              </w:numPr>
              <w:tabs>
                <w:tab w:val="left" w:pos="360"/>
              </w:tabs>
              <w:spacing w:line="240" w:lineRule="auto"/>
            </w:pPr>
            <w:r>
              <w:t>Amplificadores de radio frecuencia de potencia.</w:t>
            </w:r>
          </w:p>
          <w:p w:rsidR="001E042E" w:rsidRDefault="00D92FAC">
            <w:pPr>
              <w:keepNext w:val="0"/>
              <w:numPr>
                <w:ilvl w:val="0"/>
                <w:numId w:val="4"/>
              </w:numPr>
              <w:tabs>
                <w:tab w:val="left" w:pos="360"/>
              </w:tabs>
              <w:spacing w:line="240" w:lineRule="auto"/>
            </w:pPr>
            <w:r>
              <w:t>Densidad espectral de potencia y ruido</w:t>
            </w:r>
          </w:p>
          <w:p w:rsidR="001E042E" w:rsidRDefault="00D92FAC">
            <w:pPr>
              <w:keepNext w:val="0"/>
              <w:numPr>
                <w:ilvl w:val="0"/>
                <w:numId w:val="4"/>
              </w:numPr>
              <w:tabs>
                <w:tab w:val="left" w:pos="360"/>
              </w:tabs>
              <w:spacing w:line="240" w:lineRule="auto"/>
            </w:pPr>
            <w:r>
              <w:t>Comunicación banda base.</w:t>
            </w:r>
          </w:p>
          <w:p w:rsidR="001E042E" w:rsidRDefault="00D92FAC">
            <w:pPr>
              <w:keepNext w:val="0"/>
              <w:numPr>
                <w:ilvl w:val="0"/>
                <w:numId w:val="4"/>
              </w:numPr>
              <w:tabs>
                <w:tab w:val="left" w:pos="360"/>
              </w:tabs>
              <w:spacing w:line="240" w:lineRule="auto"/>
            </w:pPr>
            <w:r>
              <w:t>Señales pasa-banda.</w:t>
            </w:r>
          </w:p>
          <w:p w:rsidR="001E042E" w:rsidRDefault="00D92FAC">
            <w:pPr>
              <w:keepNext w:val="0"/>
              <w:numPr>
                <w:ilvl w:val="0"/>
                <w:numId w:val="4"/>
              </w:numPr>
              <w:tabs>
                <w:tab w:val="left" w:pos="360"/>
              </w:tabs>
              <w:spacing w:line="240" w:lineRule="auto"/>
            </w:pPr>
            <w:r>
              <w:t>Procesos de modulación analógica.</w:t>
            </w:r>
          </w:p>
          <w:p w:rsidR="001E042E" w:rsidRDefault="00D92FAC">
            <w:pPr>
              <w:keepNext w:val="0"/>
              <w:numPr>
                <w:ilvl w:val="0"/>
                <w:numId w:val="4"/>
              </w:numPr>
              <w:tabs>
                <w:tab w:val="left" w:pos="360"/>
              </w:tabs>
              <w:spacing w:line="240" w:lineRule="auto"/>
            </w:pPr>
            <w:r>
              <w:t xml:space="preserve">Ruido e interferencia en sistemas </w:t>
            </w:r>
            <w:proofErr w:type="spellStart"/>
            <w:r>
              <w:t>pasabanda</w:t>
            </w:r>
            <w:proofErr w:type="spellEnd"/>
            <w:r>
              <w:t>.</w:t>
            </w:r>
          </w:p>
          <w:p w:rsidR="001E042E" w:rsidRDefault="00D92FAC">
            <w:pPr>
              <w:keepNext w:val="0"/>
              <w:numPr>
                <w:ilvl w:val="0"/>
                <w:numId w:val="4"/>
              </w:numPr>
              <w:tabs>
                <w:tab w:val="left" w:pos="360"/>
              </w:tabs>
              <w:spacing w:line="240" w:lineRule="auto"/>
            </w:pPr>
            <w:r>
              <w:t>Modulación AM.</w:t>
            </w:r>
          </w:p>
          <w:p w:rsidR="001E042E" w:rsidRDefault="00D92FAC">
            <w:pPr>
              <w:keepNext w:val="0"/>
              <w:numPr>
                <w:ilvl w:val="0"/>
                <w:numId w:val="4"/>
              </w:numPr>
              <w:tabs>
                <w:tab w:val="left" w:pos="360"/>
              </w:tabs>
              <w:spacing w:line="240" w:lineRule="auto"/>
            </w:pPr>
            <w:r>
              <w:t>Modulación FM</w:t>
            </w:r>
          </w:p>
          <w:p w:rsidR="001E042E" w:rsidRDefault="00D92FAC">
            <w:pPr>
              <w:keepNext w:val="0"/>
              <w:numPr>
                <w:ilvl w:val="0"/>
                <w:numId w:val="4"/>
              </w:numPr>
              <w:tabs>
                <w:tab w:val="left" w:pos="360"/>
              </w:tabs>
              <w:spacing w:line="240" w:lineRule="auto"/>
            </w:pPr>
            <w:r>
              <w:t>Modulación PM</w:t>
            </w:r>
          </w:p>
          <w:p w:rsidR="001E042E" w:rsidRDefault="001E042E">
            <w:pPr>
              <w:rPr>
                <w:b/>
              </w:rPr>
            </w:pPr>
          </w:p>
        </w:tc>
      </w:tr>
      <w:tr w:rsidR="001E042E">
        <w:trPr>
          <w:trHeight w:val="331"/>
        </w:trPr>
        <w:tc>
          <w:tcPr>
            <w:tcW w:w="9498" w:type="dxa"/>
            <w:gridSpan w:val="8"/>
            <w:tcBorders>
              <w:top w:val="single" w:sz="4" w:space="0" w:color="000000"/>
              <w:left w:val="single" w:sz="4" w:space="0" w:color="000000"/>
              <w:bottom w:val="nil"/>
              <w:right w:val="single" w:sz="4" w:space="0" w:color="000000"/>
            </w:tcBorders>
          </w:tcPr>
          <w:p w:rsidR="001E042E" w:rsidRDefault="001E042E">
            <w:pPr>
              <w:jc w:val="center"/>
              <w:rPr>
                <w:b/>
              </w:rPr>
            </w:pPr>
          </w:p>
          <w:p w:rsidR="001E042E" w:rsidRDefault="00D92FAC">
            <w:pPr>
              <w:jc w:val="center"/>
              <w:rPr>
                <w:b/>
              </w:rPr>
            </w:pPr>
            <w:r>
              <w:rPr>
                <w:b/>
              </w:rPr>
              <w:t>III. ESTRATEGIAS (</w:t>
            </w:r>
            <w:proofErr w:type="gramStart"/>
            <w:r>
              <w:rPr>
                <w:b/>
              </w:rPr>
              <w:t>El Cómo?</w:t>
            </w:r>
            <w:proofErr w:type="gramEnd"/>
            <w:r>
              <w:rPr>
                <w:b/>
              </w:rPr>
              <w:t>)</w:t>
            </w:r>
          </w:p>
        </w:tc>
      </w:tr>
      <w:tr w:rsidR="001E042E">
        <w:trPr>
          <w:trHeight w:val="719"/>
        </w:trPr>
        <w:tc>
          <w:tcPr>
            <w:tcW w:w="9498" w:type="dxa"/>
            <w:gridSpan w:val="8"/>
            <w:tcBorders>
              <w:top w:val="nil"/>
              <w:left w:val="single" w:sz="4" w:space="0" w:color="000000"/>
              <w:bottom w:val="single" w:sz="4" w:space="0" w:color="000000"/>
              <w:right w:val="single" w:sz="4" w:space="0" w:color="000000"/>
            </w:tcBorders>
          </w:tcPr>
          <w:p w:rsidR="001E042E" w:rsidRDefault="001E042E">
            <w:pPr>
              <w:rPr>
                <w:b/>
              </w:rPr>
            </w:pPr>
          </w:p>
          <w:p w:rsidR="001E042E" w:rsidRDefault="00D92FAC">
            <w:pPr>
              <w:keepNext w:val="0"/>
              <w:pBdr>
                <w:top w:val="nil"/>
                <w:left w:val="nil"/>
                <w:bottom w:val="nil"/>
                <w:right w:val="nil"/>
                <w:between w:val="nil"/>
              </w:pBdr>
              <w:spacing w:line="240" w:lineRule="auto"/>
              <w:jc w:val="left"/>
              <w:rPr>
                <w:color w:val="000000"/>
                <w:szCs w:val="22"/>
              </w:rPr>
            </w:pPr>
            <w:r>
              <w:rPr>
                <w:b/>
                <w:i/>
                <w:color w:val="000000"/>
                <w:szCs w:val="22"/>
              </w:rPr>
              <w:t>Metodología Pedagógica y Didáctica</w:t>
            </w:r>
            <w:r>
              <w:rPr>
                <w:b/>
                <w:color w:val="000000"/>
                <w:szCs w:val="22"/>
              </w:rPr>
              <w:t xml:space="preserve">: </w:t>
            </w:r>
          </w:p>
          <w:p w:rsidR="001E042E" w:rsidRDefault="001E042E">
            <w:pPr>
              <w:keepNext w:val="0"/>
              <w:pBdr>
                <w:top w:val="nil"/>
                <w:left w:val="nil"/>
                <w:bottom w:val="nil"/>
                <w:right w:val="nil"/>
                <w:between w:val="nil"/>
              </w:pBdr>
              <w:spacing w:line="240" w:lineRule="auto"/>
              <w:jc w:val="left"/>
              <w:rPr>
                <w:color w:val="000000"/>
                <w:szCs w:val="22"/>
              </w:rPr>
            </w:pPr>
          </w:p>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El curso es desarrollado fundamentalmente por el </w:t>
            </w:r>
            <w:proofErr w:type="gramStart"/>
            <w:r>
              <w:rPr>
                <w:color w:val="000000"/>
                <w:szCs w:val="22"/>
              </w:rPr>
              <w:t>estudiante</w:t>
            </w:r>
            <w:proofErr w:type="gramEnd"/>
            <w:r>
              <w:rPr>
                <w:color w:val="000000"/>
                <w:szCs w:val="22"/>
              </w:rPr>
              <w:t xml:space="preserve"> pero orientado por el profesor. Para ello se da una guía acerca de cada tema y se asigna el material para estudio con ejercicios, los cuales deberá preparar c</w:t>
            </w:r>
            <w:r>
              <w:rPr>
                <w:color w:val="000000"/>
                <w:szCs w:val="22"/>
              </w:rPr>
              <w:t xml:space="preserve">ada estudiante para la siguiente clase; en ella, el profesor evalúa la asimilación del tema a través de talleres por grupos de estudiantes y evaluaciones individuales. En resumen, es esencial la participación activa de cada estudiante en clase para lograr </w:t>
            </w:r>
            <w:r>
              <w:rPr>
                <w:color w:val="000000"/>
                <w:szCs w:val="22"/>
              </w:rPr>
              <w:t>los objetivos planteados para esta asignatura.</w:t>
            </w:r>
          </w:p>
          <w:p w:rsidR="001E042E" w:rsidRDefault="001E042E">
            <w:pPr>
              <w:keepNext w:val="0"/>
              <w:pBdr>
                <w:top w:val="nil"/>
                <w:left w:val="nil"/>
                <w:bottom w:val="nil"/>
                <w:right w:val="nil"/>
                <w:between w:val="nil"/>
              </w:pBdr>
              <w:spacing w:line="240" w:lineRule="auto"/>
              <w:jc w:val="left"/>
              <w:rPr>
                <w:color w:val="000000"/>
                <w:szCs w:val="22"/>
              </w:rPr>
            </w:pPr>
          </w:p>
          <w:p w:rsidR="001E042E" w:rsidRDefault="00D92FAC">
            <w:pPr>
              <w:numPr>
                <w:ilvl w:val="0"/>
                <w:numId w:val="1"/>
              </w:numPr>
            </w:pPr>
            <w:r>
              <w:t>Cada grupo de estudiantes se les asignaran los proyectos de laboratorio, el cual se desarrollan en el transcurso de periodo académico, finalizando con la integración de bloques en la creación de un sistema de</w:t>
            </w:r>
            <w:r>
              <w:t xml:space="preserve"> comunicaciones.</w:t>
            </w:r>
          </w:p>
          <w:p w:rsidR="001E042E" w:rsidRDefault="001E042E">
            <w:pPr>
              <w:rPr>
                <w:b/>
              </w:rPr>
            </w:pPr>
          </w:p>
          <w:tbl>
            <w:tblPr>
              <w:tblStyle w:val="a0"/>
              <w:tblW w:w="9121"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5"/>
              <w:gridCol w:w="470"/>
              <w:gridCol w:w="656"/>
              <w:gridCol w:w="507"/>
              <w:gridCol w:w="1620"/>
              <w:gridCol w:w="1782"/>
              <w:gridCol w:w="1789"/>
              <w:gridCol w:w="992"/>
            </w:tblGrid>
            <w:tr w:rsidR="001E042E">
              <w:tc>
                <w:tcPr>
                  <w:tcW w:w="1305" w:type="dxa"/>
                  <w:tcBorders>
                    <w:top w:val="nil"/>
                    <w:left w:val="nil"/>
                    <w:bottom w:val="single" w:sz="4" w:space="0" w:color="000000"/>
                    <w:right w:val="single" w:sz="4" w:space="0" w:color="000000"/>
                  </w:tcBorders>
                </w:tcPr>
                <w:p w:rsidR="001E042E" w:rsidRDefault="001E042E">
                  <w:pPr>
                    <w:pBdr>
                      <w:top w:val="nil"/>
                      <w:left w:val="nil"/>
                      <w:bottom w:val="nil"/>
                      <w:right w:val="nil"/>
                      <w:between w:val="nil"/>
                    </w:pBdr>
                    <w:tabs>
                      <w:tab w:val="center" w:pos="4252"/>
                      <w:tab w:val="right" w:pos="8504"/>
                    </w:tabs>
                    <w:jc w:val="center"/>
                    <w:rPr>
                      <w:color w:val="000000"/>
                      <w:sz w:val="16"/>
                      <w:szCs w:val="16"/>
                    </w:rPr>
                  </w:pPr>
                </w:p>
              </w:tc>
              <w:tc>
                <w:tcPr>
                  <w:tcW w:w="470" w:type="dxa"/>
                  <w:tcBorders>
                    <w:left w:val="single" w:sz="4" w:space="0" w:color="000000"/>
                    <w:right w:val="nil"/>
                  </w:tcBorders>
                </w:tcPr>
                <w:p w:rsidR="001E042E" w:rsidRDefault="001E042E">
                  <w:pPr>
                    <w:pBdr>
                      <w:top w:val="nil"/>
                      <w:left w:val="nil"/>
                      <w:bottom w:val="nil"/>
                      <w:right w:val="nil"/>
                      <w:between w:val="nil"/>
                    </w:pBdr>
                    <w:tabs>
                      <w:tab w:val="center" w:pos="4252"/>
                      <w:tab w:val="right" w:pos="8504"/>
                    </w:tabs>
                    <w:jc w:val="center"/>
                    <w:rPr>
                      <w:color w:val="000000"/>
                      <w:sz w:val="16"/>
                      <w:szCs w:val="16"/>
                    </w:rPr>
                  </w:pPr>
                </w:p>
              </w:tc>
              <w:tc>
                <w:tcPr>
                  <w:tcW w:w="656" w:type="dxa"/>
                  <w:tcBorders>
                    <w:left w:val="nil"/>
                    <w:right w:val="nil"/>
                  </w:tcBorders>
                </w:tcPr>
                <w:p w:rsidR="001E042E" w:rsidRDefault="00D92FAC">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Horas</w:t>
                  </w:r>
                </w:p>
              </w:tc>
              <w:tc>
                <w:tcPr>
                  <w:tcW w:w="507" w:type="dxa"/>
                  <w:tcBorders>
                    <w:left w:val="nil"/>
                  </w:tcBorders>
                </w:tcPr>
                <w:p w:rsidR="001E042E" w:rsidRDefault="001E042E">
                  <w:pPr>
                    <w:pBdr>
                      <w:top w:val="nil"/>
                      <w:left w:val="nil"/>
                      <w:bottom w:val="nil"/>
                      <w:right w:val="nil"/>
                      <w:between w:val="nil"/>
                    </w:pBdr>
                    <w:tabs>
                      <w:tab w:val="center" w:pos="4252"/>
                      <w:tab w:val="right" w:pos="8504"/>
                    </w:tabs>
                    <w:jc w:val="center"/>
                    <w:rPr>
                      <w:color w:val="000000"/>
                      <w:sz w:val="16"/>
                      <w:szCs w:val="16"/>
                    </w:rPr>
                  </w:pPr>
                </w:p>
              </w:tc>
              <w:tc>
                <w:tcPr>
                  <w:tcW w:w="1620" w:type="dxa"/>
                </w:tcPr>
                <w:p w:rsidR="001E042E" w:rsidRDefault="00D92FAC">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Horas profesor/semana</w:t>
                  </w:r>
                </w:p>
              </w:tc>
              <w:tc>
                <w:tcPr>
                  <w:tcW w:w="1782" w:type="dxa"/>
                </w:tcPr>
                <w:p w:rsidR="001E042E" w:rsidRDefault="00D92FAC">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Horas</w:t>
                  </w:r>
                </w:p>
                <w:p w:rsidR="001E042E" w:rsidRDefault="00D92FAC">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Estudiante/semana</w:t>
                  </w:r>
                </w:p>
              </w:tc>
              <w:tc>
                <w:tcPr>
                  <w:tcW w:w="1789" w:type="dxa"/>
                </w:tcPr>
                <w:p w:rsidR="001E042E" w:rsidRDefault="00D92FAC">
                  <w:pPr>
                    <w:pBdr>
                      <w:top w:val="nil"/>
                      <w:left w:val="nil"/>
                      <w:bottom w:val="nil"/>
                      <w:right w:val="nil"/>
                      <w:between w:val="nil"/>
                    </w:pBdr>
                    <w:tabs>
                      <w:tab w:val="center" w:pos="4252"/>
                      <w:tab w:val="right" w:pos="8504"/>
                    </w:tabs>
                    <w:jc w:val="center"/>
                    <w:rPr>
                      <w:color w:val="000000"/>
                      <w:sz w:val="16"/>
                      <w:szCs w:val="16"/>
                    </w:rPr>
                  </w:pPr>
                  <w:proofErr w:type="gramStart"/>
                  <w:r>
                    <w:rPr>
                      <w:color w:val="000000"/>
                      <w:sz w:val="16"/>
                      <w:szCs w:val="16"/>
                    </w:rPr>
                    <w:t>Total</w:t>
                  </w:r>
                  <w:proofErr w:type="gramEnd"/>
                  <w:r>
                    <w:rPr>
                      <w:color w:val="000000"/>
                      <w:sz w:val="16"/>
                      <w:szCs w:val="16"/>
                    </w:rPr>
                    <w:t xml:space="preserve"> Horas</w:t>
                  </w:r>
                </w:p>
                <w:p w:rsidR="001E042E" w:rsidRDefault="00D92FAC">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Estudiante/semestre</w:t>
                  </w:r>
                </w:p>
              </w:tc>
              <w:tc>
                <w:tcPr>
                  <w:tcW w:w="992" w:type="dxa"/>
                </w:tcPr>
                <w:p w:rsidR="001E042E" w:rsidRDefault="00D92FAC">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Créditos</w:t>
                  </w:r>
                </w:p>
              </w:tc>
            </w:tr>
            <w:tr w:rsidR="001E042E">
              <w:tc>
                <w:tcPr>
                  <w:tcW w:w="1305" w:type="dxa"/>
                  <w:tcBorders>
                    <w:top w:val="single" w:sz="4" w:space="0" w:color="000000"/>
                  </w:tcBorders>
                </w:tcPr>
                <w:p w:rsidR="001E042E" w:rsidRDefault="00D92FAC">
                  <w:pPr>
                    <w:pBdr>
                      <w:top w:val="nil"/>
                      <w:left w:val="nil"/>
                      <w:bottom w:val="nil"/>
                      <w:right w:val="nil"/>
                      <w:between w:val="nil"/>
                    </w:pBdr>
                    <w:tabs>
                      <w:tab w:val="center" w:pos="4252"/>
                      <w:tab w:val="right" w:pos="8504"/>
                    </w:tabs>
                    <w:jc w:val="center"/>
                    <w:rPr>
                      <w:b/>
                      <w:color w:val="000000"/>
                      <w:sz w:val="16"/>
                      <w:szCs w:val="16"/>
                    </w:rPr>
                  </w:pPr>
                  <w:r>
                    <w:rPr>
                      <w:b/>
                      <w:color w:val="000000"/>
                      <w:sz w:val="16"/>
                      <w:szCs w:val="16"/>
                    </w:rPr>
                    <w:t>Tipo de Curso</w:t>
                  </w:r>
                </w:p>
              </w:tc>
              <w:tc>
                <w:tcPr>
                  <w:tcW w:w="470" w:type="dxa"/>
                </w:tcPr>
                <w:p w:rsidR="001E042E" w:rsidRDefault="00D92FAC">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TD</w:t>
                  </w:r>
                </w:p>
              </w:tc>
              <w:tc>
                <w:tcPr>
                  <w:tcW w:w="656" w:type="dxa"/>
                </w:tcPr>
                <w:p w:rsidR="001E042E" w:rsidRDefault="00D92FAC">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TC</w:t>
                  </w:r>
                </w:p>
              </w:tc>
              <w:tc>
                <w:tcPr>
                  <w:tcW w:w="507" w:type="dxa"/>
                </w:tcPr>
                <w:p w:rsidR="001E042E" w:rsidRDefault="00D92FAC">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TA</w:t>
                  </w:r>
                </w:p>
              </w:tc>
              <w:tc>
                <w:tcPr>
                  <w:tcW w:w="1620" w:type="dxa"/>
                </w:tcPr>
                <w:p w:rsidR="001E042E" w:rsidRDefault="00D92FAC">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(TD + TC)</w:t>
                  </w:r>
                </w:p>
              </w:tc>
              <w:tc>
                <w:tcPr>
                  <w:tcW w:w="1782" w:type="dxa"/>
                </w:tcPr>
                <w:p w:rsidR="001E042E" w:rsidRDefault="00D92FAC">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(TD + TC +TA)</w:t>
                  </w:r>
                </w:p>
              </w:tc>
              <w:tc>
                <w:tcPr>
                  <w:tcW w:w="1789" w:type="dxa"/>
                </w:tcPr>
                <w:p w:rsidR="001E042E" w:rsidRDefault="00D92FAC">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X 16 semanas</w:t>
                  </w:r>
                </w:p>
              </w:tc>
              <w:tc>
                <w:tcPr>
                  <w:tcW w:w="992" w:type="dxa"/>
                </w:tcPr>
                <w:p w:rsidR="001E042E" w:rsidRDefault="001E042E">
                  <w:pPr>
                    <w:pBdr>
                      <w:top w:val="nil"/>
                      <w:left w:val="nil"/>
                      <w:bottom w:val="nil"/>
                      <w:right w:val="nil"/>
                      <w:between w:val="nil"/>
                    </w:pBdr>
                    <w:tabs>
                      <w:tab w:val="center" w:pos="4252"/>
                      <w:tab w:val="right" w:pos="8504"/>
                    </w:tabs>
                    <w:jc w:val="center"/>
                    <w:rPr>
                      <w:color w:val="000000"/>
                      <w:sz w:val="16"/>
                      <w:szCs w:val="16"/>
                    </w:rPr>
                  </w:pPr>
                </w:p>
              </w:tc>
            </w:tr>
            <w:tr w:rsidR="001E042E">
              <w:tc>
                <w:tcPr>
                  <w:tcW w:w="1305" w:type="dxa"/>
                </w:tcPr>
                <w:p w:rsidR="001E042E" w:rsidRDefault="001E042E">
                  <w:pPr>
                    <w:pBdr>
                      <w:top w:val="nil"/>
                      <w:left w:val="nil"/>
                      <w:bottom w:val="nil"/>
                      <w:right w:val="nil"/>
                      <w:between w:val="nil"/>
                    </w:pBdr>
                    <w:tabs>
                      <w:tab w:val="center" w:pos="4252"/>
                      <w:tab w:val="right" w:pos="8504"/>
                    </w:tabs>
                    <w:jc w:val="center"/>
                    <w:rPr>
                      <w:color w:val="000000"/>
                      <w:sz w:val="20"/>
                      <w:szCs w:val="20"/>
                    </w:rPr>
                  </w:pPr>
                </w:p>
              </w:tc>
              <w:tc>
                <w:tcPr>
                  <w:tcW w:w="470" w:type="dxa"/>
                </w:tcPr>
                <w:p w:rsidR="001E042E" w:rsidRDefault="00D92FAC">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6</w:t>
                  </w:r>
                </w:p>
              </w:tc>
              <w:tc>
                <w:tcPr>
                  <w:tcW w:w="656" w:type="dxa"/>
                </w:tcPr>
                <w:p w:rsidR="001E042E" w:rsidRDefault="00D92FAC">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1</w:t>
                  </w:r>
                </w:p>
              </w:tc>
              <w:tc>
                <w:tcPr>
                  <w:tcW w:w="507" w:type="dxa"/>
                </w:tcPr>
                <w:p w:rsidR="001E042E" w:rsidRDefault="00D92FAC">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4</w:t>
                  </w:r>
                </w:p>
              </w:tc>
              <w:tc>
                <w:tcPr>
                  <w:tcW w:w="1620" w:type="dxa"/>
                </w:tcPr>
                <w:p w:rsidR="001E042E" w:rsidRDefault="00D92FAC">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7</w:t>
                  </w:r>
                </w:p>
              </w:tc>
              <w:tc>
                <w:tcPr>
                  <w:tcW w:w="1782" w:type="dxa"/>
                </w:tcPr>
                <w:p w:rsidR="001E042E" w:rsidRDefault="00D92FAC">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11</w:t>
                  </w:r>
                </w:p>
              </w:tc>
              <w:tc>
                <w:tcPr>
                  <w:tcW w:w="1789" w:type="dxa"/>
                </w:tcPr>
                <w:p w:rsidR="001E042E" w:rsidRDefault="00D92FAC">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176</w:t>
                  </w:r>
                </w:p>
              </w:tc>
              <w:tc>
                <w:tcPr>
                  <w:tcW w:w="992" w:type="dxa"/>
                </w:tcPr>
                <w:p w:rsidR="001E042E" w:rsidRDefault="00D92FAC">
                  <w:pPr>
                    <w:pBdr>
                      <w:top w:val="nil"/>
                      <w:left w:val="nil"/>
                      <w:bottom w:val="nil"/>
                      <w:right w:val="nil"/>
                      <w:between w:val="nil"/>
                    </w:pBdr>
                    <w:tabs>
                      <w:tab w:val="center" w:pos="4252"/>
                      <w:tab w:val="right" w:pos="8504"/>
                    </w:tabs>
                    <w:ind w:left="720"/>
                    <w:jc w:val="center"/>
                    <w:rPr>
                      <w:color w:val="000000"/>
                      <w:sz w:val="20"/>
                      <w:szCs w:val="20"/>
                    </w:rPr>
                  </w:pPr>
                  <w:r>
                    <w:rPr>
                      <w:color w:val="000000"/>
                      <w:sz w:val="20"/>
                      <w:szCs w:val="20"/>
                    </w:rPr>
                    <w:t>4</w:t>
                  </w:r>
                </w:p>
              </w:tc>
            </w:tr>
          </w:tbl>
          <w:p w:rsidR="001E042E" w:rsidRDefault="001E042E">
            <w:pPr>
              <w:ind w:left="72"/>
              <w:rPr>
                <w:b/>
                <w:i/>
                <w:sz w:val="20"/>
                <w:szCs w:val="20"/>
              </w:rPr>
            </w:pPr>
          </w:p>
          <w:p w:rsidR="001E042E" w:rsidRDefault="00D92FAC">
            <w:pPr>
              <w:ind w:left="72"/>
              <w:rPr>
                <w:sz w:val="20"/>
                <w:szCs w:val="20"/>
              </w:rPr>
            </w:pPr>
            <w:r>
              <w:rPr>
                <w:b/>
                <w:i/>
                <w:sz w:val="20"/>
                <w:szCs w:val="20"/>
              </w:rPr>
              <w:t xml:space="preserve">Trabajo Presencial </w:t>
            </w:r>
            <w:proofErr w:type="gramStart"/>
            <w:r>
              <w:rPr>
                <w:b/>
                <w:i/>
                <w:sz w:val="20"/>
                <w:szCs w:val="20"/>
              </w:rPr>
              <w:t>Directo  (</w:t>
            </w:r>
            <w:proofErr w:type="gramEnd"/>
            <w:r>
              <w:rPr>
                <w:b/>
                <w:i/>
                <w:sz w:val="20"/>
                <w:szCs w:val="20"/>
              </w:rPr>
              <w:t>TD)</w:t>
            </w:r>
            <w:r>
              <w:rPr>
                <w:sz w:val="20"/>
                <w:szCs w:val="20"/>
              </w:rPr>
              <w:t>: trabajo de aula con plenaria de todos los estudiantes.</w:t>
            </w:r>
          </w:p>
          <w:p w:rsidR="001E042E" w:rsidRDefault="00D92FAC">
            <w:pPr>
              <w:ind w:left="72"/>
              <w:rPr>
                <w:sz w:val="20"/>
                <w:szCs w:val="20"/>
              </w:rPr>
            </w:pPr>
            <w:r>
              <w:rPr>
                <w:b/>
                <w:i/>
                <w:sz w:val="20"/>
                <w:szCs w:val="20"/>
              </w:rPr>
              <w:t xml:space="preserve">Trabajo </w:t>
            </w:r>
            <w:proofErr w:type="spellStart"/>
            <w:r>
              <w:rPr>
                <w:b/>
                <w:i/>
                <w:sz w:val="20"/>
                <w:szCs w:val="20"/>
              </w:rPr>
              <w:t>Mediado_Cooperativo</w:t>
            </w:r>
            <w:proofErr w:type="spellEnd"/>
            <w:r>
              <w:rPr>
                <w:b/>
                <w:i/>
                <w:sz w:val="20"/>
                <w:szCs w:val="20"/>
              </w:rPr>
              <w:t xml:space="preserve"> (TC)</w:t>
            </w:r>
            <w:r>
              <w:rPr>
                <w:sz w:val="20"/>
                <w:szCs w:val="20"/>
              </w:rPr>
              <w:t>: Trabajo de tutoría del docente a pequeños grupos o de forma individual a los estudiantes.</w:t>
            </w:r>
          </w:p>
          <w:p w:rsidR="001E042E" w:rsidRDefault="00D92FAC">
            <w:pPr>
              <w:ind w:left="72"/>
              <w:rPr>
                <w:sz w:val="20"/>
                <w:szCs w:val="20"/>
              </w:rPr>
            </w:pPr>
            <w:r>
              <w:rPr>
                <w:b/>
                <w:i/>
                <w:sz w:val="20"/>
                <w:szCs w:val="20"/>
              </w:rPr>
              <w:t xml:space="preserve">Trabajo Autónomo (TA): </w:t>
            </w:r>
            <w:r>
              <w:rPr>
                <w:sz w:val="20"/>
                <w:szCs w:val="20"/>
              </w:rPr>
              <w:t>Trabajo del estudiante sin presencia del docente, qu</w:t>
            </w:r>
            <w:r>
              <w:rPr>
                <w:sz w:val="20"/>
                <w:szCs w:val="20"/>
              </w:rPr>
              <w:t>e se puede realizar en distintas instancias: en grupos de trabajo o en forma individual, en casa o en biblioteca, laboratorio, etc.)</w:t>
            </w:r>
          </w:p>
          <w:p w:rsidR="001E042E" w:rsidRDefault="001E042E">
            <w:pPr>
              <w:rPr>
                <w:b/>
              </w:rPr>
            </w:pPr>
          </w:p>
        </w:tc>
      </w:tr>
      <w:tr w:rsidR="001E042E">
        <w:trPr>
          <w:trHeight w:val="430"/>
        </w:trPr>
        <w:tc>
          <w:tcPr>
            <w:tcW w:w="9498" w:type="dxa"/>
            <w:gridSpan w:val="8"/>
            <w:tcBorders>
              <w:top w:val="single" w:sz="4" w:space="0" w:color="000000"/>
              <w:left w:val="single" w:sz="4" w:space="0" w:color="000000"/>
              <w:bottom w:val="nil"/>
              <w:right w:val="single" w:sz="4" w:space="0" w:color="000000"/>
            </w:tcBorders>
          </w:tcPr>
          <w:p w:rsidR="001E042E" w:rsidRDefault="00D92FAC">
            <w:pPr>
              <w:jc w:val="center"/>
              <w:rPr>
                <w:b/>
              </w:rPr>
            </w:pPr>
            <w:r>
              <w:rPr>
                <w:b/>
              </w:rPr>
              <w:lastRenderedPageBreak/>
              <w:t>IV. RECURSOS (</w:t>
            </w:r>
            <w:proofErr w:type="gramStart"/>
            <w:r>
              <w:rPr>
                <w:b/>
              </w:rPr>
              <w:t>Con Qué?</w:t>
            </w:r>
            <w:proofErr w:type="gramEnd"/>
            <w:r>
              <w:rPr>
                <w:b/>
              </w:rPr>
              <w:t>)</w:t>
            </w:r>
          </w:p>
        </w:tc>
      </w:tr>
      <w:tr w:rsidR="001E042E">
        <w:trPr>
          <w:trHeight w:val="2437"/>
        </w:trPr>
        <w:tc>
          <w:tcPr>
            <w:tcW w:w="9498" w:type="dxa"/>
            <w:gridSpan w:val="8"/>
            <w:tcBorders>
              <w:top w:val="nil"/>
              <w:left w:val="single" w:sz="4" w:space="0" w:color="000000"/>
              <w:bottom w:val="nil"/>
              <w:right w:val="single" w:sz="4" w:space="0" w:color="000000"/>
            </w:tcBorders>
          </w:tcPr>
          <w:p w:rsidR="001E042E" w:rsidRDefault="00D92FAC">
            <w:pPr>
              <w:rPr>
                <w:i/>
              </w:rPr>
            </w:pPr>
            <w:r>
              <w:rPr>
                <w:b/>
              </w:rPr>
              <w:t>Medios y Ayudas:</w:t>
            </w:r>
            <w:r>
              <w:rPr>
                <w:i/>
              </w:rPr>
              <w:t xml:space="preserve"> </w:t>
            </w:r>
          </w:p>
          <w:p w:rsidR="001E042E" w:rsidRDefault="00D92FAC">
            <w:pPr>
              <w:rPr>
                <w:i/>
              </w:rPr>
            </w:pPr>
            <w:r>
              <w:rPr>
                <w:i/>
              </w:rPr>
              <w:t>Las herramientas de clase pedagógicas:</w:t>
            </w:r>
          </w:p>
          <w:p w:rsidR="001E042E" w:rsidRDefault="00D92FAC">
            <w:pPr>
              <w:rPr>
                <w:i/>
              </w:rPr>
            </w:pPr>
            <w:r>
              <w:rPr>
                <w:i/>
              </w:rPr>
              <w:t xml:space="preserve">Video </w:t>
            </w:r>
            <w:proofErr w:type="spellStart"/>
            <w:r>
              <w:rPr>
                <w:i/>
              </w:rPr>
              <w:t>beam</w:t>
            </w:r>
            <w:proofErr w:type="spellEnd"/>
            <w:r>
              <w:rPr>
                <w:i/>
              </w:rPr>
              <w:t xml:space="preserve">, computador portátil y </w:t>
            </w:r>
            <w:proofErr w:type="spellStart"/>
            <w:r>
              <w:rPr>
                <w:i/>
              </w:rPr>
              <w:t>papeleria</w:t>
            </w:r>
            <w:proofErr w:type="spellEnd"/>
            <w:r>
              <w:rPr>
                <w:i/>
              </w:rPr>
              <w:t>.</w:t>
            </w:r>
          </w:p>
          <w:p w:rsidR="001E042E" w:rsidRDefault="00D92FAC">
            <w:pPr>
              <w:rPr>
                <w:i/>
              </w:rPr>
            </w:pPr>
            <w:r>
              <w:rPr>
                <w:i/>
              </w:rPr>
              <w:t>Herramientas de software</w:t>
            </w:r>
          </w:p>
          <w:p w:rsidR="001E042E" w:rsidRDefault="00D92FAC">
            <w:pPr>
              <w:rPr>
                <w:i/>
              </w:rPr>
            </w:pPr>
            <w:r>
              <w:rPr>
                <w:i/>
              </w:rPr>
              <w:t>AWR (versión estudiantil), Matlab, Smith V.2. (versión académica)</w:t>
            </w:r>
          </w:p>
          <w:p w:rsidR="001E042E" w:rsidRDefault="00D92FAC">
            <w:pPr>
              <w:rPr>
                <w:i/>
              </w:rPr>
            </w:pPr>
            <w:r>
              <w:rPr>
                <w:i/>
              </w:rPr>
              <w:t>Herramientas de laboratorio:</w:t>
            </w:r>
          </w:p>
          <w:p w:rsidR="001E042E" w:rsidRDefault="00D92FAC">
            <w:pPr>
              <w:rPr>
                <w:i/>
              </w:rPr>
            </w:pPr>
            <w:r>
              <w:rPr>
                <w:i/>
              </w:rPr>
              <w:t xml:space="preserve">Analizador de espectro, osciloscopios de </w:t>
            </w:r>
            <w:proofErr w:type="spellStart"/>
            <w:r>
              <w:rPr>
                <w:i/>
              </w:rPr>
              <w:t>rf</w:t>
            </w:r>
            <w:proofErr w:type="spellEnd"/>
            <w:r>
              <w:rPr>
                <w:i/>
              </w:rPr>
              <w:t xml:space="preserve">, generadores de señales de </w:t>
            </w:r>
            <w:proofErr w:type="spellStart"/>
            <w:r>
              <w:rPr>
                <w:i/>
              </w:rPr>
              <w:t>rf</w:t>
            </w:r>
            <w:proofErr w:type="spellEnd"/>
            <w:r>
              <w:rPr>
                <w:i/>
              </w:rPr>
              <w:t>, analizador de re</w:t>
            </w:r>
            <w:r>
              <w:rPr>
                <w:i/>
              </w:rPr>
              <w:t>des, medidores de impedancias y de L-C-R-Q, sondas de radiofrecuencia (tipo SMA, BNC, N), cargas fantasmas de 75,50 y otros valores, equipo para la realización de impresos,</w:t>
            </w:r>
          </w:p>
          <w:p w:rsidR="001E042E" w:rsidRDefault="00D92FAC">
            <w:pPr>
              <w:rPr>
                <w:b/>
                <w:i/>
              </w:rPr>
            </w:pPr>
            <w:r>
              <w:rPr>
                <w:i/>
              </w:rPr>
              <w:t>elementos pasivos y activos para radiofrecuencia.</w:t>
            </w:r>
          </w:p>
          <w:tbl>
            <w:tblPr>
              <w:tblStyle w:val="a1"/>
              <w:tblW w:w="9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8"/>
            </w:tblGrid>
            <w:tr w:rsidR="001E042E">
              <w:trPr>
                <w:trHeight w:val="551"/>
              </w:trPr>
              <w:tc>
                <w:tcPr>
                  <w:tcW w:w="9498" w:type="dxa"/>
                  <w:tcBorders>
                    <w:top w:val="single" w:sz="4" w:space="0" w:color="000000"/>
                    <w:left w:val="single" w:sz="4" w:space="0" w:color="000000"/>
                    <w:bottom w:val="single" w:sz="4" w:space="0" w:color="000000"/>
                    <w:right w:val="single" w:sz="4" w:space="0" w:color="000000"/>
                  </w:tcBorders>
                  <w:vAlign w:val="center"/>
                </w:tcPr>
                <w:p w:rsidR="001E042E" w:rsidRDefault="00D92FAC">
                  <w:pPr>
                    <w:pStyle w:val="Ttulo4"/>
                    <w:ind w:left="0" w:firstLine="0"/>
                    <w:rPr>
                      <w:b/>
                    </w:rPr>
                  </w:pPr>
                  <w:r>
                    <w:rPr>
                      <w:b/>
                    </w:rPr>
                    <w:t>BIBLIOGRAFÍA</w:t>
                  </w:r>
                </w:p>
              </w:tc>
            </w:tr>
            <w:tr w:rsidR="001E042E">
              <w:trPr>
                <w:trHeight w:val="418"/>
              </w:trPr>
              <w:tc>
                <w:tcPr>
                  <w:tcW w:w="9498" w:type="dxa"/>
                  <w:tcBorders>
                    <w:top w:val="single" w:sz="4" w:space="0" w:color="000000"/>
                    <w:left w:val="single" w:sz="4" w:space="0" w:color="000000"/>
                    <w:bottom w:val="single" w:sz="4" w:space="0" w:color="000000"/>
                    <w:right w:val="single" w:sz="4" w:space="0" w:color="000000"/>
                  </w:tcBorders>
                  <w:vAlign w:val="center"/>
                </w:tcPr>
                <w:p w:rsidR="001E042E" w:rsidRDefault="00D92FAC">
                  <w:pPr>
                    <w:jc w:val="center"/>
                    <w:rPr>
                      <w:b/>
                    </w:rPr>
                  </w:pPr>
                  <w:r>
                    <w:rPr>
                      <w:b/>
                    </w:rPr>
                    <w:t>TEXTOS GUÍA</w:t>
                  </w:r>
                </w:p>
              </w:tc>
            </w:tr>
            <w:tr w:rsidR="001E042E">
              <w:trPr>
                <w:trHeight w:val="70"/>
              </w:trPr>
              <w:tc>
                <w:tcPr>
                  <w:tcW w:w="9498" w:type="dxa"/>
                  <w:tcBorders>
                    <w:top w:val="single" w:sz="4" w:space="0" w:color="000000"/>
                    <w:left w:val="single" w:sz="4" w:space="0" w:color="000000"/>
                    <w:bottom w:val="single" w:sz="4" w:space="0" w:color="000000"/>
                    <w:right w:val="single" w:sz="4" w:space="0" w:color="000000"/>
                  </w:tcBorders>
                </w:tcPr>
                <w:p w:rsidR="001E042E" w:rsidRDefault="00D92FAC">
                  <w:pPr>
                    <w:keepNext w:val="0"/>
                    <w:numPr>
                      <w:ilvl w:val="0"/>
                      <w:numId w:val="6"/>
                    </w:numPr>
                    <w:spacing w:line="240" w:lineRule="auto"/>
                    <w:jc w:val="left"/>
                  </w:pPr>
                  <w:r>
                    <w:t>TEXTOS Guías</w:t>
                  </w:r>
                </w:p>
                <w:p w:rsidR="001E042E" w:rsidRDefault="00D92FAC">
                  <w:pPr>
                    <w:keepNext w:val="0"/>
                    <w:numPr>
                      <w:ilvl w:val="0"/>
                      <w:numId w:val="6"/>
                    </w:numPr>
                    <w:spacing w:line="240" w:lineRule="auto"/>
                    <w:jc w:val="left"/>
                  </w:pPr>
                  <w:r>
                    <w:t xml:space="preserve">CHRIS BOWICK. “RF </w:t>
                  </w:r>
                  <w:proofErr w:type="spellStart"/>
                  <w:r>
                    <w:t>Circuits</w:t>
                  </w:r>
                  <w:proofErr w:type="spellEnd"/>
                  <w:r>
                    <w:t xml:space="preserve"> </w:t>
                  </w:r>
                  <w:proofErr w:type="spellStart"/>
                  <w:r>
                    <w:t>design</w:t>
                  </w:r>
                  <w:proofErr w:type="spellEnd"/>
                  <w:r>
                    <w:t>”. Editorial SAMS.</w:t>
                  </w:r>
                </w:p>
                <w:p w:rsidR="001E042E" w:rsidRDefault="00D92FAC">
                  <w:pPr>
                    <w:keepNext w:val="0"/>
                    <w:numPr>
                      <w:ilvl w:val="0"/>
                      <w:numId w:val="6"/>
                    </w:numPr>
                    <w:spacing w:line="240" w:lineRule="auto"/>
                    <w:jc w:val="left"/>
                  </w:pPr>
                  <w:r>
                    <w:t>LEON COUCH "Sistema de comunicaciones digitales y análogas". PRENTICE HALL.</w:t>
                  </w:r>
                </w:p>
                <w:p w:rsidR="001E042E" w:rsidRDefault="00D92FAC">
                  <w:pPr>
                    <w:keepNext w:val="0"/>
                    <w:numPr>
                      <w:ilvl w:val="0"/>
                      <w:numId w:val="6"/>
                    </w:numPr>
                    <w:spacing w:line="240" w:lineRule="auto"/>
                    <w:jc w:val="left"/>
                  </w:pPr>
                  <w:r>
                    <w:t>H. KRAUSS, C. BOSTIAN, F. RAAB. “Estado sólido en Ingeniería de Radiocomunicación”. Editorial LIMUSA.</w:t>
                  </w:r>
                </w:p>
                <w:p w:rsidR="001E042E" w:rsidRDefault="00D92FAC">
                  <w:pPr>
                    <w:keepNext w:val="0"/>
                    <w:numPr>
                      <w:ilvl w:val="0"/>
                      <w:numId w:val="6"/>
                    </w:numPr>
                    <w:spacing w:line="240" w:lineRule="auto"/>
                    <w:jc w:val="left"/>
                  </w:pPr>
                  <w:r>
                    <w:t xml:space="preserve">JOSE POVEDA, </w:t>
                  </w:r>
                  <w:r>
                    <w:t>“notas de clase circuitos de radiofrecuencia en comunicaciones analógicas”</w:t>
                  </w:r>
                </w:p>
                <w:p w:rsidR="001E042E" w:rsidRDefault="001E042E"/>
              </w:tc>
            </w:tr>
            <w:tr w:rsidR="001E042E">
              <w:trPr>
                <w:trHeight w:val="400"/>
              </w:trPr>
              <w:tc>
                <w:tcPr>
                  <w:tcW w:w="9498" w:type="dxa"/>
                  <w:tcBorders>
                    <w:top w:val="single" w:sz="4" w:space="0" w:color="000000"/>
                    <w:left w:val="single" w:sz="4" w:space="0" w:color="000000"/>
                    <w:bottom w:val="single" w:sz="4" w:space="0" w:color="000000"/>
                    <w:right w:val="single" w:sz="4" w:space="0" w:color="000000"/>
                  </w:tcBorders>
                  <w:vAlign w:val="center"/>
                </w:tcPr>
                <w:p w:rsidR="001E042E" w:rsidRDefault="00D92FAC">
                  <w:pPr>
                    <w:pStyle w:val="Ttulo4"/>
                    <w:ind w:left="0" w:firstLine="0"/>
                    <w:rPr>
                      <w:b/>
                    </w:rPr>
                  </w:pPr>
                  <w:r>
                    <w:rPr>
                      <w:b/>
                    </w:rPr>
                    <w:t>TEXTOS COMPLEMENTARIOS</w:t>
                  </w:r>
                </w:p>
              </w:tc>
            </w:tr>
            <w:tr w:rsidR="001E042E">
              <w:trPr>
                <w:trHeight w:val="579"/>
              </w:trPr>
              <w:tc>
                <w:tcPr>
                  <w:tcW w:w="9498" w:type="dxa"/>
                  <w:tcBorders>
                    <w:top w:val="single" w:sz="4" w:space="0" w:color="000000"/>
                    <w:left w:val="single" w:sz="4" w:space="0" w:color="000000"/>
                    <w:bottom w:val="single" w:sz="4" w:space="0" w:color="000000"/>
                    <w:right w:val="single" w:sz="4" w:space="0" w:color="000000"/>
                  </w:tcBorders>
                </w:tcPr>
                <w:p w:rsidR="001E042E" w:rsidRDefault="00D92FAC">
                  <w:pPr>
                    <w:keepNext w:val="0"/>
                    <w:numPr>
                      <w:ilvl w:val="0"/>
                      <w:numId w:val="5"/>
                    </w:numPr>
                    <w:pBdr>
                      <w:top w:val="nil"/>
                      <w:left w:val="nil"/>
                      <w:bottom w:val="nil"/>
                      <w:right w:val="nil"/>
                      <w:between w:val="nil"/>
                    </w:pBdr>
                    <w:spacing w:line="240" w:lineRule="auto"/>
                    <w:jc w:val="left"/>
                    <w:rPr>
                      <w:color w:val="000000"/>
                      <w:sz w:val="20"/>
                      <w:szCs w:val="20"/>
                    </w:rPr>
                  </w:pPr>
                  <w:r>
                    <w:rPr>
                      <w:b/>
                      <w:color w:val="000000"/>
                      <w:sz w:val="20"/>
                      <w:szCs w:val="20"/>
                    </w:rPr>
                    <w:t xml:space="preserve">OPPENHEIN, A. WILLSKY. </w:t>
                  </w:r>
                  <w:r>
                    <w:rPr>
                      <w:color w:val="000000"/>
                      <w:sz w:val="20"/>
                      <w:szCs w:val="20"/>
                    </w:rPr>
                    <w:t>“Señales y sistemas”. Editorial PRENTICE HALL.</w:t>
                  </w:r>
                </w:p>
                <w:p w:rsidR="001E042E" w:rsidRDefault="00D92FAC">
                  <w:pPr>
                    <w:keepNext w:val="0"/>
                    <w:numPr>
                      <w:ilvl w:val="0"/>
                      <w:numId w:val="5"/>
                    </w:numPr>
                    <w:pBdr>
                      <w:top w:val="nil"/>
                      <w:left w:val="nil"/>
                      <w:bottom w:val="nil"/>
                      <w:right w:val="nil"/>
                      <w:between w:val="nil"/>
                    </w:pBdr>
                    <w:spacing w:line="240" w:lineRule="auto"/>
                    <w:jc w:val="left"/>
                    <w:rPr>
                      <w:color w:val="000000"/>
                      <w:sz w:val="20"/>
                      <w:szCs w:val="20"/>
                    </w:rPr>
                  </w:pPr>
                  <w:r>
                    <w:rPr>
                      <w:b/>
                      <w:color w:val="000000"/>
                      <w:sz w:val="20"/>
                      <w:szCs w:val="20"/>
                    </w:rPr>
                    <w:t xml:space="preserve">FERREL STREMLER. </w:t>
                  </w:r>
                  <w:r>
                    <w:rPr>
                      <w:color w:val="000000"/>
                      <w:sz w:val="20"/>
                      <w:szCs w:val="20"/>
                    </w:rPr>
                    <w:t xml:space="preserve">“Sistemas de Comunicación”. Editorial Alfa omega </w:t>
                  </w:r>
                </w:p>
                <w:p w:rsidR="001E042E" w:rsidRDefault="00D92FAC">
                  <w:pPr>
                    <w:rPr>
                      <w:b/>
                    </w:rPr>
                  </w:pPr>
                  <w:r>
                    <w:rPr>
                      <w:b/>
                      <w:color w:val="000000"/>
                      <w:sz w:val="20"/>
                      <w:szCs w:val="20"/>
                    </w:rPr>
                    <w:t>GUILLERMO GONZALEZ,</w:t>
                  </w:r>
                  <w:r>
                    <w:rPr>
                      <w:sz w:val="20"/>
                      <w:szCs w:val="20"/>
                    </w:rPr>
                    <w:t xml:space="preserve"> "</w:t>
                  </w:r>
                  <w:proofErr w:type="spellStart"/>
                  <w:r>
                    <w:rPr>
                      <w:sz w:val="20"/>
                      <w:szCs w:val="20"/>
                    </w:rPr>
                    <w:t>Microwave</w:t>
                  </w:r>
                  <w:proofErr w:type="spellEnd"/>
                  <w:r>
                    <w:rPr>
                      <w:sz w:val="20"/>
                      <w:szCs w:val="20"/>
                    </w:rPr>
                    <w:t xml:space="preserve"> Transistor </w:t>
                  </w:r>
                  <w:proofErr w:type="spellStart"/>
                  <w:r>
                    <w:rPr>
                      <w:sz w:val="20"/>
                      <w:szCs w:val="20"/>
                    </w:rPr>
                    <w:t>Amplifiers</w:t>
                  </w:r>
                  <w:proofErr w:type="spellEnd"/>
                  <w:r>
                    <w:rPr>
                      <w:sz w:val="20"/>
                      <w:szCs w:val="20"/>
                    </w:rPr>
                    <w:t xml:space="preserve">, </w:t>
                  </w:r>
                  <w:proofErr w:type="spellStart"/>
                  <w:r>
                    <w:rPr>
                      <w:sz w:val="20"/>
                      <w:szCs w:val="20"/>
                    </w:rPr>
                    <w:t>Analysis</w:t>
                  </w:r>
                  <w:proofErr w:type="spellEnd"/>
                  <w:r>
                    <w:rPr>
                      <w:sz w:val="20"/>
                      <w:szCs w:val="20"/>
                    </w:rPr>
                    <w:t xml:space="preserve"> and </w:t>
                  </w:r>
                  <w:proofErr w:type="spellStart"/>
                  <w:r>
                    <w:rPr>
                      <w:sz w:val="20"/>
                      <w:szCs w:val="20"/>
                    </w:rPr>
                    <w:t>Design</w:t>
                  </w:r>
                  <w:proofErr w:type="spellEnd"/>
                  <w:r>
                    <w:rPr>
                      <w:sz w:val="20"/>
                      <w:szCs w:val="20"/>
                    </w:rPr>
                    <w:t xml:space="preserve">, 2nd. Ed.", Prentice Hall </w:t>
                  </w:r>
                </w:p>
              </w:tc>
            </w:tr>
            <w:tr w:rsidR="001E042E">
              <w:trPr>
                <w:trHeight w:val="282"/>
              </w:trPr>
              <w:tc>
                <w:tcPr>
                  <w:tcW w:w="9498" w:type="dxa"/>
                  <w:tcBorders>
                    <w:top w:val="single" w:sz="4" w:space="0" w:color="000000"/>
                    <w:left w:val="single" w:sz="4" w:space="0" w:color="000000"/>
                    <w:bottom w:val="single" w:sz="4" w:space="0" w:color="000000"/>
                    <w:right w:val="single" w:sz="4" w:space="0" w:color="000000"/>
                  </w:tcBorders>
                  <w:vAlign w:val="center"/>
                </w:tcPr>
                <w:p w:rsidR="001E042E" w:rsidRDefault="00D92FAC">
                  <w:pPr>
                    <w:pStyle w:val="Ttulo4"/>
                    <w:ind w:left="0" w:firstLine="0"/>
                    <w:rPr>
                      <w:b/>
                    </w:rPr>
                  </w:pPr>
                  <w:r>
                    <w:rPr>
                      <w:b/>
                    </w:rPr>
                    <w:t>PUBLICACIONES:</w:t>
                  </w:r>
                </w:p>
              </w:tc>
            </w:tr>
            <w:tr w:rsidR="001E042E">
              <w:trPr>
                <w:trHeight w:val="1076"/>
              </w:trPr>
              <w:tc>
                <w:tcPr>
                  <w:tcW w:w="9498" w:type="dxa"/>
                  <w:tcBorders>
                    <w:top w:val="single" w:sz="4" w:space="0" w:color="000000"/>
                    <w:left w:val="single" w:sz="4" w:space="0" w:color="000000"/>
                    <w:bottom w:val="single" w:sz="4" w:space="0" w:color="000000"/>
                    <w:right w:val="single" w:sz="4" w:space="0" w:color="000000"/>
                  </w:tcBorders>
                </w:tcPr>
                <w:p w:rsidR="001E042E" w:rsidRDefault="00D92FAC">
                  <w:pPr>
                    <w:keepNext w:val="0"/>
                    <w:pBdr>
                      <w:top w:val="nil"/>
                      <w:left w:val="nil"/>
                      <w:bottom w:val="nil"/>
                      <w:right w:val="nil"/>
                      <w:between w:val="nil"/>
                    </w:pBdr>
                    <w:spacing w:line="240" w:lineRule="auto"/>
                    <w:jc w:val="left"/>
                    <w:rPr>
                      <w:color w:val="000000"/>
                      <w:sz w:val="20"/>
                      <w:szCs w:val="20"/>
                    </w:rPr>
                  </w:pPr>
                  <w:r>
                    <w:rPr>
                      <w:color w:val="000000"/>
                      <w:sz w:val="20"/>
                      <w:szCs w:val="20"/>
                    </w:rPr>
                    <w:t xml:space="preserve">IEEE </w:t>
                  </w:r>
                  <w:proofErr w:type="spellStart"/>
                  <w:r>
                    <w:rPr>
                      <w:color w:val="000000"/>
                      <w:sz w:val="20"/>
                      <w:szCs w:val="20"/>
                    </w:rPr>
                    <w:t>communication</w:t>
                  </w:r>
                  <w:proofErr w:type="spellEnd"/>
                  <w:r>
                    <w:rPr>
                      <w:color w:val="000000"/>
                      <w:sz w:val="20"/>
                      <w:szCs w:val="20"/>
                    </w:rPr>
                    <w:t xml:space="preserve"> </w:t>
                  </w:r>
                </w:p>
                <w:p w:rsidR="001E042E" w:rsidRDefault="00D92FAC">
                  <w:pPr>
                    <w:keepNext w:val="0"/>
                    <w:numPr>
                      <w:ilvl w:val="0"/>
                      <w:numId w:val="6"/>
                    </w:numPr>
                    <w:spacing w:line="240" w:lineRule="auto"/>
                    <w:jc w:val="left"/>
                  </w:pPr>
                  <w:r>
                    <w:rPr>
                      <w:sz w:val="20"/>
                      <w:szCs w:val="20"/>
                    </w:rPr>
                    <w:t>"S-</w:t>
                  </w:r>
                  <w:proofErr w:type="spellStart"/>
                  <w:r>
                    <w:rPr>
                      <w:sz w:val="20"/>
                      <w:szCs w:val="20"/>
                    </w:rPr>
                    <w:t>Parameter</w:t>
                  </w:r>
                  <w:proofErr w:type="spellEnd"/>
                  <w:r>
                    <w:rPr>
                      <w:sz w:val="20"/>
                      <w:szCs w:val="20"/>
                    </w:rPr>
                    <w:t xml:space="preserve"> </w:t>
                  </w:r>
                  <w:proofErr w:type="spellStart"/>
                  <w:r>
                    <w:rPr>
                      <w:sz w:val="20"/>
                      <w:szCs w:val="20"/>
                    </w:rPr>
                    <w:t>Design</w:t>
                  </w:r>
                  <w:proofErr w:type="spellEnd"/>
                  <w:r>
                    <w:rPr>
                      <w:sz w:val="20"/>
                      <w:szCs w:val="20"/>
                    </w:rPr>
                    <w:t xml:space="preserve">", Agilent </w:t>
                  </w:r>
                  <w:proofErr w:type="spellStart"/>
                  <w:r>
                    <w:rPr>
                      <w:sz w:val="20"/>
                      <w:szCs w:val="20"/>
                    </w:rPr>
                    <w:t>Application</w:t>
                  </w:r>
                  <w:proofErr w:type="spellEnd"/>
                  <w:r>
                    <w:rPr>
                      <w:sz w:val="20"/>
                      <w:szCs w:val="20"/>
                    </w:rPr>
                    <w:t xml:space="preserve"> Note AN 154, Agilent Technologies</w:t>
                  </w:r>
                </w:p>
              </w:tc>
            </w:tr>
            <w:tr w:rsidR="001E042E">
              <w:trPr>
                <w:trHeight w:val="440"/>
              </w:trPr>
              <w:tc>
                <w:tcPr>
                  <w:tcW w:w="9498" w:type="dxa"/>
                  <w:tcBorders>
                    <w:top w:val="single" w:sz="4" w:space="0" w:color="000000"/>
                    <w:left w:val="single" w:sz="4" w:space="0" w:color="000000"/>
                    <w:bottom w:val="single" w:sz="4" w:space="0" w:color="000000"/>
                    <w:right w:val="single" w:sz="4" w:space="0" w:color="000000"/>
                  </w:tcBorders>
                  <w:vAlign w:val="center"/>
                </w:tcPr>
                <w:p w:rsidR="001E042E" w:rsidRDefault="00D92FAC">
                  <w:pPr>
                    <w:pStyle w:val="Ttulo4"/>
                    <w:ind w:left="0" w:firstLine="0"/>
                    <w:rPr>
                      <w:b/>
                    </w:rPr>
                  </w:pPr>
                  <w:r>
                    <w:rPr>
                      <w:b/>
                    </w:rPr>
                    <w:t>DIRECCIONES DE INTERNET</w:t>
                  </w:r>
                </w:p>
              </w:tc>
            </w:tr>
            <w:tr w:rsidR="001E042E">
              <w:trPr>
                <w:trHeight w:val="2848"/>
              </w:trPr>
              <w:tc>
                <w:tcPr>
                  <w:tcW w:w="9498" w:type="dxa"/>
                  <w:tcBorders>
                    <w:top w:val="single" w:sz="4" w:space="0" w:color="000000"/>
                    <w:left w:val="single" w:sz="4" w:space="0" w:color="000000"/>
                    <w:bottom w:val="single" w:sz="4" w:space="0" w:color="000000"/>
                    <w:right w:val="single" w:sz="4" w:space="0" w:color="000000"/>
                  </w:tcBorders>
                </w:tcPr>
                <w:p w:rsidR="001E042E" w:rsidRDefault="00D92FAC">
                  <w:pPr>
                    <w:keepNext w:val="0"/>
                    <w:numPr>
                      <w:ilvl w:val="0"/>
                      <w:numId w:val="1"/>
                    </w:numPr>
                    <w:pBdr>
                      <w:top w:val="nil"/>
                      <w:left w:val="nil"/>
                      <w:bottom w:val="nil"/>
                      <w:right w:val="nil"/>
                      <w:between w:val="nil"/>
                    </w:pBdr>
                    <w:spacing w:line="240" w:lineRule="auto"/>
                    <w:jc w:val="left"/>
                    <w:rPr>
                      <w:color w:val="000000"/>
                      <w:szCs w:val="22"/>
                    </w:rPr>
                  </w:pPr>
                  <w:r>
                    <w:rPr>
                      <w:color w:val="000000"/>
                      <w:szCs w:val="22"/>
                    </w:rPr>
                    <w:t xml:space="preserve">http://cp.literature.agilent.com/litweb/pdf/5952-1087.pdf </w:t>
                  </w:r>
                </w:p>
                <w:p w:rsidR="001E042E" w:rsidRDefault="00D92FAC">
                  <w:pPr>
                    <w:keepNext w:val="0"/>
                    <w:numPr>
                      <w:ilvl w:val="0"/>
                      <w:numId w:val="7"/>
                    </w:numPr>
                    <w:spacing w:line="240" w:lineRule="auto"/>
                    <w:jc w:val="left"/>
                    <w:rPr>
                      <w:color w:val="000000"/>
                    </w:rPr>
                  </w:pPr>
                  <w:r>
                    <w:rPr>
                      <w:color w:val="000000"/>
                    </w:rPr>
                    <w:t>http://www.sss-mag.com/pdf.html</w:t>
                  </w:r>
                </w:p>
              </w:tc>
            </w:tr>
          </w:tbl>
          <w:p w:rsidR="001E042E" w:rsidRDefault="001E042E">
            <w:pPr>
              <w:rPr>
                <w:b/>
              </w:rPr>
            </w:pPr>
          </w:p>
        </w:tc>
      </w:tr>
      <w:tr w:rsidR="001E042E">
        <w:trPr>
          <w:trHeight w:val="549"/>
        </w:trPr>
        <w:tc>
          <w:tcPr>
            <w:tcW w:w="9498" w:type="dxa"/>
            <w:gridSpan w:val="8"/>
            <w:tcBorders>
              <w:top w:val="nil"/>
              <w:left w:val="single" w:sz="4" w:space="0" w:color="000000"/>
              <w:bottom w:val="nil"/>
              <w:right w:val="single" w:sz="4" w:space="0" w:color="000000"/>
            </w:tcBorders>
          </w:tcPr>
          <w:p w:rsidR="001E042E" w:rsidRDefault="001E042E">
            <w:pPr>
              <w:rPr>
                <w:b/>
              </w:rPr>
            </w:pPr>
          </w:p>
          <w:p w:rsidR="001E042E" w:rsidRDefault="00D92FAC">
            <w:pPr>
              <w:jc w:val="center"/>
              <w:rPr>
                <w:b/>
              </w:rPr>
            </w:pPr>
            <w:r>
              <w:rPr>
                <w:b/>
              </w:rPr>
              <w:t>V. ORGANIZACIÓN / TIEMPOS (</w:t>
            </w:r>
            <w:proofErr w:type="gramStart"/>
            <w:r>
              <w:rPr>
                <w:b/>
              </w:rPr>
              <w:t>De Qué Forma?</w:t>
            </w:r>
            <w:proofErr w:type="gramEnd"/>
            <w:r>
              <w:rPr>
                <w:b/>
              </w:rPr>
              <w:t>)</w:t>
            </w:r>
          </w:p>
        </w:tc>
      </w:tr>
      <w:tr w:rsidR="001E042E">
        <w:trPr>
          <w:trHeight w:val="1843"/>
        </w:trPr>
        <w:tc>
          <w:tcPr>
            <w:tcW w:w="9498" w:type="dxa"/>
            <w:gridSpan w:val="8"/>
            <w:tcBorders>
              <w:top w:val="nil"/>
              <w:left w:val="single" w:sz="4" w:space="0" w:color="000000"/>
              <w:bottom w:val="single" w:sz="4" w:space="0" w:color="000000"/>
              <w:right w:val="single" w:sz="4" w:space="0" w:color="000000"/>
            </w:tcBorders>
          </w:tcPr>
          <w:p w:rsidR="001E042E" w:rsidRDefault="00D92FAC">
            <w:pPr>
              <w:rPr>
                <w:b/>
              </w:rPr>
            </w:pPr>
            <w:r>
              <w:rPr>
                <w:b/>
              </w:rPr>
              <w:t>Espacios, Tiempos, Agrupamientos:</w:t>
            </w:r>
          </w:p>
          <w:p w:rsidR="001E042E" w:rsidRDefault="001E042E">
            <w:pPr>
              <w:rPr>
                <w:b/>
              </w:rPr>
            </w:pPr>
          </w:p>
          <w:tbl>
            <w:tblPr>
              <w:tblStyle w:val="a2"/>
              <w:tblW w:w="9063" w:type="dxa"/>
              <w:tblInd w:w="0" w:type="dxa"/>
              <w:tblBorders>
                <w:top w:val="nil"/>
                <w:left w:val="nil"/>
                <w:bottom w:val="nil"/>
                <w:right w:val="nil"/>
              </w:tblBorders>
              <w:tblLayout w:type="fixed"/>
              <w:tblLook w:val="0000" w:firstRow="0" w:lastRow="0" w:firstColumn="0" w:lastColumn="0" w:noHBand="0" w:noVBand="0"/>
            </w:tblPr>
            <w:tblGrid>
              <w:gridCol w:w="709"/>
              <w:gridCol w:w="142"/>
              <w:gridCol w:w="5191"/>
              <w:gridCol w:w="1471"/>
              <w:gridCol w:w="769"/>
              <w:gridCol w:w="781"/>
            </w:tblGrid>
            <w:tr w:rsidR="001E042E">
              <w:trPr>
                <w:trHeight w:val="103"/>
              </w:trPr>
              <w:tc>
                <w:tcPr>
                  <w:tcW w:w="709" w:type="dxa"/>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b/>
                      <w:color w:val="000000"/>
                      <w:szCs w:val="22"/>
                    </w:rPr>
                    <w:t xml:space="preserve">Cap. </w:t>
                  </w:r>
                </w:p>
              </w:tc>
              <w:tc>
                <w:tcPr>
                  <w:tcW w:w="6804" w:type="dxa"/>
                  <w:gridSpan w:val="3"/>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b/>
                      <w:color w:val="000000"/>
                      <w:szCs w:val="22"/>
                    </w:rPr>
                    <w:t xml:space="preserve">Tema </w:t>
                  </w:r>
                </w:p>
              </w:tc>
              <w:tc>
                <w:tcPr>
                  <w:tcW w:w="1550" w:type="dxa"/>
                  <w:gridSpan w:val="2"/>
                  <w:tcMar>
                    <w:top w:w="0" w:type="dxa"/>
                    <w:bottom w:w="0" w:type="dxa"/>
                  </w:tcMar>
                </w:tcPr>
                <w:p w:rsidR="001E042E" w:rsidRDefault="00D92FAC">
                  <w:pPr>
                    <w:keepNext w:val="0"/>
                    <w:pBdr>
                      <w:top w:val="nil"/>
                      <w:left w:val="nil"/>
                      <w:bottom w:val="nil"/>
                      <w:right w:val="nil"/>
                      <w:between w:val="nil"/>
                    </w:pBdr>
                    <w:spacing w:line="240" w:lineRule="auto"/>
                    <w:jc w:val="left"/>
                    <w:rPr>
                      <w:color w:val="000000"/>
                      <w:sz w:val="20"/>
                      <w:szCs w:val="20"/>
                    </w:rPr>
                  </w:pPr>
                  <w:r>
                    <w:rPr>
                      <w:b/>
                      <w:color w:val="000000"/>
                      <w:sz w:val="20"/>
                      <w:szCs w:val="20"/>
                    </w:rPr>
                    <w:t xml:space="preserve">Sesión </w:t>
                  </w:r>
                </w:p>
              </w:tc>
            </w:tr>
            <w:tr w:rsidR="001E042E">
              <w:trPr>
                <w:trHeight w:val="103"/>
              </w:trPr>
              <w:tc>
                <w:tcPr>
                  <w:tcW w:w="709" w:type="dxa"/>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1 </w:t>
                  </w:r>
                </w:p>
              </w:tc>
              <w:tc>
                <w:tcPr>
                  <w:tcW w:w="5333" w:type="dxa"/>
                  <w:gridSpan w:val="2"/>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b/>
                      <w:color w:val="000000"/>
                      <w:szCs w:val="22"/>
                    </w:rPr>
                    <w:t>Introducción</w:t>
                  </w:r>
                  <w:r>
                    <w:rPr>
                      <w:color w:val="000000"/>
                      <w:szCs w:val="22"/>
                    </w:rPr>
                    <w:t xml:space="preserve">: presentación del syllabus, introducción a los sistemas de </w:t>
                  </w:r>
                </w:p>
              </w:tc>
              <w:tc>
                <w:tcPr>
                  <w:tcW w:w="3021" w:type="dxa"/>
                  <w:gridSpan w:val="3"/>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2 </w:t>
                  </w:r>
                </w:p>
              </w:tc>
            </w:tr>
            <w:tr w:rsidR="001E042E">
              <w:trPr>
                <w:trHeight w:val="103"/>
              </w:trPr>
              <w:tc>
                <w:tcPr>
                  <w:tcW w:w="9063" w:type="dxa"/>
                  <w:gridSpan w:val="6"/>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radio comunicación. Elementos de radio frecuencia. Diseño de bobinas. </w:t>
                  </w:r>
                </w:p>
              </w:tc>
            </w:tr>
            <w:tr w:rsidR="001E042E">
              <w:trPr>
                <w:trHeight w:val="103"/>
              </w:trPr>
              <w:tc>
                <w:tcPr>
                  <w:tcW w:w="9063" w:type="dxa"/>
                  <w:gridSpan w:val="6"/>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Circuitos resonantes: resonancia serie y paralelo. Factor de calidad. </w:t>
                  </w:r>
                </w:p>
              </w:tc>
            </w:tr>
            <w:tr w:rsidR="001E042E">
              <w:trPr>
                <w:trHeight w:val="103"/>
              </w:trPr>
              <w:tc>
                <w:tcPr>
                  <w:tcW w:w="9063" w:type="dxa"/>
                  <w:gridSpan w:val="6"/>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Selectividad y ancho de banda. </w:t>
                  </w:r>
                </w:p>
              </w:tc>
            </w:tr>
            <w:tr w:rsidR="001E042E">
              <w:trPr>
                <w:trHeight w:val="103"/>
              </w:trPr>
              <w:tc>
                <w:tcPr>
                  <w:tcW w:w="709" w:type="dxa"/>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2 </w:t>
                  </w:r>
                </w:p>
              </w:tc>
              <w:tc>
                <w:tcPr>
                  <w:tcW w:w="5333" w:type="dxa"/>
                  <w:gridSpan w:val="2"/>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b/>
                      <w:color w:val="000000"/>
                      <w:szCs w:val="22"/>
                    </w:rPr>
                    <w:t>Redes pasivas de acople</w:t>
                  </w:r>
                  <w:r>
                    <w:rPr>
                      <w:color w:val="000000"/>
                      <w:szCs w:val="22"/>
                    </w:rPr>
                    <w:t xml:space="preserve">: Transformación de impedancia, Redes L, Red T </w:t>
                  </w:r>
                </w:p>
              </w:tc>
              <w:tc>
                <w:tcPr>
                  <w:tcW w:w="3021" w:type="dxa"/>
                  <w:gridSpan w:val="3"/>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2 </w:t>
                  </w:r>
                </w:p>
              </w:tc>
            </w:tr>
            <w:tr w:rsidR="001E042E">
              <w:trPr>
                <w:trHeight w:val="103"/>
              </w:trPr>
              <w:tc>
                <w:tcPr>
                  <w:tcW w:w="9063" w:type="dxa"/>
                  <w:gridSpan w:val="6"/>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y Red pi. Acople mediante transformadores de RF. Métodos de acople </w:t>
                  </w:r>
                </w:p>
              </w:tc>
            </w:tr>
            <w:tr w:rsidR="001E042E">
              <w:trPr>
                <w:trHeight w:val="103"/>
              </w:trPr>
              <w:tc>
                <w:tcPr>
                  <w:tcW w:w="9063" w:type="dxa"/>
                  <w:gridSpan w:val="6"/>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mediante soluciones computarizadas. La Carta de Smith como herramienta </w:t>
                  </w:r>
                </w:p>
              </w:tc>
            </w:tr>
            <w:tr w:rsidR="001E042E">
              <w:trPr>
                <w:trHeight w:val="103"/>
              </w:trPr>
              <w:tc>
                <w:tcPr>
                  <w:tcW w:w="9063" w:type="dxa"/>
                  <w:gridSpan w:val="6"/>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de acople. Diseño de acoplamientos medi</w:t>
                  </w:r>
                  <w:r>
                    <w:rPr>
                      <w:color w:val="000000"/>
                      <w:szCs w:val="22"/>
                    </w:rPr>
                    <w:t xml:space="preserve">ante la carta de Smith. </w:t>
                  </w:r>
                </w:p>
              </w:tc>
            </w:tr>
            <w:tr w:rsidR="001E042E">
              <w:trPr>
                <w:trHeight w:val="103"/>
              </w:trPr>
              <w:tc>
                <w:tcPr>
                  <w:tcW w:w="709" w:type="dxa"/>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3 </w:t>
                  </w:r>
                </w:p>
              </w:tc>
              <w:tc>
                <w:tcPr>
                  <w:tcW w:w="5333" w:type="dxa"/>
                  <w:gridSpan w:val="2"/>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b/>
                      <w:color w:val="000000"/>
                      <w:szCs w:val="22"/>
                    </w:rPr>
                    <w:t xml:space="preserve">Redes activas de RF: </w:t>
                  </w:r>
                  <w:r>
                    <w:rPr>
                      <w:color w:val="000000"/>
                      <w:szCs w:val="22"/>
                    </w:rPr>
                    <w:t xml:space="preserve">Amplificadores de pequeña señal. Conceptos </w:t>
                  </w:r>
                </w:p>
              </w:tc>
              <w:tc>
                <w:tcPr>
                  <w:tcW w:w="3021" w:type="dxa"/>
                  <w:gridSpan w:val="3"/>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3 </w:t>
                  </w:r>
                </w:p>
              </w:tc>
            </w:tr>
            <w:tr w:rsidR="001E042E">
              <w:trPr>
                <w:trHeight w:val="103"/>
              </w:trPr>
              <w:tc>
                <w:tcPr>
                  <w:tcW w:w="9063" w:type="dxa"/>
                  <w:gridSpan w:val="6"/>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básicos. Modelamiento para alta frecuencia. Parámetros “Y”. Criterios de </w:t>
                  </w:r>
                </w:p>
              </w:tc>
            </w:tr>
            <w:tr w:rsidR="001E042E">
              <w:trPr>
                <w:trHeight w:val="103"/>
              </w:trPr>
              <w:tc>
                <w:tcPr>
                  <w:tcW w:w="9063" w:type="dxa"/>
                  <w:gridSpan w:val="6"/>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estabilidad. Criterio de “</w:t>
                  </w:r>
                  <w:proofErr w:type="spellStart"/>
                  <w:r>
                    <w:rPr>
                      <w:color w:val="000000"/>
                      <w:szCs w:val="22"/>
                    </w:rPr>
                    <w:t>Limvill</w:t>
                  </w:r>
                  <w:proofErr w:type="spellEnd"/>
                  <w:r>
                    <w:rPr>
                      <w:color w:val="000000"/>
                      <w:szCs w:val="22"/>
                    </w:rPr>
                    <w:t xml:space="preserve">”. Criterio de “Stern”. Modos de lograr la </w:t>
                  </w:r>
                </w:p>
              </w:tc>
            </w:tr>
            <w:tr w:rsidR="001E042E">
              <w:trPr>
                <w:trHeight w:val="103"/>
              </w:trPr>
              <w:tc>
                <w:tcPr>
                  <w:tcW w:w="9063" w:type="dxa"/>
                  <w:gridSpan w:val="6"/>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estabilidad. </w:t>
                  </w:r>
                  <w:proofErr w:type="spellStart"/>
                  <w:r>
                    <w:rPr>
                      <w:color w:val="000000"/>
                      <w:szCs w:val="22"/>
                    </w:rPr>
                    <w:t>Unilateralización</w:t>
                  </w:r>
                  <w:proofErr w:type="spellEnd"/>
                  <w:r>
                    <w:rPr>
                      <w:color w:val="000000"/>
                      <w:szCs w:val="22"/>
                    </w:rPr>
                    <w:t xml:space="preserve">. Neutralización. Por desacople. </w:t>
                  </w:r>
                </w:p>
              </w:tc>
            </w:tr>
            <w:tr w:rsidR="001E042E">
              <w:trPr>
                <w:trHeight w:val="103"/>
              </w:trPr>
              <w:tc>
                <w:tcPr>
                  <w:tcW w:w="9063" w:type="dxa"/>
                  <w:gridSpan w:val="6"/>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Parámetros “S”. Criterio de “</w:t>
                  </w:r>
                  <w:proofErr w:type="spellStart"/>
                  <w:r>
                    <w:rPr>
                      <w:color w:val="000000"/>
                      <w:szCs w:val="22"/>
                    </w:rPr>
                    <w:t>Rollet</w:t>
                  </w:r>
                  <w:proofErr w:type="spellEnd"/>
                  <w:r>
                    <w:rPr>
                      <w:color w:val="000000"/>
                      <w:szCs w:val="22"/>
                    </w:rPr>
                    <w:t xml:space="preserve">”. Diseño de amplificadores de RF </w:t>
                  </w:r>
                </w:p>
              </w:tc>
            </w:tr>
            <w:tr w:rsidR="001E042E">
              <w:trPr>
                <w:trHeight w:val="103"/>
              </w:trPr>
              <w:tc>
                <w:tcPr>
                  <w:tcW w:w="9063" w:type="dxa"/>
                  <w:gridSpan w:val="6"/>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pequeña señal mediante el uso de la carta de Smith para los diferentes </w:t>
                  </w:r>
                </w:p>
              </w:tc>
            </w:tr>
            <w:tr w:rsidR="001E042E">
              <w:trPr>
                <w:trHeight w:val="103"/>
              </w:trPr>
              <w:tc>
                <w:tcPr>
                  <w:tcW w:w="9063" w:type="dxa"/>
                  <w:gridSpan w:val="6"/>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modelos. Amplificadores de potencias clase A, B</w:t>
                  </w:r>
                  <w:r>
                    <w:rPr>
                      <w:color w:val="000000"/>
                      <w:szCs w:val="22"/>
                    </w:rPr>
                    <w:t xml:space="preserve">, C y D. Eficiencia. </w:t>
                  </w:r>
                </w:p>
              </w:tc>
            </w:tr>
            <w:tr w:rsidR="001E042E">
              <w:trPr>
                <w:trHeight w:val="103"/>
              </w:trPr>
              <w:tc>
                <w:tcPr>
                  <w:tcW w:w="709" w:type="dxa"/>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4 </w:t>
                  </w:r>
                </w:p>
              </w:tc>
              <w:tc>
                <w:tcPr>
                  <w:tcW w:w="5333" w:type="dxa"/>
                  <w:gridSpan w:val="2"/>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b/>
                      <w:color w:val="000000"/>
                      <w:szCs w:val="22"/>
                    </w:rPr>
                    <w:t>Osciladores</w:t>
                  </w:r>
                  <w:r>
                    <w:rPr>
                      <w:color w:val="000000"/>
                      <w:szCs w:val="22"/>
                    </w:rPr>
                    <w:t xml:space="preserve">. Teoría. Criterios de </w:t>
                  </w:r>
                  <w:proofErr w:type="spellStart"/>
                  <w:r>
                    <w:rPr>
                      <w:color w:val="000000"/>
                      <w:szCs w:val="22"/>
                    </w:rPr>
                    <w:t>Bark</w:t>
                  </w:r>
                  <w:proofErr w:type="spellEnd"/>
                  <w:r>
                    <w:rPr>
                      <w:color w:val="000000"/>
                      <w:szCs w:val="22"/>
                    </w:rPr>
                    <w:t xml:space="preserve"> </w:t>
                  </w:r>
                  <w:proofErr w:type="gramStart"/>
                  <w:r>
                    <w:rPr>
                      <w:color w:val="000000"/>
                      <w:szCs w:val="22"/>
                    </w:rPr>
                    <w:t>Hausen .</w:t>
                  </w:r>
                  <w:proofErr w:type="gramEnd"/>
                  <w:r>
                    <w:rPr>
                      <w:color w:val="000000"/>
                      <w:szCs w:val="22"/>
                    </w:rPr>
                    <w:t xml:space="preserve"> Osciladores sinusoidales </w:t>
                  </w:r>
                </w:p>
              </w:tc>
              <w:tc>
                <w:tcPr>
                  <w:tcW w:w="3021" w:type="dxa"/>
                  <w:gridSpan w:val="3"/>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1 </w:t>
                  </w:r>
                </w:p>
              </w:tc>
            </w:tr>
            <w:tr w:rsidR="001E042E">
              <w:trPr>
                <w:trHeight w:val="103"/>
              </w:trPr>
              <w:tc>
                <w:tcPr>
                  <w:tcW w:w="9063" w:type="dxa"/>
                  <w:gridSpan w:val="6"/>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de alta frecuencia. </w:t>
                  </w:r>
                  <w:proofErr w:type="spellStart"/>
                  <w:r>
                    <w:rPr>
                      <w:color w:val="000000"/>
                      <w:szCs w:val="22"/>
                    </w:rPr>
                    <w:t>Colpitts</w:t>
                  </w:r>
                  <w:proofErr w:type="spellEnd"/>
                  <w:r>
                    <w:rPr>
                      <w:color w:val="000000"/>
                      <w:szCs w:val="22"/>
                    </w:rPr>
                    <w:t xml:space="preserve">. Harley. Sintonía en la entrada y en la salida. </w:t>
                  </w:r>
                </w:p>
              </w:tc>
            </w:tr>
            <w:tr w:rsidR="001E042E">
              <w:trPr>
                <w:trHeight w:val="103"/>
              </w:trPr>
              <w:tc>
                <w:tcPr>
                  <w:tcW w:w="9063" w:type="dxa"/>
                  <w:gridSpan w:val="6"/>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Osciladores a cristal. Cristal serie y paralelo. Osciladores de resistencia </w:t>
                  </w:r>
                </w:p>
              </w:tc>
            </w:tr>
            <w:tr w:rsidR="001E042E">
              <w:trPr>
                <w:trHeight w:val="103"/>
              </w:trPr>
              <w:tc>
                <w:tcPr>
                  <w:tcW w:w="9063" w:type="dxa"/>
                  <w:gridSpan w:val="6"/>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negativa. Osciladores con compuertas lógicas. </w:t>
                  </w:r>
                </w:p>
              </w:tc>
            </w:tr>
            <w:tr w:rsidR="001E042E">
              <w:trPr>
                <w:gridAfter w:val="1"/>
                <w:wAfter w:w="781" w:type="dxa"/>
                <w:trHeight w:val="103"/>
              </w:trPr>
              <w:tc>
                <w:tcPr>
                  <w:tcW w:w="851" w:type="dxa"/>
                  <w:gridSpan w:val="2"/>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 w:val="24"/>
                    </w:rPr>
                    <w:t>.</w:t>
                  </w:r>
                  <w:r>
                    <w:rPr>
                      <w:color w:val="000000"/>
                      <w:szCs w:val="22"/>
                    </w:rPr>
                    <w:t xml:space="preserve">5 </w:t>
                  </w:r>
                </w:p>
              </w:tc>
              <w:tc>
                <w:tcPr>
                  <w:tcW w:w="7431" w:type="dxa"/>
                  <w:gridSpan w:val="3"/>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Multiplicadores análogos y sus aplicativos. Celda de Gilbert. La Celda como 1 </w:t>
                  </w:r>
                </w:p>
              </w:tc>
            </w:tr>
            <w:tr w:rsidR="001E042E">
              <w:trPr>
                <w:gridAfter w:val="1"/>
                <w:wAfter w:w="781" w:type="dxa"/>
                <w:trHeight w:val="103"/>
              </w:trPr>
              <w:tc>
                <w:tcPr>
                  <w:tcW w:w="8282" w:type="dxa"/>
                  <w:gridSpan w:val="5"/>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multiplicador, como modulador y como detector de fase. El PLL. Estructura </w:t>
                  </w:r>
                </w:p>
              </w:tc>
            </w:tr>
            <w:tr w:rsidR="001E042E">
              <w:trPr>
                <w:gridAfter w:val="1"/>
                <w:wAfter w:w="781" w:type="dxa"/>
                <w:trHeight w:val="103"/>
              </w:trPr>
              <w:tc>
                <w:tcPr>
                  <w:tcW w:w="8282" w:type="dxa"/>
                  <w:gridSpan w:val="5"/>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básica. PLL de primer y segundo orden. Función de transferencia. Ancho </w:t>
                  </w:r>
                </w:p>
              </w:tc>
            </w:tr>
            <w:tr w:rsidR="001E042E">
              <w:trPr>
                <w:gridAfter w:val="1"/>
                <w:wAfter w:w="781" w:type="dxa"/>
                <w:trHeight w:val="103"/>
              </w:trPr>
              <w:tc>
                <w:tcPr>
                  <w:tcW w:w="8282" w:type="dxa"/>
                  <w:gridSpan w:val="5"/>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de Banda de la malla. Ciclo de Histéresis. Aplicaciones del PLL. </w:t>
                  </w:r>
                </w:p>
              </w:tc>
            </w:tr>
            <w:tr w:rsidR="001E042E">
              <w:trPr>
                <w:gridAfter w:val="1"/>
                <w:wAfter w:w="781" w:type="dxa"/>
                <w:trHeight w:val="103"/>
              </w:trPr>
              <w:tc>
                <w:tcPr>
                  <w:tcW w:w="8282" w:type="dxa"/>
                  <w:gridSpan w:val="5"/>
                  <w:tcMar>
                    <w:top w:w="0" w:type="dxa"/>
                    <w:bottom w:w="0" w:type="dxa"/>
                  </w:tcMar>
                </w:tcPr>
                <w:p w:rsidR="001E042E" w:rsidRDefault="00D92FAC">
                  <w:pPr>
                    <w:keepNext w:val="0"/>
                    <w:pBdr>
                      <w:top w:val="nil"/>
                      <w:left w:val="nil"/>
                      <w:bottom w:val="nil"/>
                      <w:right w:val="nil"/>
                      <w:between w:val="nil"/>
                    </w:pBdr>
                    <w:spacing w:line="240" w:lineRule="auto"/>
                    <w:jc w:val="left"/>
                    <w:rPr>
                      <w:color w:val="000000"/>
                      <w:szCs w:val="22"/>
                    </w:rPr>
                  </w:pPr>
                  <w:r>
                    <w:rPr>
                      <w:color w:val="000000"/>
                      <w:szCs w:val="22"/>
                    </w:rPr>
                    <w:t xml:space="preserve">Sintetizador de frecuencia. </w:t>
                  </w:r>
                </w:p>
              </w:tc>
            </w:tr>
          </w:tbl>
          <w:p w:rsidR="001E042E" w:rsidRDefault="001E042E"/>
        </w:tc>
      </w:tr>
      <w:tr w:rsidR="001E042E">
        <w:trPr>
          <w:trHeight w:val="359"/>
        </w:trPr>
        <w:tc>
          <w:tcPr>
            <w:tcW w:w="9498" w:type="dxa"/>
            <w:gridSpan w:val="8"/>
            <w:tcBorders>
              <w:top w:val="single" w:sz="4" w:space="0" w:color="000000"/>
              <w:left w:val="single" w:sz="4" w:space="0" w:color="000000"/>
              <w:bottom w:val="single" w:sz="4" w:space="0" w:color="000000"/>
              <w:right w:val="single" w:sz="4" w:space="0" w:color="000000"/>
            </w:tcBorders>
            <w:vAlign w:val="center"/>
          </w:tcPr>
          <w:p w:rsidR="001E042E" w:rsidRDefault="00D92FAC">
            <w:pPr>
              <w:pStyle w:val="Ttulo4"/>
              <w:ind w:left="0" w:firstLine="0"/>
              <w:jc w:val="center"/>
              <w:rPr>
                <w:b/>
              </w:rPr>
            </w:pPr>
            <w:r>
              <w:rPr>
                <w:b/>
              </w:rPr>
              <w:t xml:space="preserve">VI. EVALUACIÓN (Qué, </w:t>
            </w:r>
            <w:proofErr w:type="gramStart"/>
            <w:r>
              <w:rPr>
                <w:b/>
              </w:rPr>
              <w:t>Cuándo, Cómo?</w:t>
            </w:r>
            <w:proofErr w:type="gramEnd"/>
            <w:r>
              <w:rPr>
                <w:b/>
              </w:rPr>
              <w:t>)</w:t>
            </w:r>
          </w:p>
          <w:p w:rsidR="001E042E" w:rsidRDefault="00D92FAC">
            <w:r>
              <w:rPr>
                <w:i/>
              </w:rPr>
              <w:t>.</w:t>
            </w:r>
          </w:p>
        </w:tc>
      </w:tr>
      <w:tr w:rsidR="001E042E">
        <w:trPr>
          <w:cantSplit/>
          <w:trHeight w:val="420"/>
        </w:trPr>
        <w:tc>
          <w:tcPr>
            <w:tcW w:w="993" w:type="dxa"/>
            <w:vMerge w:val="restart"/>
            <w:tcBorders>
              <w:top w:val="single" w:sz="4" w:space="0" w:color="000000"/>
              <w:left w:val="single" w:sz="4" w:space="0" w:color="000000"/>
              <w:bottom w:val="single" w:sz="4" w:space="0" w:color="000000"/>
              <w:right w:val="single" w:sz="4" w:space="0" w:color="000000"/>
            </w:tcBorders>
            <w:vAlign w:val="center"/>
          </w:tcPr>
          <w:p w:rsidR="001E042E" w:rsidRDefault="00D92FAC">
            <w:pPr>
              <w:ind w:left="113" w:right="113"/>
              <w:jc w:val="center"/>
              <w:rPr>
                <w:b/>
              </w:rPr>
            </w:pPr>
            <w:r>
              <w:rPr>
                <w:b/>
              </w:rPr>
              <w:t>PRIMERA NOTA</w:t>
            </w:r>
          </w:p>
        </w:tc>
        <w:tc>
          <w:tcPr>
            <w:tcW w:w="3829" w:type="dxa"/>
            <w:gridSpan w:val="3"/>
            <w:tcBorders>
              <w:top w:val="single" w:sz="4" w:space="0" w:color="000000"/>
              <w:left w:val="single" w:sz="4" w:space="0" w:color="000000"/>
              <w:bottom w:val="single" w:sz="4" w:space="0" w:color="000000"/>
              <w:right w:val="single" w:sz="4" w:space="0" w:color="000000"/>
            </w:tcBorders>
            <w:vAlign w:val="center"/>
          </w:tcPr>
          <w:p w:rsidR="001E042E" w:rsidRDefault="00D92FAC">
            <w:pPr>
              <w:jc w:val="center"/>
              <w:rPr>
                <w:b/>
              </w:rPr>
            </w:pPr>
            <w:r>
              <w:rPr>
                <w:b/>
              </w:rPr>
              <w:t>TIPO DE EVALUACIÓN</w:t>
            </w:r>
          </w:p>
        </w:tc>
        <w:tc>
          <w:tcPr>
            <w:tcW w:w="2833" w:type="dxa"/>
            <w:gridSpan w:val="2"/>
            <w:tcBorders>
              <w:top w:val="single" w:sz="4" w:space="0" w:color="000000"/>
              <w:left w:val="single" w:sz="4" w:space="0" w:color="000000"/>
              <w:bottom w:val="single" w:sz="4" w:space="0" w:color="000000"/>
              <w:right w:val="single" w:sz="4" w:space="0" w:color="000000"/>
            </w:tcBorders>
            <w:vAlign w:val="center"/>
          </w:tcPr>
          <w:p w:rsidR="001E042E" w:rsidRDefault="00D92FAC">
            <w:pPr>
              <w:jc w:val="center"/>
              <w:rPr>
                <w:b/>
              </w:rPr>
            </w:pPr>
            <w:r>
              <w:rPr>
                <w:b/>
              </w:rPr>
              <w:t>FECHA</w:t>
            </w:r>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rsidR="001E042E" w:rsidRDefault="00D92FAC">
            <w:pPr>
              <w:jc w:val="center"/>
              <w:rPr>
                <w:b/>
              </w:rPr>
            </w:pPr>
            <w:r>
              <w:rPr>
                <w:b/>
              </w:rPr>
              <w:t>PORCENTAJE</w:t>
            </w:r>
          </w:p>
        </w:tc>
      </w:tr>
      <w:tr w:rsidR="001E042E">
        <w:trPr>
          <w:cantSplit/>
          <w:trHeight w:val="544"/>
        </w:trPr>
        <w:tc>
          <w:tcPr>
            <w:tcW w:w="993" w:type="dxa"/>
            <w:vMerge/>
            <w:tcBorders>
              <w:top w:val="single" w:sz="4" w:space="0" w:color="000000"/>
              <w:left w:val="single" w:sz="4" w:space="0" w:color="000000"/>
              <w:bottom w:val="single" w:sz="4" w:space="0" w:color="000000"/>
              <w:right w:val="single" w:sz="4" w:space="0" w:color="000000"/>
            </w:tcBorders>
            <w:vAlign w:val="center"/>
          </w:tcPr>
          <w:p w:rsidR="001E042E" w:rsidRDefault="001E042E">
            <w:pPr>
              <w:keepNext w:val="0"/>
              <w:widowControl w:val="0"/>
              <w:pBdr>
                <w:top w:val="nil"/>
                <w:left w:val="nil"/>
                <w:bottom w:val="nil"/>
                <w:right w:val="nil"/>
                <w:between w:val="nil"/>
              </w:pBdr>
              <w:spacing w:line="276" w:lineRule="auto"/>
              <w:jc w:val="left"/>
              <w:rPr>
                <w:b/>
              </w:rPr>
            </w:pPr>
          </w:p>
        </w:tc>
        <w:tc>
          <w:tcPr>
            <w:tcW w:w="3829" w:type="dxa"/>
            <w:gridSpan w:val="3"/>
            <w:tcBorders>
              <w:top w:val="single" w:sz="4" w:space="0" w:color="000000"/>
              <w:left w:val="single" w:sz="4" w:space="0" w:color="000000"/>
              <w:bottom w:val="single" w:sz="4" w:space="0" w:color="000000"/>
              <w:right w:val="single" w:sz="4" w:space="0" w:color="000000"/>
            </w:tcBorders>
          </w:tcPr>
          <w:p w:rsidR="001E042E" w:rsidRDefault="001E042E">
            <w:pPr>
              <w:rPr>
                <w:b/>
              </w:rPr>
            </w:pPr>
          </w:p>
          <w:p w:rsidR="001E042E" w:rsidRDefault="001E042E">
            <w:pPr>
              <w:rPr>
                <w:b/>
              </w:rPr>
            </w:pPr>
          </w:p>
          <w:p w:rsidR="001E042E" w:rsidRDefault="00D92FAC">
            <w:pPr>
              <w:rPr>
                <w:b/>
              </w:rPr>
            </w:pPr>
            <w:r>
              <w:rPr>
                <w:b/>
              </w:rPr>
              <w:t>Parcial 1</w:t>
            </w:r>
          </w:p>
          <w:p w:rsidR="001E042E" w:rsidRDefault="001E042E">
            <w:pPr>
              <w:rPr>
                <w:b/>
              </w:rPr>
            </w:pPr>
          </w:p>
          <w:p w:rsidR="001E042E" w:rsidRDefault="001E042E">
            <w:pPr>
              <w:rPr>
                <w:b/>
              </w:rPr>
            </w:pPr>
          </w:p>
        </w:tc>
        <w:tc>
          <w:tcPr>
            <w:tcW w:w="2833" w:type="dxa"/>
            <w:gridSpan w:val="2"/>
            <w:tcBorders>
              <w:top w:val="single" w:sz="4" w:space="0" w:color="000000"/>
              <w:left w:val="single" w:sz="4" w:space="0" w:color="000000"/>
              <w:bottom w:val="single" w:sz="4" w:space="0" w:color="000000"/>
              <w:right w:val="single" w:sz="4" w:space="0" w:color="000000"/>
            </w:tcBorders>
          </w:tcPr>
          <w:p w:rsidR="001E042E" w:rsidRDefault="001E042E">
            <w:pPr>
              <w:rPr>
                <w:b/>
              </w:rPr>
            </w:pPr>
          </w:p>
          <w:p w:rsidR="001E042E" w:rsidRDefault="001E042E">
            <w:pPr>
              <w:rPr>
                <w:b/>
              </w:rPr>
            </w:pPr>
          </w:p>
          <w:p w:rsidR="001E042E" w:rsidRDefault="00D92FAC">
            <w:pPr>
              <w:jc w:val="center"/>
              <w:rPr>
                <w:b/>
              </w:rPr>
            </w:pPr>
            <w:r>
              <w:rPr>
                <w:b/>
              </w:rPr>
              <w:t xml:space="preserve">5 </w:t>
            </w:r>
            <w:proofErr w:type="gramStart"/>
            <w:r>
              <w:rPr>
                <w:b/>
              </w:rPr>
              <w:t>Semana</w:t>
            </w:r>
            <w:proofErr w:type="gramEnd"/>
            <w:r>
              <w:rPr>
                <w:b/>
              </w:rPr>
              <w:t xml:space="preserve"> de clases</w:t>
            </w:r>
          </w:p>
          <w:p w:rsidR="001E042E" w:rsidRDefault="001E042E">
            <w:pPr>
              <w:rPr>
                <w:b/>
              </w:rPr>
            </w:pPr>
          </w:p>
        </w:tc>
        <w:tc>
          <w:tcPr>
            <w:tcW w:w="1843" w:type="dxa"/>
            <w:gridSpan w:val="2"/>
            <w:tcBorders>
              <w:top w:val="single" w:sz="4" w:space="0" w:color="000000"/>
              <w:left w:val="single" w:sz="4" w:space="0" w:color="000000"/>
              <w:bottom w:val="single" w:sz="4" w:space="0" w:color="000000"/>
              <w:right w:val="single" w:sz="4" w:space="0" w:color="000000"/>
            </w:tcBorders>
          </w:tcPr>
          <w:p w:rsidR="001E042E" w:rsidRDefault="001E042E">
            <w:pPr>
              <w:jc w:val="center"/>
              <w:rPr>
                <w:b/>
              </w:rPr>
            </w:pPr>
          </w:p>
          <w:p w:rsidR="001E042E" w:rsidRDefault="001E042E">
            <w:pPr>
              <w:jc w:val="center"/>
              <w:rPr>
                <w:b/>
              </w:rPr>
            </w:pPr>
          </w:p>
          <w:p w:rsidR="001E042E" w:rsidRDefault="00D92FAC">
            <w:pPr>
              <w:jc w:val="center"/>
              <w:rPr>
                <w:b/>
              </w:rPr>
            </w:pPr>
            <w:r>
              <w:rPr>
                <w:b/>
              </w:rPr>
              <w:t>10%</w:t>
            </w:r>
          </w:p>
        </w:tc>
      </w:tr>
      <w:tr w:rsidR="001E042E">
        <w:trPr>
          <w:cantSplit/>
          <w:trHeight w:val="1831"/>
        </w:trPr>
        <w:tc>
          <w:tcPr>
            <w:tcW w:w="993" w:type="dxa"/>
            <w:tcBorders>
              <w:top w:val="single" w:sz="4" w:space="0" w:color="000000"/>
              <w:left w:val="single" w:sz="4" w:space="0" w:color="000000"/>
              <w:bottom w:val="single" w:sz="4" w:space="0" w:color="000000"/>
              <w:right w:val="single" w:sz="4" w:space="0" w:color="000000"/>
            </w:tcBorders>
            <w:vAlign w:val="center"/>
          </w:tcPr>
          <w:p w:rsidR="001E042E" w:rsidRDefault="00D92FAC">
            <w:pPr>
              <w:ind w:left="113" w:right="113"/>
              <w:jc w:val="center"/>
              <w:rPr>
                <w:b/>
              </w:rPr>
            </w:pPr>
            <w:r>
              <w:rPr>
                <w:b/>
              </w:rPr>
              <w:lastRenderedPageBreak/>
              <w:t>SEGUNDA NOTA</w:t>
            </w:r>
          </w:p>
        </w:tc>
        <w:tc>
          <w:tcPr>
            <w:tcW w:w="3829" w:type="dxa"/>
            <w:gridSpan w:val="3"/>
            <w:tcBorders>
              <w:top w:val="single" w:sz="4" w:space="0" w:color="000000"/>
              <w:left w:val="single" w:sz="4" w:space="0" w:color="000000"/>
              <w:bottom w:val="single" w:sz="4" w:space="0" w:color="000000"/>
              <w:right w:val="single" w:sz="4" w:space="0" w:color="000000"/>
            </w:tcBorders>
          </w:tcPr>
          <w:p w:rsidR="001E042E" w:rsidRDefault="001E042E">
            <w:pPr>
              <w:rPr>
                <w:b/>
              </w:rPr>
            </w:pPr>
          </w:p>
          <w:p w:rsidR="001E042E" w:rsidRDefault="001E042E">
            <w:pPr>
              <w:rPr>
                <w:b/>
              </w:rPr>
            </w:pPr>
          </w:p>
          <w:p w:rsidR="001E042E" w:rsidRDefault="00D92FAC">
            <w:pPr>
              <w:rPr>
                <w:b/>
              </w:rPr>
            </w:pPr>
            <w:r>
              <w:rPr>
                <w:b/>
              </w:rPr>
              <w:t>Parcial 2</w:t>
            </w:r>
          </w:p>
          <w:p w:rsidR="001E042E" w:rsidRDefault="001E042E">
            <w:pPr>
              <w:rPr>
                <w:b/>
              </w:rPr>
            </w:pPr>
          </w:p>
        </w:tc>
        <w:tc>
          <w:tcPr>
            <w:tcW w:w="2833" w:type="dxa"/>
            <w:gridSpan w:val="2"/>
            <w:tcBorders>
              <w:top w:val="single" w:sz="4" w:space="0" w:color="000000"/>
              <w:left w:val="single" w:sz="4" w:space="0" w:color="000000"/>
              <w:bottom w:val="single" w:sz="4" w:space="0" w:color="000000"/>
              <w:right w:val="single" w:sz="4" w:space="0" w:color="000000"/>
            </w:tcBorders>
          </w:tcPr>
          <w:p w:rsidR="001E042E" w:rsidRDefault="001E042E">
            <w:pPr>
              <w:rPr>
                <w:b/>
              </w:rPr>
            </w:pPr>
          </w:p>
          <w:p w:rsidR="001E042E" w:rsidRDefault="001E042E">
            <w:pPr>
              <w:rPr>
                <w:b/>
              </w:rPr>
            </w:pPr>
          </w:p>
          <w:p w:rsidR="001E042E" w:rsidRDefault="00D92FAC">
            <w:pPr>
              <w:jc w:val="center"/>
              <w:rPr>
                <w:b/>
              </w:rPr>
            </w:pPr>
            <w:r>
              <w:rPr>
                <w:b/>
              </w:rPr>
              <w:t xml:space="preserve">10 </w:t>
            </w:r>
            <w:proofErr w:type="gramStart"/>
            <w:r>
              <w:rPr>
                <w:b/>
              </w:rPr>
              <w:t>Semana</w:t>
            </w:r>
            <w:proofErr w:type="gramEnd"/>
            <w:r>
              <w:rPr>
                <w:b/>
              </w:rPr>
              <w:t xml:space="preserve"> de clases</w:t>
            </w:r>
          </w:p>
          <w:p w:rsidR="001E042E" w:rsidRDefault="001E042E">
            <w:pPr>
              <w:rPr>
                <w:b/>
              </w:rPr>
            </w:pPr>
          </w:p>
        </w:tc>
        <w:tc>
          <w:tcPr>
            <w:tcW w:w="1843" w:type="dxa"/>
            <w:gridSpan w:val="2"/>
            <w:tcBorders>
              <w:top w:val="single" w:sz="4" w:space="0" w:color="000000"/>
              <w:left w:val="single" w:sz="4" w:space="0" w:color="000000"/>
              <w:bottom w:val="single" w:sz="4" w:space="0" w:color="000000"/>
              <w:right w:val="single" w:sz="4" w:space="0" w:color="000000"/>
            </w:tcBorders>
          </w:tcPr>
          <w:p w:rsidR="001E042E" w:rsidRDefault="001E042E">
            <w:pPr>
              <w:jc w:val="center"/>
              <w:rPr>
                <w:b/>
              </w:rPr>
            </w:pPr>
          </w:p>
          <w:p w:rsidR="001E042E" w:rsidRDefault="001E042E">
            <w:pPr>
              <w:jc w:val="center"/>
              <w:rPr>
                <w:b/>
              </w:rPr>
            </w:pPr>
          </w:p>
          <w:p w:rsidR="001E042E" w:rsidRDefault="00D92FAC">
            <w:pPr>
              <w:jc w:val="center"/>
              <w:rPr>
                <w:b/>
              </w:rPr>
            </w:pPr>
            <w:r>
              <w:rPr>
                <w:b/>
              </w:rPr>
              <w:t>10%</w:t>
            </w:r>
          </w:p>
        </w:tc>
      </w:tr>
      <w:tr w:rsidR="001E042E">
        <w:trPr>
          <w:cantSplit/>
          <w:trHeight w:val="1831"/>
        </w:trPr>
        <w:tc>
          <w:tcPr>
            <w:tcW w:w="993" w:type="dxa"/>
            <w:tcBorders>
              <w:top w:val="single" w:sz="4" w:space="0" w:color="000000"/>
              <w:left w:val="single" w:sz="4" w:space="0" w:color="000000"/>
              <w:bottom w:val="single" w:sz="4" w:space="0" w:color="000000"/>
              <w:right w:val="single" w:sz="4" w:space="0" w:color="000000"/>
            </w:tcBorders>
            <w:vAlign w:val="center"/>
          </w:tcPr>
          <w:p w:rsidR="001E042E" w:rsidRDefault="00D92FAC">
            <w:pPr>
              <w:ind w:left="113" w:right="113"/>
              <w:jc w:val="center"/>
              <w:rPr>
                <w:b/>
              </w:rPr>
            </w:pPr>
            <w:r>
              <w:rPr>
                <w:b/>
              </w:rPr>
              <w:t>TERCERA NOTA</w:t>
            </w:r>
          </w:p>
        </w:tc>
        <w:tc>
          <w:tcPr>
            <w:tcW w:w="3829" w:type="dxa"/>
            <w:gridSpan w:val="3"/>
            <w:tcBorders>
              <w:top w:val="single" w:sz="4" w:space="0" w:color="000000"/>
              <w:left w:val="single" w:sz="4" w:space="0" w:color="000000"/>
              <w:bottom w:val="single" w:sz="4" w:space="0" w:color="000000"/>
              <w:right w:val="single" w:sz="4" w:space="0" w:color="000000"/>
            </w:tcBorders>
          </w:tcPr>
          <w:p w:rsidR="001E042E" w:rsidRDefault="001E042E">
            <w:pPr>
              <w:rPr>
                <w:b/>
              </w:rPr>
            </w:pPr>
          </w:p>
          <w:p w:rsidR="001E042E" w:rsidRDefault="001E042E">
            <w:pPr>
              <w:rPr>
                <w:b/>
              </w:rPr>
            </w:pPr>
          </w:p>
          <w:p w:rsidR="001E042E" w:rsidRDefault="00D92FAC">
            <w:pPr>
              <w:rPr>
                <w:b/>
              </w:rPr>
            </w:pPr>
            <w:r>
              <w:rPr>
                <w:b/>
              </w:rPr>
              <w:t>Parcial 3</w:t>
            </w:r>
          </w:p>
          <w:p w:rsidR="001E042E" w:rsidRDefault="001E042E">
            <w:pPr>
              <w:rPr>
                <w:b/>
              </w:rPr>
            </w:pPr>
          </w:p>
        </w:tc>
        <w:tc>
          <w:tcPr>
            <w:tcW w:w="2833" w:type="dxa"/>
            <w:gridSpan w:val="2"/>
            <w:tcBorders>
              <w:top w:val="single" w:sz="4" w:space="0" w:color="000000"/>
              <w:left w:val="single" w:sz="4" w:space="0" w:color="000000"/>
              <w:bottom w:val="single" w:sz="4" w:space="0" w:color="000000"/>
              <w:right w:val="single" w:sz="4" w:space="0" w:color="000000"/>
            </w:tcBorders>
          </w:tcPr>
          <w:p w:rsidR="001E042E" w:rsidRDefault="001E042E">
            <w:pPr>
              <w:rPr>
                <w:b/>
              </w:rPr>
            </w:pPr>
          </w:p>
          <w:p w:rsidR="001E042E" w:rsidRDefault="001E042E">
            <w:pPr>
              <w:rPr>
                <w:b/>
              </w:rPr>
            </w:pPr>
          </w:p>
          <w:p w:rsidR="001E042E" w:rsidRDefault="00D92FAC">
            <w:pPr>
              <w:jc w:val="center"/>
              <w:rPr>
                <w:b/>
              </w:rPr>
            </w:pPr>
            <w:r>
              <w:rPr>
                <w:b/>
              </w:rPr>
              <w:t xml:space="preserve">14 </w:t>
            </w:r>
            <w:proofErr w:type="gramStart"/>
            <w:r>
              <w:rPr>
                <w:b/>
              </w:rPr>
              <w:t>Semana</w:t>
            </w:r>
            <w:proofErr w:type="gramEnd"/>
            <w:r>
              <w:rPr>
                <w:b/>
              </w:rPr>
              <w:t xml:space="preserve"> de clases</w:t>
            </w:r>
          </w:p>
          <w:p w:rsidR="001E042E" w:rsidRDefault="001E042E">
            <w:pPr>
              <w:rPr>
                <w:b/>
              </w:rPr>
            </w:pPr>
          </w:p>
        </w:tc>
        <w:tc>
          <w:tcPr>
            <w:tcW w:w="1843" w:type="dxa"/>
            <w:gridSpan w:val="2"/>
            <w:tcBorders>
              <w:top w:val="single" w:sz="4" w:space="0" w:color="000000"/>
              <w:left w:val="single" w:sz="4" w:space="0" w:color="000000"/>
              <w:bottom w:val="single" w:sz="4" w:space="0" w:color="000000"/>
              <w:right w:val="single" w:sz="4" w:space="0" w:color="000000"/>
            </w:tcBorders>
          </w:tcPr>
          <w:p w:rsidR="001E042E" w:rsidRDefault="001E042E">
            <w:pPr>
              <w:jc w:val="center"/>
              <w:rPr>
                <w:b/>
              </w:rPr>
            </w:pPr>
          </w:p>
          <w:p w:rsidR="001E042E" w:rsidRDefault="001E042E">
            <w:pPr>
              <w:jc w:val="center"/>
              <w:rPr>
                <w:b/>
              </w:rPr>
            </w:pPr>
          </w:p>
          <w:p w:rsidR="001E042E" w:rsidRDefault="00D92FAC">
            <w:pPr>
              <w:jc w:val="center"/>
              <w:rPr>
                <w:b/>
              </w:rPr>
            </w:pPr>
            <w:r>
              <w:rPr>
                <w:b/>
              </w:rPr>
              <w:t>10%</w:t>
            </w:r>
          </w:p>
        </w:tc>
      </w:tr>
      <w:tr w:rsidR="001E042E">
        <w:trPr>
          <w:cantSplit/>
          <w:trHeight w:val="1831"/>
        </w:trPr>
        <w:tc>
          <w:tcPr>
            <w:tcW w:w="993" w:type="dxa"/>
            <w:tcBorders>
              <w:top w:val="single" w:sz="4" w:space="0" w:color="000000"/>
              <w:left w:val="single" w:sz="4" w:space="0" w:color="000000"/>
              <w:bottom w:val="single" w:sz="4" w:space="0" w:color="000000"/>
              <w:right w:val="single" w:sz="4" w:space="0" w:color="000000"/>
            </w:tcBorders>
            <w:vAlign w:val="center"/>
          </w:tcPr>
          <w:p w:rsidR="001E042E" w:rsidRDefault="00D92FAC">
            <w:pPr>
              <w:ind w:left="113" w:right="113"/>
              <w:jc w:val="center"/>
              <w:rPr>
                <w:b/>
              </w:rPr>
            </w:pPr>
            <w:r>
              <w:rPr>
                <w:b/>
              </w:rPr>
              <w:t>TERCERA NOTA</w:t>
            </w:r>
          </w:p>
        </w:tc>
        <w:tc>
          <w:tcPr>
            <w:tcW w:w="3829" w:type="dxa"/>
            <w:gridSpan w:val="3"/>
            <w:tcBorders>
              <w:top w:val="single" w:sz="4" w:space="0" w:color="000000"/>
              <w:left w:val="single" w:sz="4" w:space="0" w:color="000000"/>
              <w:bottom w:val="single" w:sz="4" w:space="0" w:color="000000"/>
              <w:right w:val="single" w:sz="4" w:space="0" w:color="000000"/>
            </w:tcBorders>
            <w:vAlign w:val="center"/>
          </w:tcPr>
          <w:p w:rsidR="001E042E" w:rsidRDefault="00D92FAC">
            <w:pPr>
              <w:jc w:val="left"/>
              <w:rPr>
                <w:b/>
              </w:rPr>
            </w:pPr>
            <w:r>
              <w:rPr>
                <w:b/>
              </w:rPr>
              <w:t xml:space="preserve">Talleres, </w:t>
            </w:r>
            <w:proofErr w:type="spellStart"/>
            <w:r>
              <w:rPr>
                <w:b/>
              </w:rPr>
              <w:t>Quices</w:t>
            </w:r>
            <w:proofErr w:type="spellEnd"/>
            <w:r>
              <w:rPr>
                <w:b/>
              </w:rPr>
              <w:t>, Tareas, Trabajos</w:t>
            </w:r>
          </w:p>
        </w:tc>
        <w:tc>
          <w:tcPr>
            <w:tcW w:w="2833" w:type="dxa"/>
            <w:gridSpan w:val="2"/>
            <w:tcBorders>
              <w:top w:val="single" w:sz="4" w:space="0" w:color="000000"/>
              <w:left w:val="single" w:sz="4" w:space="0" w:color="000000"/>
              <w:bottom w:val="single" w:sz="4" w:space="0" w:color="000000"/>
              <w:right w:val="single" w:sz="4" w:space="0" w:color="000000"/>
            </w:tcBorders>
            <w:vAlign w:val="center"/>
          </w:tcPr>
          <w:p w:rsidR="001E042E" w:rsidRDefault="00D92FAC">
            <w:pPr>
              <w:jc w:val="center"/>
              <w:rPr>
                <w:b/>
              </w:rPr>
            </w:pPr>
            <w:r>
              <w:rPr>
                <w:b/>
              </w:rPr>
              <w:t>Mensuales</w:t>
            </w:r>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rsidR="001E042E" w:rsidRDefault="00D92FAC">
            <w:pPr>
              <w:jc w:val="center"/>
              <w:rPr>
                <w:b/>
              </w:rPr>
            </w:pPr>
            <w:r>
              <w:rPr>
                <w:b/>
              </w:rPr>
              <w:t>20%</w:t>
            </w:r>
          </w:p>
        </w:tc>
      </w:tr>
      <w:tr w:rsidR="001E042E">
        <w:trPr>
          <w:trHeight w:val="701"/>
        </w:trPr>
        <w:tc>
          <w:tcPr>
            <w:tcW w:w="993" w:type="dxa"/>
            <w:tcBorders>
              <w:top w:val="single" w:sz="4" w:space="0" w:color="000000"/>
              <w:left w:val="single" w:sz="4" w:space="0" w:color="000000"/>
              <w:bottom w:val="single" w:sz="4" w:space="0" w:color="000000"/>
              <w:right w:val="single" w:sz="4" w:space="0" w:color="000000"/>
            </w:tcBorders>
            <w:vAlign w:val="center"/>
          </w:tcPr>
          <w:p w:rsidR="001E042E" w:rsidRDefault="00D92FAC">
            <w:pPr>
              <w:rPr>
                <w:b/>
              </w:rPr>
            </w:pPr>
            <w:r>
              <w:rPr>
                <w:b/>
              </w:rPr>
              <w:t>EXAM. FINAL</w:t>
            </w:r>
          </w:p>
        </w:tc>
        <w:tc>
          <w:tcPr>
            <w:tcW w:w="3829" w:type="dxa"/>
            <w:gridSpan w:val="3"/>
            <w:tcBorders>
              <w:top w:val="single" w:sz="4" w:space="0" w:color="000000"/>
              <w:left w:val="single" w:sz="4" w:space="0" w:color="000000"/>
              <w:bottom w:val="single" w:sz="4" w:space="0" w:color="000000"/>
              <w:right w:val="single" w:sz="4" w:space="0" w:color="000000"/>
            </w:tcBorders>
          </w:tcPr>
          <w:p w:rsidR="001E042E" w:rsidRDefault="001E042E">
            <w:pPr>
              <w:rPr>
                <w:b/>
              </w:rPr>
            </w:pPr>
          </w:p>
          <w:p w:rsidR="001E042E" w:rsidRDefault="00D92FAC">
            <w:pPr>
              <w:rPr>
                <w:b/>
              </w:rPr>
            </w:pPr>
            <w:r>
              <w:rPr>
                <w:b/>
              </w:rPr>
              <w:t>Examen final</w:t>
            </w:r>
          </w:p>
          <w:p w:rsidR="001E042E" w:rsidRDefault="00D92FAC">
            <w:pPr>
              <w:rPr>
                <w:b/>
              </w:rPr>
            </w:pPr>
            <w:r>
              <w:rPr>
                <w:b/>
              </w:rPr>
              <w:t>Trabajo Final (3 Reportes avance)</w:t>
            </w:r>
          </w:p>
          <w:p w:rsidR="001E042E" w:rsidRDefault="001E042E">
            <w:pPr>
              <w:rPr>
                <w:b/>
              </w:rPr>
            </w:pPr>
          </w:p>
        </w:tc>
        <w:tc>
          <w:tcPr>
            <w:tcW w:w="2833" w:type="dxa"/>
            <w:gridSpan w:val="2"/>
            <w:tcBorders>
              <w:top w:val="single" w:sz="4" w:space="0" w:color="000000"/>
              <w:left w:val="single" w:sz="4" w:space="0" w:color="000000"/>
              <w:bottom w:val="single" w:sz="4" w:space="0" w:color="000000"/>
              <w:right w:val="single" w:sz="4" w:space="0" w:color="000000"/>
            </w:tcBorders>
          </w:tcPr>
          <w:p w:rsidR="001E042E" w:rsidRDefault="001E042E">
            <w:pPr>
              <w:rPr>
                <w:b/>
              </w:rPr>
            </w:pPr>
          </w:p>
          <w:p w:rsidR="001E042E" w:rsidRDefault="00D92FAC">
            <w:pPr>
              <w:jc w:val="center"/>
              <w:rPr>
                <w:b/>
              </w:rPr>
            </w:pPr>
            <w:r>
              <w:rPr>
                <w:b/>
              </w:rPr>
              <w:t>Semana de examen finales</w:t>
            </w:r>
          </w:p>
          <w:p w:rsidR="001E042E" w:rsidRDefault="00D92FAC">
            <w:pPr>
              <w:jc w:val="center"/>
              <w:rPr>
                <w:b/>
              </w:rPr>
            </w:pPr>
            <w:r>
              <w:rPr>
                <w:b/>
              </w:rPr>
              <w:t>14 semana de clases</w:t>
            </w:r>
          </w:p>
          <w:p w:rsidR="001E042E" w:rsidRDefault="001E042E">
            <w:pPr>
              <w:jc w:val="center"/>
              <w:rPr>
                <w:b/>
              </w:rPr>
            </w:pPr>
          </w:p>
        </w:tc>
        <w:tc>
          <w:tcPr>
            <w:tcW w:w="1843" w:type="dxa"/>
            <w:gridSpan w:val="2"/>
            <w:tcBorders>
              <w:top w:val="single" w:sz="4" w:space="0" w:color="000000"/>
              <w:left w:val="single" w:sz="4" w:space="0" w:color="000000"/>
              <w:bottom w:val="single" w:sz="4" w:space="0" w:color="000000"/>
              <w:right w:val="single" w:sz="4" w:space="0" w:color="000000"/>
            </w:tcBorders>
          </w:tcPr>
          <w:p w:rsidR="001E042E" w:rsidRDefault="001E042E">
            <w:pPr>
              <w:jc w:val="center"/>
              <w:rPr>
                <w:b/>
              </w:rPr>
            </w:pPr>
          </w:p>
          <w:p w:rsidR="001E042E" w:rsidRDefault="00D92FAC">
            <w:pPr>
              <w:jc w:val="center"/>
              <w:rPr>
                <w:b/>
              </w:rPr>
            </w:pPr>
            <w:r>
              <w:rPr>
                <w:b/>
              </w:rPr>
              <w:t>30%</w:t>
            </w:r>
          </w:p>
          <w:p w:rsidR="001E042E" w:rsidRDefault="00D92FAC">
            <w:pPr>
              <w:jc w:val="center"/>
              <w:rPr>
                <w:b/>
              </w:rPr>
            </w:pPr>
            <w:r>
              <w:rPr>
                <w:b/>
              </w:rPr>
              <w:t>20%</w:t>
            </w:r>
          </w:p>
        </w:tc>
      </w:tr>
    </w:tbl>
    <w:p w:rsidR="001E042E" w:rsidRDefault="001E042E">
      <w:pPr>
        <w:rPr>
          <w:b/>
        </w:rPr>
      </w:pPr>
    </w:p>
    <w:p w:rsidR="001E042E" w:rsidRDefault="001E042E">
      <w:pPr>
        <w:rPr>
          <w:b/>
        </w:rPr>
      </w:pPr>
    </w:p>
    <w:tbl>
      <w:tblPr>
        <w:tblStyle w:val="a3"/>
        <w:tblW w:w="935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38"/>
        <w:gridCol w:w="3170"/>
        <w:gridCol w:w="1830"/>
        <w:gridCol w:w="1018"/>
      </w:tblGrid>
      <w:tr w:rsidR="001E042E">
        <w:trPr>
          <w:trHeight w:val="380"/>
        </w:trPr>
        <w:tc>
          <w:tcPr>
            <w:tcW w:w="9356" w:type="dxa"/>
            <w:gridSpan w:val="4"/>
            <w:tcBorders>
              <w:top w:val="single" w:sz="4" w:space="0" w:color="000000"/>
              <w:left w:val="single" w:sz="4" w:space="0" w:color="000000"/>
              <w:bottom w:val="single" w:sz="4" w:space="0" w:color="000000"/>
              <w:right w:val="single" w:sz="4" w:space="0" w:color="000000"/>
            </w:tcBorders>
            <w:vAlign w:val="center"/>
          </w:tcPr>
          <w:p w:rsidR="001E042E" w:rsidRDefault="00D92FAC">
            <w:pPr>
              <w:pStyle w:val="Ttulo4"/>
              <w:ind w:left="0" w:firstLine="0"/>
              <w:rPr>
                <w:b/>
              </w:rPr>
            </w:pPr>
            <w:r>
              <w:rPr>
                <w:b/>
              </w:rPr>
              <w:lastRenderedPageBreak/>
              <w:t>DATOS DEL DOCENTE</w:t>
            </w:r>
          </w:p>
        </w:tc>
      </w:tr>
      <w:tr w:rsidR="001E042E">
        <w:trPr>
          <w:trHeight w:val="2067"/>
        </w:trPr>
        <w:tc>
          <w:tcPr>
            <w:tcW w:w="9356" w:type="dxa"/>
            <w:gridSpan w:val="4"/>
            <w:tcBorders>
              <w:top w:val="single" w:sz="4" w:space="0" w:color="000000"/>
              <w:left w:val="single" w:sz="4" w:space="0" w:color="000000"/>
              <w:bottom w:val="single" w:sz="4" w:space="0" w:color="000000"/>
              <w:right w:val="single" w:sz="4" w:space="0" w:color="000000"/>
            </w:tcBorders>
          </w:tcPr>
          <w:p w:rsidR="001E042E" w:rsidRDefault="001E042E">
            <w:pPr>
              <w:rPr>
                <w:b/>
              </w:rPr>
            </w:pPr>
          </w:p>
          <w:p w:rsidR="001E042E" w:rsidRDefault="00D92FAC">
            <w:proofErr w:type="gramStart"/>
            <w:r>
              <w:t>NOMBRE :</w:t>
            </w:r>
            <w:proofErr w:type="gramEnd"/>
            <w:r>
              <w:t xml:space="preserve"> </w:t>
            </w:r>
          </w:p>
          <w:p w:rsidR="001E042E" w:rsidRDefault="001E042E"/>
          <w:p w:rsidR="001E042E" w:rsidRDefault="00D92FAC">
            <w:proofErr w:type="gramStart"/>
            <w:r>
              <w:t>PREGRADO :</w:t>
            </w:r>
            <w:proofErr w:type="gramEnd"/>
            <w:r>
              <w:t xml:space="preserve"> INGENIERO ELECTRONICO  UNIVERSIDAD DISTRITAL</w:t>
            </w:r>
          </w:p>
          <w:p w:rsidR="001E042E" w:rsidRDefault="001E042E"/>
          <w:p w:rsidR="001E042E" w:rsidRDefault="00D92FAC">
            <w:proofErr w:type="gramStart"/>
            <w:r>
              <w:t>POSTGRADO :</w:t>
            </w:r>
            <w:proofErr w:type="gramEnd"/>
          </w:p>
          <w:p w:rsidR="001E042E" w:rsidRDefault="001E042E"/>
          <w:p w:rsidR="001E042E" w:rsidRDefault="00D92FAC">
            <w:proofErr w:type="gramStart"/>
            <w:r>
              <w:t>DOCTORADO :</w:t>
            </w:r>
            <w:proofErr w:type="gramEnd"/>
            <w:r>
              <w:t xml:space="preserve"> </w:t>
            </w:r>
          </w:p>
          <w:p w:rsidR="001E042E" w:rsidRDefault="001E042E"/>
        </w:tc>
      </w:tr>
      <w:tr w:rsidR="001E042E">
        <w:trPr>
          <w:trHeight w:val="429"/>
        </w:trPr>
        <w:tc>
          <w:tcPr>
            <w:tcW w:w="9356" w:type="dxa"/>
            <w:gridSpan w:val="4"/>
            <w:tcBorders>
              <w:top w:val="single" w:sz="4" w:space="0" w:color="000000"/>
              <w:left w:val="single" w:sz="4" w:space="0" w:color="000000"/>
              <w:bottom w:val="single" w:sz="4" w:space="0" w:color="000000"/>
              <w:right w:val="single" w:sz="4" w:space="0" w:color="000000"/>
            </w:tcBorders>
          </w:tcPr>
          <w:p w:rsidR="001E042E" w:rsidRDefault="001E042E">
            <w:pPr>
              <w:rPr>
                <w:b/>
              </w:rPr>
            </w:pPr>
          </w:p>
        </w:tc>
      </w:tr>
      <w:tr w:rsidR="001E042E">
        <w:trPr>
          <w:trHeight w:val="300"/>
        </w:trPr>
        <w:tc>
          <w:tcPr>
            <w:tcW w:w="9356" w:type="dxa"/>
            <w:gridSpan w:val="4"/>
            <w:tcBorders>
              <w:top w:val="single" w:sz="4" w:space="0" w:color="000000"/>
              <w:left w:val="single" w:sz="4" w:space="0" w:color="000000"/>
              <w:bottom w:val="single" w:sz="4" w:space="0" w:color="000000"/>
              <w:right w:val="single" w:sz="4" w:space="0" w:color="000000"/>
            </w:tcBorders>
            <w:vAlign w:val="center"/>
          </w:tcPr>
          <w:p w:rsidR="001E042E" w:rsidRDefault="00D92FAC">
            <w:pPr>
              <w:pStyle w:val="Ttulo4"/>
              <w:ind w:left="0" w:firstLine="0"/>
              <w:rPr>
                <w:b/>
              </w:rPr>
            </w:pPr>
            <w:r>
              <w:rPr>
                <w:b/>
              </w:rPr>
              <w:t>ASESORIAS: FIRMA DE ESTUDIANTES</w:t>
            </w:r>
          </w:p>
        </w:tc>
      </w:tr>
      <w:tr w:rsidR="001E042E">
        <w:trPr>
          <w:trHeight w:val="400"/>
        </w:trPr>
        <w:tc>
          <w:tcPr>
            <w:tcW w:w="3338" w:type="dxa"/>
            <w:tcBorders>
              <w:top w:val="single" w:sz="4" w:space="0" w:color="000000"/>
              <w:left w:val="single" w:sz="4" w:space="0" w:color="000000"/>
              <w:bottom w:val="single" w:sz="4" w:space="0" w:color="000000"/>
              <w:right w:val="single" w:sz="4" w:space="0" w:color="000000"/>
            </w:tcBorders>
            <w:vAlign w:val="center"/>
          </w:tcPr>
          <w:p w:rsidR="001E042E" w:rsidRDefault="00D92FAC">
            <w:pPr>
              <w:pStyle w:val="Ttulo4"/>
              <w:ind w:left="0" w:firstLine="0"/>
              <w:rPr>
                <w:b/>
              </w:rPr>
            </w:pPr>
            <w:r>
              <w:rPr>
                <w:b/>
              </w:rPr>
              <w:t>NOMBRE</w:t>
            </w:r>
          </w:p>
        </w:tc>
        <w:tc>
          <w:tcPr>
            <w:tcW w:w="3170" w:type="dxa"/>
            <w:tcBorders>
              <w:top w:val="single" w:sz="4" w:space="0" w:color="000000"/>
              <w:left w:val="single" w:sz="4" w:space="0" w:color="000000"/>
              <w:bottom w:val="single" w:sz="4" w:space="0" w:color="000000"/>
              <w:right w:val="single" w:sz="4" w:space="0" w:color="000000"/>
            </w:tcBorders>
            <w:vAlign w:val="center"/>
          </w:tcPr>
          <w:p w:rsidR="001E042E" w:rsidRDefault="00D92FAC">
            <w:pPr>
              <w:jc w:val="center"/>
              <w:rPr>
                <w:b/>
              </w:rPr>
            </w:pPr>
            <w:r>
              <w:rPr>
                <w:b/>
              </w:rPr>
              <w:t>FIRMA</w:t>
            </w:r>
          </w:p>
        </w:tc>
        <w:tc>
          <w:tcPr>
            <w:tcW w:w="1830" w:type="dxa"/>
            <w:tcBorders>
              <w:top w:val="single" w:sz="4" w:space="0" w:color="000000"/>
              <w:left w:val="single" w:sz="4" w:space="0" w:color="000000"/>
              <w:bottom w:val="single" w:sz="4" w:space="0" w:color="000000"/>
              <w:right w:val="single" w:sz="4" w:space="0" w:color="000000"/>
            </w:tcBorders>
            <w:vAlign w:val="center"/>
          </w:tcPr>
          <w:p w:rsidR="001E042E" w:rsidRDefault="00D92FAC">
            <w:pPr>
              <w:jc w:val="center"/>
              <w:rPr>
                <w:b/>
              </w:rPr>
            </w:pPr>
            <w:r>
              <w:rPr>
                <w:b/>
              </w:rPr>
              <w:t>CÓDIGO</w:t>
            </w:r>
          </w:p>
        </w:tc>
        <w:tc>
          <w:tcPr>
            <w:tcW w:w="1018" w:type="dxa"/>
            <w:tcBorders>
              <w:top w:val="single" w:sz="4" w:space="0" w:color="000000"/>
              <w:left w:val="single" w:sz="4" w:space="0" w:color="000000"/>
              <w:bottom w:val="single" w:sz="4" w:space="0" w:color="000000"/>
              <w:right w:val="single" w:sz="4" w:space="0" w:color="000000"/>
            </w:tcBorders>
            <w:vAlign w:val="center"/>
          </w:tcPr>
          <w:p w:rsidR="001E042E" w:rsidRDefault="00D92FAC">
            <w:pPr>
              <w:jc w:val="center"/>
              <w:rPr>
                <w:b/>
              </w:rPr>
            </w:pPr>
            <w:r>
              <w:rPr>
                <w:b/>
              </w:rPr>
              <w:t>FECHA</w:t>
            </w:r>
          </w:p>
        </w:tc>
      </w:tr>
      <w:tr w:rsidR="001E042E">
        <w:trPr>
          <w:trHeight w:val="2263"/>
        </w:trPr>
        <w:tc>
          <w:tcPr>
            <w:tcW w:w="3338" w:type="dxa"/>
            <w:tcBorders>
              <w:top w:val="single" w:sz="4" w:space="0" w:color="000000"/>
              <w:left w:val="single" w:sz="4" w:space="0" w:color="000000"/>
              <w:bottom w:val="single" w:sz="4" w:space="0" w:color="000000"/>
              <w:right w:val="single" w:sz="4" w:space="0" w:color="000000"/>
            </w:tcBorders>
          </w:tcPr>
          <w:p w:rsidR="001E042E" w:rsidRDefault="001E042E">
            <w:pPr>
              <w:rPr>
                <w:b/>
              </w:rPr>
            </w:pPr>
          </w:p>
          <w:p w:rsidR="001E042E" w:rsidRDefault="00D92FAC">
            <w:pPr>
              <w:rPr>
                <w:b/>
              </w:rPr>
            </w:pPr>
            <w:r>
              <w:rPr>
                <w:b/>
              </w:rPr>
              <w:t>1.</w:t>
            </w:r>
          </w:p>
          <w:p w:rsidR="001E042E" w:rsidRDefault="001E042E">
            <w:pPr>
              <w:rPr>
                <w:b/>
              </w:rPr>
            </w:pPr>
          </w:p>
          <w:p w:rsidR="001E042E" w:rsidRDefault="00D92FAC">
            <w:pPr>
              <w:rPr>
                <w:b/>
              </w:rPr>
            </w:pPr>
            <w:r>
              <w:rPr>
                <w:b/>
              </w:rPr>
              <w:t>2.</w:t>
            </w:r>
          </w:p>
          <w:p w:rsidR="001E042E" w:rsidRDefault="001E042E">
            <w:pPr>
              <w:rPr>
                <w:b/>
              </w:rPr>
            </w:pPr>
          </w:p>
          <w:p w:rsidR="001E042E" w:rsidRDefault="00D92FAC">
            <w:pPr>
              <w:rPr>
                <w:b/>
              </w:rPr>
            </w:pPr>
            <w:r>
              <w:rPr>
                <w:b/>
              </w:rPr>
              <w:t>3.</w:t>
            </w:r>
          </w:p>
        </w:tc>
        <w:tc>
          <w:tcPr>
            <w:tcW w:w="3170" w:type="dxa"/>
            <w:tcBorders>
              <w:top w:val="single" w:sz="4" w:space="0" w:color="000000"/>
              <w:left w:val="single" w:sz="4" w:space="0" w:color="000000"/>
              <w:bottom w:val="single" w:sz="4" w:space="0" w:color="000000"/>
              <w:right w:val="single" w:sz="4" w:space="0" w:color="000000"/>
            </w:tcBorders>
          </w:tcPr>
          <w:p w:rsidR="001E042E" w:rsidRDefault="001E042E">
            <w:pPr>
              <w:rPr>
                <w:b/>
              </w:rPr>
            </w:pPr>
          </w:p>
        </w:tc>
        <w:tc>
          <w:tcPr>
            <w:tcW w:w="1830" w:type="dxa"/>
            <w:tcBorders>
              <w:top w:val="single" w:sz="4" w:space="0" w:color="000000"/>
              <w:left w:val="single" w:sz="4" w:space="0" w:color="000000"/>
              <w:bottom w:val="single" w:sz="4" w:space="0" w:color="000000"/>
              <w:right w:val="single" w:sz="4" w:space="0" w:color="000000"/>
            </w:tcBorders>
          </w:tcPr>
          <w:p w:rsidR="001E042E" w:rsidRDefault="001E042E">
            <w:pPr>
              <w:rPr>
                <w:b/>
              </w:rPr>
            </w:pPr>
          </w:p>
        </w:tc>
        <w:tc>
          <w:tcPr>
            <w:tcW w:w="1018" w:type="dxa"/>
            <w:tcBorders>
              <w:top w:val="single" w:sz="4" w:space="0" w:color="000000"/>
              <w:left w:val="single" w:sz="4" w:space="0" w:color="000000"/>
              <w:bottom w:val="single" w:sz="4" w:space="0" w:color="000000"/>
              <w:right w:val="single" w:sz="4" w:space="0" w:color="000000"/>
            </w:tcBorders>
          </w:tcPr>
          <w:p w:rsidR="001E042E" w:rsidRDefault="001E042E">
            <w:pPr>
              <w:rPr>
                <w:b/>
              </w:rPr>
            </w:pPr>
          </w:p>
        </w:tc>
      </w:tr>
      <w:tr w:rsidR="001E042E">
        <w:trPr>
          <w:trHeight w:val="260"/>
        </w:trPr>
        <w:tc>
          <w:tcPr>
            <w:tcW w:w="9356" w:type="dxa"/>
            <w:gridSpan w:val="4"/>
            <w:tcBorders>
              <w:top w:val="single" w:sz="4" w:space="0" w:color="000000"/>
              <w:left w:val="single" w:sz="4" w:space="0" w:color="000000"/>
              <w:bottom w:val="single" w:sz="4" w:space="0" w:color="000000"/>
              <w:right w:val="single" w:sz="4" w:space="0" w:color="000000"/>
            </w:tcBorders>
          </w:tcPr>
          <w:p w:rsidR="001E042E" w:rsidRDefault="00D92FAC">
            <w:pPr>
              <w:pStyle w:val="Ttulo4"/>
              <w:ind w:left="0" w:firstLine="0"/>
            </w:pPr>
            <w:r>
              <w:t>FIRMA DEL DOCENTE</w:t>
            </w:r>
          </w:p>
        </w:tc>
      </w:tr>
      <w:tr w:rsidR="001E042E">
        <w:trPr>
          <w:trHeight w:val="3392"/>
        </w:trPr>
        <w:tc>
          <w:tcPr>
            <w:tcW w:w="9356" w:type="dxa"/>
            <w:gridSpan w:val="4"/>
            <w:tcBorders>
              <w:top w:val="single" w:sz="4" w:space="0" w:color="000000"/>
              <w:left w:val="single" w:sz="4" w:space="0" w:color="000000"/>
              <w:bottom w:val="single" w:sz="4" w:space="0" w:color="000000"/>
              <w:right w:val="single" w:sz="4" w:space="0" w:color="000000"/>
            </w:tcBorders>
          </w:tcPr>
          <w:p w:rsidR="001E042E" w:rsidRDefault="001E042E">
            <w:pPr>
              <w:rPr>
                <w:b/>
              </w:rPr>
            </w:pPr>
          </w:p>
          <w:p w:rsidR="001E042E" w:rsidRDefault="001E042E">
            <w:pPr>
              <w:rPr>
                <w:b/>
              </w:rPr>
            </w:pPr>
          </w:p>
          <w:p w:rsidR="001E042E" w:rsidRDefault="001E042E">
            <w:pPr>
              <w:rPr>
                <w:b/>
              </w:rPr>
            </w:pPr>
          </w:p>
          <w:p w:rsidR="001E042E" w:rsidRDefault="00D92FAC">
            <w:pPr>
              <w:rPr>
                <w:b/>
              </w:rPr>
            </w:pPr>
            <w:r>
              <w:rPr>
                <w:b/>
              </w:rPr>
              <w:t xml:space="preserve">                                            _________________________________</w:t>
            </w:r>
          </w:p>
          <w:p w:rsidR="001E042E" w:rsidRDefault="001E042E">
            <w:pPr>
              <w:rPr>
                <w:b/>
              </w:rPr>
            </w:pPr>
          </w:p>
          <w:p w:rsidR="001E042E" w:rsidRDefault="00D92FAC">
            <w:pPr>
              <w:pBdr>
                <w:top w:val="nil"/>
                <w:left w:val="nil"/>
                <w:bottom w:val="nil"/>
                <w:right w:val="nil"/>
                <w:between w:val="nil"/>
              </w:pBdr>
              <w:spacing w:before="240" w:after="60"/>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FECHA DE ENTREGA: ____________________</w:t>
            </w:r>
          </w:p>
        </w:tc>
      </w:tr>
    </w:tbl>
    <w:p w:rsidR="001E042E" w:rsidRDefault="001E042E">
      <w:pPr>
        <w:rPr>
          <w:b/>
        </w:rPr>
      </w:pPr>
    </w:p>
    <w:p w:rsidR="001E042E" w:rsidRDefault="001E042E"/>
    <w:p w:rsidR="001E042E" w:rsidRDefault="001E042E"/>
    <w:p w:rsidR="001E042E" w:rsidRDefault="001E042E"/>
    <w:p w:rsidR="001E042E" w:rsidRDefault="001E042E"/>
    <w:p w:rsidR="001E042E" w:rsidRDefault="001E042E"/>
    <w:sectPr w:rsidR="001E042E">
      <w:footerReference w:type="default" r:id="rId10"/>
      <w:pgSz w:w="12240" w:h="15840"/>
      <w:pgMar w:top="1440" w:right="1797" w:bottom="1440" w:left="179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FAC" w:rsidRDefault="00D92FAC">
      <w:pPr>
        <w:spacing w:line="240" w:lineRule="auto"/>
      </w:pPr>
      <w:r>
        <w:separator/>
      </w:r>
    </w:p>
  </w:endnote>
  <w:endnote w:type="continuationSeparator" w:id="0">
    <w:p w:rsidR="00D92FAC" w:rsidRDefault="00D92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42E" w:rsidRDefault="00D92FAC">
    <w:pPr>
      <w:pBdr>
        <w:top w:val="nil"/>
        <w:left w:val="nil"/>
        <w:bottom w:val="nil"/>
        <w:right w:val="nil"/>
        <w:between w:val="nil"/>
      </w:pBdr>
      <w:tabs>
        <w:tab w:val="center" w:pos="4252"/>
        <w:tab w:val="right" w:pos="8504"/>
      </w:tabs>
      <w:jc w:val="center"/>
      <w:rPr>
        <w:color w:val="000000"/>
        <w:szCs w:val="22"/>
      </w:rPr>
    </w:pPr>
    <w:r>
      <w:rPr>
        <w:color w:val="000000"/>
        <w:szCs w:val="22"/>
      </w:rPr>
      <w:t>7</w:t>
    </w:r>
  </w:p>
  <w:p w:rsidR="001E042E" w:rsidRDefault="001E042E">
    <w:pPr>
      <w:pBdr>
        <w:top w:val="nil"/>
        <w:left w:val="nil"/>
        <w:bottom w:val="nil"/>
        <w:right w:val="nil"/>
        <w:between w:val="nil"/>
      </w:pBdr>
      <w:tabs>
        <w:tab w:val="center" w:pos="4252"/>
        <w:tab w:val="right" w:pos="8504"/>
      </w:tabs>
      <w:rPr>
        <w:color w:val="000000"/>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FAC" w:rsidRDefault="00D92FAC">
      <w:pPr>
        <w:spacing w:line="240" w:lineRule="auto"/>
      </w:pPr>
      <w:r>
        <w:separator/>
      </w:r>
    </w:p>
  </w:footnote>
  <w:footnote w:type="continuationSeparator" w:id="0">
    <w:p w:rsidR="00D92FAC" w:rsidRDefault="00D92F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066FC"/>
    <w:multiLevelType w:val="multilevel"/>
    <w:tmpl w:val="27AC8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1101B6"/>
    <w:multiLevelType w:val="multilevel"/>
    <w:tmpl w:val="97E80B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623EAA"/>
    <w:multiLevelType w:val="multilevel"/>
    <w:tmpl w:val="61B6E6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B60DEF"/>
    <w:multiLevelType w:val="multilevel"/>
    <w:tmpl w:val="567E75CA"/>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D8560F"/>
    <w:multiLevelType w:val="multilevel"/>
    <w:tmpl w:val="A7F63812"/>
    <w:lvl w:ilvl="0">
      <w:start w:val="1"/>
      <w:numFmt w:val="decimal"/>
      <w:lvlText w:val="%1."/>
      <w:lvlJc w:val="left"/>
      <w:pPr>
        <w:ind w:left="36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1822872"/>
    <w:multiLevelType w:val="multilevel"/>
    <w:tmpl w:val="C05C14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E52003"/>
    <w:multiLevelType w:val="multilevel"/>
    <w:tmpl w:val="8EF00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6"/>
  </w:num>
  <w:num w:numId="3">
    <w:abstractNumId w:val="5"/>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2E"/>
    <w:rsid w:val="001E042E"/>
    <w:rsid w:val="00702426"/>
    <w:rsid w:val="00D92F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5F51BC2-8F8E-406B-9B0D-FCF1A74CB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MX" w:eastAsia="es-CO" w:bidi="ar-SA"/>
      </w:rPr>
    </w:rPrDefault>
    <w:pPrDefault>
      <w:pPr>
        <w:keepNext/>
        <w:spacing w:line="31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23D9"/>
    <w:rPr>
      <w:szCs w:val="24"/>
    </w:rPr>
  </w:style>
  <w:style w:type="paragraph" w:styleId="Ttulo1">
    <w:name w:val="heading 1"/>
    <w:basedOn w:val="Normal"/>
    <w:next w:val="Normal"/>
    <w:uiPriority w:val="9"/>
    <w:qFormat/>
    <w:rsid w:val="006823D9"/>
    <w:pPr>
      <w:tabs>
        <w:tab w:val="num" w:pos="432"/>
      </w:tabs>
      <w:ind w:left="432" w:hanging="432"/>
      <w:jc w:val="left"/>
      <w:outlineLvl w:val="0"/>
    </w:pPr>
    <w:rPr>
      <w:b/>
      <w:caps/>
    </w:rPr>
  </w:style>
  <w:style w:type="paragraph" w:styleId="Ttulo2">
    <w:name w:val="heading 2"/>
    <w:basedOn w:val="Normal"/>
    <w:next w:val="Normal"/>
    <w:uiPriority w:val="9"/>
    <w:unhideWhenUsed/>
    <w:qFormat/>
    <w:rsid w:val="006823D9"/>
    <w:pPr>
      <w:tabs>
        <w:tab w:val="num" w:pos="576"/>
      </w:tabs>
      <w:ind w:left="576" w:hanging="576"/>
      <w:jc w:val="left"/>
      <w:outlineLvl w:val="1"/>
    </w:pPr>
    <w:rPr>
      <w:b/>
      <w:caps/>
      <w:spacing w:val="20"/>
      <w:lang w:val="es-ES_tradnl"/>
    </w:rPr>
  </w:style>
  <w:style w:type="paragraph" w:styleId="Ttulo3">
    <w:name w:val="heading 3"/>
    <w:basedOn w:val="Normal"/>
    <w:next w:val="Normal"/>
    <w:uiPriority w:val="9"/>
    <w:unhideWhenUsed/>
    <w:qFormat/>
    <w:rsid w:val="006823D9"/>
    <w:pPr>
      <w:tabs>
        <w:tab w:val="num" w:pos="720"/>
        <w:tab w:val="left" w:pos="851"/>
      </w:tabs>
      <w:ind w:left="720" w:hanging="720"/>
      <w:outlineLvl w:val="2"/>
    </w:pPr>
    <w:rPr>
      <w:bCs/>
      <w:caps/>
      <w:szCs w:val="26"/>
    </w:rPr>
  </w:style>
  <w:style w:type="paragraph" w:styleId="Ttulo4">
    <w:name w:val="heading 4"/>
    <w:basedOn w:val="Normal"/>
    <w:next w:val="Normal"/>
    <w:uiPriority w:val="9"/>
    <w:unhideWhenUsed/>
    <w:qFormat/>
    <w:rsid w:val="006823D9"/>
    <w:pPr>
      <w:tabs>
        <w:tab w:val="num" w:pos="864"/>
      </w:tabs>
      <w:ind w:left="864" w:hanging="864"/>
      <w:jc w:val="left"/>
      <w:outlineLvl w:val="3"/>
    </w:pPr>
    <w:rPr>
      <w:bCs/>
      <w:szCs w:val="28"/>
    </w:rPr>
  </w:style>
  <w:style w:type="paragraph" w:styleId="Ttulo5">
    <w:name w:val="heading 5"/>
    <w:basedOn w:val="Normal"/>
    <w:next w:val="Normal"/>
    <w:uiPriority w:val="9"/>
    <w:semiHidden/>
    <w:unhideWhenUsed/>
    <w:qFormat/>
    <w:rsid w:val="006823D9"/>
    <w:pPr>
      <w:spacing w:before="240" w:after="60"/>
      <w:outlineLvl w:val="4"/>
    </w:pPr>
    <w:rPr>
      <w:b/>
      <w:bCs/>
      <w:i/>
      <w:iCs/>
      <w:sz w:val="26"/>
      <w:szCs w:val="26"/>
    </w:rPr>
  </w:style>
  <w:style w:type="paragraph" w:styleId="Ttulo6">
    <w:name w:val="heading 6"/>
    <w:basedOn w:val="Normal"/>
    <w:next w:val="Normal"/>
    <w:uiPriority w:val="9"/>
    <w:semiHidden/>
    <w:unhideWhenUsed/>
    <w:qFormat/>
    <w:pPr>
      <w:keepLines/>
      <w:spacing w:before="200" w:after="40"/>
      <w:outlineLvl w:val="5"/>
    </w:pPr>
    <w:rPr>
      <w:b/>
      <w:sz w:val="20"/>
      <w:szCs w:val="20"/>
    </w:rPr>
  </w:style>
  <w:style w:type="paragraph" w:styleId="Ttulo7">
    <w:name w:val="heading 7"/>
    <w:basedOn w:val="Normal"/>
    <w:next w:val="Normal"/>
    <w:qFormat/>
    <w:rsid w:val="006823D9"/>
    <w:pPr>
      <w:spacing w:before="240" w:after="60"/>
      <w:outlineLvl w:val="6"/>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Lines/>
      <w:spacing w:before="480" w:after="120"/>
    </w:pPr>
    <w:rPr>
      <w:b/>
      <w:sz w:val="72"/>
      <w:szCs w:val="72"/>
    </w:rPr>
  </w:style>
  <w:style w:type="paragraph" w:styleId="Sangradetextonormal">
    <w:name w:val="Body Text Indent"/>
    <w:basedOn w:val="Normal"/>
    <w:rsid w:val="006823D9"/>
    <w:pPr>
      <w:spacing w:after="120"/>
      <w:ind w:left="283"/>
    </w:pPr>
  </w:style>
  <w:style w:type="paragraph" w:styleId="Sangra2detindependiente">
    <w:name w:val="Body Text Indent 2"/>
    <w:basedOn w:val="Normal"/>
    <w:rsid w:val="006823D9"/>
    <w:pPr>
      <w:spacing w:after="120" w:line="480" w:lineRule="auto"/>
      <w:ind w:left="283"/>
    </w:pPr>
  </w:style>
  <w:style w:type="paragraph" w:styleId="Piedepgina">
    <w:name w:val="footer"/>
    <w:basedOn w:val="Normal"/>
    <w:link w:val="PiedepginaCar"/>
    <w:uiPriority w:val="99"/>
    <w:rsid w:val="000174EF"/>
    <w:pPr>
      <w:tabs>
        <w:tab w:val="center" w:pos="4252"/>
        <w:tab w:val="right" w:pos="8504"/>
      </w:tabs>
    </w:pPr>
  </w:style>
  <w:style w:type="character" w:styleId="Hipervnculo">
    <w:name w:val="Hyperlink"/>
    <w:rsid w:val="002557A0"/>
    <w:rPr>
      <w:color w:val="0000FF"/>
      <w:u w:val="single"/>
    </w:rPr>
  </w:style>
  <w:style w:type="paragraph" w:styleId="Encabezado">
    <w:name w:val="header"/>
    <w:basedOn w:val="Normal"/>
    <w:link w:val="EncabezadoCar"/>
    <w:rsid w:val="00513A65"/>
    <w:pPr>
      <w:tabs>
        <w:tab w:val="center" w:pos="4419"/>
        <w:tab w:val="right" w:pos="8838"/>
      </w:tabs>
    </w:pPr>
  </w:style>
  <w:style w:type="character" w:customStyle="1" w:styleId="EncabezadoCar">
    <w:name w:val="Encabezado Car"/>
    <w:link w:val="Encabezado"/>
    <w:rsid w:val="00513A65"/>
    <w:rPr>
      <w:rFonts w:ascii="Arial" w:hAnsi="Arial"/>
      <w:sz w:val="22"/>
      <w:szCs w:val="24"/>
      <w:lang w:val="es-MX" w:eastAsia="es-MX"/>
    </w:rPr>
  </w:style>
  <w:style w:type="character" w:customStyle="1" w:styleId="PiedepginaCar">
    <w:name w:val="Pie de página Car"/>
    <w:link w:val="Piedepgina"/>
    <w:uiPriority w:val="99"/>
    <w:rsid w:val="00513A65"/>
    <w:rPr>
      <w:rFonts w:ascii="Arial" w:hAnsi="Arial"/>
      <w:sz w:val="22"/>
      <w:szCs w:val="24"/>
      <w:lang w:val="es-MX" w:eastAsia="es-MX"/>
    </w:rPr>
  </w:style>
  <w:style w:type="paragraph" w:styleId="Subttulo">
    <w:name w:val="Subtitle"/>
    <w:basedOn w:val="Normal"/>
    <w:next w:val="Normal"/>
    <w:link w:val="SubttuloCar"/>
    <w:uiPriority w:val="11"/>
    <w:qFormat/>
    <w:pPr>
      <w:spacing w:after="60"/>
      <w:jc w:val="center"/>
    </w:pPr>
    <w:rPr>
      <w:rFonts w:ascii="Cambria" w:eastAsia="Cambria" w:hAnsi="Cambria" w:cs="Cambria"/>
      <w:sz w:val="24"/>
    </w:rPr>
  </w:style>
  <w:style w:type="character" w:customStyle="1" w:styleId="SubttuloCar">
    <w:name w:val="Subtítulo Car"/>
    <w:link w:val="Subttulo"/>
    <w:rsid w:val="002864CF"/>
    <w:rPr>
      <w:rFonts w:ascii="Cambria" w:eastAsia="Times New Roman" w:hAnsi="Cambria" w:cs="Times New Roman"/>
      <w:sz w:val="24"/>
      <w:szCs w:val="24"/>
      <w:lang w:val="es-MX" w:eastAsia="es-MX"/>
    </w:rPr>
  </w:style>
  <w:style w:type="paragraph" w:customStyle="1" w:styleId="Default">
    <w:name w:val="Default"/>
    <w:rsid w:val="009632E4"/>
    <w:pPr>
      <w:autoSpaceDE w:val="0"/>
      <w:autoSpaceDN w:val="0"/>
      <w:adjustRightInd w:val="0"/>
    </w:pPr>
    <w:rPr>
      <w:color w:val="000000"/>
      <w:sz w:val="24"/>
      <w:szCs w:val="24"/>
      <w:lang w:val="es-CO"/>
    </w:rPr>
  </w:style>
  <w:style w:type="paragraph" w:styleId="Prrafodelista">
    <w:name w:val="List Paragraph"/>
    <w:basedOn w:val="Normal"/>
    <w:uiPriority w:val="34"/>
    <w:qFormat/>
    <w:rsid w:val="00040FCD"/>
    <w:pPr>
      <w:ind w:left="720"/>
      <w:contextualSpacing/>
    </w:p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dCu7chzePJds1t+We7O7Dmz8Sg==">AMUW2mXzI8dFdBbCP1Wwzee9wfVxBbJ9/Xw7LmzHnYnuV5lnQoCQmuH/T7rM/cklagkbLtdruBnotsYqVRDqdIiES/APqJWooWT4k8v2jcaBjPBTvDeKkWyXhEcQo8aIpTaaWb4d5crw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1683</Words>
  <Characters>9260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Mora</dc:creator>
  <cp:lastModifiedBy>Jose</cp:lastModifiedBy>
  <cp:revision>2</cp:revision>
  <dcterms:created xsi:type="dcterms:W3CDTF">2023-02-14T15:17:00Z</dcterms:created>
  <dcterms:modified xsi:type="dcterms:W3CDTF">2023-02-14T15:17:00Z</dcterms:modified>
</cp:coreProperties>
</file>