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88"/>
        <w:gridCol w:w="1306"/>
        <w:gridCol w:w="2902"/>
        <w:gridCol w:w="292"/>
        <w:gridCol w:w="3110"/>
      </w:tblGrid>
      <w:tr w:rsidR="006823D9" w:rsidRPr="00F344AD" w14:paraId="3D23FC53" w14:textId="77777777" w:rsidTr="008058EB">
        <w:trPr>
          <w:trHeight w:val="2188"/>
        </w:trPr>
        <w:tc>
          <w:tcPr>
            <w:tcW w:w="1888" w:type="dxa"/>
          </w:tcPr>
          <w:p w14:paraId="15D6F8B7" w14:textId="352CE891" w:rsidR="008058EB" w:rsidRPr="008058EB" w:rsidRDefault="006823D9" w:rsidP="00D53DDF">
            <w:pPr>
              <w:rPr>
                <w:rFonts w:ascii="Times New Roman" w:hAnsi="Times New Roman"/>
                <w:bCs/>
                <w:szCs w:val="22"/>
                <w:lang w:val="es-ES"/>
              </w:rPr>
            </w:pPr>
            <w:bookmarkStart w:id="0" w:name="_GoBack"/>
            <w:bookmarkEnd w:id="0"/>
            <w:r w:rsidRPr="00F344AD">
              <w:rPr>
                <w:rFonts w:ascii="Times New Roman" w:hAnsi="Times New Roman"/>
                <w:bCs/>
                <w:szCs w:val="22"/>
                <w:lang w:val="es-ES"/>
              </w:rPr>
              <w:br w:type="page"/>
            </w:r>
            <w:r w:rsidR="008058EB" w:rsidRPr="00823C3C">
              <w:rPr>
                <w:rFonts w:ascii="Times New Roman" w:hAnsi="Times New Roman"/>
                <w:noProof/>
              </w:rPr>
              <w:drawing>
                <wp:inline distT="0" distB="0" distL="0" distR="0" wp14:anchorId="16E2D4F3" wp14:editId="171032B1">
                  <wp:extent cx="971501" cy="12807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71501" cy="1280731"/>
                          </a:xfrm>
                          <a:prstGeom prst="rect">
                            <a:avLst/>
                          </a:prstGeom>
                        </pic:spPr>
                      </pic:pic>
                    </a:graphicData>
                  </a:graphic>
                </wp:inline>
              </w:drawing>
            </w:r>
          </w:p>
        </w:tc>
        <w:tc>
          <w:tcPr>
            <w:tcW w:w="7610" w:type="dxa"/>
            <w:gridSpan w:val="4"/>
            <w:vAlign w:val="center"/>
          </w:tcPr>
          <w:p w14:paraId="73103E66" w14:textId="5480E1CA" w:rsidR="006823D9" w:rsidRPr="00F344AD" w:rsidRDefault="006823D9" w:rsidP="00D53DDF">
            <w:pPr>
              <w:pStyle w:val="Ttulo1"/>
              <w:tabs>
                <w:tab w:val="clear" w:pos="432"/>
              </w:tabs>
              <w:ind w:left="0" w:firstLine="0"/>
              <w:jc w:val="center"/>
              <w:rPr>
                <w:rFonts w:ascii="Times New Roman" w:hAnsi="Times New Roman"/>
                <w:szCs w:val="22"/>
              </w:rPr>
            </w:pPr>
            <w:r w:rsidRPr="00F344AD">
              <w:rPr>
                <w:rFonts w:ascii="Times New Roman" w:hAnsi="Times New Roman"/>
                <w:szCs w:val="22"/>
              </w:rPr>
              <w:t>UNIVERSIDAD DISTRITAL FRANCISCO JOSÉ DE CALDAS</w:t>
            </w:r>
          </w:p>
          <w:p w14:paraId="5136B88E" w14:textId="77777777" w:rsidR="006823D9" w:rsidRPr="00F344AD" w:rsidRDefault="006823D9" w:rsidP="00D53DDF">
            <w:pPr>
              <w:pStyle w:val="Ttulo2"/>
              <w:tabs>
                <w:tab w:val="clear" w:pos="576"/>
              </w:tabs>
              <w:ind w:left="0" w:firstLine="0"/>
              <w:jc w:val="center"/>
              <w:rPr>
                <w:rFonts w:ascii="Times New Roman" w:hAnsi="Times New Roman"/>
                <w:szCs w:val="22"/>
              </w:rPr>
            </w:pPr>
            <w:r w:rsidRPr="00F344AD">
              <w:rPr>
                <w:rFonts w:ascii="Times New Roman" w:hAnsi="Times New Roman"/>
                <w:szCs w:val="22"/>
              </w:rPr>
              <w:t xml:space="preserve">FACULTAD DE </w:t>
            </w:r>
            <w:r w:rsidR="00FD2F5C" w:rsidRPr="00F344AD">
              <w:rPr>
                <w:rFonts w:ascii="Times New Roman" w:hAnsi="Times New Roman"/>
                <w:szCs w:val="22"/>
              </w:rPr>
              <w:t>INGENIERIA</w:t>
            </w:r>
          </w:p>
          <w:p w14:paraId="3B52EFD6" w14:textId="77777777" w:rsidR="006823D9" w:rsidRPr="00F344AD" w:rsidRDefault="006823D9" w:rsidP="00D53DDF">
            <w:pPr>
              <w:jc w:val="center"/>
              <w:rPr>
                <w:rFonts w:ascii="Times New Roman" w:hAnsi="Times New Roman"/>
                <w:w w:val="200"/>
                <w:szCs w:val="22"/>
              </w:rPr>
            </w:pPr>
          </w:p>
          <w:p w14:paraId="77C7ACD2" w14:textId="77777777" w:rsidR="006823D9" w:rsidRPr="00F344AD" w:rsidRDefault="006823D9" w:rsidP="00D53DDF">
            <w:pPr>
              <w:jc w:val="center"/>
              <w:rPr>
                <w:rFonts w:ascii="Times New Roman" w:hAnsi="Times New Roman"/>
                <w:b/>
                <w:bCs/>
                <w:szCs w:val="22"/>
                <w:u w:val="words"/>
                <w:lang w:val="es-ES"/>
              </w:rPr>
            </w:pPr>
            <w:r w:rsidRPr="00F344AD">
              <w:rPr>
                <w:rFonts w:ascii="Times New Roman" w:hAnsi="Times New Roman"/>
                <w:w w:val="200"/>
                <w:szCs w:val="22"/>
              </w:rPr>
              <w:t>SYLLABUS</w:t>
            </w:r>
          </w:p>
          <w:p w14:paraId="423DEA74" w14:textId="77777777" w:rsidR="006823D9" w:rsidRPr="00F344AD" w:rsidRDefault="006823D9" w:rsidP="00D53DDF">
            <w:pPr>
              <w:jc w:val="center"/>
              <w:rPr>
                <w:rFonts w:ascii="Times New Roman" w:hAnsi="Times New Roman"/>
                <w:b/>
                <w:bCs/>
                <w:szCs w:val="22"/>
                <w:u w:val="words"/>
                <w:lang w:val="es-ES"/>
              </w:rPr>
            </w:pPr>
          </w:p>
          <w:p w14:paraId="5C5828D9" w14:textId="77777777" w:rsidR="00E56643" w:rsidRPr="00F344AD" w:rsidRDefault="00C14403" w:rsidP="000D4857">
            <w:pPr>
              <w:jc w:val="center"/>
              <w:rPr>
                <w:rFonts w:ascii="Times New Roman" w:hAnsi="Times New Roman"/>
                <w:szCs w:val="22"/>
                <w:lang w:val="es-ES"/>
              </w:rPr>
            </w:pPr>
            <w:r w:rsidRPr="00F344AD">
              <w:rPr>
                <w:rFonts w:ascii="Times New Roman" w:hAnsi="Times New Roman"/>
                <w:b/>
                <w:szCs w:val="22"/>
                <w:u w:val="single"/>
                <w:lang w:val="es-ES"/>
              </w:rPr>
              <w:t>INGENIERÍA ELECTRÓ</w:t>
            </w:r>
            <w:r w:rsidR="00E56643" w:rsidRPr="00F344AD">
              <w:rPr>
                <w:rFonts w:ascii="Times New Roman" w:hAnsi="Times New Roman"/>
                <w:b/>
                <w:szCs w:val="22"/>
                <w:u w:val="single"/>
                <w:lang w:val="es-ES"/>
              </w:rPr>
              <w:t>NICA</w:t>
            </w:r>
          </w:p>
        </w:tc>
      </w:tr>
      <w:tr w:rsidR="006823D9" w:rsidRPr="00F344AD" w14:paraId="4C233052" w14:textId="77777777" w:rsidTr="000C010D">
        <w:trPr>
          <w:trHeight w:val="566"/>
        </w:trPr>
        <w:tc>
          <w:tcPr>
            <w:tcW w:w="9498" w:type="dxa"/>
            <w:gridSpan w:val="5"/>
            <w:shd w:val="clear" w:color="auto" w:fill="FFFFFF"/>
            <w:vAlign w:val="center"/>
          </w:tcPr>
          <w:p w14:paraId="2893E0C8"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
                <w:szCs w:val="22"/>
              </w:rPr>
              <w:t xml:space="preserve">NOMBRE DEL DOCENTE:  </w:t>
            </w:r>
          </w:p>
        </w:tc>
      </w:tr>
      <w:tr w:rsidR="006823D9" w:rsidRPr="00F344AD" w14:paraId="2F69A629" w14:textId="77777777" w:rsidTr="000C010D">
        <w:trPr>
          <w:cantSplit/>
          <w:trHeight w:val="514"/>
        </w:trPr>
        <w:tc>
          <w:tcPr>
            <w:tcW w:w="6096" w:type="dxa"/>
            <w:gridSpan w:val="3"/>
            <w:shd w:val="clear" w:color="auto" w:fill="FFFFFF"/>
            <w:vAlign w:val="center"/>
          </w:tcPr>
          <w:p w14:paraId="7D01A78E" w14:textId="77777777" w:rsidR="006823D9" w:rsidRPr="00F344AD" w:rsidRDefault="006823D9" w:rsidP="001D5EE6">
            <w:pPr>
              <w:shd w:val="clear" w:color="auto" w:fill="FFFFFF"/>
              <w:spacing w:line="360" w:lineRule="auto"/>
              <w:ind w:left="214"/>
              <w:rPr>
                <w:rFonts w:ascii="Times New Roman" w:hAnsi="Times New Roman"/>
                <w:b/>
                <w:szCs w:val="22"/>
              </w:rPr>
            </w:pPr>
            <w:r w:rsidRPr="00F344AD">
              <w:rPr>
                <w:rFonts w:ascii="Times New Roman" w:hAnsi="Times New Roman"/>
                <w:b/>
                <w:szCs w:val="22"/>
              </w:rPr>
              <w:t>ESPACIO ACADÉMICO (Asignatura):</w:t>
            </w:r>
          </w:p>
          <w:p w14:paraId="4385F6C2" w14:textId="77777777" w:rsidR="003B5E46" w:rsidRPr="00F344AD" w:rsidRDefault="003B5E46" w:rsidP="00C14403">
            <w:pPr>
              <w:shd w:val="clear" w:color="auto" w:fill="FFFFFF"/>
              <w:spacing w:line="360" w:lineRule="auto"/>
              <w:ind w:left="214"/>
              <w:jc w:val="center"/>
              <w:rPr>
                <w:rFonts w:ascii="Times New Roman" w:hAnsi="Times New Roman"/>
                <w:b/>
                <w:szCs w:val="22"/>
              </w:rPr>
            </w:pPr>
            <w:r w:rsidRPr="00F344AD">
              <w:rPr>
                <w:rFonts w:ascii="Times New Roman" w:hAnsi="Times New Roman"/>
                <w:b/>
                <w:szCs w:val="22"/>
              </w:rPr>
              <w:t>Física de Semiconductores</w:t>
            </w:r>
          </w:p>
          <w:p w14:paraId="05585A34" w14:textId="1655FD3F" w:rsidR="006823D9" w:rsidRPr="00F344AD" w:rsidRDefault="003B5E46" w:rsidP="001D5EE6">
            <w:pPr>
              <w:shd w:val="clear" w:color="auto" w:fill="FFFFFF"/>
              <w:spacing w:line="360" w:lineRule="auto"/>
              <w:ind w:left="214"/>
              <w:rPr>
                <w:rFonts w:ascii="Times New Roman" w:hAnsi="Times New Roman"/>
                <w:b/>
                <w:szCs w:val="22"/>
              </w:rPr>
            </w:pPr>
            <w:r w:rsidRPr="00F344AD">
              <w:rPr>
                <w:rFonts w:ascii="Times New Roman" w:hAnsi="Times New Roman"/>
                <w:b/>
                <w:szCs w:val="22"/>
              </w:rPr>
              <w:t xml:space="preserve">Obligatorio ( x </w:t>
            </w:r>
            <w:r w:rsidR="006823D9" w:rsidRPr="00F344AD">
              <w:rPr>
                <w:rFonts w:ascii="Times New Roman" w:hAnsi="Times New Roman"/>
                <w:b/>
                <w:szCs w:val="22"/>
              </w:rPr>
              <w:t xml:space="preserve">) : Básico ( </w:t>
            </w:r>
            <w:r w:rsidR="000D4857" w:rsidRPr="00F344AD">
              <w:rPr>
                <w:rFonts w:ascii="Times New Roman" w:hAnsi="Times New Roman"/>
                <w:b/>
                <w:szCs w:val="22"/>
              </w:rPr>
              <w:t>x ) Complementario (</w:t>
            </w:r>
            <w:r w:rsidR="006823D9" w:rsidRPr="00F344AD">
              <w:rPr>
                <w:rFonts w:ascii="Times New Roman" w:hAnsi="Times New Roman"/>
                <w:b/>
                <w:szCs w:val="22"/>
              </w:rPr>
              <w:t xml:space="preserve"> )</w:t>
            </w:r>
          </w:p>
          <w:p w14:paraId="29893BAF" w14:textId="03D9E78A" w:rsidR="006823D9" w:rsidRPr="00F344AD" w:rsidRDefault="000D4857" w:rsidP="000D4857">
            <w:pPr>
              <w:shd w:val="clear" w:color="auto" w:fill="FFFFFF"/>
              <w:spacing w:line="360" w:lineRule="auto"/>
              <w:ind w:left="214"/>
              <w:rPr>
                <w:rFonts w:ascii="Times New Roman" w:hAnsi="Times New Roman"/>
                <w:b/>
                <w:szCs w:val="22"/>
              </w:rPr>
            </w:pPr>
            <w:r w:rsidRPr="00F344AD">
              <w:rPr>
                <w:rFonts w:ascii="Times New Roman" w:hAnsi="Times New Roman"/>
                <w:b/>
                <w:szCs w:val="22"/>
              </w:rPr>
              <w:t xml:space="preserve">Electivo ( ): </w:t>
            </w:r>
            <w:r w:rsidR="006823D9" w:rsidRPr="00F344AD">
              <w:rPr>
                <w:rFonts w:ascii="Times New Roman" w:hAnsi="Times New Roman"/>
                <w:b/>
                <w:szCs w:val="22"/>
              </w:rPr>
              <w:t>I</w:t>
            </w:r>
            <w:r w:rsidRPr="00F344AD">
              <w:rPr>
                <w:rFonts w:ascii="Times New Roman" w:hAnsi="Times New Roman"/>
                <w:b/>
                <w:szCs w:val="22"/>
              </w:rPr>
              <w:t>ntrínsecas ( ) Extrínsecas (</w:t>
            </w:r>
            <w:r w:rsidR="006823D9" w:rsidRPr="00F344AD">
              <w:rPr>
                <w:rFonts w:ascii="Times New Roman" w:hAnsi="Times New Roman"/>
                <w:b/>
                <w:szCs w:val="22"/>
              </w:rPr>
              <w:t xml:space="preserve"> )</w:t>
            </w:r>
          </w:p>
        </w:tc>
        <w:tc>
          <w:tcPr>
            <w:tcW w:w="3402" w:type="dxa"/>
            <w:gridSpan w:val="2"/>
            <w:shd w:val="clear" w:color="auto" w:fill="FFFFFF"/>
            <w:vAlign w:val="center"/>
          </w:tcPr>
          <w:p w14:paraId="10C3644C" w14:textId="77777777" w:rsidR="006823D9" w:rsidRPr="00F344AD" w:rsidRDefault="006823D9" w:rsidP="001D5EE6">
            <w:pPr>
              <w:shd w:val="clear" w:color="auto" w:fill="FFFFFF"/>
              <w:rPr>
                <w:rFonts w:ascii="Times New Roman" w:hAnsi="Times New Roman"/>
                <w:b/>
                <w:szCs w:val="22"/>
              </w:rPr>
            </w:pPr>
          </w:p>
          <w:p w14:paraId="32EB622B"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
                <w:szCs w:val="22"/>
              </w:rPr>
              <w:t>CÓDIGO:</w:t>
            </w:r>
            <w:r w:rsidR="003B5E46" w:rsidRPr="00F344AD">
              <w:rPr>
                <w:rFonts w:ascii="Times New Roman" w:hAnsi="Times New Roman"/>
                <w:szCs w:val="22"/>
              </w:rPr>
              <w:t xml:space="preserve"> 507002</w:t>
            </w:r>
          </w:p>
          <w:p w14:paraId="0B21EC0F" w14:textId="77777777" w:rsidR="006823D9" w:rsidRPr="00F344AD" w:rsidRDefault="006823D9" w:rsidP="001D5EE6">
            <w:pPr>
              <w:shd w:val="clear" w:color="auto" w:fill="FFFFFF"/>
              <w:rPr>
                <w:rFonts w:ascii="Times New Roman" w:hAnsi="Times New Roman"/>
                <w:b/>
                <w:szCs w:val="22"/>
              </w:rPr>
            </w:pPr>
          </w:p>
        </w:tc>
      </w:tr>
      <w:tr w:rsidR="006823D9" w:rsidRPr="00F344AD" w14:paraId="1B5D2683" w14:textId="77777777" w:rsidTr="000C010D">
        <w:trPr>
          <w:trHeight w:val="399"/>
        </w:trPr>
        <w:tc>
          <w:tcPr>
            <w:tcW w:w="6096" w:type="dxa"/>
            <w:gridSpan w:val="3"/>
            <w:shd w:val="clear" w:color="auto" w:fill="FFFFFF"/>
            <w:vAlign w:val="center"/>
          </w:tcPr>
          <w:p w14:paraId="03183AE8"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
                <w:szCs w:val="22"/>
              </w:rPr>
              <w:t>NUMERO DE ESTUDIANTES:</w:t>
            </w:r>
          </w:p>
        </w:tc>
        <w:tc>
          <w:tcPr>
            <w:tcW w:w="3402" w:type="dxa"/>
            <w:gridSpan w:val="2"/>
            <w:shd w:val="clear" w:color="auto" w:fill="FFFFFF"/>
            <w:vAlign w:val="center"/>
          </w:tcPr>
          <w:p w14:paraId="539878BF"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
                <w:szCs w:val="22"/>
              </w:rPr>
              <w:t xml:space="preserve">GRUPO: </w:t>
            </w:r>
          </w:p>
        </w:tc>
      </w:tr>
      <w:tr w:rsidR="006823D9" w:rsidRPr="00F344AD" w14:paraId="5D74D6A8" w14:textId="77777777" w:rsidTr="000C010D">
        <w:trPr>
          <w:trHeight w:val="416"/>
        </w:trPr>
        <w:tc>
          <w:tcPr>
            <w:tcW w:w="9498" w:type="dxa"/>
            <w:gridSpan w:val="5"/>
            <w:shd w:val="clear" w:color="auto" w:fill="FFFFFF"/>
            <w:vAlign w:val="center"/>
          </w:tcPr>
          <w:p w14:paraId="5F9B2204" w14:textId="77777777" w:rsidR="006823D9" w:rsidRPr="00F344AD" w:rsidRDefault="006823D9" w:rsidP="001D5EE6">
            <w:pPr>
              <w:shd w:val="clear" w:color="auto" w:fill="FFFFFF"/>
              <w:jc w:val="center"/>
              <w:rPr>
                <w:rFonts w:ascii="Times New Roman" w:hAnsi="Times New Roman"/>
                <w:noProof/>
                <w:szCs w:val="22"/>
              </w:rPr>
            </w:pPr>
            <w:r w:rsidRPr="00F344AD">
              <w:rPr>
                <w:rFonts w:ascii="Times New Roman" w:hAnsi="Times New Roman"/>
                <w:b/>
                <w:szCs w:val="22"/>
              </w:rPr>
              <w:t>NÚMERO DE CREDITOS:</w:t>
            </w:r>
            <w:r w:rsidR="000D4857" w:rsidRPr="00F344AD">
              <w:rPr>
                <w:rFonts w:ascii="Times New Roman" w:hAnsi="Times New Roman"/>
                <w:b/>
                <w:szCs w:val="22"/>
              </w:rPr>
              <w:t xml:space="preserve"> 3</w:t>
            </w:r>
          </w:p>
        </w:tc>
      </w:tr>
      <w:tr w:rsidR="006823D9" w:rsidRPr="00F344AD" w14:paraId="6252E926" w14:textId="77777777" w:rsidTr="000C010D">
        <w:trPr>
          <w:trHeight w:val="416"/>
        </w:trPr>
        <w:tc>
          <w:tcPr>
            <w:tcW w:w="9498" w:type="dxa"/>
            <w:gridSpan w:val="5"/>
            <w:shd w:val="clear" w:color="auto" w:fill="FFFFFF"/>
            <w:vAlign w:val="center"/>
          </w:tcPr>
          <w:p w14:paraId="665BD7C0" w14:textId="059FFDEF" w:rsidR="007B4DC1" w:rsidRPr="00F344AD" w:rsidRDefault="00F00E7D" w:rsidP="007B4DC1">
            <w:pPr>
              <w:jc w:val="center"/>
              <w:rPr>
                <w:rFonts w:ascii="Times New Roman" w:hAnsi="Times New Roman"/>
                <w:b/>
                <w:bCs/>
                <w:szCs w:val="22"/>
                <w:lang w:val="es-ES_tradnl"/>
              </w:rPr>
            </w:pPr>
            <w:r>
              <w:rPr>
                <w:rFonts w:ascii="Times New Roman" w:hAnsi="Times New Roman"/>
                <w:noProof/>
                <w:szCs w:val="22"/>
              </w:rPr>
              <mc:AlternateContent>
                <mc:Choice Requires="wps">
                  <w:drawing>
                    <wp:anchor distT="0" distB="0" distL="114300" distR="114300" simplePos="0" relativeHeight="251659264" behindDoc="0" locked="0" layoutInCell="1" allowOverlap="1" wp14:anchorId="7AA49BB2" wp14:editId="4A3C47EC">
                      <wp:simplePos x="0" y="0"/>
                      <wp:positionH relativeFrom="column">
                        <wp:posOffset>5553075</wp:posOffset>
                      </wp:positionH>
                      <wp:positionV relativeFrom="margin">
                        <wp:posOffset>34290</wp:posOffset>
                      </wp:positionV>
                      <wp:extent cx="229235" cy="168275"/>
                      <wp:effectExtent l="9525" t="6985" r="8890" b="571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68275"/>
                              </a:xfrm>
                              <a:prstGeom prst="rect">
                                <a:avLst/>
                              </a:prstGeom>
                              <a:solidFill>
                                <a:srgbClr val="FFFFFF"/>
                              </a:solidFill>
                              <a:ln w="9525">
                                <a:solidFill>
                                  <a:srgbClr val="000000"/>
                                </a:solidFill>
                                <a:miter lim="800000"/>
                                <a:headEnd/>
                                <a:tailEnd/>
                              </a:ln>
                            </wps:spPr>
                            <wps:txbx>
                              <w:txbxContent>
                                <w:p w14:paraId="33142FC0" w14:textId="77777777" w:rsidR="007B4DC1" w:rsidRDefault="007B4D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49BB2" id="Rectangle 5" o:spid="_x0000_s1026" style="position:absolute;left:0;text-align:left;margin-left:437.25pt;margin-top:2.7pt;width:18.05pt;height: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">
                      <v:textbox>
                        <w:txbxContent>
                          <w:p w14:paraId="33142FC0" w14:textId="77777777" w:rsidR="007B4DC1" w:rsidRDefault="007B4DC1"/>
                        </w:txbxContent>
                      </v:textbox>
                      <w10:wrap anchory="margin"/>
                    </v:rect>
                  </w:pict>
                </mc:Fallback>
              </mc:AlternateContent>
            </w:r>
            <w:r>
              <w:rPr>
                <w:rFonts w:ascii="Times New Roman" w:hAnsi="Times New Roman"/>
                <w:noProof/>
                <w:szCs w:val="22"/>
              </w:rPr>
              <mc:AlternateContent>
                <mc:Choice Requires="wps">
                  <w:drawing>
                    <wp:anchor distT="0" distB="0" distL="114300" distR="114300" simplePos="0" relativeHeight="251658240" behindDoc="0" locked="0" layoutInCell="1" allowOverlap="1" wp14:anchorId="17F5E9F6" wp14:editId="547F45F1">
                      <wp:simplePos x="0" y="0"/>
                      <wp:positionH relativeFrom="column">
                        <wp:posOffset>4046220</wp:posOffset>
                      </wp:positionH>
                      <wp:positionV relativeFrom="margin">
                        <wp:posOffset>6985</wp:posOffset>
                      </wp:positionV>
                      <wp:extent cx="182880" cy="182880"/>
                      <wp:effectExtent l="7620" t="8255" r="9525" b="88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695A0" id="Rectangle 4" o:spid="_x0000_s1026" style="position:absolute;margin-left:318.6pt;margin-top:.55pt;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">
                      <w10:wrap anchory="margin"/>
                    </v:rect>
                  </w:pict>
                </mc:Fallback>
              </mc:AlternateContent>
            </w:r>
            <w:r>
              <w:rPr>
                <w:rFonts w:ascii="Times New Roman" w:hAnsi="Times New Roman"/>
                <w:noProof/>
                <w:szCs w:val="22"/>
              </w:rPr>
              <mc:AlternateContent>
                <mc:Choice Requires="wps">
                  <w:drawing>
                    <wp:anchor distT="0" distB="0" distL="114300" distR="114300" simplePos="0" relativeHeight="251657216" behindDoc="0" locked="0" layoutInCell="1" allowOverlap="1" wp14:anchorId="501D443A" wp14:editId="2EF26A34">
                      <wp:simplePos x="0" y="0"/>
                      <wp:positionH relativeFrom="column">
                        <wp:posOffset>2905125</wp:posOffset>
                      </wp:positionH>
                      <wp:positionV relativeFrom="margin">
                        <wp:posOffset>27940</wp:posOffset>
                      </wp:positionV>
                      <wp:extent cx="182880" cy="182880"/>
                      <wp:effectExtent l="9525" t="10160" r="7620" b="698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8288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5504B" id="Rectangle 3" o:spid="_x0000_s1026" style="position:absolute;margin-left:228.75pt;margin-top:2.2pt;width:14.4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">
                      <v:fill opacity="0"/>
                      <w10:wrap anchory="margin"/>
                    </v:rect>
                  </w:pict>
                </mc:Fallback>
              </mc:AlternateContent>
            </w:r>
            <w:r w:rsidR="006823D9" w:rsidRPr="00F344AD">
              <w:rPr>
                <w:rFonts w:ascii="Times New Roman" w:hAnsi="Times New Roman"/>
                <w:b/>
                <w:szCs w:val="22"/>
              </w:rPr>
              <w:t xml:space="preserve">TIPO DE CURSO:      TEÓRICO      </w:t>
            </w:r>
            <w:r w:rsidR="000D4857" w:rsidRPr="00F344AD">
              <w:rPr>
                <w:rFonts w:ascii="Times New Roman" w:hAnsi="Times New Roman"/>
                <w:b/>
                <w:szCs w:val="22"/>
              </w:rPr>
              <w:t>x</w:t>
            </w:r>
            <w:r w:rsidR="006823D9" w:rsidRPr="00F344AD">
              <w:rPr>
                <w:rFonts w:ascii="Times New Roman" w:hAnsi="Times New Roman"/>
                <w:b/>
                <w:szCs w:val="22"/>
              </w:rPr>
              <w:t xml:space="preserve">    PRACTICO              TEO-PRAC:</w:t>
            </w:r>
            <w:r w:rsidR="007B4DC1" w:rsidRPr="00F344AD">
              <w:rPr>
                <w:rFonts w:ascii="Times New Roman" w:hAnsi="Times New Roman"/>
                <w:b/>
                <w:bCs/>
                <w:szCs w:val="22"/>
                <w:lang w:val="es-ES_tradnl"/>
              </w:rPr>
              <w:t xml:space="preserve"> </w:t>
            </w:r>
          </w:p>
          <w:p w14:paraId="6C70D017" w14:textId="77777777" w:rsidR="006823D9" w:rsidRPr="00F344AD" w:rsidRDefault="006823D9" w:rsidP="001D5EE6">
            <w:pPr>
              <w:shd w:val="clear" w:color="auto" w:fill="FFFFFF"/>
              <w:jc w:val="center"/>
              <w:rPr>
                <w:rFonts w:ascii="Times New Roman" w:hAnsi="Times New Roman"/>
                <w:b/>
                <w:szCs w:val="22"/>
              </w:rPr>
            </w:pPr>
          </w:p>
          <w:p w14:paraId="3EEBFF69" w14:textId="77777777" w:rsidR="006823D9" w:rsidRPr="00F344AD" w:rsidRDefault="006823D9" w:rsidP="001D5EE6">
            <w:pPr>
              <w:shd w:val="clear" w:color="auto" w:fill="FFFFFF"/>
              <w:jc w:val="center"/>
              <w:rPr>
                <w:rFonts w:ascii="Times New Roman" w:hAnsi="Times New Roman"/>
                <w:b/>
                <w:szCs w:val="22"/>
              </w:rPr>
            </w:pPr>
          </w:p>
          <w:p w14:paraId="7EB23F20" w14:textId="77777777" w:rsidR="006823D9" w:rsidRPr="00F344AD" w:rsidRDefault="006823D9" w:rsidP="001D5EE6">
            <w:pPr>
              <w:shd w:val="clear" w:color="auto" w:fill="FFFFFF"/>
              <w:rPr>
                <w:rFonts w:ascii="Times New Roman" w:hAnsi="Times New Roman"/>
                <w:bCs/>
                <w:i/>
                <w:iCs/>
                <w:szCs w:val="22"/>
              </w:rPr>
            </w:pPr>
            <w:r w:rsidRPr="00F344AD">
              <w:rPr>
                <w:rFonts w:ascii="Times New Roman" w:hAnsi="Times New Roman"/>
                <w:bCs/>
                <w:i/>
                <w:iCs/>
                <w:szCs w:val="22"/>
              </w:rPr>
              <w:t>Alternativas metodológicas:</w:t>
            </w:r>
          </w:p>
          <w:p w14:paraId="172CA29E"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Cs/>
                <w:i/>
                <w:iCs/>
                <w:szCs w:val="22"/>
              </w:rPr>
              <w:t xml:space="preserve">Clase Magistral ( </w:t>
            </w:r>
            <w:r w:rsidR="003B5E46" w:rsidRPr="00F344AD">
              <w:rPr>
                <w:rFonts w:ascii="Times New Roman" w:hAnsi="Times New Roman"/>
                <w:bCs/>
                <w:i/>
                <w:iCs/>
                <w:szCs w:val="22"/>
              </w:rPr>
              <w:t>x</w:t>
            </w:r>
            <w:r w:rsidRPr="00F344AD">
              <w:rPr>
                <w:rFonts w:ascii="Times New Roman" w:hAnsi="Times New Roman"/>
                <w:bCs/>
                <w:i/>
                <w:iCs/>
                <w:szCs w:val="22"/>
              </w:rPr>
              <w:t xml:space="preserve">  ), Seminario (    ), Seminario – Taller (    ), Taller (   ), Prácticas (    ), Proyectos tutoriados (   ), Otro: _____________________</w:t>
            </w:r>
          </w:p>
          <w:p w14:paraId="266741C5" w14:textId="77777777" w:rsidR="006823D9" w:rsidRPr="00F344AD" w:rsidRDefault="006823D9" w:rsidP="001D5EE6">
            <w:pPr>
              <w:shd w:val="clear" w:color="auto" w:fill="FFFFFF"/>
              <w:jc w:val="center"/>
              <w:rPr>
                <w:rFonts w:ascii="Times New Roman" w:hAnsi="Times New Roman"/>
                <w:b/>
                <w:szCs w:val="22"/>
              </w:rPr>
            </w:pPr>
          </w:p>
        </w:tc>
      </w:tr>
      <w:tr w:rsidR="006823D9" w:rsidRPr="00F344AD" w14:paraId="723D34A0" w14:textId="77777777" w:rsidTr="000C010D">
        <w:trPr>
          <w:trHeight w:val="524"/>
        </w:trPr>
        <w:tc>
          <w:tcPr>
            <w:tcW w:w="9498" w:type="dxa"/>
            <w:gridSpan w:val="5"/>
            <w:shd w:val="clear" w:color="auto" w:fill="FFFFFF"/>
            <w:vAlign w:val="center"/>
          </w:tcPr>
          <w:p w14:paraId="21C734B1" w14:textId="77777777" w:rsidR="006823D9" w:rsidRPr="00F344AD" w:rsidRDefault="006823D9" w:rsidP="001D5EE6">
            <w:pPr>
              <w:pStyle w:val="Ttulo4"/>
              <w:shd w:val="clear" w:color="auto" w:fill="FFFFFF"/>
              <w:tabs>
                <w:tab w:val="clear" w:pos="864"/>
              </w:tabs>
              <w:ind w:left="0" w:firstLine="0"/>
              <w:rPr>
                <w:rFonts w:ascii="Times New Roman" w:hAnsi="Times New Roman"/>
                <w:szCs w:val="22"/>
              </w:rPr>
            </w:pPr>
            <w:r w:rsidRPr="00F344AD">
              <w:rPr>
                <w:rFonts w:ascii="Times New Roman" w:hAnsi="Times New Roman"/>
                <w:szCs w:val="22"/>
              </w:rPr>
              <w:t xml:space="preserve">HORARIO: </w:t>
            </w:r>
          </w:p>
        </w:tc>
      </w:tr>
      <w:tr w:rsidR="006823D9" w:rsidRPr="00F344AD" w14:paraId="137BB09A" w14:textId="77777777" w:rsidTr="000C010D">
        <w:trPr>
          <w:trHeight w:val="446"/>
        </w:trPr>
        <w:tc>
          <w:tcPr>
            <w:tcW w:w="3194" w:type="dxa"/>
            <w:gridSpan w:val="2"/>
            <w:shd w:val="clear" w:color="auto" w:fill="FFFFFF"/>
            <w:vAlign w:val="center"/>
          </w:tcPr>
          <w:p w14:paraId="3118E586"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DIA</w:t>
            </w:r>
          </w:p>
        </w:tc>
        <w:tc>
          <w:tcPr>
            <w:tcW w:w="3194" w:type="dxa"/>
            <w:gridSpan w:val="2"/>
            <w:shd w:val="clear" w:color="auto" w:fill="FFFFFF"/>
            <w:vAlign w:val="center"/>
          </w:tcPr>
          <w:p w14:paraId="232A01D9" w14:textId="77777777" w:rsidR="006823D9" w:rsidRPr="00F344AD" w:rsidRDefault="006823D9" w:rsidP="001D5EE6">
            <w:pPr>
              <w:pStyle w:val="Ttulo4"/>
              <w:shd w:val="clear" w:color="auto" w:fill="FFFFFF"/>
              <w:tabs>
                <w:tab w:val="clear" w:pos="864"/>
              </w:tabs>
              <w:ind w:left="0" w:firstLine="0"/>
              <w:rPr>
                <w:rFonts w:ascii="Times New Roman" w:hAnsi="Times New Roman"/>
                <w:szCs w:val="22"/>
              </w:rPr>
            </w:pPr>
            <w:r w:rsidRPr="00F344AD">
              <w:rPr>
                <w:rFonts w:ascii="Times New Roman" w:hAnsi="Times New Roman"/>
                <w:szCs w:val="22"/>
              </w:rPr>
              <w:t>HORAS</w:t>
            </w:r>
          </w:p>
        </w:tc>
        <w:tc>
          <w:tcPr>
            <w:tcW w:w="3110" w:type="dxa"/>
            <w:shd w:val="clear" w:color="auto" w:fill="FFFFFF"/>
            <w:vAlign w:val="center"/>
          </w:tcPr>
          <w:p w14:paraId="1D95B634"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SALON</w:t>
            </w:r>
          </w:p>
        </w:tc>
      </w:tr>
      <w:tr w:rsidR="006823D9" w:rsidRPr="00F344AD" w14:paraId="4C8BEF12" w14:textId="77777777" w:rsidTr="000C010D">
        <w:trPr>
          <w:trHeight w:val="1085"/>
        </w:trPr>
        <w:tc>
          <w:tcPr>
            <w:tcW w:w="3194" w:type="dxa"/>
            <w:gridSpan w:val="2"/>
            <w:shd w:val="clear" w:color="auto" w:fill="FFFFFF"/>
          </w:tcPr>
          <w:p w14:paraId="0B32B0E8" w14:textId="77777777" w:rsidR="006823D9" w:rsidRPr="00F344AD" w:rsidRDefault="006823D9" w:rsidP="001D5EE6">
            <w:pPr>
              <w:shd w:val="clear" w:color="auto" w:fill="FFFFFF"/>
              <w:jc w:val="center"/>
              <w:rPr>
                <w:rFonts w:ascii="Times New Roman" w:hAnsi="Times New Roman"/>
                <w:b/>
                <w:szCs w:val="22"/>
              </w:rPr>
            </w:pPr>
          </w:p>
        </w:tc>
        <w:tc>
          <w:tcPr>
            <w:tcW w:w="3194" w:type="dxa"/>
            <w:gridSpan w:val="2"/>
            <w:shd w:val="clear" w:color="auto" w:fill="FFFFFF"/>
          </w:tcPr>
          <w:p w14:paraId="32B96729" w14:textId="77777777" w:rsidR="006823D9" w:rsidRPr="00F344AD" w:rsidRDefault="006823D9" w:rsidP="001D5EE6">
            <w:pPr>
              <w:shd w:val="clear" w:color="auto" w:fill="FFFFFF"/>
              <w:jc w:val="center"/>
              <w:rPr>
                <w:rFonts w:ascii="Times New Roman" w:hAnsi="Times New Roman"/>
                <w:b/>
                <w:szCs w:val="22"/>
              </w:rPr>
            </w:pPr>
          </w:p>
        </w:tc>
        <w:tc>
          <w:tcPr>
            <w:tcW w:w="3110" w:type="dxa"/>
            <w:shd w:val="clear" w:color="auto" w:fill="FFFFFF"/>
          </w:tcPr>
          <w:p w14:paraId="0DB75030" w14:textId="77777777" w:rsidR="006823D9" w:rsidRPr="00F344AD" w:rsidRDefault="006823D9" w:rsidP="001D5EE6">
            <w:pPr>
              <w:shd w:val="clear" w:color="auto" w:fill="FFFFFF"/>
              <w:jc w:val="center"/>
              <w:rPr>
                <w:rFonts w:ascii="Times New Roman" w:hAnsi="Times New Roman"/>
                <w:b/>
                <w:szCs w:val="22"/>
              </w:rPr>
            </w:pPr>
          </w:p>
        </w:tc>
      </w:tr>
      <w:tr w:rsidR="006823D9" w:rsidRPr="00F344AD" w14:paraId="76AA5720" w14:textId="77777777" w:rsidTr="000C010D">
        <w:trPr>
          <w:trHeight w:val="394"/>
        </w:trPr>
        <w:tc>
          <w:tcPr>
            <w:tcW w:w="9498" w:type="dxa"/>
            <w:gridSpan w:val="5"/>
            <w:shd w:val="clear" w:color="auto" w:fill="FFFFFF"/>
            <w:vAlign w:val="center"/>
          </w:tcPr>
          <w:p w14:paraId="2F5F50C5" w14:textId="77777777" w:rsidR="002372A4" w:rsidRPr="00F344AD" w:rsidRDefault="006823D9" w:rsidP="002372A4">
            <w:pPr>
              <w:numPr>
                <w:ilvl w:val="0"/>
                <w:numId w:val="9"/>
              </w:numPr>
              <w:shd w:val="clear" w:color="auto" w:fill="FFFFFF"/>
              <w:jc w:val="center"/>
              <w:rPr>
                <w:rFonts w:ascii="Times New Roman" w:hAnsi="Times New Roman"/>
                <w:b/>
                <w:szCs w:val="22"/>
              </w:rPr>
            </w:pPr>
            <w:r w:rsidRPr="00F344AD">
              <w:rPr>
                <w:rFonts w:ascii="Times New Roman" w:hAnsi="Times New Roman"/>
                <w:b/>
                <w:szCs w:val="22"/>
              </w:rPr>
              <w:t>JUSTIFICACIÓN DEL ESPACIO ACADÉMIC</w:t>
            </w:r>
            <w:r w:rsidR="001D5EE6" w:rsidRPr="00F344AD">
              <w:rPr>
                <w:rFonts w:ascii="Times New Roman" w:hAnsi="Times New Roman"/>
                <w:b/>
                <w:szCs w:val="22"/>
              </w:rPr>
              <w:t>O</w:t>
            </w:r>
          </w:p>
        </w:tc>
      </w:tr>
      <w:tr w:rsidR="006823D9" w:rsidRPr="00F344AD" w14:paraId="571AB4C4" w14:textId="77777777" w:rsidTr="003D2E6A">
        <w:trPr>
          <w:trHeight w:val="983"/>
        </w:trPr>
        <w:tc>
          <w:tcPr>
            <w:tcW w:w="9498" w:type="dxa"/>
            <w:gridSpan w:val="5"/>
            <w:shd w:val="clear" w:color="auto" w:fill="FFFFFF"/>
            <w:vAlign w:val="center"/>
          </w:tcPr>
          <w:p w14:paraId="7FDD645A" w14:textId="77777777" w:rsidR="00C14403" w:rsidRPr="00F344AD" w:rsidRDefault="00C14403" w:rsidP="002372A4">
            <w:pPr>
              <w:keepNext w:val="0"/>
              <w:autoSpaceDE w:val="0"/>
              <w:autoSpaceDN w:val="0"/>
              <w:adjustRightInd w:val="0"/>
              <w:spacing w:line="360" w:lineRule="auto"/>
              <w:rPr>
                <w:rFonts w:ascii="Times New Roman" w:hAnsi="Times New Roman"/>
                <w:szCs w:val="22"/>
                <w:lang w:val="es-ES" w:eastAsia="es-ES"/>
              </w:rPr>
            </w:pPr>
            <w:r w:rsidRPr="00F344AD">
              <w:rPr>
                <w:rFonts w:ascii="Times New Roman" w:hAnsi="Times New Roman"/>
                <w:szCs w:val="22"/>
                <w:lang w:val="es-ES" w:eastAsia="es-ES"/>
              </w:rPr>
              <w:t>La electrónica es la ciencia que estudia la interacción entre los electrones y otras partículas</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cargadas con campos eléctricos, magnéticos y electromagnéticos, y se basa en la física de los</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dispositivos electrónicos y equipos (al vacío, semiconductores y otros), utilizados para la</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transmisión, procesamiento y almacenamiento de la información.</w:t>
            </w:r>
          </w:p>
          <w:p w14:paraId="6B5FC91A" w14:textId="77777777" w:rsidR="00C14403" w:rsidRPr="00F344AD" w:rsidRDefault="00C14403" w:rsidP="002372A4">
            <w:pPr>
              <w:keepNext w:val="0"/>
              <w:autoSpaceDE w:val="0"/>
              <w:autoSpaceDN w:val="0"/>
              <w:adjustRightInd w:val="0"/>
              <w:spacing w:line="360" w:lineRule="auto"/>
              <w:rPr>
                <w:rFonts w:ascii="Times New Roman" w:hAnsi="Times New Roman"/>
                <w:szCs w:val="22"/>
                <w:lang w:val="es-ES" w:eastAsia="es-ES"/>
              </w:rPr>
            </w:pPr>
            <w:r w:rsidRPr="00F344AD">
              <w:rPr>
                <w:rFonts w:ascii="Times New Roman" w:hAnsi="Times New Roman"/>
                <w:szCs w:val="22"/>
                <w:lang w:val="es-ES" w:eastAsia="es-ES"/>
              </w:rPr>
              <w:t>Las principales orientaciones de desarrollo de la electrónica son: vacío, de estado sólido y la</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electrónica cuántica.</w:t>
            </w:r>
          </w:p>
          <w:p w14:paraId="54B2E6C0" w14:textId="6A34551F" w:rsidR="00C14403" w:rsidRPr="00F344AD" w:rsidRDefault="00C14403" w:rsidP="002372A4">
            <w:pPr>
              <w:keepNext w:val="0"/>
              <w:autoSpaceDE w:val="0"/>
              <w:autoSpaceDN w:val="0"/>
              <w:adjustRightInd w:val="0"/>
              <w:spacing w:line="360" w:lineRule="auto"/>
              <w:rPr>
                <w:rFonts w:ascii="Times New Roman" w:hAnsi="Times New Roman"/>
                <w:szCs w:val="22"/>
                <w:lang w:val="es-ES" w:eastAsia="es-ES"/>
              </w:rPr>
            </w:pPr>
            <w:r w:rsidRPr="00F344AD">
              <w:rPr>
                <w:rFonts w:ascii="Times New Roman" w:hAnsi="Times New Roman"/>
                <w:szCs w:val="22"/>
                <w:lang w:val="es-ES" w:eastAsia="es-ES"/>
              </w:rPr>
              <w:t xml:space="preserve">La </w:t>
            </w:r>
            <w:r w:rsidR="002478C5" w:rsidRPr="00F344AD">
              <w:rPr>
                <w:rFonts w:ascii="Times New Roman" w:hAnsi="Times New Roman"/>
                <w:szCs w:val="22"/>
                <w:lang w:val="es-ES" w:eastAsia="es-ES"/>
              </w:rPr>
              <w:t>Física de Semiconductores</w:t>
            </w:r>
            <w:r w:rsidRPr="00F344AD">
              <w:rPr>
                <w:rFonts w:ascii="Times New Roman" w:hAnsi="Times New Roman"/>
                <w:szCs w:val="22"/>
                <w:lang w:val="es-ES" w:eastAsia="es-ES"/>
              </w:rPr>
              <w:t xml:space="preserve"> estudia los problemas relacionados con las propiedades de</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 xml:space="preserve">materiales </w:t>
            </w:r>
            <w:r w:rsidRPr="00F344AD">
              <w:rPr>
                <w:rFonts w:ascii="Times New Roman" w:hAnsi="Times New Roman"/>
                <w:szCs w:val="22"/>
                <w:lang w:val="es-ES" w:eastAsia="es-ES"/>
              </w:rPr>
              <w:lastRenderedPageBreak/>
              <w:t>sólidos (semiconductores, dieléctricos, etc</w:t>
            </w:r>
            <w:r w:rsidR="0093649B" w:rsidRPr="00F344AD">
              <w:rPr>
                <w:rFonts w:ascii="Times New Roman" w:hAnsi="Times New Roman"/>
                <w:szCs w:val="22"/>
                <w:lang w:val="es-ES" w:eastAsia="es-ES"/>
              </w:rPr>
              <w:t>.</w:t>
            </w:r>
            <w:r w:rsidRPr="00F344AD">
              <w:rPr>
                <w:rFonts w:ascii="Times New Roman" w:hAnsi="Times New Roman"/>
                <w:szCs w:val="22"/>
                <w:lang w:val="es-ES" w:eastAsia="es-ES"/>
              </w:rPr>
              <w:t>), la influencia de las</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impurezas en estas propiedades y las características estructurales del material de estudio, las</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propiedades de superficies e interfaces entre las capas de diferentes materiales, la creación de</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regiones del cristal con diferente conductividad, la creación de heterouniones, la creación de</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 xml:space="preserve">dispositivos de microelectrónicos y </w:t>
            </w:r>
            <w:r w:rsidR="0093649B" w:rsidRPr="00F344AD">
              <w:rPr>
                <w:rFonts w:ascii="Times New Roman" w:hAnsi="Times New Roman"/>
                <w:szCs w:val="22"/>
                <w:lang w:val="es-ES" w:eastAsia="es-ES"/>
              </w:rPr>
              <w:t>nano</w:t>
            </w:r>
            <w:r w:rsidRPr="00F344AD">
              <w:rPr>
                <w:rFonts w:ascii="Times New Roman" w:hAnsi="Times New Roman"/>
                <w:szCs w:val="22"/>
                <w:lang w:val="es-ES" w:eastAsia="es-ES"/>
              </w:rPr>
              <w:t>electrónicos (nanoelectrónica).</w:t>
            </w:r>
          </w:p>
          <w:p w14:paraId="6E4B3AC6" w14:textId="77777777" w:rsidR="006823D9" w:rsidRPr="00F344AD" w:rsidRDefault="00C14403" w:rsidP="002372A4">
            <w:pPr>
              <w:keepNext w:val="0"/>
              <w:autoSpaceDE w:val="0"/>
              <w:autoSpaceDN w:val="0"/>
              <w:adjustRightInd w:val="0"/>
              <w:spacing w:line="360" w:lineRule="auto"/>
              <w:rPr>
                <w:rFonts w:ascii="Times New Roman" w:hAnsi="Times New Roman"/>
                <w:szCs w:val="22"/>
                <w:lang w:val="es-ES" w:eastAsia="es-ES"/>
              </w:rPr>
            </w:pPr>
            <w:r w:rsidRPr="00F344AD">
              <w:rPr>
                <w:rFonts w:ascii="Times New Roman" w:hAnsi="Times New Roman"/>
                <w:szCs w:val="22"/>
                <w:lang w:val="es-ES" w:eastAsia="es-ES"/>
              </w:rPr>
              <w:t>Las principales áreas de la electrónica de estado sólido son: electrónica de semiconductores</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asociados con el desarrollo de varios tipos de dispositivos semiconductores y la</w:t>
            </w:r>
            <w:r w:rsidR="002478C5" w:rsidRPr="00F344AD">
              <w:rPr>
                <w:rFonts w:ascii="Times New Roman" w:hAnsi="Times New Roman"/>
                <w:szCs w:val="22"/>
                <w:lang w:val="es-ES" w:eastAsia="es-ES"/>
              </w:rPr>
              <w:t xml:space="preserve"> </w:t>
            </w:r>
            <w:r w:rsidRPr="00F344AD">
              <w:rPr>
                <w:rFonts w:ascii="Times New Roman" w:hAnsi="Times New Roman"/>
                <w:szCs w:val="22"/>
                <w:lang w:val="es-ES" w:eastAsia="es-ES"/>
              </w:rPr>
              <w:t>microelectrónica asociados con el desarrollo de circuitos integrados.</w:t>
            </w:r>
          </w:p>
        </w:tc>
      </w:tr>
      <w:tr w:rsidR="006823D9" w:rsidRPr="00F344AD" w14:paraId="2534FAFB" w14:textId="77777777" w:rsidTr="000C010D">
        <w:trPr>
          <w:trHeight w:val="394"/>
        </w:trPr>
        <w:tc>
          <w:tcPr>
            <w:tcW w:w="9498" w:type="dxa"/>
            <w:gridSpan w:val="5"/>
            <w:shd w:val="clear" w:color="auto" w:fill="FFFFFF"/>
            <w:vAlign w:val="center"/>
          </w:tcPr>
          <w:p w14:paraId="3695A057" w14:textId="77777777" w:rsidR="006823D9" w:rsidRPr="00F344AD" w:rsidRDefault="001D5EE6" w:rsidP="002372A4">
            <w:pPr>
              <w:numPr>
                <w:ilvl w:val="0"/>
                <w:numId w:val="9"/>
              </w:numPr>
              <w:shd w:val="clear" w:color="auto" w:fill="FFFFFF"/>
              <w:spacing w:line="360" w:lineRule="auto"/>
              <w:jc w:val="center"/>
              <w:rPr>
                <w:rFonts w:ascii="Times New Roman" w:hAnsi="Times New Roman"/>
                <w:b/>
                <w:szCs w:val="22"/>
              </w:rPr>
            </w:pPr>
            <w:r w:rsidRPr="00F344AD">
              <w:rPr>
                <w:rFonts w:ascii="Times New Roman" w:hAnsi="Times New Roman"/>
                <w:b/>
                <w:szCs w:val="22"/>
              </w:rPr>
              <w:lastRenderedPageBreak/>
              <w:t>PROGRAMACION DEL CONTENIDO</w:t>
            </w:r>
          </w:p>
        </w:tc>
      </w:tr>
      <w:tr w:rsidR="006823D9" w:rsidRPr="00F344AD" w14:paraId="4EF8ADBC" w14:textId="77777777" w:rsidTr="000C010D">
        <w:trPr>
          <w:trHeight w:val="394"/>
        </w:trPr>
        <w:tc>
          <w:tcPr>
            <w:tcW w:w="9498" w:type="dxa"/>
            <w:gridSpan w:val="5"/>
            <w:shd w:val="clear" w:color="auto" w:fill="FFFFFF"/>
            <w:vAlign w:val="center"/>
          </w:tcPr>
          <w:p w14:paraId="7C8D2CB2"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OBJETIVO GENERAL</w:t>
            </w:r>
          </w:p>
        </w:tc>
      </w:tr>
      <w:tr w:rsidR="006823D9" w:rsidRPr="00F344AD" w14:paraId="1250551E" w14:textId="77777777" w:rsidTr="000C010D">
        <w:trPr>
          <w:trHeight w:val="1463"/>
        </w:trPr>
        <w:tc>
          <w:tcPr>
            <w:tcW w:w="9498" w:type="dxa"/>
            <w:gridSpan w:val="5"/>
            <w:shd w:val="clear" w:color="auto" w:fill="FFFFFF"/>
          </w:tcPr>
          <w:p w14:paraId="352DF5EA" w14:textId="77777777"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 xml:space="preserve">Conocer las propiedades eléctricas, ópticas de los sólidos desde las leyes de la Física Moderna </w:t>
            </w:r>
            <w:r w:rsidR="005771CB" w:rsidRPr="00F344AD">
              <w:rPr>
                <w:rFonts w:ascii="Times New Roman" w:hAnsi="Times New Roman"/>
                <w:szCs w:val="22"/>
              </w:rPr>
              <w:t>y la Mecánica Cuántica</w:t>
            </w:r>
          </w:p>
          <w:p w14:paraId="3F3FEC12" w14:textId="77777777" w:rsidR="006823D9"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Estudiar y valorar el efecto de los parámetros físicos (temperatura, concentración de impurezas, etc.) sobre las propiedades eléctricas y ópticas de los materiales</w:t>
            </w:r>
          </w:p>
        </w:tc>
      </w:tr>
      <w:tr w:rsidR="006823D9" w:rsidRPr="00F344AD" w14:paraId="1C6E4F73" w14:textId="77777777" w:rsidTr="000C010D">
        <w:trPr>
          <w:trHeight w:val="379"/>
        </w:trPr>
        <w:tc>
          <w:tcPr>
            <w:tcW w:w="9498" w:type="dxa"/>
            <w:gridSpan w:val="5"/>
            <w:shd w:val="clear" w:color="auto" w:fill="FFFFFF"/>
            <w:vAlign w:val="center"/>
          </w:tcPr>
          <w:p w14:paraId="2EDE2CED"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OBJETIVOS ESPECÍFICOS</w:t>
            </w:r>
          </w:p>
        </w:tc>
      </w:tr>
      <w:tr w:rsidR="006823D9" w:rsidRPr="00F344AD" w14:paraId="1D6CBE97" w14:textId="77777777" w:rsidTr="000C010D">
        <w:trPr>
          <w:trHeight w:val="321"/>
        </w:trPr>
        <w:tc>
          <w:tcPr>
            <w:tcW w:w="9498" w:type="dxa"/>
            <w:gridSpan w:val="5"/>
            <w:shd w:val="clear" w:color="auto" w:fill="FFFFFF"/>
            <w:vAlign w:val="center"/>
          </w:tcPr>
          <w:p w14:paraId="4EEAAFF7" w14:textId="439F28C1"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Conocer, entender y resol</w:t>
            </w:r>
            <w:r w:rsidR="009E547D" w:rsidRPr="00F344AD">
              <w:rPr>
                <w:rFonts w:ascii="Times New Roman" w:hAnsi="Times New Roman"/>
                <w:szCs w:val="22"/>
              </w:rPr>
              <w:t xml:space="preserve">ver problemas de </w:t>
            </w:r>
            <w:r w:rsidR="0093649B" w:rsidRPr="00F344AD">
              <w:rPr>
                <w:rFonts w:ascii="Times New Roman" w:hAnsi="Times New Roman"/>
                <w:szCs w:val="22"/>
              </w:rPr>
              <w:t>F</w:t>
            </w:r>
            <w:r w:rsidR="009E547D" w:rsidRPr="00F344AD">
              <w:rPr>
                <w:rFonts w:ascii="Times New Roman" w:hAnsi="Times New Roman"/>
                <w:szCs w:val="22"/>
              </w:rPr>
              <w:t xml:space="preserve">ísica </w:t>
            </w:r>
            <w:r w:rsidR="0093649B" w:rsidRPr="00F344AD">
              <w:rPr>
                <w:rFonts w:ascii="Times New Roman" w:hAnsi="Times New Roman"/>
                <w:szCs w:val="22"/>
              </w:rPr>
              <w:t>M</w:t>
            </w:r>
            <w:r w:rsidR="009E547D" w:rsidRPr="00F344AD">
              <w:rPr>
                <w:rFonts w:ascii="Times New Roman" w:hAnsi="Times New Roman"/>
                <w:szCs w:val="22"/>
              </w:rPr>
              <w:t>oderna</w:t>
            </w:r>
          </w:p>
          <w:p w14:paraId="1C6D719F" w14:textId="77777777" w:rsidR="003451EC" w:rsidRPr="00F344AD" w:rsidRDefault="0093528D" w:rsidP="001D5EE6">
            <w:pPr>
              <w:shd w:val="clear" w:color="auto" w:fill="FFFFFF"/>
              <w:spacing w:line="360" w:lineRule="auto"/>
              <w:rPr>
                <w:rFonts w:ascii="Times New Roman" w:hAnsi="Times New Roman"/>
                <w:szCs w:val="22"/>
              </w:rPr>
            </w:pPr>
            <w:r w:rsidRPr="00F344AD">
              <w:rPr>
                <w:rFonts w:ascii="Times New Roman" w:hAnsi="Times New Roman"/>
                <w:szCs w:val="22"/>
              </w:rPr>
              <w:t>Estudiar la ecuación de Schrö</w:t>
            </w:r>
            <w:r w:rsidR="003451EC" w:rsidRPr="00F344AD">
              <w:rPr>
                <w:rFonts w:ascii="Times New Roman" w:hAnsi="Times New Roman"/>
                <w:szCs w:val="22"/>
              </w:rPr>
              <w:t>dinger y sus aplicaciones</w:t>
            </w:r>
          </w:p>
          <w:p w14:paraId="2DACA0E7" w14:textId="77777777"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Conocer la teoría de la cristalografía básica</w:t>
            </w:r>
          </w:p>
          <w:p w14:paraId="52A583FA" w14:textId="77777777"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Estudiar las diferentes soluciones del electrón en un potencial periódico</w:t>
            </w:r>
          </w:p>
          <w:p w14:paraId="32C4E14B" w14:textId="77777777"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Conocer las propiedades físicas que se derivan de la solución del electrón en un potencial periódico</w:t>
            </w:r>
          </w:p>
          <w:p w14:paraId="4603BB0F" w14:textId="77777777"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Conocer el efecto del dopaje con impurezas sobre las propiedades eléctricas del material</w:t>
            </w:r>
          </w:p>
          <w:p w14:paraId="182C0CDD" w14:textId="77777777"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Desarrollar un modelo de conducción eléctrica</w:t>
            </w:r>
          </w:p>
          <w:p w14:paraId="6CF628AA" w14:textId="77777777"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Conocer las leyes del transporte de carga en los sólidos</w:t>
            </w:r>
          </w:p>
          <w:p w14:paraId="3A82EC4E" w14:textId="77777777" w:rsidR="003451EC"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Resolver problemas sobre conducción eléctrica en función de los diferentes parámetros que la afectan</w:t>
            </w:r>
          </w:p>
          <w:p w14:paraId="4BB05190" w14:textId="77777777" w:rsidR="006823D9" w:rsidRPr="00F344AD" w:rsidRDefault="003451EC" w:rsidP="001D5EE6">
            <w:pPr>
              <w:shd w:val="clear" w:color="auto" w:fill="FFFFFF"/>
              <w:spacing w:line="360" w:lineRule="auto"/>
              <w:rPr>
                <w:rFonts w:ascii="Times New Roman" w:hAnsi="Times New Roman"/>
                <w:szCs w:val="22"/>
              </w:rPr>
            </w:pPr>
            <w:r w:rsidRPr="00F344AD">
              <w:rPr>
                <w:rFonts w:ascii="Times New Roman" w:hAnsi="Times New Roman"/>
                <w:szCs w:val="22"/>
              </w:rPr>
              <w:t>Desarrollar y obtener modelos ideales y reales de dispositivos a partir de las leyes conocidas (Diodo de unión PN, BJT, FET, dispositivos optoelectrónicos)</w:t>
            </w:r>
          </w:p>
          <w:p w14:paraId="4635EA5D" w14:textId="77777777" w:rsidR="006823D9" w:rsidRPr="00F344AD" w:rsidRDefault="006823D9" w:rsidP="001D5EE6">
            <w:pPr>
              <w:shd w:val="clear" w:color="auto" w:fill="FFFFFF"/>
              <w:spacing w:line="360" w:lineRule="auto"/>
              <w:rPr>
                <w:rFonts w:ascii="Times New Roman" w:hAnsi="Times New Roman"/>
                <w:b/>
                <w:szCs w:val="22"/>
              </w:rPr>
            </w:pPr>
          </w:p>
        </w:tc>
      </w:tr>
      <w:tr w:rsidR="00F87CA3" w:rsidRPr="00F344AD" w14:paraId="6F12006D" w14:textId="77777777" w:rsidTr="000C010D">
        <w:trPr>
          <w:trHeight w:val="321"/>
        </w:trPr>
        <w:tc>
          <w:tcPr>
            <w:tcW w:w="9498" w:type="dxa"/>
            <w:gridSpan w:val="5"/>
            <w:shd w:val="clear" w:color="auto" w:fill="FFFFFF"/>
            <w:vAlign w:val="center"/>
          </w:tcPr>
          <w:p w14:paraId="62CA3A5A" w14:textId="77777777" w:rsidR="00F87CA3" w:rsidRPr="00F87CA3" w:rsidRDefault="00F87CA3" w:rsidP="00F87CA3">
            <w:pPr>
              <w:shd w:val="clear" w:color="auto" w:fill="FFFFFF"/>
              <w:spacing w:line="360" w:lineRule="auto"/>
              <w:jc w:val="center"/>
              <w:rPr>
                <w:rFonts w:ascii="Times New Roman" w:hAnsi="Times New Roman"/>
                <w:bCs/>
                <w:caps/>
                <w:szCs w:val="22"/>
              </w:rPr>
            </w:pPr>
            <w:r w:rsidRPr="00F87CA3">
              <w:rPr>
                <w:rFonts w:ascii="Times New Roman" w:hAnsi="Times New Roman"/>
                <w:bCs/>
                <w:caps/>
                <w:szCs w:val="22"/>
              </w:rPr>
              <w:t>Resultados de aprendizaje</w:t>
            </w:r>
          </w:p>
          <w:p w14:paraId="032D73A1" w14:textId="77777777" w:rsidR="00F87CA3" w:rsidRPr="00F344AD" w:rsidRDefault="00F87CA3" w:rsidP="00F87CA3">
            <w:pPr>
              <w:spacing w:line="360" w:lineRule="auto"/>
              <w:ind w:left="2"/>
              <w:rPr>
                <w:rFonts w:ascii="Times New Roman" w:hAnsi="Times New Roman"/>
                <w:bCs/>
                <w:szCs w:val="22"/>
              </w:rPr>
            </w:pPr>
            <w:r w:rsidRPr="00F344AD">
              <w:rPr>
                <w:rFonts w:ascii="Times New Roman" w:hAnsi="Times New Roman"/>
                <w:bCs/>
                <w:szCs w:val="22"/>
              </w:rPr>
              <w:t>Demostrar una comprensión de los conocimientos básicos sobre la Física Moderna.</w:t>
            </w:r>
          </w:p>
          <w:p w14:paraId="01B98E4E" w14:textId="77777777" w:rsidR="00F87CA3" w:rsidRPr="00F344AD" w:rsidRDefault="00F87CA3" w:rsidP="00F87CA3">
            <w:pPr>
              <w:spacing w:line="360" w:lineRule="auto"/>
              <w:ind w:left="2"/>
              <w:rPr>
                <w:rFonts w:ascii="Times New Roman" w:hAnsi="Times New Roman"/>
                <w:bCs/>
                <w:szCs w:val="22"/>
              </w:rPr>
            </w:pPr>
            <w:r w:rsidRPr="00F344AD">
              <w:rPr>
                <w:rFonts w:ascii="Times New Roman" w:hAnsi="Times New Roman"/>
                <w:bCs/>
                <w:szCs w:val="22"/>
              </w:rPr>
              <w:t>Demostrar una comprensión de los conocimientos básicos sobre la Mecánica Cuántica.</w:t>
            </w:r>
          </w:p>
          <w:p w14:paraId="4694FD43" w14:textId="77777777" w:rsidR="00F87CA3" w:rsidRPr="00F344AD" w:rsidRDefault="00F87CA3" w:rsidP="00F87CA3">
            <w:pPr>
              <w:spacing w:line="360" w:lineRule="auto"/>
              <w:ind w:left="2"/>
              <w:rPr>
                <w:rFonts w:ascii="Times New Roman" w:hAnsi="Times New Roman"/>
                <w:bCs/>
                <w:szCs w:val="22"/>
              </w:rPr>
            </w:pPr>
            <w:r w:rsidRPr="00F344AD">
              <w:rPr>
                <w:rFonts w:ascii="Times New Roman" w:hAnsi="Times New Roman"/>
                <w:bCs/>
                <w:szCs w:val="22"/>
              </w:rPr>
              <w:t>Demostrar una comprensión de los conocimientos básicos de la Física de Semiconductores.</w:t>
            </w:r>
          </w:p>
          <w:p w14:paraId="5CC4C348" w14:textId="069EC410" w:rsidR="00F87CA3" w:rsidRDefault="00F87CA3" w:rsidP="00F87CA3">
            <w:pPr>
              <w:spacing w:line="360" w:lineRule="auto"/>
              <w:ind w:left="2"/>
              <w:rPr>
                <w:rFonts w:ascii="Times New Roman" w:hAnsi="Times New Roman"/>
                <w:bCs/>
                <w:szCs w:val="22"/>
              </w:rPr>
            </w:pPr>
            <w:r w:rsidRPr="00F344AD">
              <w:rPr>
                <w:rFonts w:ascii="Times New Roman" w:hAnsi="Times New Roman"/>
                <w:bCs/>
                <w:szCs w:val="22"/>
              </w:rPr>
              <w:t>Demostrar habilidades de comunicación oral y escrita en la socialización de temas relacionados con los fenómenos físicos relacionados con la Física Moderna, la Mecánica Cuántica y la Física de Semiconductores</w:t>
            </w:r>
            <w:r>
              <w:rPr>
                <w:rFonts w:ascii="Times New Roman" w:hAnsi="Times New Roman"/>
                <w:bCs/>
                <w:szCs w:val="22"/>
              </w:rPr>
              <w:t>.</w:t>
            </w:r>
          </w:p>
          <w:p w14:paraId="13D454A2" w14:textId="009FEDD6" w:rsidR="0021389B" w:rsidRPr="0021389B" w:rsidRDefault="00465713" w:rsidP="0021389B">
            <w:pPr>
              <w:spacing w:line="360" w:lineRule="auto"/>
              <w:rPr>
                <w:rFonts w:ascii="Times New Roman" w:hAnsi="Times New Roman"/>
                <w:szCs w:val="22"/>
              </w:rPr>
            </w:pPr>
            <w:r>
              <w:rPr>
                <w:rFonts w:ascii="Times New Roman" w:hAnsi="Times New Roman"/>
                <w:szCs w:val="22"/>
              </w:rPr>
              <w:t>Aplicar</w:t>
            </w:r>
            <w:r w:rsidR="0021389B" w:rsidRPr="00F344AD">
              <w:rPr>
                <w:rFonts w:ascii="Times New Roman" w:hAnsi="Times New Roman"/>
                <w:szCs w:val="22"/>
              </w:rPr>
              <w:t xml:space="preserve"> los fundamentos de los dispositivos de estado sólido</w:t>
            </w:r>
            <w:r>
              <w:rPr>
                <w:rFonts w:ascii="Times New Roman" w:hAnsi="Times New Roman"/>
                <w:szCs w:val="22"/>
              </w:rPr>
              <w:t xml:space="preserve"> en problemas de diseño.</w:t>
            </w:r>
          </w:p>
          <w:p w14:paraId="03849274" w14:textId="77777777" w:rsidR="00F87CA3" w:rsidRPr="00F344AD" w:rsidRDefault="00F87CA3" w:rsidP="00F87CA3">
            <w:pPr>
              <w:spacing w:line="360" w:lineRule="auto"/>
              <w:ind w:left="2"/>
              <w:rPr>
                <w:rFonts w:ascii="Times New Roman" w:hAnsi="Times New Roman"/>
                <w:bCs/>
                <w:szCs w:val="22"/>
              </w:rPr>
            </w:pPr>
            <w:r w:rsidRPr="00F344AD">
              <w:rPr>
                <w:rFonts w:ascii="Times New Roman" w:hAnsi="Times New Roman"/>
                <w:bCs/>
                <w:szCs w:val="22"/>
              </w:rPr>
              <w:t>Utilizar una amplia gama de recursos impresos, electrónicos y tecnologías de la información para apoyar su estudio sobre las leyes de la Física de Semiconductores y presentar esos resultados en el contexto de la comprensión actual de tales fenómenos físicos.</w:t>
            </w:r>
          </w:p>
          <w:p w14:paraId="0FF311D5" w14:textId="77777777" w:rsidR="00F87CA3" w:rsidRPr="00642E2B" w:rsidRDefault="00F87CA3" w:rsidP="00F87CA3">
            <w:pPr>
              <w:shd w:val="clear" w:color="auto" w:fill="FFFFFF"/>
              <w:spacing w:line="360" w:lineRule="auto"/>
              <w:rPr>
                <w:rFonts w:ascii="Times New Roman" w:hAnsi="Times New Roman"/>
                <w:b/>
                <w:szCs w:val="22"/>
              </w:rPr>
            </w:pPr>
            <w:r w:rsidRPr="00F344AD">
              <w:rPr>
                <w:rFonts w:ascii="Times New Roman" w:hAnsi="Times New Roman"/>
                <w:bCs/>
                <w:szCs w:val="22"/>
              </w:rPr>
              <w:t>Demostrar una comprensión del impacto de la física y la ciencia en la sociedad.</w:t>
            </w:r>
          </w:p>
          <w:p w14:paraId="4455EA0C" w14:textId="77777777" w:rsidR="00F87CA3" w:rsidRPr="00F344AD" w:rsidRDefault="00F87CA3" w:rsidP="00F87CA3">
            <w:pPr>
              <w:spacing w:line="360" w:lineRule="auto"/>
              <w:jc w:val="left"/>
              <w:rPr>
                <w:rFonts w:ascii="Times New Roman" w:hAnsi="Times New Roman"/>
                <w:szCs w:val="22"/>
              </w:rPr>
            </w:pPr>
            <w:r w:rsidRPr="00F344AD">
              <w:rPr>
                <w:rFonts w:ascii="Times New Roman" w:hAnsi="Times New Roman"/>
                <w:szCs w:val="22"/>
              </w:rPr>
              <w:t>Dem</w:t>
            </w:r>
            <w:r>
              <w:rPr>
                <w:rFonts w:ascii="Times New Roman" w:hAnsi="Times New Roman"/>
                <w:szCs w:val="22"/>
              </w:rPr>
              <w:t>ostrar</w:t>
            </w:r>
            <w:r w:rsidRPr="00F344AD">
              <w:rPr>
                <w:rFonts w:ascii="Times New Roman" w:hAnsi="Times New Roman"/>
                <w:szCs w:val="22"/>
              </w:rPr>
              <w:t xml:space="preserve"> razonamiento lógico, práctico y estructurado en la solución de problemas.</w:t>
            </w:r>
          </w:p>
          <w:p w14:paraId="2F00A474" w14:textId="77777777" w:rsidR="00F87CA3" w:rsidRPr="00F344AD" w:rsidRDefault="00F87CA3" w:rsidP="00F87CA3">
            <w:pPr>
              <w:spacing w:line="360" w:lineRule="auto"/>
              <w:jc w:val="left"/>
              <w:rPr>
                <w:rFonts w:ascii="Times New Roman" w:hAnsi="Times New Roman"/>
                <w:szCs w:val="22"/>
              </w:rPr>
            </w:pPr>
            <w:r w:rsidRPr="00F344AD">
              <w:rPr>
                <w:rFonts w:ascii="Times New Roman" w:hAnsi="Times New Roman"/>
                <w:szCs w:val="22"/>
              </w:rPr>
              <w:t>Selecciona</w:t>
            </w:r>
            <w:r>
              <w:rPr>
                <w:rFonts w:ascii="Times New Roman" w:hAnsi="Times New Roman"/>
                <w:szCs w:val="22"/>
              </w:rPr>
              <w:t>r</w:t>
            </w:r>
            <w:r w:rsidRPr="00F344AD">
              <w:rPr>
                <w:rFonts w:ascii="Times New Roman" w:hAnsi="Times New Roman"/>
                <w:szCs w:val="22"/>
              </w:rPr>
              <w:t>, clasifica</w:t>
            </w:r>
            <w:r>
              <w:rPr>
                <w:rFonts w:ascii="Times New Roman" w:hAnsi="Times New Roman"/>
                <w:szCs w:val="22"/>
              </w:rPr>
              <w:t>r</w:t>
            </w:r>
            <w:r w:rsidRPr="00F344AD">
              <w:rPr>
                <w:rFonts w:ascii="Times New Roman" w:hAnsi="Times New Roman"/>
                <w:szCs w:val="22"/>
              </w:rPr>
              <w:t>, relaciona</w:t>
            </w:r>
            <w:r>
              <w:rPr>
                <w:rFonts w:ascii="Times New Roman" w:hAnsi="Times New Roman"/>
                <w:szCs w:val="22"/>
              </w:rPr>
              <w:t>r</w:t>
            </w:r>
            <w:r w:rsidRPr="00F344AD">
              <w:rPr>
                <w:rFonts w:ascii="Times New Roman" w:hAnsi="Times New Roman"/>
                <w:szCs w:val="22"/>
              </w:rPr>
              <w:t xml:space="preserve"> y aplica</w:t>
            </w:r>
            <w:r>
              <w:rPr>
                <w:rFonts w:ascii="Times New Roman" w:hAnsi="Times New Roman"/>
                <w:szCs w:val="22"/>
              </w:rPr>
              <w:t>r</w:t>
            </w:r>
            <w:r w:rsidRPr="00F344AD">
              <w:rPr>
                <w:rFonts w:ascii="Times New Roman" w:hAnsi="Times New Roman"/>
                <w:szCs w:val="22"/>
              </w:rPr>
              <w:t xml:space="preserve"> la información pertinente para cada caso de análisis.</w:t>
            </w:r>
          </w:p>
          <w:p w14:paraId="46B1C4AA" w14:textId="77777777" w:rsidR="00F87CA3" w:rsidRPr="00F344AD" w:rsidRDefault="00F87CA3" w:rsidP="00F87CA3">
            <w:pPr>
              <w:spacing w:line="360" w:lineRule="auto"/>
              <w:jc w:val="left"/>
              <w:rPr>
                <w:rFonts w:ascii="Times New Roman" w:hAnsi="Times New Roman"/>
                <w:szCs w:val="22"/>
              </w:rPr>
            </w:pPr>
            <w:r w:rsidRPr="00F344AD">
              <w:rPr>
                <w:rFonts w:ascii="Times New Roman" w:hAnsi="Times New Roman"/>
                <w:szCs w:val="22"/>
              </w:rPr>
              <w:lastRenderedPageBreak/>
              <w:t>Aplica</w:t>
            </w:r>
            <w:r>
              <w:rPr>
                <w:rFonts w:ascii="Times New Roman" w:hAnsi="Times New Roman"/>
                <w:szCs w:val="22"/>
              </w:rPr>
              <w:t>r</w:t>
            </w:r>
            <w:r w:rsidRPr="00F344AD">
              <w:rPr>
                <w:rFonts w:ascii="Times New Roman" w:hAnsi="Times New Roman"/>
                <w:szCs w:val="22"/>
              </w:rPr>
              <w:t xml:space="preserve"> correctamente las técnicas</w:t>
            </w:r>
            <w:r>
              <w:rPr>
                <w:rFonts w:ascii="Times New Roman" w:hAnsi="Times New Roman"/>
                <w:szCs w:val="22"/>
              </w:rPr>
              <w:t>,</w:t>
            </w:r>
            <w:r w:rsidRPr="00F344AD">
              <w:rPr>
                <w:rFonts w:ascii="Times New Roman" w:hAnsi="Times New Roman"/>
                <w:szCs w:val="22"/>
              </w:rPr>
              <w:t xml:space="preserve"> herramientas matemáticas y estadísticas en el análisis de problemas</w:t>
            </w:r>
          </w:p>
          <w:p w14:paraId="2CD29563" w14:textId="77777777" w:rsidR="00F87CA3" w:rsidRPr="00F344AD" w:rsidRDefault="00F87CA3" w:rsidP="00F87CA3">
            <w:pPr>
              <w:spacing w:line="360" w:lineRule="auto"/>
              <w:jc w:val="left"/>
              <w:rPr>
                <w:rFonts w:ascii="Times New Roman" w:hAnsi="Times New Roman"/>
                <w:szCs w:val="22"/>
              </w:rPr>
            </w:pPr>
            <w:r w:rsidRPr="00F344AD">
              <w:rPr>
                <w:rFonts w:ascii="Times New Roman" w:hAnsi="Times New Roman"/>
                <w:szCs w:val="22"/>
              </w:rPr>
              <w:t xml:space="preserve">Manifestar en la propuesta de soluciones un compromiso permanente con la sociedad. </w:t>
            </w:r>
          </w:p>
          <w:p w14:paraId="25B9B276" w14:textId="77777777" w:rsidR="00F87CA3" w:rsidRDefault="00F87CA3" w:rsidP="00F87CA3">
            <w:pPr>
              <w:spacing w:line="360" w:lineRule="auto"/>
              <w:rPr>
                <w:rFonts w:ascii="Times New Roman" w:hAnsi="Times New Roman"/>
                <w:szCs w:val="22"/>
              </w:rPr>
            </w:pPr>
            <w:r>
              <w:rPr>
                <w:rFonts w:ascii="Times New Roman" w:hAnsi="Times New Roman"/>
                <w:szCs w:val="22"/>
              </w:rPr>
              <w:t>Implementar</w:t>
            </w:r>
            <w:r w:rsidRPr="00F344AD">
              <w:rPr>
                <w:rFonts w:ascii="Times New Roman" w:hAnsi="Times New Roman"/>
                <w:szCs w:val="22"/>
              </w:rPr>
              <w:t xml:space="preserve"> nuevas metodologías y estrategias en la solución de problemas.</w:t>
            </w:r>
          </w:p>
          <w:p w14:paraId="600014E2" w14:textId="77777777" w:rsidR="00F87CA3" w:rsidRPr="00F344AD" w:rsidRDefault="00F87CA3" w:rsidP="00F87CA3">
            <w:pPr>
              <w:spacing w:line="360" w:lineRule="auto"/>
              <w:rPr>
                <w:rFonts w:ascii="Times New Roman" w:hAnsi="Times New Roman"/>
                <w:szCs w:val="22"/>
              </w:rPr>
            </w:pPr>
            <w:r w:rsidRPr="00077BF5">
              <w:rPr>
                <w:rFonts w:ascii="Times New Roman" w:hAnsi="Times New Roman"/>
                <w:bCs/>
              </w:rPr>
              <w:t>Demostrar una comprensión del impacto de la física y la ciencia en la sociedad.</w:t>
            </w:r>
          </w:p>
          <w:p w14:paraId="24B92D77" w14:textId="77777777" w:rsidR="00F87CA3" w:rsidRPr="00F344AD" w:rsidRDefault="00F87CA3" w:rsidP="00F87CA3">
            <w:pPr>
              <w:shd w:val="clear" w:color="auto" w:fill="FFFFFF"/>
              <w:spacing w:line="360" w:lineRule="auto"/>
              <w:rPr>
                <w:rFonts w:ascii="Times New Roman" w:hAnsi="Times New Roman"/>
                <w:b/>
                <w:szCs w:val="22"/>
              </w:rPr>
            </w:pPr>
          </w:p>
        </w:tc>
      </w:tr>
      <w:tr w:rsidR="00F87CA3" w:rsidRPr="00F344AD" w14:paraId="20F77402" w14:textId="77777777" w:rsidTr="000C010D">
        <w:trPr>
          <w:trHeight w:val="1266"/>
        </w:trPr>
        <w:tc>
          <w:tcPr>
            <w:tcW w:w="9498" w:type="dxa"/>
            <w:gridSpan w:val="5"/>
          </w:tcPr>
          <w:p w14:paraId="20A73968" w14:textId="77777777" w:rsidR="00F87CA3" w:rsidRPr="00F344AD" w:rsidRDefault="00F87CA3" w:rsidP="00F87CA3">
            <w:pPr>
              <w:shd w:val="clear" w:color="auto" w:fill="FFFFFF"/>
              <w:spacing w:line="360" w:lineRule="auto"/>
              <w:ind w:left="2"/>
              <w:jc w:val="center"/>
              <w:rPr>
                <w:rFonts w:ascii="Times New Roman" w:hAnsi="Times New Roman"/>
                <w:b/>
                <w:szCs w:val="22"/>
              </w:rPr>
            </w:pPr>
          </w:p>
          <w:p w14:paraId="4A51FC29" w14:textId="77777777" w:rsidR="00F87CA3" w:rsidRPr="00F344AD" w:rsidRDefault="00F87CA3" w:rsidP="00F87CA3">
            <w:pPr>
              <w:shd w:val="clear" w:color="auto" w:fill="FFFFFF"/>
              <w:spacing w:line="360" w:lineRule="auto"/>
              <w:ind w:left="2"/>
              <w:rPr>
                <w:rFonts w:ascii="Times New Roman" w:hAnsi="Times New Roman"/>
                <w:b/>
                <w:szCs w:val="22"/>
              </w:rPr>
            </w:pPr>
            <w:r w:rsidRPr="00F344AD">
              <w:rPr>
                <w:rFonts w:ascii="Times New Roman" w:hAnsi="Times New Roman"/>
                <w:b/>
                <w:szCs w:val="22"/>
              </w:rPr>
              <w:t xml:space="preserve">PROGRAMA SINTÉTICO: </w:t>
            </w:r>
          </w:p>
          <w:p w14:paraId="46437F45" w14:textId="77777777" w:rsidR="00F87CA3" w:rsidRPr="00F344AD" w:rsidRDefault="00F87CA3" w:rsidP="00F87CA3">
            <w:pPr>
              <w:shd w:val="clear" w:color="auto" w:fill="FFFFFF"/>
              <w:spacing w:line="240" w:lineRule="auto"/>
              <w:ind w:left="2"/>
              <w:rPr>
                <w:rFonts w:ascii="Times New Roman" w:hAnsi="Times New Roman"/>
                <w:b/>
                <w:szCs w:val="22"/>
              </w:rPr>
            </w:pPr>
          </w:p>
          <w:p w14:paraId="267653C2" w14:textId="77777777" w:rsidR="00F87CA3" w:rsidRPr="00F344AD" w:rsidRDefault="00F87CA3" w:rsidP="00F87CA3">
            <w:pPr>
              <w:shd w:val="clear" w:color="auto" w:fill="FFFFFF"/>
              <w:spacing w:line="240" w:lineRule="auto"/>
              <w:ind w:left="2"/>
              <w:jc w:val="left"/>
              <w:rPr>
                <w:rFonts w:ascii="Times New Roman" w:hAnsi="Times New Roman"/>
                <w:bCs/>
                <w:i/>
                <w:iCs/>
                <w:szCs w:val="22"/>
              </w:rPr>
            </w:pPr>
            <w:r w:rsidRPr="00F344AD">
              <w:rPr>
                <w:rFonts w:ascii="Times New Roman" w:hAnsi="Times New Roman"/>
                <w:szCs w:val="22"/>
              </w:rPr>
              <w:t>FUNDAMENTOS DE FÍSICA MODERNA</w:t>
            </w:r>
          </w:p>
          <w:p w14:paraId="2477FD37" w14:textId="77777777" w:rsidR="00F87CA3" w:rsidRPr="00F344AD" w:rsidRDefault="00F87CA3" w:rsidP="00F87CA3">
            <w:pPr>
              <w:shd w:val="clear" w:color="auto" w:fill="FFFFFF"/>
              <w:spacing w:line="240" w:lineRule="auto"/>
              <w:jc w:val="left"/>
              <w:rPr>
                <w:rFonts w:ascii="Times New Roman" w:hAnsi="Times New Roman"/>
                <w:szCs w:val="22"/>
              </w:rPr>
            </w:pPr>
            <w:r w:rsidRPr="00F344AD">
              <w:rPr>
                <w:rFonts w:ascii="Times New Roman" w:hAnsi="Times New Roman"/>
                <w:szCs w:val="22"/>
              </w:rPr>
              <w:t>INTRODUCCIÓN A LA MECÁNICA CUÁNTICA</w:t>
            </w:r>
          </w:p>
          <w:p w14:paraId="2A39E240" w14:textId="77777777" w:rsidR="00F87CA3" w:rsidRPr="00F344AD" w:rsidRDefault="00F87CA3" w:rsidP="00F87CA3">
            <w:pPr>
              <w:pStyle w:val="Ttulo2"/>
              <w:shd w:val="clear" w:color="auto" w:fill="FFFFFF"/>
              <w:spacing w:line="240" w:lineRule="auto"/>
              <w:rPr>
                <w:rFonts w:ascii="Times New Roman" w:hAnsi="Times New Roman"/>
                <w:b w:val="0"/>
                <w:caps w:val="0"/>
                <w:szCs w:val="22"/>
              </w:rPr>
            </w:pPr>
            <w:bookmarkStart w:id="1" w:name="_Toc26606823"/>
            <w:bookmarkStart w:id="2" w:name="_Toc26606839"/>
            <w:r w:rsidRPr="00F344AD">
              <w:rPr>
                <w:rFonts w:ascii="Times New Roman" w:hAnsi="Times New Roman"/>
                <w:b w:val="0"/>
                <w:caps w:val="0"/>
                <w:szCs w:val="22"/>
              </w:rPr>
              <w:t>ESTRUCTURA CRISTALINA</w:t>
            </w:r>
            <w:bookmarkEnd w:id="1"/>
            <w:bookmarkEnd w:id="2"/>
          </w:p>
          <w:p w14:paraId="09A97EBB" w14:textId="77777777" w:rsidR="00F87CA3" w:rsidRPr="00F344AD" w:rsidRDefault="00F87CA3" w:rsidP="00F87CA3">
            <w:pPr>
              <w:spacing w:line="240" w:lineRule="auto"/>
              <w:jc w:val="left"/>
              <w:rPr>
                <w:rFonts w:ascii="Times New Roman" w:hAnsi="Times New Roman"/>
                <w:szCs w:val="22"/>
                <w:lang w:val="es-ES_tradnl"/>
              </w:rPr>
            </w:pPr>
            <w:r w:rsidRPr="00F344AD">
              <w:rPr>
                <w:rFonts w:ascii="Times New Roman" w:hAnsi="Times New Roman"/>
                <w:szCs w:val="22"/>
                <w:lang w:val="es-ES_tradnl"/>
              </w:rPr>
              <w:t>INTRODUCCIÓN A LA MECÁNICA ESTADÍSTICA</w:t>
            </w:r>
          </w:p>
          <w:p w14:paraId="466F785E" w14:textId="77777777" w:rsidR="00F87CA3" w:rsidRPr="00F344AD" w:rsidRDefault="00F87CA3" w:rsidP="00F87CA3">
            <w:pPr>
              <w:shd w:val="clear" w:color="auto" w:fill="FFFFFF"/>
              <w:spacing w:line="240" w:lineRule="auto"/>
              <w:jc w:val="left"/>
              <w:rPr>
                <w:rFonts w:ascii="Times New Roman" w:hAnsi="Times New Roman"/>
                <w:szCs w:val="22"/>
                <w:lang w:val="es-ES_tradnl"/>
              </w:rPr>
            </w:pPr>
            <w:r w:rsidRPr="00F344AD">
              <w:rPr>
                <w:rFonts w:ascii="Times New Roman" w:hAnsi="Times New Roman"/>
                <w:szCs w:val="22"/>
                <w:lang w:val="es-ES_tradnl"/>
              </w:rPr>
              <w:t>BANDAS DE ENERGÍA Y PORTADORES DE CARGA EN SEMICONDUCTORES</w:t>
            </w:r>
          </w:p>
          <w:p w14:paraId="3D697CF9" w14:textId="77777777" w:rsidR="00F87CA3" w:rsidRPr="00F344AD" w:rsidRDefault="00F87CA3" w:rsidP="00F87CA3">
            <w:pPr>
              <w:pStyle w:val="Ttulo2"/>
              <w:shd w:val="clear" w:color="auto" w:fill="FFFFFF"/>
              <w:spacing w:line="240" w:lineRule="auto"/>
              <w:rPr>
                <w:rFonts w:ascii="Times New Roman" w:hAnsi="Times New Roman"/>
                <w:b w:val="0"/>
                <w:caps w:val="0"/>
                <w:szCs w:val="22"/>
              </w:rPr>
            </w:pPr>
            <w:bookmarkStart w:id="3" w:name="_Toc26606825"/>
            <w:bookmarkStart w:id="4" w:name="_Toc26606841"/>
            <w:r w:rsidRPr="00F344AD">
              <w:rPr>
                <w:rFonts w:ascii="Times New Roman" w:hAnsi="Times New Roman"/>
                <w:b w:val="0"/>
                <w:caps w:val="0"/>
                <w:szCs w:val="22"/>
              </w:rPr>
              <w:t>MODELOS DE CONDUCCIÓN ELÉCTRICA EN SEMICONDUCTORES</w:t>
            </w:r>
            <w:bookmarkEnd w:id="3"/>
            <w:bookmarkEnd w:id="4"/>
          </w:p>
          <w:p w14:paraId="12EC3999" w14:textId="77777777" w:rsidR="00F87CA3" w:rsidRPr="00F344AD" w:rsidRDefault="00F87CA3" w:rsidP="00F87CA3">
            <w:pPr>
              <w:shd w:val="clear" w:color="auto" w:fill="FFFFFF"/>
              <w:spacing w:line="240" w:lineRule="auto"/>
              <w:jc w:val="left"/>
              <w:rPr>
                <w:rFonts w:ascii="Times New Roman" w:hAnsi="Times New Roman"/>
                <w:szCs w:val="22"/>
                <w:lang w:val="es-ES_tradnl"/>
              </w:rPr>
            </w:pPr>
            <w:r w:rsidRPr="00F344AD">
              <w:rPr>
                <w:rFonts w:ascii="Times New Roman" w:hAnsi="Times New Roman"/>
                <w:szCs w:val="22"/>
                <w:lang w:val="es-ES_tradnl"/>
              </w:rPr>
              <w:t>DISPOSITIVOS SEMICONDUCTORES</w:t>
            </w:r>
          </w:p>
          <w:p w14:paraId="0B6A4D98" w14:textId="77777777" w:rsidR="00F87CA3" w:rsidRPr="00F344AD" w:rsidRDefault="00F87CA3" w:rsidP="00F87CA3">
            <w:pPr>
              <w:keepNext w:val="0"/>
              <w:autoSpaceDE w:val="0"/>
              <w:autoSpaceDN w:val="0"/>
              <w:adjustRightInd w:val="0"/>
              <w:spacing w:line="240" w:lineRule="auto"/>
              <w:jc w:val="left"/>
              <w:rPr>
                <w:rFonts w:ascii="Times New Roman" w:hAnsi="Times New Roman"/>
                <w:bCs/>
                <w:caps/>
                <w:szCs w:val="22"/>
                <w:lang w:val="es-ES" w:eastAsia="es-ES"/>
              </w:rPr>
            </w:pPr>
            <w:r w:rsidRPr="00F344AD">
              <w:rPr>
                <w:rFonts w:ascii="Times New Roman" w:hAnsi="Times New Roman"/>
                <w:bCs/>
                <w:caps/>
                <w:szCs w:val="22"/>
                <w:lang w:val="es-ES" w:eastAsia="es-ES"/>
              </w:rPr>
              <w:t>Nuevos dispositivos</w:t>
            </w:r>
          </w:p>
          <w:p w14:paraId="082F7DBD" w14:textId="77777777" w:rsidR="00F87CA3" w:rsidRPr="00F344AD" w:rsidRDefault="00F87CA3" w:rsidP="00F87CA3">
            <w:pPr>
              <w:pStyle w:val="Ttulo2"/>
              <w:shd w:val="clear" w:color="auto" w:fill="FFFFFF"/>
              <w:spacing w:line="240" w:lineRule="auto"/>
              <w:ind w:left="0" w:firstLine="0"/>
              <w:rPr>
                <w:rFonts w:ascii="Times New Roman" w:hAnsi="Times New Roman"/>
                <w:szCs w:val="22"/>
              </w:rPr>
            </w:pPr>
          </w:p>
        </w:tc>
      </w:tr>
      <w:tr w:rsidR="00F87CA3" w:rsidRPr="00F344AD" w14:paraId="7F25893E" w14:textId="77777777" w:rsidTr="000C010D">
        <w:trPr>
          <w:trHeight w:val="331"/>
        </w:trPr>
        <w:tc>
          <w:tcPr>
            <w:tcW w:w="9498" w:type="dxa"/>
            <w:gridSpan w:val="5"/>
          </w:tcPr>
          <w:p w14:paraId="502A3AFB" w14:textId="77777777" w:rsidR="00F87CA3" w:rsidRPr="00F344AD" w:rsidRDefault="00F87CA3" w:rsidP="00F87CA3">
            <w:pPr>
              <w:shd w:val="clear" w:color="auto" w:fill="FFFFFF"/>
              <w:jc w:val="center"/>
              <w:rPr>
                <w:rFonts w:ascii="Times New Roman" w:hAnsi="Times New Roman"/>
                <w:b/>
                <w:szCs w:val="22"/>
              </w:rPr>
            </w:pPr>
            <w:r w:rsidRPr="00F344AD">
              <w:rPr>
                <w:rFonts w:ascii="Times New Roman" w:hAnsi="Times New Roman"/>
                <w:b/>
                <w:szCs w:val="22"/>
              </w:rPr>
              <w:t>III: ESTRATEGIAS</w:t>
            </w:r>
          </w:p>
        </w:tc>
      </w:tr>
      <w:tr w:rsidR="00F87CA3" w:rsidRPr="00F344AD" w14:paraId="1E5C594D" w14:textId="77777777" w:rsidTr="000C010D">
        <w:trPr>
          <w:trHeight w:val="719"/>
        </w:trPr>
        <w:tc>
          <w:tcPr>
            <w:tcW w:w="9498" w:type="dxa"/>
            <w:gridSpan w:val="5"/>
          </w:tcPr>
          <w:p w14:paraId="5E0F1C76" w14:textId="77777777" w:rsidR="00F87CA3" w:rsidRPr="00F344AD" w:rsidRDefault="00F87CA3" w:rsidP="00F87CA3">
            <w:pPr>
              <w:shd w:val="clear" w:color="auto" w:fill="FFFFFF"/>
              <w:rPr>
                <w:rFonts w:ascii="Times New Roman" w:hAnsi="Times New Roman"/>
                <w:b/>
                <w:szCs w:val="22"/>
              </w:rPr>
            </w:pPr>
            <w:r w:rsidRPr="00F344AD">
              <w:rPr>
                <w:rFonts w:ascii="Times New Roman" w:hAnsi="Times New Roman"/>
                <w:b/>
                <w:szCs w:val="22"/>
              </w:rPr>
              <w:t xml:space="preserve">Metodología Pedagógica y Didáctica: </w:t>
            </w:r>
          </w:p>
          <w:p w14:paraId="04C3CE56" w14:textId="77777777" w:rsidR="00F87CA3" w:rsidRPr="00F344AD" w:rsidRDefault="00F87CA3" w:rsidP="00F87CA3">
            <w:pPr>
              <w:pStyle w:val="Textoindependiente"/>
              <w:shd w:val="clear" w:color="auto" w:fill="FFFFFF"/>
              <w:spacing w:line="360" w:lineRule="auto"/>
              <w:jc w:val="both"/>
              <w:rPr>
                <w:sz w:val="22"/>
                <w:szCs w:val="22"/>
              </w:rPr>
            </w:pPr>
            <w:r w:rsidRPr="00F344AD">
              <w:rPr>
                <w:sz w:val="22"/>
                <w:szCs w:val="22"/>
              </w:rPr>
              <w:t>Las actividades del aula se fundamentan en una metodología de interacción y participación entre el profesor y los estudiantes, y de los estudiantes entre sí; las explicaciones por parte del profesor y el trabajo guiado en la solución de problemas son algunas de las acciones que nos permitan ir alcanzando los logros de manera gradual. La Física es una asignatura que exige una gran capacidad de trabajo y dedicación por parte del estudiante. Para obtener los objetivos propuestos cada estudiante debe comprometerse a desarrollar una parte del trabajo individual en casa, este componente deberá complementar el trabajo del aula.</w:t>
            </w:r>
          </w:p>
          <w:tbl>
            <w:tblPr>
              <w:tblW w:w="912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5"/>
              <w:gridCol w:w="470"/>
              <w:gridCol w:w="656"/>
              <w:gridCol w:w="507"/>
              <w:gridCol w:w="1620"/>
              <w:gridCol w:w="1782"/>
              <w:gridCol w:w="1789"/>
              <w:gridCol w:w="992"/>
            </w:tblGrid>
            <w:tr w:rsidR="00F87CA3" w:rsidRPr="00F344AD" w14:paraId="555D0A62" w14:textId="77777777">
              <w:tc>
                <w:tcPr>
                  <w:tcW w:w="1305" w:type="dxa"/>
                  <w:tcBorders>
                    <w:top w:val="nil"/>
                    <w:left w:val="nil"/>
                    <w:bottom w:val="single" w:sz="4" w:space="0" w:color="auto"/>
                    <w:right w:val="single" w:sz="4" w:space="0" w:color="auto"/>
                  </w:tcBorders>
                </w:tcPr>
                <w:p w14:paraId="66CF6932" w14:textId="77777777" w:rsidR="00F87CA3" w:rsidRPr="00F344AD" w:rsidRDefault="00F87CA3" w:rsidP="00F87CA3">
                  <w:pPr>
                    <w:pStyle w:val="Piedepgina"/>
                    <w:shd w:val="clear" w:color="auto" w:fill="FFFFFF"/>
                    <w:jc w:val="center"/>
                    <w:rPr>
                      <w:rFonts w:ascii="Times New Roman" w:hAnsi="Times New Roman"/>
                      <w:szCs w:val="22"/>
                    </w:rPr>
                  </w:pPr>
                </w:p>
              </w:tc>
              <w:tc>
                <w:tcPr>
                  <w:tcW w:w="470" w:type="dxa"/>
                  <w:tcBorders>
                    <w:left w:val="single" w:sz="4" w:space="0" w:color="auto"/>
                    <w:right w:val="nil"/>
                  </w:tcBorders>
                </w:tcPr>
                <w:p w14:paraId="3E038698" w14:textId="77777777" w:rsidR="00F87CA3" w:rsidRPr="00F344AD" w:rsidRDefault="00F87CA3" w:rsidP="00F87CA3">
                  <w:pPr>
                    <w:pStyle w:val="Piedepgina"/>
                    <w:shd w:val="clear" w:color="auto" w:fill="FFFFFF"/>
                    <w:jc w:val="center"/>
                    <w:rPr>
                      <w:rFonts w:ascii="Times New Roman" w:hAnsi="Times New Roman"/>
                      <w:szCs w:val="22"/>
                    </w:rPr>
                  </w:pPr>
                </w:p>
              </w:tc>
              <w:tc>
                <w:tcPr>
                  <w:tcW w:w="656" w:type="dxa"/>
                  <w:tcBorders>
                    <w:left w:val="nil"/>
                    <w:right w:val="nil"/>
                  </w:tcBorders>
                </w:tcPr>
                <w:p w14:paraId="284F507C"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Horas</w:t>
                  </w:r>
                </w:p>
              </w:tc>
              <w:tc>
                <w:tcPr>
                  <w:tcW w:w="507" w:type="dxa"/>
                  <w:tcBorders>
                    <w:left w:val="nil"/>
                  </w:tcBorders>
                </w:tcPr>
                <w:p w14:paraId="05CF61AB" w14:textId="77777777" w:rsidR="00F87CA3" w:rsidRPr="00F344AD" w:rsidRDefault="00F87CA3" w:rsidP="00F87CA3">
                  <w:pPr>
                    <w:pStyle w:val="Piedepgina"/>
                    <w:shd w:val="clear" w:color="auto" w:fill="FFFFFF"/>
                    <w:jc w:val="center"/>
                    <w:rPr>
                      <w:rFonts w:ascii="Times New Roman" w:hAnsi="Times New Roman"/>
                      <w:szCs w:val="22"/>
                    </w:rPr>
                  </w:pPr>
                </w:p>
              </w:tc>
              <w:tc>
                <w:tcPr>
                  <w:tcW w:w="1620" w:type="dxa"/>
                </w:tcPr>
                <w:p w14:paraId="7FE28E92"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Horas profesor/semana</w:t>
                  </w:r>
                </w:p>
              </w:tc>
              <w:tc>
                <w:tcPr>
                  <w:tcW w:w="1782" w:type="dxa"/>
                </w:tcPr>
                <w:p w14:paraId="318472BF"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Horas</w:t>
                  </w:r>
                </w:p>
                <w:p w14:paraId="4132DF08"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Estudiante/semana</w:t>
                  </w:r>
                </w:p>
              </w:tc>
              <w:tc>
                <w:tcPr>
                  <w:tcW w:w="1789" w:type="dxa"/>
                </w:tcPr>
                <w:p w14:paraId="57A300FC"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Total Horas</w:t>
                  </w:r>
                </w:p>
                <w:p w14:paraId="23699D8A"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Estudiante/semestre</w:t>
                  </w:r>
                </w:p>
              </w:tc>
              <w:tc>
                <w:tcPr>
                  <w:tcW w:w="992" w:type="dxa"/>
                </w:tcPr>
                <w:p w14:paraId="25CD7061"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Créditos</w:t>
                  </w:r>
                </w:p>
              </w:tc>
            </w:tr>
            <w:tr w:rsidR="00F87CA3" w:rsidRPr="00F344AD" w14:paraId="703C9E72" w14:textId="77777777">
              <w:tc>
                <w:tcPr>
                  <w:tcW w:w="1305" w:type="dxa"/>
                  <w:tcBorders>
                    <w:top w:val="single" w:sz="4" w:space="0" w:color="auto"/>
                  </w:tcBorders>
                </w:tcPr>
                <w:p w14:paraId="6D6446F0" w14:textId="77777777" w:rsidR="00F87CA3" w:rsidRPr="00F344AD" w:rsidRDefault="00F87CA3" w:rsidP="00F87CA3">
                  <w:pPr>
                    <w:pStyle w:val="Piedepgina"/>
                    <w:shd w:val="clear" w:color="auto" w:fill="FFFFFF"/>
                    <w:jc w:val="center"/>
                    <w:rPr>
                      <w:rFonts w:ascii="Times New Roman" w:hAnsi="Times New Roman"/>
                      <w:b/>
                      <w:bCs/>
                      <w:szCs w:val="22"/>
                    </w:rPr>
                  </w:pPr>
                  <w:r w:rsidRPr="00F344AD">
                    <w:rPr>
                      <w:rFonts w:ascii="Times New Roman" w:hAnsi="Times New Roman"/>
                      <w:b/>
                      <w:bCs/>
                      <w:szCs w:val="22"/>
                    </w:rPr>
                    <w:t>Tipo de Curso</w:t>
                  </w:r>
                </w:p>
              </w:tc>
              <w:tc>
                <w:tcPr>
                  <w:tcW w:w="470" w:type="dxa"/>
                </w:tcPr>
                <w:p w14:paraId="3B025043" w14:textId="77777777" w:rsidR="00F87CA3" w:rsidRPr="00F344AD" w:rsidRDefault="00F87CA3" w:rsidP="00F87CA3">
                  <w:pPr>
                    <w:pStyle w:val="Piedepgina"/>
                    <w:shd w:val="clear" w:color="auto" w:fill="FFFFFF"/>
                    <w:jc w:val="center"/>
                    <w:rPr>
                      <w:rFonts w:ascii="Times New Roman" w:hAnsi="Times New Roman"/>
                      <w:szCs w:val="22"/>
                      <w:lang w:val="es-ES"/>
                    </w:rPr>
                  </w:pPr>
                  <w:r w:rsidRPr="00F344AD">
                    <w:rPr>
                      <w:rFonts w:ascii="Times New Roman" w:hAnsi="Times New Roman"/>
                      <w:szCs w:val="22"/>
                      <w:lang w:val="es-ES"/>
                    </w:rPr>
                    <w:t>TD</w:t>
                  </w:r>
                </w:p>
              </w:tc>
              <w:tc>
                <w:tcPr>
                  <w:tcW w:w="656" w:type="dxa"/>
                </w:tcPr>
                <w:p w14:paraId="62CDE38B"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TC</w:t>
                  </w:r>
                </w:p>
              </w:tc>
              <w:tc>
                <w:tcPr>
                  <w:tcW w:w="507" w:type="dxa"/>
                </w:tcPr>
                <w:p w14:paraId="0F9F3719"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TA</w:t>
                  </w:r>
                </w:p>
              </w:tc>
              <w:tc>
                <w:tcPr>
                  <w:tcW w:w="1620" w:type="dxa"/>
                </w:tcPr>
                <w:p w14:paraId="6A116743"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(TD + TC)</w:t>
                  </w:r>
                </w:p>
              </w:tc>
              <w:tc>
                <w:tcPr>
                  <w:tcW w:w="1782" w:type="dxa"/>
                </w:tcPr>
                <w:p w14:paraId="38B3637C" w14:textId="77777777" w:rsidR="00F87CA3" w:rsidRPr="00F344AD" w:rsidRDefault="00F87CA3" w:rsidP="00F87CA3">
                  <w:pPr>
                    <w:pStyle w:val="Piedepgina"/>
                    <w:shd w:val="clear" w:color="auto" w:fill="FFFFFF"/>
                    <w:jc w:val="center"/>
                    <w:rPr>
                      <w:rFonts w:ascii="Times New Roman" w:hAnsi="Times New Roman"/>
                      <w:szCs w:val="22"/>
                      <w:lang w:val="es-ES"/>
                    </w:rPr>
                  </w:pPr>
                  <w:r w:rsidRPr="00F344AD">
                    <w:rPr>
                      <w:rFonts w:ascii="Times New Roman" w:hAnsi="Times New Roman"/>
                      <w:szCs w:val="22"/>
                      <w:lang w:val="es-ES"/>
                    </w:rPr>
                    <w:t>(TD + TC +TA)</w:t>
                  </w:r>
                </w:p>
              </w:tc>
              <w:tc>
                <w:tcPr>
                  <w:tcW w:w="1789" w:type="dxa"/>
                </w:tcPr>
                <w:p w14:paraId="54FC6656" w14:textId="0F214531"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16 semanas</w:t>
                  </w:r>
                </w:p>
              </w:tc>
              <w:tc>
                <w:tcPr>
                  <w:tcW w:w="992" w:type="dxa"/>
                </w:tcPr>
                <w:p w14:paraId="71EEC65C" w14:textId="77777777" w:rsidR="00F87CA3" w:rsidRPr="00F344AD" w:rsidRDefault="00F87CA3" w:rsidP="00F87CA3">
                  <w:pPr>
                    <w:pStyle w:val="Piedepgina"/>
                    <w:shd w:val="clear" w:color="auto" w:fill="FFFFFF"/>
                    <w:jc w:val="center"/>
                    <w:rPr>
                      <w:rFonts w:ascii="Times New Roman" w:hAnsi="Times New Roman"/>
                      <w:szCs w:val="22"/>
                    </w:rPr>
                  </w:pPr>
                </w:p>
              </w:tc>
            </w:tr>
            <w:tr w:rsidR="00F87CA3" w:rsidRPr="00F344AD" w14:paraId="179B30DD" w14:textId="77777777">
              <w:tc>
                <w:tcPr>
                  <w:tcW w:w="1305" w:type="dxa"/>
                </w:tcPr>
                <w:p w14:paraId="60977253" w14:textId="77777777" w:rsidR="00F87CA3" w:rsidRPr="00F344AD" w:rsidRDefault="00F87CA3" w:rsidP="00F87CA3">
                  <w:pPr>
                    <w:pStyle w:val="Piedepgina"/>
                    <w:shd w:val="clear" w:color="auto" w:fill="FFFFFF"/>
                    <w:jc w:val="center"/>
                    <w:rPr>
                      <w:rFonts w:ascii="Times New Roman" w:hAnsi="Times New Roman"/>
                      <w:szCs w:val="22"/>
                    </w:rPr>
                  </w:pPr>
                </w:p>
              </w:tc>
              <w:tc>
                <w:tcPr>
                  <w:tcW w:w="470" w:type="dxa"/>
                </w:tcPr>
                <w:p w14:paraId="2D09BE2F"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3</w:t>
                  </w:r>
                </w:p>
              </w:tc>
              <w:tc>
                <w:tcPr>
                  <w:tcW w:w="656" w:type="dxa"/>
                </w:tcPr>
                <w:p w14:paraId="69D1D75B"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1</w:t>
                  </w:r>
                </w:p>
              </w:tc>
              <w:tc>
                <w:tcPr>
                  <w:tcW w:w="507" w:type="dxa"/>
                </w:tcPr>
                <w:p w14:paraId="323FA66F"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2</w:t>
                  </w:r>
                </w:p>
              </w:tc>
              <w:tc>
                <w:tcPr>
                  <w:tcW w:w="1620" w:type="dxa"/>
                </w:tcPr>
                <w:p w14:paraId="4EE0CB23"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4</w:t>
                  </w:r>
                </w:p>
              </w:tc>
              <w:tc>
                <w:tcPr>
                  <w:tcW w:w="1782" w:type="dxa"/>
                </w:tcPr>
                <w:p w14:paraId="20DDDD40"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6</w:t>
                  </w:r>
                </w:p>
              </w:tc>
              <w:tc>
                <w:tcPr>
                  <w:tcW w:w="1789" w:type="dxa"/>
                </w:tcPr>
                <w:p w14:paraId="7A7DAA6D"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96</w:t>
                  </w:r>
                </w:p>
              </w:tc>
              <w:tc>
                <w:tcPr>
                  <w:tcW w:w="992" w:type="dxa"/>
                </w:tcPr>
                <w:p w14:paraId="4200110E" w14:textId="77777777" w:rsidR="00F87CA3" w:rsidRPr="00F344AD" w:rsidRDefault="00F87CA3" w:rsidP="00F87CA3">
                  <w:pPr>
                    <w:pStyle w:val="Piedepgina"/>
                    <w:shd w:val="clear" w:color="auto" w:fill="FFFFFF"/>
                    <w:jc w:val="center"/>
                    <w:rPr>
                      <w:rFonts w:ascii="Times New Roman" w:hAnsi="Times New Roman"/>
                      <w:szCs w:val="22"/>
                    </w:rPr>
                  </w:pPr>
                  <w:r w:rsidRPr="00F344AD">
                    <w:rPr>
                      <w:rFonts w:ascii="Times New Roman" w:hAnsi="Times New Roman"/>
                      <w:szCs w:val="22"/>
                    </w:rPr>
                    <w:t>2</w:t>
                  </w:r>
                </w:p>
              </w:tc>
            </w:tr>
          </w:tbl>
          <w:p w14:paraId="37AE3B8B" w14:textId="77777777" w:rsidR="00F87CA3" w:rsidRPr="00F344AD" w:rsidRDefault="00F87CA3" w:rsidP="00F87CA3">
            <w:pPr>
              <w:shd w:val="clear" w:color="auto" w:fill="FFFFFF"/>
              <w:ind w:left="72"/>
              <w:rPr>
                <w:rFonts w:ascii="Times New Roman" w:hAnsi="Times New Roman"/>
                <w:b/>
                <w:bCs/>
                <w:i/>
                <w:iCs/>
                <w:szCs w:val="22"/>
              </w:rPr>
            </w:pPr>
          </w:p>
          <w:p w14:paraId="322F123F" w14:textId="77777777" w:rsidR="00F87CA3" w:rsidRPr="00F344AD" w:rsidRDefault="00F87CA3" w:rsidP="00F87CA3">
            <w:pPr>
              <w:shd w:val="clear" w:color="auto" w:fill="FFFFFF"/>
              <w:ind w:left="72"/>
              <w:rPr>
                <w:rFonts w:ascii="Times New Roman" w:hAnsi="Times New Roman"/>
                <w:szCs w:val="22"/>
              </w:rPr>
            </w:pPr>
            <w:r w:rsidRPr="00F344AD">
              <w:rPr>
                <w:rFonts w:ascii="Times New Roman" w:hAnsi="Times New Roman"/>
                <w:b/>
                <w:bCs/>
                <w:i/>
                <w:iCs/>
                <w:szCs w:val="22"/>
              </w:rPr>
              <w:t>Trabajo Presencial Directo  (TD)</w:t>
            </w:r>
            <w:r w:rsidRPr="00F344AD">
              <w:rPr>
                <w:rFonts w:ascii="Times New Roman" w:hAnsi="Times New Roman"/>
                <w:szCs w:val="22"/>
              </w:rPr>
              <w:t>: trabajo de aula con plenaria de todos los estudiantes.</w:t>
            </w:r>
          </w:p>
          <w:p w14:paraId="52DBD10E" w14:textId="77777777" w:rsidR="00F87CA3" w:rsidRPr="00F344AD" w:rsidRDefault="00F87CA3" w:rsidP="00F87CA3">
            <w:pPr>
              <w:shd w:val="clear" w:color="auto" w:fill="FFFFFF"/>
              <w:ind w:left="72"/>
              <w:rPr>
                <w:rFonts w:ascii="Times New Roman" w:hAnsi="Times New Roman"/>
                <w:szCs w:val="22"/>
              </w:rPr>
            </w:pPr>
            <w:r w:rsidRPr="00F344AD">
              <w:rPr>
                <w:rFonts w:ascii="Times New Roman" w:hAnsi="Times New Roman"/>
                <w:b/>
                <w:bCs/>
                <w:i/>
                <w:iCs/>
                <w:szCs w:val="22"/>
              </w:rPr>
              <w:t>Trabajo Mediado_Cooperativo (TC)</w:t>
            </w:r>
            <w:r w:rsidRPr="00F344AD">
              <w:rPr>
                <w:rFonts w:ascii="Times New Roman" w:hAnsi="Times New Roman"/>
                <w:szCs w:val="22"/>
              </w:rPr>
              <w:t>: Trabajo de tutoría del docente a pequeños grupos o de forma individual a los estudiantes.</w:t>
            </w:r>
          </w:p>
          <w:p w14:paraId="55EFDB94" w14:textId="77777777" w:rsidR="00F87CA3" w:rsidRPr="00F344AD" w:rsidRDefault="00F87CA3" w:rsidP="00F87CA3">
            <w:pPr>
              <w:shd w:val="clear" w:color="auto" w:fill="FFFFFF"/>
              <w:ind w:left="72"/>
              <w:rPr>
                <w:rFonts w:ascii="Times New Roman" w:hAnsi="Times New Roman"/>
                <w:szCs w:val="22"/>
              </w:rPr>
            </w:pPr>
            <w:r w:rsidRPr="00F344AD">
              <w:rPr>
                <w:rFonts w:ascii="Times New Roman" w:hAnsi="Times New Roman"/>
                <w:b/>
                <w:bCs/>
                <w:i/>
                <w:iCs/>
                <w:szCs w:val="22"/>
              </w:rPr>
              <w:t xml:space="preserve">Trabajo Autónomo (TA): </w:t>
            </w:r>
            <w:r w:rsidRPr="00F344AD">
              <w:rPr>
                <w:rFonts w:ascii="Times New Roman" w:hAnsi="Times New Roman"/>
                <w:szCs w:val="22"/>
              </w:rPr>
              <w:t>Trabajo del estudiante sin presencia del docente, que se puede realizar en distintas instancias: en grupos de trabajo o en forma individual, en casa o en biblioteca, laboratorio, etc.)</w:t>
            </w:r>
          </w:p>
          <w:p w14:paraId="6DC7A045" w14:textId="77777777" w:rsidR="00F87CA3" w:rsidRPr="00F344AD" w:rsidRDefault="00F87CA3" w:rsidP="00F87CA3">
            <w:pPr>
              <w:shd w:val="clear" w:color="auto" w:fill="FFFFFF"/>
              <w:rPr>
                <w:rFonts w:ascii="Times New Roman" w:hAnsi="Times New Roman"/>
                <w:b/>
                <w:szCs w:val="22"/>
              </w:rPr>
            </w:pPr>
          </w:p>
        </w:tc>
      </w:tr>
      <w:tr w:rsidR="00F87CA3" w:rsidRPr="00F344AD" w14:paraId="77F48EA7" w14:textId="77777777" w:rsidTr="000C010D">
        <w:trPr>
          <w:trHeight w:val="430"/>
        </w:trPr>
        <w:tc>
          <w:tcPr>
            <w:tcW w:w="9498" w:type="dxa"/>
            <w:gridSpan w:val="5"/>
          </w:tcPr>
          <w:p w14:paraId="57DA978B" w14:textId="77777777" w:rsidR="00F87CA3" w:rsidRPr="00F344AD" w:rsidRDefault="00F87CA3" w:rsidP="00F87CA3">
            <w:pPr>
              <w:shd w:val="clear" w:color="auto" w:fill="FFFFFF"/>
              <w:jc w:val="center"/>
              <w:rPr>
                <w:rFonts w:ascii="Times New Roman" w:hAnsi="Times New Roman"/>
                <w:b/>
                <w:szCs w:val="22"/>
              </w:rPr>
            </w:pPr>
            <w:r w:rsidRPr="00F344AD">
              <w:rPr>
                <w:rFonts w:ascii="Times New Roman" w:hAnsi="Times New Roman"/>
                <w:b/>
                <w:szCs w:val="22"/>
              </w:rPr>
              <w:lastRenderedPageBreak/>
              <w:t>IV. RECURSOS</w:t>
            </w:r>
          </w:p>
        </w:tc>
      </w:tr>
      <w:tr w:rsidR="00F87CA3" w:rsidRPr="00F344AD" w14:paraId="64E633E5" w14:textId="77777777" w:rsidTr="000C010D">
        <w:trPr>
          <w:trHeight w:val="2437"/>
        </w:trPr>
        <w:tc>
          <w:tcPr>
            <w:tcW w:w="9498" w:type="dxa"/>
            <w:gridSpan w:val="5"/>
          </w:tcPr>
          <w:p w14:paraId="7C1190BB" w14:textId="77777777" w:rsidR="00F87CA3" w:rsidRPr="00F344AD" w:rsidRDefault="00F87CA3" w:rsidP="00F87CA3">
            <w:pPr>
              <w:shd w:val="clear" w:color="auto" w:fill="FFFFFF"/>
              <w:rPr>
                <w:rFonts w:ascii="Times New Roman" w:hAnsi="Times New Roman"/>
                <w:bCs/>
                <w:i/>
                <w:iCs/>
                <w:szCs w:val="22"/>
              </w:rPr>
            </w:pPr>
            <w:r w:rsidRPr="00F344AD">
              <w:rPr>
                <w:rFonts w:ascii="Times New Roman" w:hAnsi="Times New Roman"/>
                <w:b/>
                <w:szCs w:val="22"/>
              </w:rPr>
              <w:t>Medios y Ayudas:</w:t>
            </w:r>
            <w:r w:rsidRPr="00F344AD">
              <w:rPr>
                <w:rFonts w:ascii="Times New Roman" w:hAnsi="Times New Roman"/>
                <w:bCs/>
                <w:i/>
                <w:iCs/>
                <w:szCs w:val="22"/>
              </w:rPr>
              <w:t xml:space="preserve"> </w:t>
            </w:r>
          </w:p>
          <w:p w14:paraId="48EA3DB6" w14:textId="77777777" w:rsidR="00F87CA3" w:rsidRPr="00F344AD" w:rsidRDefault="00F87CA3" w:rsidP="00F87CA3">
            <w:pPr>
              <w:keepNext w:val="0"/>
              <w:autoSpaceDE w:val="0"/>
              <w:autoSpaceDN w:val="0"/>
              <w:adjustRightInd w:val="0"/>
              <w:spacing w:line="240" w:lineRule="auto"/>
              <w:rPr>
                <w:rFonts w:ascii="Times New Roman" w:hAnsi="Times New Roman"/>
                <w:szCs w:val="22"/>
                <w:lang w:val="es-ES" w:eastAsia="es-ES"/>
              </w:rPr>
            </w:pPr>
            <w:r w:rsidRPr="00F344AD">
              <w:rPr>
                <w:rFonts w:ascii="Times New Roman" w:hAnsi="Times New Roman"/>
                <w:szCs w:val="22"/>
                <w:lang w:val="es-ES" w:eastAsia="es-ES"/>
              </w:rPr>
              <w:t>Tablero, marcadores, videobeam, Aula Virtual en Moodle, computadores, etc.</w:t>
            </w: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F87CA3" w:rsidRPr="00F344AD" w14:paraId="1CDF0CDF" w14:textId="77777777">
              <w:trPr>
                <w:trHeight w:val="551"/>
              </w:trPr>
              <w:tc>
                <w:tcPr>
                  <w:tcW w:w="9498" w:type="dxa"/>
                  <w:tcBorders>
                    <w:top w:val="single" w:sz="4" w:space="0" w:color="auto"/>
                    <w:left w:val="single" w:sz="4" w:space="0" w:color="auto"/>
                    <w:bottom w:val="single" w:sz="4" w:space="0" w:color="auto"/>
                    <w:right w:val="single" w:sz="4" w:space="0" w:color="auto"/>
                  </w:tcBorders>
                  <w:vAlign w:val="center"/>
                </w:tcPr>
                <w:p w14:paraId="5D4E389F" w14:textId="77777777" w:rsidR="00F87CA3" w:rsidRPr="00F344AD" w:rsidRDefault="00F87CA3" w:rsidP="00F87CA3">
                  <w:pPr>
                    <w:pStyle w:val="Ttulo4"/>
                    <w:shd w:val="clear" w:color="auto" w:fill="FFFFFF"/>
                    <w:tabs>
                      <w:tab w:val="clear" w:pos="864"/>
                    </w:tabs>
                    <w:ind w:left="0" w:firstLine="0"/>
                    <w:rPr>
                      <w:rFonts w:ascii="Times New Roman" w:hAnsi="Times New Roman"/>
                      <w:b/>
                      <w:szCs w:val="22"/>
                    </w:rPr>
                  </w:pPr>
                  <w:r w:rsidRPr="00F344AD">
                    <w:rPr>
                      <w:rFonts w:ascii="Times New Roman" w:hAnsi="Times New Roman"/>
                      <w:b/>
                      <w:szCs w:val="22"/>
                    </w:rPr>
                    <w:t>BIBLIOGRAFÍA</w:t>
                  </w:r>
                </w:p>
              </w:tc>
            </w:tr>
            <w:tr w:rsidR="00F87CA3" w:rsidRPr="00F344AD" w14:paraId="20A6C42F" w14:textId="77777777">
              <w:trPr>
                <w:trHeight w:val="418"/>
              </w:trPr>
              <w:tc>
                <w:tcPr>
                  <w:tcW w:w="9498" w:type="dxa"/>
                  <w:tcBorders>
                    <w:top w:val="single" w:sz="4" w:space="0" w:color="auto"/>
                    <w:left w:val="single" w:sz="4" w:space="0" w:color="auto"/>
                    <w:bottom w:val="single" w:sz="4" w:space="0" w:color="auto"/>
                    <w:right w:val="single" w:sz="4" w:space="0" w:color="auto"/>
                  </w:tcBorders>
                  <w:vAlign w:val="center"/>
                </w:tcPr>
                <w:p w14:paraId="33FD8A13" w14:textId="77777777" w:rsidR="00F87CA3" w:rsidRPr="00F344AD" w:rsidRDefault="00F87CA3" w:rsidP="00F87CA3">
                  <w:pPr>
                    <w:shd w:val="clear" w:color="auto" w:fill="FFFFFF"/>
                    <w:jc w:val="left"/>
                    <w:rPr>
                      <w:rFonts w:ascii="Times New Roman" w:hAnsi="Times New Roman"/>
                      <w:b/>
                      <w:szCs w:val="22"/>
                    </w:rPr>
                  </w:pPr>
                  <w:r w:rsidRPr="00F344AD">
                    <w:rPr>
                      <w:rFonts w:ascii="Times New Roman" w:hAnsi="Times New Roman"/>
                      <w:b/>
                      <w:szCs w:val="22"/>
                    </w:rPr>
                    <w:t>TEXTOS GUÍA</w:t>
                  </w:r>
                </w:p>
              </w:tc>
            </w:tr>
            <w:tr w:rsidR="00F87CA3" w:rsidRPr="00F344AD" w14:paraId="375C9680" w14:textId="77777777" w:rsidTr="00A54BEE">
              <w:trPr>
                <w:trHeight w:val="940"/>
              </w:trPr>
              <w:tc>
                <w:tcPr>
                  <w:tcW w:w="9498" w:type="dxa"/>
                  <w:tcBorders>
                    <w:top w:val="single" w:sz="4" w:space="0" w:color="auto"/>
                    <w:left w:val="single" w:sz="4" w:space="0" w:color="auto"/>
                    <w:bottom w:val="single" w:sz="4" w:space="0" w:color="auto"/>
                    <w:right w:val="single" w:sz="4" w:space="0" w:color="auto"/>
                  </w:tcBorders>
                </w:tcPr>
                <w:p w14:paraId="38C10B47" w14:textId="77777777" w:rsidR="00F87CA3" w:rsidRPr="00F344AD" w:rsidRDefault="00F87CA3" w:rsidP="00F87CA3">
                  <w:pPr>
                    <w:keepNext w:val="0"/>
                    <w:autoSpaceDE w:val="0"/>
                    <w:autoSpaceDN w:val="0"/>
                    <w:adjustRightInd w:val="0"/>
                    <w:spacing w:line="240" w:lineRule="auto"/>
                    <w:jc w:val="left"/>
                    <w:rPr>
                      <w:rFonts w:ascii="Times New Roman" w:hAnsi="Times New Roman"/>
                      <w:szCs w:val="22"/>
                      <w:lang w:val="en-US" w:eastAsia="es-ES"/>
                    </w:rPr>
                  </w:pPr>
                  <w:r w:rsidRPr="00F344AD">
                    <w:rPr>
                      <w:rFonts w:ascii="Times New Roman" w:hAnsi="Times New Roman"/>
                      <w:szCs w:val="22"/>
                      <w:lang w:val="en-US" w:eastAsia="es-ES"/>
                    </w:rPr>
                    <w:t>Streetman B G. and Banerjee S., Solid state electron devices, Prentice-Hall, 2000.</w:t>
                  </w:r>
                </w:p>
                <w:p w14:paraId="60DA7237" w14:textId="77777777" w:rsidR="00F87CA3" w:rsidRPr="00F344AD" w:rsidRDefault="00F87CA3" w:rsidP="00F87CA3">
                  <w:pPr>
                    <w:shd w:val="clear" w:color="auto" w:fill="FFFFFF"/>
                    <w:rPr>
                      <w:rFonts w:ascii="Times New Roman" w:hAnsi="Times New Roman"/>
                      <w:bCs/>
                      <w:szCs w:val="22"/>
                      <w:lang w:val="en-US"/>
                    </w:rPr>
                  </w:pPr>
                  <w:r w:rsidRPr="00F344AD">
                    <w:rPr>
                      <w:rFonts w:ascii="Times New Roman" w:hAnsi="Times New Roman"/>
                      <w:szCs w:val="22"/>
                      <w:lang w:val="en-US" w:eastAsia="es-ES"/>
                    </w:rPr>
                    <w:t>Sze S. M., Physics of Semiconductor Devices. John Wiley &amp; Sons. 1981.</w:t>
                  </w:r>
                </w:p>
              </w:tc>
            </w:tr>
            <w:tr w:rsidR="00F87CA3" w:rsidRPr="00F344AD" w14:paraId="72E6AE94" w14:textId="77777777">
              <w:trPr>
                <w:trHeight w:val="400"/>
              </w:trPr>
              <w:tc>
                <w:tcPr>
                  <w:tcW w:w="9498" w:type="dxa"/>
                  <w:tcBorders>
                    <w:top w:val="single" w:sz="4" w:space="0" w:color="auto"/>
                    <w:left w:val="single" w:sz="4" w:space="0" w:color="auto"/>
                    <w:bottom w:val="single" w:sz="4" w:space="0" w:color="auto"/>
                    <w:right w:val="single" w:sz="4" w:space="0" w:color="auto"/>
                  </w:tcBorders>
                  <w:vAlign w:val="center"/>
                </w:tcPr>
                <w:p w14:paraId="76068344" w14:textId="77777777" w:rsidR="00F87CA3" w:rsidRPr="00F344AD" w:rsidRDefault="00F87CA3" w:rsidP="00F87CA3">
                  <w:pPr>
                    <w:pStyle w:val="Ttulo4"/>
                    <w:shd w:val="clear" w:color="auto" w:fill="FFFFFF"/>
                    <w:tabs>
                      <w:tab w:val="clear" w:pos="864"/>
                    </w:tabs>
                    <w:ind w:left="0" w:firstLine="0"/>
                    <w:rPr>
                      <w:rFonts w:ascii="Times New Roman" w:hAnsi="Times New Roman"/>
                      <w:b/>
                      <w:szCs w:val="22"/>
                    </w:rPr>
                  </w:pPr>
                  <w:r w:rsidRPr="00F344AD">
                    <w:rPr>
                      <w:rFonts w:ascii="Times New Roman" w:hAnsi="Times New Roman"/>
                      <w:b/>
                      <w:szCs w:val="22"/>
                    </w:rPr>
                    <w:t>TEXTOS COMPLEMENTARIOS</w:t>
                  </w:r>
                </w:p>
              </w:tc>
            </w:tr>
            <w:tr w:rsidR="00F87CA3" w:rsidRPr="008058EB" w14:paraId="08FCA0F4" w14:textId="77777777">
              <w:trPr>
                <w:trHeight w:val="579"/>
              </w:trPr>
              <w:tc>
                <w:tcPr>
                  <w:tcW w:w="9498" w:type="dxa"/>
                  <w:tcBorders>
                    <w:top w:val="single" w:sz="4" w:space="0" w:color="auto"/>
                    <w:left w:val="single" w:sz="4" w:space="0" w:color="auto"/>
                    <w:bottom w:val="single" w:sz="4" w:space="0" w:color="auto"/>
                    <w:right w:val="single" w:sz="4" w:space="0" w:color="auto"/>
                  </w:tcBorders>
                </w:tcPr>
                <w:p w14:paraId="16C44CBE" w14:textId="77777777" w:rsidR="00F87CA3" w:rsidRPr="00F344AD" w:rsidRDefault="00F87CA3" w:rsidP="00F87CA3">
                  <w:pPr>
                    <w:keepNext w:val="0"/>
                    <w:shd w:val="clear" w:color="auto" w:fill="FFFFFF"/>
                    <w:tabs>
                      <w:tab w:val="left" w:pos="4678"/>
                    </w:tabs>
                    <w:spacing w:line="240" w:lineRule="auto"/>
                    <w:rPr>
                      <w:rFonts w:ascii="Times New Roman" w:hAnsi="Times New Roman"/>
                      <w:szCs w:val="22"/>
                      <w:lang w:val="en-US"/>
                    </w:rPr>
                  </w:pPr>
                  <w:r w:rsidRPr="00F344AD">
                    <w:rPr>
                      <w:rFonts w:ascii="Times New Roman" w:hAnsi="Times New Roman"/>
                      <w:szCs w:val="22"/>
                      <w:lang w:val="en-US"/>
                    </w:rPr>
                    <w:t xml:space="preserve">C. Kittel. </w:t>
                  </w:r>
                  <w:r w:rsidRPr="00F344AD">
                    <w:rPr>
                      <w:rFonts w:ascii="Times New Roman" w:hAnsi="Times New Roman"/>
                      <w:i/>
                      <w:szCs w:val="22"/>
                      <w:lang w:val="en-US"/>
                    </w:rPr>
                    <w:t>Introduction to Solid State Physics</w:t>
                  </w:r>
                  <w:r w:rsidRPr="00F344AD">
                    <w:rPr>
                      <w:rFonts w:ascii="Times New Roman" w:hAnsi="Times New Roman"/>
                      <w:szCs w:val="22"/>
                      <w:lang w:val="en-US"/>
                    </w:rPr>
                    <w:t>, John Wiley &amp; Sons.</w:t>
                  </w:r>
                </w:p>
                <w:p w14:paraId="03C0DAEF" w14:textId="77777777" w:rsidR="00F87CA3" w:rsidRPr="00F344AD" w:rsidRDefault="00F87CA3" w:rsidP="00F87CA3">
                  <w:pPr>
                    <w:keepNext w:val="0"/>
                    <w:shd w:val="clear" w:color="auto" w:fill="FFFFFF"/>
                    <w:spacing w:line="240" w:lineRule="auto"/>
                    <w:rPr>
                      <w:rFonts w:ascii="Times New Roman" w:hAnsi="Times New Roman"/>
                      <w:szCs w:val="22"/>
                      <w:lang w:val="en-US"/>
                    </w:rPr>
                  </w:pPr>
                  <w:r w:rsidRPr="00F344AD">
                    <w:rPr>
                      <w:rFonts w:ascii="Times New Roman" w:hAnsi="Times New Roman"/>
                      <w:szCs w:val="22"/>
                      <w:lang w:val="en-US"/>
                    </w:rPr>
                    <w:t xml:space="preserve">N. W. Ashcroft &amp; N. D. Mermin, </w:t>
                  </w:r>
                  <w:r w:rsidRPr="00F344AD">
                    <w:rPr>
                      <w:rFonts w:ascii="Times New Roman" w:hAnsi="Times New Roman"/>
                      <w:i/>
                      <w:szCs w:val="22"/>
                      <w:lang w:val="en-US"/>
                    </w:rPr>
                    <w:t>Solid State Physics,</w:t>
                  </w:r>
                  <w:r w:rsidRPr="00F344AD">
                    <w:rPr>
                      <w:rFonts w:ascii="Times New Roman" w:hAnsi="Times New Roman"/>
                      <w:szCs w:val="22"/>
                      <w:lang w:val="en-US"/>
                    </w:rPr>
                    <w:t xml:space="preserve"> Holt-Saunders, Philadelphia, 1976. </w:t>
                  </w:r>
                </w:p>
                <w:p w14:paraId="189BC85C" w14:textId="77777777" w:rsidR="00F87CA3" w:rsidRPr="00F344AD" w:rsidRDefault="00F87CA3" w:rsidP="00F87CA3">
                  <w:pPr>
                    <w:keepNext w:val="0"/>
                    <w:shd w:val="clear" w:color="auto" w:fill="FFFFFF"/>
                    <w:spacing w:line="240" w:lineRule="auto"/>
                    <w:rPr>
                      <w:rFonts w:ascii="Times New Roman" w:hAnsi="Times New Roman"/>
                      <w:szCs w:val="22"/>
                    </w:rPr>
                  </w:pPr>
                  <w:r w:rsidRPr="00F344AD">
                    <w:rPr>
                      <w:rFonts w:ascii="Times New Roman" w:hAnsi="Times New Roman"/>
                      <w:szCs w:val="22"/>
                    </w:rPr>
                    <w:t xml:space="preserve">F. C. Brown, </w:t>
                  </w:r>
                  <w:r w:rsidRPr="00F344AD">
                    <w:rPr>
                      <w:rFonts w:ascii="Times New Roman" w:hAnsi="Times New Roman"/>
                      <w:i/>
                      <w:szCs w:val="22"/>
                    </w:rPr>
                    <w:t>Física de los sólidos</w:t>
                  </w:r>
                  <w:r w:rsidRPr="00F344AD">
                    <w:rPr>
                      <w:rFonts w:ascii="Times New Roman" w:hAnsi="Times New Roman"/>
                      <w:szCs w:val="22"/>
                    </w:rPr>
                    <w:t xml:space="preserve">. Reverté, Barcelona, 1970. </w:t>
                  </w:r>
                </w:p>
                <w:p w14:paraId="2B623A7B" w14:textId="77777777" w:rsidR="00F87CA3" w:rsidRPr="00F344AD" w:rsidRDefault="00F87CA3" w:rsidP="00F87CA3">
                  <w:pPr>
                    <w:keepNext w:val="0"/>
                    <w:shd w:val="clear" w:color="auto" w:fill="FFFFFF"/>
                    <w:spacing w:line="240" w:lineRule="auto"/>
                    <w:rPr>
                      <w:rFonts w:ascii="Times New Roman" w:hAnsi="Times New Roman"/>
                      <w:szCs w:val="22"/>
                    </w:rPr>
                  </w:pPr>
                  <w:r w:rsidRPr="00F344AD">
                    <w:rPr>
                      <w:rFonts w:ascii="Times New Roman" w:hAnsi="Times New Roman"/>
                      <w:szCs w:val="22"/>
                    </w:rPr>
                    <w:t xml:space="preserve">C. Kittel, </w:t>
                  </w:r>
                  <w:r w:rsidRPr="00F344AD">
                    <w:rPr>
                      <w:rFonts w:ascii="Times New Roman" w:hAnsi="Times New Roman"/>
                      <w:i/>
                      <w:szCs w:val="22"/>
                    </w:rPr>
                    <w:t>Introducción a la física del estado sólido,</w:t>
                  </w:r>
                  <w:r w:rsidRPr="00F344AD">
                    <w:rPr>
                      <w:rFonts w:ascii="Times New Roman" w:hAnsi="Times New Roman"/>
                      <w:szCs w:val="22"/>
                    </w:rPr>
                    <w:t>. Reverté, Barcelona, 1976.</w:t>
                  </w:r>
                </w:p>
                <w:p w14:paraId="726A37FA" w14:textId="77777777" w:rsidR="00F87CA3" w:rsidRPr="00F344AD" w:rsidRDefault="00F87CA3" w:rsidP="00F87CA3">
                  <w:pPr>
                    <w:keepNext w:val="0"/>
                    <w:shd w:val="clear" w:color="auto" w:fill="FFFFFF"/>
                    <w:spacing w:line="240" w:lineRule="auto"/>
                    <w:rPr>
                      <w:rFonts w:ascii="Times New Roman" w:hAnsi="Times New Roman"/>
                      <w:szCs w:val="22"/>
                    </w:rPr>
                  </w:pPr>
                  <w:r w:rsidRPr="00F344AD">
                    <w:rPr>
                      <w:rFonts w:ascii="Times New Roman" w:hAnsi="Times New Roman"/>
                      <w:szCs w:val="22"/>
                    </w:rPr>
                    <w:t xml:space="preserve">J. P. McKelvey, </w:t>
                  </w:r>
                  <w:r w:rsidRPr="00F344AD">
                    <w:rPr>
                      <w:rFonts w:ascii="Times New Roman" w:hAnsi="Times New Roman"/>
                      <w:i/>
                      <w:szCs w:val="22"/>
                    </w:rPr>
                    <w:t xml:space="preserve">Física del Estado Sólido y Semiconductores, </w:t>
                  </w:r>
                  <w:r w:rsidRPr="00F344AD">
                    <w:rPr>
                      <w:rFonts w:ascii="Times New Roman" w:hAnsi="Times New Roman"/>
                      <w:szCs w:val="22"/>
                    </w:rPr>
                    <w:t xml:space="preserve">Limusa, México, 1993. </w:t>
                  </w:r>
                </w:p>
                <w:p w14:paraId="6FF273F8" w14:textId="77777777" w:rsidR="00F87CA3" w:rsidRPr="00F344AD" w:rsidRDefault="00F87CA3" w:rsidP="00F87CA3">
                  <w:pPr>
                    <w:keepNext w:val="0"/>
                    <w:shd w:val="clear" w:color="auto" w:fill="FFFFFF"/>
                    <w:spacing w:line="240" w:lineRule="auto"/>
                    <w:rPr>
                      <w:rFonts w:ascii="Times New Roman" w:hAnsi="Times New Roman"/>
                      <w:szCs w:val="22"/>
                      <w:lang w:val="en-US"/>
                    </w:rPr>
                  </w:pPr>
                  <w:r w:rsidRPr="00F344AD">
                    <w:rPr>
                      <w:rFonts w:ascii="Times New Roman" w:hAnsi="Times New Roman"/>
                      <w:szCs w:val="22"/>
                      <w:lang w:val="en-US"/>
                    </w:rPr>
                    <w:t xml:space="preserve">J. Singh. </w:t>
                  </w:r>
                  <w:r w:rsidRPr="00F344AD">
                    <w:rPr>
                      <w:rFonts w:ascii="Times New Roman" w:hAnsi="Times New Roman"/>
                      <w:i/>
                      <w:szCs w:val="22"/>
                      <w:lang w:val="en-US"/>
                    </w:rPr>
                    <w:t>Dispositivos semiconductores</w:t>
                  </w:r>
                  <w:r w:rsidRPr="00F344AD">
                    <w:rPr>
                      <w:rFonts w:ascii="Times New Roman" w:hAnsi="Times New Roman"/>
                      <w:szCs w:val="22"/>
                      <w:lang w:val="en-US"/>
                    </w:rPr>
                    <w:t>, Mcgraw-Hill, 1997.</w:t>
                  </w:r>
                </w:p>
                <w:p w14:paraId="4357DE90" w14:textId="77777777" w:rsidR="00F87CA3" w:rsidRPr="00F344AD" w:rsidRDefault="00F87CA3" w:rsidP="00F87CA3">
                  <w:pPr>
                    <w:keepNext w:val="0"/>
                    <w:shd w:val="clear" w:color="auto" w:fill="FFFFFF"/>
                    <w:spacing w:line="240" w:lineRule="auto"/>
                    <w:rPr>
                      <w:rFonts w:ascii="Times New Roman" w:hAnsi="Times New Roman"/>
                      <w:szCs w:val="22"/>
                      <w:lang w:val="en-US"/>
                    </w:rPr>
                  </w:pPr>
                  <w:r w:rsidRPr="00F344AD">
                    <w:rPr>
                      <w:rFonts w:ascii="Times New Roman" w:hAnsi="Times New Roman"/>
                      <w:szCs w:val="22"/>
                      <w:lang w:val="en-US"/>
                    </w:rPr>
                    <w:t xml:space="preserve">J. Singh. </w:t>
                  </w:r>
                  <w:r w:rsidRPr="00F344AD">
                    <w:rPr>
                      <w:rFonts w:ascii="Times New Roman" w:hAnsi="Times New Roman"/>
                      <w:i/>
                      <w:szCs w:val="22"/>
                      <w:lang w:val="en-US"/>
                    </w:rPr>
                    <w:t>Optoelectronics: An introduction to materials and devices</w:t>
                  </w:r>
                  <w:r w:rsidRPr="00F344AD">
                    <w:rPr>
                      <w:rFonts w:ascii="Times New Roman" w:hAnsi="Times New Roman"/>
                      <w:szCs w:val="22"/>
                      <w:lang w:val="en-US"/>
                    </w:rPr>
                    <w:t>, Mcgraw-Hill, 1996.</w:t>
                  </w:r>
                </w:p>
                <w:p w14:paraId="1D0222B1" w14:textId="77777777" w:rsidR="00F87CA3" w:rsidRPr="00F344AD" w:rsidRDefault="00F87CA3" w:rsidP="00F87CA3">
                  <w:pPr>
                    <w:keepNext w:val="0"/>
                    <w:shd w:val="clear" w:color="auto" w:fill="FFFFFF"/>
                    <w:spacing w:line="240" w:lineRule="auto"/>
                    <w:rPr>
                      <w:rFonts w:ascii="Times New Roman" w:hAnsi="Times New Roman"/>
                      <w:szCs w:val="22"/>
                      <w:lang w:val="en-US"/>
                    </w:rPr>
                  </w:pPr>
                  <w:r w:rsidRPr="00F344AD">
                    <w:rPr>
                      <w:rFonts w:ascii="Times New Roman" w:hAnsi="Times New Roman"/>
                      <w:szCs w:val="22"/>
                      <w:lang w:val="en-US"/>
                    </w:rPr>
                    <w:t>O. E. Animalu</w:t>
                  </w:r>
                  <w:r w:rsidRPr="00F344AD">
                    <w:rPr>
                      <w:rFonts w:ascii="Times New Roman" w:hAnsi="Times New Roman"/>
                      <w:i/>
                      <w:szCs w:val="22"/>
                      <w:lang w:val="en-US"/>
                    </w:rPr>
                    <w:t>. Intermedite quantum theory of cristalline solids</w:t>
                  </w:r>
                  <w:r w:rsidRPr="00F344AD">
                    <w:rPr>
                      <w:rFonts w:ascii="Times New Roman" w:hAnsi="Times New Roman"/>
                      <w:szCs w:val="22"/>
                      <w:lang w:val="en-US"/>
                    </w:rPr>
                    <w:t>, Prentice Hall, 1981.</w:t>
                  </w:r>
                </w:p>
                <w:p w14:paraId="75F994BF" w14:textId="77777777" w:rsidR="00F87CA3" w:rsidRPr="00F344AD" w:rsidRDefault="00F87CA3" w:rsidP="00F87CA3">
                  <w:pPr>
                    <w:keepNext w:val="0"/>
                    <w:shd w:val="clear" w:color="auto" w:fill="FFFFFF"/>
                    <w:spacing w:line="240" w:lineRule="auto"/>
                    <w:rPr>
                      <w:rFonts w:ascii="Times New Roman" w:hAnsi="Times New Roman"/>
                      <w:szCs w:val="22"/>
                      <w:lang w:val="en-US"/>
                    </w:rPr>
                  </w:pPr>
                  <w:r w:rsidRPr="00F344AD">
                    <w:rPr>
                      <w:rFonts w:ascii="Times New Roman" w:hAnsi="Times New Roman"/>
                      <w:szCs w:val="22"/>
                      <w:lang w:val="en-US"/>
                    </w:rPr>
                    <w:t xml:space="preserve">G. W. Neudeck. </w:t>
                  </w:r>
                  <w:r w:rsidRPr="00F344AD">
                    <w:rPr>
                      <w:rFonts w:ascii="Times New Roman" w:hAnsi="Times New Roman"/>
                      <w:i/>
                      <w:szCs w:val="22"/>
                      <w:lang w:val="en-US"/>
                    </w:rPr>
                    <w:t>The PN junction diode, Modular series on solid state devices</w:t>
                  </w:r>
                  <w:r w:rsidRPr="00F344AD">
                    <w:rPr>
                      <w:rFonts w:ascii="Times New Roman" w:hAnsi="Times New Roman"/>
                      <w:szCs w:val="22"/>
                      <w:lang w:val="en-US"/>
                    </w:rPr>
                    <w:t>, Adisson Wesley, 1989.</w:t>
                  </w:r>
                </w:p>
                <w:p w14:paraId="02CC694A" w14:textId="77777777" w:rsidR="00F87CA3" w:rsidRPr="00F344AD" w:rsidRDefault="00F87CA3" w:rsidP="00F87CA3">
                  <w:pPr>
                    <w:keepNext w:val="0"/>
                    <w:shd w:val="clear" w:color="auto" w:fill="FFFFFF"/>
                    <w:spacing w:line="240" w:lineRule="auto"/>
                    <w:rPr>
                      <w:rFonts w:ascii="Times New Roman" w:hAnsi="Times New Roman"/>
                      <w:szCs w:val="22"/>
                      <w:lang w:val="en-US"/>
                    </w:rPr>
                  </w:pPr>
                  <w:r w:rsidRPr="00F344AD">
                    <w:rPr>
                      <w:rFonts w:ascii="Times New Roman" w:hAnsi="Times New Roman"/>
                      <w:szCs w:val="22"/>
                      <w:lang w:val="en-US"/>
                    </w:rPr>
                    <w:t xml:space="preserve">R. A. Smith. </w:t>
                  </w:r>
                  <w:r w:rsidRPr="00F344AD">
                    <w:rPr>
                      <w:rFonts w:ascii="Times New Roman" w:hAnsi="Times New Roman"/>
                      <w:i/>
                      <w:szCs w:val="22"/>
                      <w:lang w:val="en-US"/>
                    </w:rPr>
                    <w:t>Semiconductors</w:t>
                  </w:r>
                  <w:r w:rsidRPr="00F344AD">
                    <w:rPr>
                      <w:rFonts w:ascii="Times New Roman" w:hAnsi="Times New Roman"/>
                      <w:szCs w:val="22"/>
                      <w:lang w:val="en-US"/>
                    </w:rPr>
                    <w:t>, Cambridge University Press. 1982.</w:t>
                  </w:r>
                </w:p>
                <w:p w14:paraId="76EFDFC5" w14:textId="77777777" w:rsidR="00F87CA3" w:rsidRPr="00F344AD" w:rsidRDefault="00F87CA3" w:rsidP="00F87CA3">
                  <w:pPr>
                    <w:keepNext w:val="0"/>
                    <w:shd w:val="clear" w:color="auto" w:fill="FFFFFF"/>
                    <w:spacing w:line="240" w:lineRule="auto"/>
                    <w:rPr>
                      <w:rFonts w:ascii="Times New Roman" w:hAnsi="Times New Roman"/>
                      <w:szCs w:val="22"/>
                      <w:lang w:val="en-US"/>
                    </w:rPr>
                  </w:pPr>
                  <w:r w:rsidRPr="00F344AD">
                    <w:rPr>
                      <w:rFonts w:ascii="Times New Roman" w:hAnsi="Times New Roman"/>
                      <w:szCs w:val="22"/>
                      <w:lang w:val="en-US"/>
                    </w:rPr>
                    <w:t xml:space="preserve">O. Madelung. </w:t>
                  </w:r>
                  <w:r w:rsidRPr="00F344AD">
                    <w:rPr>
                      <w:rFonts w:ascii="Times New Roman" w:hAnsi="Times New Roman"/>
                      <w:i/>
                      <w:szCs w:val="22"/>
                      <w:lang w:val="en-US"/>
                    </w:rPr>
                    <w:t>Physics of solid state</w:t>
                  </w:r>
                  <w:r w:rsidRPr="00F344AD">
                    <w:rPr>
                      <w:rFonts w:ascii="Times New Roman" w:hAnsi="Times New Roman"/>
                      <w:szCs w:val="22"/>
                      <w:lang w:val="en-US"/>
                    </w:rPr>
                    <w:t>, Springer-Verlag, 1972.</w:t>
                  </w:r>
                </w:p>
                <w:p w14:paraId="6B6888FE" w14:textId="77777777" w:rsidR="00F87CA3" w:rsidRPr="00F344AD" w:rsidRDefault="00F87CA3" w:rsidP="00F87CA3">
                  <w:pPr>
                    <w:keepNext w:val="0"/>
                    <w:shd w:val="clear" w:color="auto" w:fill="FFFFFF"/>
                    <w:spacing w:line="240" w:lineRule="auto"/>
                    <w:rPr>
                      <w:rFonts w:ascii="Times New Roman" w:hAnsi="Times New Roman"/>
                      <w:szCs w:val="22"/>
                      <w:lang w:val="en-US"/>
                    </w:rPr>
                  </w:pPr>
                  <w:r w:rsidRPr="00F344AD">
                    <w:rPr>
                      <w:rFonts w:ascii="Times New Roman" w:hAnsi="Times New Roman"/>
                      <w:szCs w:val="22"/>
                      <w:lang w:val="en-US"/>
                    </w:rPr>
                    <w:t xml:space="preserve">S. Dimitriyev. </w:t>
                  </w:r>
                  <w:r w:rsidRPr="00F344AD">
                    <w:rPr>
                      <w:rFonts w:ascii="Times New Roman" w:hAnsi="Times New Roman"/>
                      <w:i/>
                      <w:szCs w:val="22"/>
                      <w:lang w:val="en-US"/>
                    </w:rPr>
                    <w:t xml:space="preserve">Understanding Semiconductor Devices, The Oxford Series in Electrical and Computer Engineering, </w:t>
                  </w:r>
                  <w:r w:rsidRPr="00F344AD">
                    <w:rPr>
                      <w:rFonts w:ascii="Times New Roman" w:hAnsi="Times New Roman"/>
                      <w:szCs w:val="22"/>
                      <w:lang w:val="en-US"/>
                    </w:rPr>
                    <w:t>2000.</w:t>
                  </w:r>
                </w:p>
                <w:p w14:paraId="245C75EE" w14:textId="77777777" w:rsidR="00F87CA3" w:rsidRPr="00F344AD" w:rsidRDefault="00F87CA3" w:rsidP="00F87CA3">
                  <w:pPr>
                    <w:keepNext w:val="0"/>
                    <w:shd w:val="clear" w:color="auto" w:fill="FFFFFF"/>
                    <w:spacing w:line="240" w:lineRule="auto"/>
                    <w:rPr>
                      <w:rFonts w:ascii="Times New Roman" w:hAnsi="Times New Roman"/>
                      <w:szCs w:val="22"/>
                    </w:rPr>
                  </w:pPr>
                  <w:r w:rsidRPr="00F344AD">
                    <w:rPr>
                      <w:rFonts w:ascii="Times New Roman" w:hAnsi="Times New Roman"/>
                      <w:szCs w:val="22"/>
                    </w:rPr>
                    <w:t xml:space="preserve">J. T. Verdeyen. </w:t>
                  </w:r>
                  <w:r w:rsidRPr="00F344AD">
                    <w:rPr>
                      <w:rFonts w:ascii="Times New Roman" w:hAnsi="Times New Roman"/>
                      <w:i/>
                      <w:szCs w:val="22"/>
                    </w:rPr>
                    <w:t>Laser Electronics</w:t>
                  </w:r>
                  <w:r w:rsidRPr="00F344AD">
                    <w:rPr>
                      <w:rFonts w:ascii="Times New Roman" w:hAnsi="Times New Roman"/>
                      <w:szCs w:val="22"/>
                    </w:rPr>
                    <w:t>, Prentice-Hall, 1994.</w:t>
                  </w:r>
                </w:p>
                <w:p w14:paraId="0A24F678" w14:textId="77777777" w:rsidR="00F87CA3" w:rsidRPr="00F344AD" w:rsidRDefault="00F87CA3" w:rsidP="00F87CA3">
                  <w:pPr>
                    <w:keepNext w:val="0"/>
                    <w:shd w:val="clear" w:color="auto" w:fill="FFFFFF"/>
                    <w:spacing w:line="240" w:lineRule="auto"/>
                    <w:rPr>
                      <w:rFonts w:ascii="Times New Roman" w:hAnsi="Times New Roman"/>
                      <w:szCs w:val="22"/>
                    </w:rPr>
                  </w:pPr>
                  <w:r w:rsidRPr="00F344AD">
                    <w:rPr>
                      <w:rFonts w:ascii="Times New Roman" w:hAnsi="Times New Roman"/>
                      <w:bCs/>
                      <w:szCs w:val="22"/>
                    </w:rPr>
                    <w:t xml:space="preserve">Mauricio García Castañeda </w:t>
                  </w:r>
                  <w:r w:rsidRPr="00F344AD">
                    <w:rPr>
                      <w:rFonts w:ascii="Times New Roman" w:hAnsi="Times New Roman"/>
                      <w:bCs/>
                      <w:i/>
                      <w:iCs/>
                      <w:szCs w:val="22"/>
                    </w:rPr>
                    <w:t>et al</w:t>
                  </w:r>
                  <w:r w:rsidRPr="00F344AD">
                    <w:rPr>
                      <w:rFonts w:ascii="Times New Roman" w:hAnsi="Times New Roman"/>
                      <w:bCs/>
                      <w:iCs/>
                      <w:szCs w:val="22"/>
                    </w:rPr>
                    <w:t xml:space="preserve">., </w:t>
                  </w:r>
                  <w:r w:rsidRPr="00F344AD">
                    <w:rPr>
                      <w:rFonts w:ascii="Times New Roman" w:hAnsi="Times New Roman"/>
                      <w:bCs/>
                      <w:i/>
                      <w:szCs w:val="22"/>
                    </w:rPr>
                    <w:t xml:space="preserve">Introducción a la Física </w:t>
                  </w:r>
                  <w:r w:rsidRPr="00F344AD">
                    <w:rPr>
                      <w:rFonts w:ascii="Times New Roman" w:hAnsi="Times New Roman"/>
                      <w:i/>
                      <w:szCs w:val="22"/>
                    </w:rPr>
                    <w:t>Moderna</w:t>
                  </w:r>
                  <w:r w:rsidRPr="00F344AD">
                    <w:rPr>
                      <w:rFonts w:ascii="Times New Roman" w:hAnsi="Times New Roman"/>
                      <w:szCs w:val="22"/>
                    </w:rPr>
                    <w:t xml:space="preserve">, </w:t>
                  </w:r>
                  <w:r w:rsidRPr="00F344AD">
                    <w:rPr>
                      <w:rFonts w:ascii="Times New Roman" w:hAnsi="Times New Roman"/>
                      <w:bCs/>
                      <w:szCs w:val="22"/>
                    </w:rPr>
                    <w:t>U. N., 1988</w:t>
                  </w:r>
                </w:p>
                <w:p w14:paraId="47100640"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szCs w:val="22"/>
                      <w:lang w:val="en-US"/>
                    </w:rPr>
                  </w:pPr>
                  <w:r w:rsidRPr="00F344AD">
                    <w:rPr>
                      <w:rFonts w:ascii="Times New Roman" w:hAnsi="Times New Roman"/>
                      <w:bCs/>
                      <w:szCs w:val="22"/>
                      <w:lang w:val="en-US"/>
                    </w:rPr>
                    <w:t xml:space="preserve">R. </w:t>
                  </w:r>
                  <w:r w:rsidRPr="00F344AD">
                    <w:rPr>
                      <w:rFonts w:ascii="Times New Roman" w:hAnsi="Times New Roman"/>
                      <w:szCs w:val="22"/>
                      <w:lang w:val="en-US"/>
                    </w:rPr>
                    <w:t xml:space="preserve">Serway, </w:t>
                  </w:r>
                  <w:r w:rsidRPr="00F344AD">
                    <w:rPr>
                      <w:rFonts w:ascii="Times New Roman" w:hAnsi="Times New Roman"/>
                      <w:i/>
                      <w:szCs w:val="22"/>
                      <w:lang w:val="en-US"/>
                    </w:rPr>
                    <w:t>Physics for Scientists &amp; Engineers</w:t>
                  </w:r>
                  <w:r w:rsidRPr="00F344AD">
                    <w:rPr>
                      <w:rFonts w:ascii="Times New Roman" w:hAnsi="Times New Roman"/>
                      <w:szCs w:val="22"/>
                      <w:lang w:val="en-US"/>
                    </w:rPr>
                    <w:t>, Saunders College Publishing, 3° Edition, 1990</w:t>
                  </w:r>
                </w:p>
                <w:p w14:paraId="28B37E2F" w14:textId="33BB4963" w:rsidR="00F87CA3" w:rsidRPr="00725F24"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szCs w:val="22"/>
                      <w:lang w:val="en-US"/>
                    </w:rPr>
                  </w:pPr>
                  <w:r w:rsidRPr="00F344AD">
                    <w:rPr>
                      <w:rFonts w:ascii="Times New Roman" w:hAnsi="Times New Roman"/>
                      <w:szCs w:val="22"/>
                      <w:lang w:val="en-US"/>
                    </w:rPr>
                    <w:t xml:space="preserve">R. Serway </w:t>
                  </w:r>
                  <w:r w:rsidRPr="00F344AD">
                    <w:rPr>
                      <w:rFonts w:ascii="Times New Roman" w:hAnsi="Times New Roman"/>
                      <w:bCs/>
                      <w:i/>
                      <w:iCs/>
                      <w:szCs w:val="22"/>
                      <w:lang w:val="en-US"/>
                    </w:rPr>
                    <w:t xml:space="preserve">et al., </w:t>
                  </w:r>
                  <w:r w:rsidRPr="00F344AD">
                    <w:rPr>
                      <w:rFonts w:ascii="Times New Roman" w:hAnsi="Times New Roman"/>
                      <w:i/>
                      <w:szCs w:val="22"/>
                      <w:lang w:val="en-US"/>
                    </w:rPr>
                    <w:t>Physics for Scientists &amp; Engineers</w:t>
                  </w:r>
                  <w:r w:rsidRPr="00F344AD">
                    <w:rPr>
                      <w:rFonts w:ascii="Times New Roman" w:hAnsi="Times New Roman"/>
                      <w:szCs w:val="22"/>
                      <w:lang w:val="en-US"/>
                    </w:rPr>
                    <w:t xml:space="preserve">,  Saunders College Publishing, </w:t>
                  </w:r>
                  <w:r w:rsidRPr="00F344AD">
                    <w:rPr>
                      <w:rFonts w:ascii="Times New Roman" w:hAnsi="Times New Roman"/>
                      <w:bCs/>
                      <w:iCs/>
                      <w:szCs w:val="22"/>
                      <w:lang w:val="en-US"/>
                    </w:rPr>
                    <w:t xml:space="preserve">5°  </w:t>
                  </w:r>
                  <w:r w:rsidRPr="00F344AD">
                    <w:rPr>
                      <w:rFonts w:ascii="Times New Roman" w:hAnsi="Times New Roman"/>
                      <w:szCs w:val="22"/>
                      <w:lang w:val="en-US"/>
                    </w:rPr>
                    <w:t>Edition., 2000</w:t>
                  </w:r>
                </w:p>
              </w:tc>
            </w:tr>
            <w:tr w:rsidR="00F87CA3" w:rsidRPr="00F344AD" w14:paraId="3A667D25" w14:textId="77777777">
              <w:trPr>
                <w:trHeight w:val="282"/>
              </w:trPr>
              <w:tc>
                <w:tcPr>
                  <w:tcW w:w="9498" w:type="dxa"/>
                  <w:tcBorders>
                    <w:top w:val="single" w:sz="4" w:space="0" w:color="auto"/>
                    <w:left w:val="single" w:sz="4" w:space="0" w:color="auto"/>
                    <w:bottom w:val="single" w:sz="4" w:space="0" w:color="auto"/>
                    <w:right w:val="single" w:sz="4" w:space="0" w:color="auto"/>
                  </w:tcBorders>
                  <w:vAlign w:val="center"/>
                </w:tcPr>
                <w:p w14:paraId="5EB755E1" w14:textId="77777777" w:rsidR="00F87CA3" w:rsidRPr="00F344AD" w:rsidRDefault="00F87CA3" w:rsidP="00F87CA3">
                  <w:pPr>
                    <w:pStyle w:val="Ttulo4"/>
                    <w:shd w:val="clear" w:color="auto" w:fill="FFFFFF"/>
                    <w:tabs>
                      <w:tab w:val="clear" w:pos="864"/>
                    </w:tabs>
                    <w:ind w:left="0" w:firstLine="0"/>
                    <w:rPr>
                      <w:rFonts w:ascii="Times New Roman" w:hAnsi="Times New Roman"/>
                      <w:b/>
                      <w:szCs w:val="22"/>
                    </w:rPr>
                  </w:pPr>
                  <w:r w:rsidRPr="00F344AD">
                    <w:rPr>
                      <w:rFonts w:ascii="Times New Roman" w:hAnsi="Times New Roman"/>
                      <w:b/>
                      <w:szCs w:val="22"/>
                    </w:rPr>
                    <w:t>ARTÍCULOS</w:t>
                  </w:r>
                </w:p>
              </w:tc>
            </w:tr>
            <w:tr w:rsidR="00F87CA3" w:rsidRPr="00F344AD" w14:paraId="5C991BE6" w14:textId="77777777">
              <w:trPr>
                <w:trHeight w:val="1972"/>
              </w:trPr>
              <w:tc>
                <w:tcPr>
                  <w:tcW w:w="9498" w:type="dxa"/>
                  <w:tcBorders>
                    <w:top w:val="single" w:sz="4" w:space="0" w:color="auto"/>
                    <w:left w:val="single" w:sz="4" w:space="0" w:color="auto"/>
                    <w:bottom w:val="single" w:sz="4" w:space="0" w:color="auto"/>
                    <w:right w:val="single" w:sz="4" w:space="0" w:color="auto"/>
                  </w:tcBorders>
                </w:tcPr>
                <w:p w14:paraId="08DBB735"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szCs w:val="22"/>
                      <w:lang w:val="en-US"/>
                    </w:rPr>
                  </w:pPr>
                  <w:r w:rsidRPr="00F344AD">
                    <w:rPr>
                      <w:rFonts w:ascii="Times New Roman" w:hAnsi="Times New Roman"/>
                      <w:szCs w:val="22"/>
                      <w:lang w:val="en-US"/>
                    </w:rPr>
                    <w:t xml:space="preserve">Levi, B. G., “What’s the shape </w:t>
                  </w:r>
                  <w:r w:rsidRPr="00F344AD">
                    <w:rPr>
                      <w:rFonts w:ascii="Times New Roman" w:hAnsi="Times New Roman"/>
                      <w:bCs/>
                      <w:szCs w:val="22"/>
                      <w:lang w:val="en-US"/>
                    </w:rPr>
                    <w:t xml:space="preserve">of </w:t>
                  </w:r>
                  <w:r w:rsidRPr="00F344AD">
                    <w:rPr>
                      <w:rFonts w:ascii="Times New Roman" w:hAnsi="Times New Roman"/>
                      <w:szCs w:val="22"/>
                      <w:lang w:val="en-US"/>
                    </w:rPr>
                    <w:t xml:space="preserve">things </w:t>
                  </w:r>
                  <w:r w:rsidRPr="00F344AD">
                    <w:rPr>
                      <w:rFonts w:ascii="Times New Roman" w:hAnsi="Times New Roman"/>
                      <w:bCs/>
                      <w:szCs w:val="22"/>
                      <w:lang w:val="en-US"/>
                    </w:rPr>
                    <w:t xml:space="preserve">to </w:t>
                  </w:r>
                  <w:r w:rsidRPr="00F344AD">
                    <w:rPr>
                      <w:rFonts w:ascii="Times New Roman" w:hAnsi="Times New Roman"/>
                      <w:szCs w:val="22"/>
                      <w:lang w:val="en-US"/>
                    </w:rPr>
                    <w:t xml:space="preserve">come in semiconductors”. </w:t>
                  </w:r>
                  <w:r w:rsidRPr="00F344AD">
                    <w:rPr>
                      <w:rFonts w:ascii="Times New Roman" w:hAnsi="Times New Roman"/>
                      <w:bCs/>
                      <w:i/>
                      <w:iCs/>
                      <w:szCs w:val="22"/>
                      <w:lang w:val="en-US"/>
                    </w:rPr>
                    <w:t xml:space="preserve">Physics </w:t>
                  </w:r>
                  <w:r w:rsidRPr="00F344AD">
                    <w:rPr>
                      <w:rFonts w:ascii="Times New Roman" w:hAnsi="Times New Roman"/>
                      <w:i/>
                      <w:iCs/>
                      <w:szCs w:val="22"/>
                      <w:lang w:val="en-US"/>
                    </w:rPr>
                    <w:t xml:space="preserve">Today, </w:t>
                  </w:r>
                  <w:r w:rsidRPr="00F344AD">
                    <w:rPr>
                      <w:rFonts w:ascii="Times New Roman" w:hAnsi="Times New Roman"/>
                      <w:bCs/>
                      <w:i/>
                      <w:iCs/>
                      <w:szCs w:val="22"/>
                      <w:lang w:val="en-US"/>
                    </w:rPr>
                    <w:t xml:space="preserve">45, </w:t>
                  </w:r>
                  <w:r w:rsidRPr="00F344AD">
                    <w:rPr>
                      <w:rFonts w:ascii="Times New Roman" w:hAnsi="Times New Roman"/>
                      <w:szCs w:val="22"/>
                      <w:lang w:val="en-US"/>
                    </w:rPr>
                    <w:t>pp. 17+, Sep. 1992.</w:t>
                  </w:r>
                </w:p>
                <w:p w14:paraId="701019A8"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bCs/>
                      <w:szCs w:val="22"/>
                      <w:lang w:val="en-US"/>
                    </w:rPr>
                    <w:t>Bate R. T., “</w:t>
                  </w:r>
                  <w:r w:rsidRPr="00F344AD">
                    <w:rPr>
                      <w:rFonts w:ascii="Times New Roman" w:hAnsi="Times New Roman"/>
                      <w:szCs w:val="22"/>
                      <w:lang w:val="en-US"/>
                    </w:rPr>
                    <w:t xml:space="preserve">The quantum-effect device: Tomorrow’s transistor?”. </w:t>
                  </w:r>
                  <w:r w:rsidRPr="00F344AD">
                    <w:rPr>
                      <w:rFonts w:ascii="Times New Roman" w:hAnsi="Times New Roman"/>
                      <w:i/>
                      <w:iCs/>
                      <w:szCs w:val="22"/>
                      <w:lang w:val="en-US"/>
                    </w:rPr>
                    <w:t xml:space="preserve">Scientific </w:t>
                  </w:r>
                  <w:r w:rsidRPr="00F344AD">
                    <w:rPr>
                      <w:rFonts w:ascii="Times New Roman" w:hAnsi="Times New Roman"/>
                      <w:bCs/>
                      <w:i/>
                      <w:iCs/>
                      <w:szCs w:val="22"/>
                      <w:lang w:val="en-US"/>
                    </w:rPr>
                    <w:t>American, 258,</w:t>
                  </w:r>
                  <w:r w:rsidRPr="00F344AD">
                    <w:rPr>
                      <w:rFonts w:ascii="Times New Roman" w:hAnsi="Times New Roman"/>
                      <w:szCs w:val="22"/>
                      <w:lang w:val="en-US"/>
                    </w:rPr>
                    <w:t xml:space="preserve"> pp. 96-100, </w:t>
                  </w:r>
                  <w:r w:rsidRPr="00F344AD">
                    <w:rPr>
                      <w:rFonts w:ascii="Times New Roman" w:hAnsi="Times New Roman"/>
                      <w:bCs/>
                      <w:szCs w:val="22"/>
                      <w:lang w:val="en-US"/>
                    </w:rPr>
                    <w:t>Mar. 1988</w:t>
                  </w:r>
                </w:p>
                <w:p w14:paraId="34B54515"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bCs/>
                      <w:szCs w:val="22"/>
                      <w:lang w:val="en-US"/>
                    </w:rPr>
                    <w:t xml:space="preserve">Capasso, F. &amp; </w:t>
                  </w:r>
                  <w:r w:rsidRPr="00F344AD">
                    <w:rPr>
                      <w:rFonts w:ascii="Times New Roman" w:hAnsi="Times New Roman"/>
                      <w:szCs w:val="22"/>
                      <w:lang w:val="en-US"/>
                    </w:rPr>
                    <w:t xml:space="preserve">Datta, S., “Quantum electron devices”, </w:t>
                  </w:r>
                  <w:r w:rsidRPr="00F344AD">
                    <w:rPr>
                      <w:rFonts w:ascii="Times New Roman" w:hAnsi="Times New Roman"/>
                      <w:bCs/>
                      <w:i/>
                      <w:iCs/>
                      <w:szCs w:val="22"/>
                      <w:lang w:val="en-US"/>
                    </w:rPr>
                    <w:t xml:space="preserve">Physics </w:t>
                  </w:r>
                  <w:r w:rsidRPr="00F344AD">
                    <w:rPr>
                      <w:rFonts w:ascii="Times New Roman" w:hAnsi="Times New Roman"/>
                      <w:i/>
                      <w:iCs/>
                      <w:szCs w:val="22"/>
                      <w:lang w:val="en-US"/>
                    </w:rPr>
                    <w:t xml:space="preserve">Today, </w:t>
                  </w:r>
                  <w:r w:rsidRPr="00F344AD">
                    <w:rPr>
                      <w:rFonts w:ascii="Times New Roman" w:hAnsi="Times New Roman"/>
                      <w:szCs w:val="22"/>
                      <w:lang w:val="en-US"/>
                    </w:rPr>
                    <w:t xml:space="preserve">43, </w:t>
                  </w:r>
                  <w:r w:rsidRPr="00F344AD">
                    <w:rPr>
                      <w:rFonts w:ascii="Times New Roman" w:hAnsi="Times New Roman"/>
                      <w:bCs/>
                      <w:szCs w:val="22"/>
                      <w:lang w:val="en-US"/>
                    </w:rPr>
                    <w:t>pp. 74-82, Feb. 1992.</w:t>
                  </w:r>
                </w:p>
                <w:p w14:paraId="292804A2"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szCs w:val="22"/>
                      <w:lang w:val="es-ES"/>
                    </w:rPr>
                    <w:t xml:space="preserve">Chang </w:t>
                  </w:r>
                  <w:r w:rsidRPr="00F344AD">
                    <w:rPr>
                      <w:rFonts w:ascii="Times New Roman" w:hAnsi="Times New Roman"/>
                      <w:bCs/>
                      <w:szCs w:val="22"/>
                      <w:lang w:val="es-ES"/>
                    </w:rPr>
                    <w:t xml:space="preserve">L. L. &amp; Esaki, L., </w:t>
                  </w:r>
                  <w:r w:rsidRPr="00F344AD">
                    <w:rPr>
                      <w:rFonts w:ascii="Times New Roman" w:hAnsi="Times New Roman"/>
                      <w:szCs w:val="22"/>
                      <w:lang w:val="es-ES"/>
                    </w:rPr>
                    <w:t xml:space="preserve">“Semiconductor quantum heterostructures”. </w:t>
                  </w:r>
                  <w:r w:rsidRPr="00F344AD">
                    <w:rPr>
                      <w:rFonts w:ascii="Times New Roman" w:hAnsi="Times New Roman"/>
                      <w:bCs/>
                      <w:i/>
                      <w:iCs/>
                      <w:szCs w:val="22"/>
                      <w:lang w:val="en-US"/>
                    </w:rPr>
                    <w:t>Physics Today, 45,</w:t>
                  </w:r>
                  <w:r w:rsidRPr="00F344AD">
                    <w:rPr>
                      <w:rFonts w:ascii="Times New Roman" w:hAnsi="Times New Roman"/>
                      <w:bCs/>
                      <w:szCs w:val="22"/>
                      <w:lang w:val="en-US"/>
                    </w:rPr>
                    <w:t xml:space="preserve"> </w:t>
                  </w:r>
                  <w:r w:rsidRPr="00F344AD">
                    <w:rPr>
                      <w:rFonts w:ascii="Times New Roman" w:hAnsi="Times New Roman"/>
                      <w:szCs w:val="22"/>
                      <w:lang w:val="en-US"/>
                    </w:rPr>
                    <w:t xml:space="preserve">pp.36-43, Oct. </w:t>
                  </w:r>
                  <w:r w:rsidRPr="00F344AD">
                    <w:rPr>
                      <w:rFonts w:ascii="Times New Roman" w:hAnsi="Times New Roman"/>
                      <w:bCs/>
                      <w:szCs w:val="22"/>
                      <w:lang w:val="en-US"/>
                    </w:rPr>
                    <w:t>1992.</w:t>
                  </w:r>
                </w:p>
                <w:p w14:paraId="7F4671B2"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szCs w:val="22"/>
                      <w:lang w:val="en-US"/>
                    </w:rPr>
                    <w:t xml:space="preserve">Drummund, T. J., </w:t>
                  </w:r>
                  <w:r w:rsidRPr="00F344AD">
                    <w:rPr>
                      <w:rFonts w:ascii="Times New Roman" w:hAnsi="Times New Roman"/>
                      <w:i/>
                      <w:szCs w:val="22"/>
                      <w:lang w:val="en-US"/>
                    </w:rPr>
                    <w:t>et al</w:t>
                  </w:r>
                  <w:r w:rsidRPr="00F344AD">
                    <w:rPr>
                      <w:rFonts w:ascii="Times New Roman" w:hAnsi="Times New Roman"/>
                      <w:szCs w:val="22"/>
                      <w:lang w:val="en-US"/>
                    </w:rPr>
                    <w:t xml:space="preserve">, “Quantum tailored solid-states </w:t>
                  </w:r>
                  <w:r w:rsidRPr="00F344AD">
                    <w:rPr>
                      <w:rFonts w:ascii="Times New Roman" w:hAnsi="Times New Roman"/>
                      <w:bCs/>
                      <w:szCs w:val="22"/>
                      <w:lang w:val="en-US"/>
                    </w:rPr>
                    <w:t xml:space="preserve">devices”. </w:t>
                  </w:r>
                  <w:r w:rsidRPr="00F344AD">
                    <w:rPr>
                      <w:rFonts w:ascii="Times New Roman" w:hAnsi="Times New Roman"/>
                      <w:bCs/>
                      <w:i/>
                      <w:iCs/>
                      <w:szCs w:val="22"/>
                      <w:lang w:val="en-US"/>
                    </w:rPr>
                    <w:t xml:space="preserve">IEEE </w:t>
                  </w:r>
                  <w:r w:rsidRPr="00F344AD">
                    <w:rPr>
                      <w:rFonts w:ascii="Times New Roman" w:hAnsi="Times New Roman"/>
                      <w:i/>
                      <w:iCs/>
                      <w:szCs w:val="22"/>
                      <w:lang w:val="en-US"/>
                    </w:rPr>
                    <w:t xml:space="preserve">Spectrum, </w:t>
                  </w:r>
                  <w:r w:rsidRPr="00F344AD">
                    <w:rPr>
                      <w:rFonts w:ascii="Times New Roman" w:hAnsi="Times New Roman"/>
                      <w:bCs/>
                      <w:i/>
                      <w:iCs/>
                      <w:szCs w:val="22"/>
                      <w:lang w:val="en-US"/>
                    </w:rPr>
                    <w:t xml:space="preserve">25, </w:t>
                  </w:r>
                  <w:r w:rsidRPr="00F344AD">
                    <w:rPr>
                      <w:rFonts w:ascii="Times New Roman" w:hAnsi="Times New Roman"/>
                      <w:szCs w:val="22"/>
                      <w:lang w:val="en-US"/>
                    </w:rPr>
                    <w:t xml:space="preserve">pp. 33-37, Jun. </w:t>
                  </w:r>
                  <w:r w:rsidRPr="00F344AD">
                    <w:rPr>
                      <w:rFonts w:ascii="Times New Roman" w:hAnsi="Times New Roman"/>
                      <w:bCs/>
                      <w:szCs w:val="22"/>
                      <w:lang w:val="en-US"/>
                    </w:rPr>
                    <w:t>1988.</w:t>
                  </w:r>
                </w:p>
                <w:p w14:paraId="4C84B85E"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szCs w:val="22"/>
                      <w:lang w:val="en-US"/>
                    </w:rPr>
                    <w:t xml:space="preserve">Sundaram, M., </w:t>
                  </w:r>
                  <w:r w:rsidRPr="00F344AD">
                    <w:rPr>
                      <w:rFonts w:ascii="Times New Roman" w:hAnsi="Times New Roman"/>
                      <w:i/>
                      <w:szCs w:val="22"/>
                      <w:lang w:val="en-US"/>
                    </w:rPr>
                    <w:t>et al</w:t>
                  </w:r>
                  <w:r w:rsidRPr="00F344AD">
                    <w:rPr>
                      <w:rFonts w:ascii="Times New Roman" w:hAnsi="Times New Roman"/>
                      <w:szCs w:val="22"/>
                      <w:lang w:val="en-US"/>
                    </w:rPr>
                    <w:t xml:space="preserve">., “New quantum </w:t>
                  </w:r>
                  <w:r w:rsidRPr="00F344AD">
                    <w:rPr>
                      <w:rFonts w:ascii="Times New Roman" w:hAnsi="Times New Roman"/>
                      <w:bCs/>
                      <w:szCs w:val="22"/>
                      <w:lang w:val="en-US"/>
                    </w:rPr>
                    <w:t xml:space="preserve">structures”. </w:t>
                  </w:r>
                  <w:r w:rsidRPr="00F344AD">
                    <w:rPr>
                      <w:rFonts w:ascii="Times New Roman" w:hAnsi="Times New Roman"/>
                      <w:bCs/>
                      <w:i/>
                      <w:iCs/>
                      <w:szCs w:val="22"/>
                      <w:lang w:val="en-US"/>
                    </w:rPr>
                    <w:t xml:space="preserve">Science, 254, </w:t>
                  </w:r>
                  <w:r w:rsidRPr="00F344AD">
                    <w:rPr>
                      <w:rFonts w:ascii="Times New Roman" w:hAnsi="Times New Roman"/>
                      <w:bCs/>
                      <w:szCs w:val="22"/>
                      <w:lang w:val="en-US"/>
                    </w:rPr>
                    <w:t xml:space="preserve">pp. 1326.-35, Nov. </w:t>
                  </w:r>
                  <w:r w:rsidRPr="00F344AD">
                    <w:rPr>
                      <w:rFonts w:ascii="Times New Roman" w:hAnsi="Times New Roman"/>
                      <w:szCs w:val="22"/>
                      <w:lang w:val="en-US"/>
                    </w:rPr>
                    <w:t xml:space="preserve">29, </w:t>
                  </w:r>
                  <w:r w:rsidRPr="00F344AD">
                    <w:rPr>
                      <w:rFonts w:ascii="Times New Roman" w:hAnsi="Times New Roman"/>
                      <w:bCs/>
                      <w:szCs w:val="22"/>
                      <w:lang w:val="en-US"/>
                    </w:rPr>
                    <w:t>1991.</w:t>
                  </w:r>
                </w:p>
                <w:p w14:paraId="1AA1CDFC"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bCs/>
                      <w:szCs w:val="22"/>
                      <w:lang w:val="en-US"/>
                    </w:rPr>
                    <w:t xml:space="preserve">Crow, </w:t>
                  </w:r>
                  <w:r w:rsidRPr="00F344AD">
                    <w:rPr>
                      <w:rFonts w:ascii="Times New Roman" w:hAnsi="Times New Roman"/>
                      <w:szCs w:val="22"/>
                      <w:lang w:val="en-US"/>
                    </w:rPr>
                    <w:t xml:space="preserve">J. </w:t>
                  </w:r>
                  <w:r w:rsidRPr="00F344AD">
                    <w:rPr>
                      <w:rFonts w:ascii="Times New Roman" w:hAnsi="Times New Roman"/>
                      <w:bCs/>
                      <w:szCs w:val="22"/>
                      <w:lang w:val="en-US"/>
                    </w:rPr>
                    <w:t xml:space="preserve">D., “Optical interconnects speed </w:t>
                  </w:r>
                  <w:r w:rsidRPr="00F344AD">
                    <w:rPr>
                      <w:rFonts w:ascii="Times New Roman" w:hAnsi="Times New Roman"/>
                      <w:szCs w:val="22"/>
                      <w:lang w:val="en-US"/>
                    </w:rPr>
                    <w:t xml:space="preserve">interprocessor nets”. </w:t>
                  </w:r>
                  <w:r w:rsidRPr="00F344AD">
                    <w:rPr>
                      <w:rFonts w:ascii="Times New Roman" w:hAnsi="Times New Roman"/>
                      <w:bCs/>
                      <w:i/>
                      <w:iCs/>
                      <w:szCs w:val="22"/>
                      <w:lang w:val="en-US"/>
                    </w:rPr>
                    <w:t xml:space="preserve">IEEE Circuits </w:t>
                  </w:r>
                  <w:r w:rsidRPr="00F344AD">
                    <w:rPr>
                      <w:rFonts w:ascii="Times New Roman" w:hAnsi="Times New Roman"/>
                      <w:i/>
                      <w:szCs w:val="22"/>
                      <w:lang w:val="en-US"/>
                    </w:rPr>
                    <w:t xml:space="preserve">and </w:t>
                  </w:r>
                  <w:r w:rsidRPr="00F344AD">
                    <w:rPr>
                      <w:rFonts w:ascii="Times New Roman" w:hAnsi="Times New Roman"/>
                      <w:bCs/>
                      <w:i/>
                      <w:iCs/>
                      <w:szCs w:val="22"/>
                      <w:lang w:val="en-US"/>
                    </w:rPr>
                    <w:t>Devices</w:t>
                  </w:r>
                  <w:r w:rsidRPr="00F344AD">
                    <w:rPr>
                      <w:rFonts w:ascii="Times New Roman" w:hAnsi="Times New Roman"/>
                      <w:bCs/>
                      <w:szCs w:val="22"/>
                      <w:lang w:val="en-US"/>
                    </w:rPr>
                    <w:t xml:space="preserve"> </w:t>
                  </w:r>
                  <w:r w:rsidRPr="00F344AD">
                    <w:rPr>
                      <w:rFonts w:ascii="Times New Roman" w:hAnsi="Times New Roman"/>
                      <w:bCs/>
                      <w:i/>
                      <w:iCs/>
                      <w:szCs w:val="22"/>
                      <w:lang w:val="en-US"/>
                    </w:rPr>
                    <w:t xml:space="preserve">Magazine, </w:t>
                  </w:r>
                  <w:r w:rsidRPr="00F344AD">
                    <w:rPr>
                      <w:rFonts w:ascii="Times New Roman" w:hAnsi="Times New Roman"/>
                      <w:szCs w:val="22"/>
                      <w:lang w:val="en-US"/>
                    </w:rPr>
                    <w:t xml:space="preserve">7, </w:t>
                  </w:r>
                  <w:r w:rsidRPr="00F344AD">
                    <w:rPr>
                      <w:rFonts w:ascii="Times New Roman" w:hAnsi="Times New Roman"/>
                      <w:bCs/>
                      <w:szCs w:val="22"/>
                      <w:lang w:val="en-US"/>
                    </w:rPr>
                    <w:t xml:space="preserve">pp.2O~25, </w:t>
                  </w:r>
                  <w:r w:rsidRPr="00F344AD">
                    <w:rPr>
                      <w:rFonts w:ascii="Times New Roman" w:hAnsi="Times New Roman"/>
                      <w:szCs w:val="22"/>
                      <w:lang w:val="en-US"/>
                    </w:rPr>
                    <w:t xml:space="preserve">Mar. </w:t>
                  </w:r>
                  <w:r w:rsidRPr="00F344AD">
                    <w:rPr>
                      <w:rFonts w:ascii="Times New Roman" w:hAnsi="Times New Roman"/>
                      <w:bCs/>
                      <w:szCs w:val="22"/>
                      <w:lang w:val="en-US"/>
                    </w:rPr>
                    <w:t>1991.</w:t>
                  </w:r>
                </w:p>
                <w:p w14:paraId="4C67FC3C"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szCs w:val="22"/>
                      <w:lang w:val="en-US"/>
                    </w:rPr>
                    <w:t xml:space="preserve">Leheny, R. </w:t>
                  </w:r>
                  <w:r w:rsidRPr="00F344AD">
                    <w:rPr>
                      <w:rFonts w:ascii="Times New Roman" w:hAnsi="Times New Roman"/>
                      <w:bCs/>
                      <w:szCs w:val="22"/>
                      <w:lang w:val="en-US"/>
                    </w:rPr>
                    <w:t xml:space="preserve">E., </w:t>
                  </w:r>
                  <w:r w:rsidRPr="00F344AD">
                    <w:rPr>
                      <w:rFonts w:ascii="Times New Roman" w:hAnsi="Times New Roman"/>
                      <w:szCs w:val="22"/>
                      <w:lang w:val="en-US"/>
                    </w:rPr>
                    <w:t xml:space="preserve">“Optoelectronic integration: </w:t>
                  </w:r>
                  <w:r w:rsidRPr="00F344AD">
                    <w:rPr>
                      <w:rFonts w:ascii="Times New Roman" w:hAnsi="Times New Roman"/>
                      <w:bCs/>
                      <w:szCs w:val="22"/>
                      <w:lang w:val="en-US"/>
                    </w:rPr>
                    <w:t xml:space="preserve">A </w:t>
                  </w:r>
                  <w:r w:rsidRPr="00F344AD">
                    <w:rPr>
                      <w:rFonts w:ascii="Times New Roman" w:hAnsi="Times New Roman"/>
                      <w:szCs w:val="22"/>
                      <w:lang w:val="en-US"/>
                    </w:rPr>
                    <w:t>technology for future telecommunications</w:t>
                  </w:r>
                  <w:r w:rsidRPr="00F344AD">
                    <w:rPr>
                      <w:rFonts w:ascii="Times New Roman" w:hAnsi="Times New Roman"/>
                      <w:bCs/>
                      <w:szCs w:val="22"/>
                      <w:lang w:val="en-US"/>
                    </w:rPr>
                    <w:t xml:space="preserve"> </w:t>
                  </w:r>
                  <w:r w:rsidRPr="00F344AD">
                    <w:rPr>
                      <w:rFonts w:ascii="Times New Roman" w:hAnsi="Times New Roman"/>
                      <w:szCs w:val="22"/>
                      <w:lang w:val="en-US"/>
                    </w:rPr>
                    <w:t xml:space="preserve">systems”. </w:t>
                  </w:r>
                  <w:r w:rsidRPr="00F344AD">
                    <w:rPr>
                      <w:rFonts w:ascii="Times New Roman" w:hAnsi="Times New Roman"/>
                      <w:bCs/>
                      <w:i/>
                      <w:iCs/>
                      <w:szCs w:val="22"/>
                      <w:lang w:val="en-US"/>
                    </w:rPr>
                    <w:t xml:space="preserve">IEEE </w:t>
                  </w:r>
                  <w:r w:rsidRPr="00F344AD">
                    <w:rPr>
                      <w:rFonts w:ascii="Times New Roman" w:hAnsi="Times New Roman"/>
                      <w:i/>
                      <w:iCs/>
                      <w:szCs w:val="22"/>
                      <w:lang w:val="en-US"/>
                    </w:rPr>
                    <w:t xml:space="preserve">Circuits and devices Magazine, </w:t>
                  </w:r>
                  <w:r w:rsidRPr="00F344AD">
                    <w:rPr>
                      <w:rFonts w:ascii="Times New Roman" w:hAnsi="Times New Roman"/>
                      <w:bCs/>
                      <w:i/>
                      <w:iCs/>
                      <w:szCs w:val="22"/>
                      <w:lang w:val="en-US"/>
                    </w:rPr>
                    <w:t xml:space="preserve">5, </w:t>
                  </w:r>
                  <w:r w:rsidRPr="00F344AD">
                    <w:rPr>
                      <w:rFonts w:ascii="Times New Roman" w:hAnsi="Times New Roman"/>
                      <w:szCs w:val="22"/>
                      <w:lang w:val="en-US"/>
                    </w:rPr>
                    <w:t xml:space="preserve">pp. </w:t>
                  </w:r>
                  <w:r w:rsidRPr="00F344AD">
                    <w:rPr>
                      <w:rFonts w:ascii="Times New Roman" w:hAnsi="Times New Roman"/>
                      <w:bCs/>
                      <w:szCs w:val="22"/>
                      <w:lang w:val="en-US"/>
                    </w:rPr>
                    <w:t xml:space="preserve">3841, </w:t>
                  </w:r>
                  <w:r w:rsidRPr="00F344AD">
                    <w:rPr>
                      <w:rFonts w:ascii="Times New Roman" w:hAnsi="Times New Roman"/>
                      <w:szCs w:val="22"/>
                      <w:lang w:val="en-US"/>
                    </w:rPr>
                    <w:t xml:space="preserve">May. </w:t>
                  </w:r>
                  <w:r w:rsidRPr="00F344AD">
                    <w:rPr>
                      <w:rFonts w:ascii="Times New Roman" w:hAnsi="Times New Roman"/>
                      <w:bCs/>
                      <w:szCs w:val="22"/>
                      <w:lang w:val="en-US"/>
                    </w:rPr>
                    <w:t>1989.</w:t>
                  </w:r>
                </w:p>
                <w:p w14:paraId="4C4472C5"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szCs w:val="22"/>
                      <w:lang w:val="en-US"/>
                    </w:rPr>
                    <w:t xml:space="preserve">Frensley, W. R., “Gallium Arsenide transistors”. </w:t>
                  </w:r>
                  <w:r w:rsidRPr="00F344AD">
                    <w:rPr>
                      <w:rFonts w:ascii="Times New Roman" w:hAnsi="Times New Roman"/>
                      <w:i/>
                      <w:iCs/>
                      <w:szCs w:val="22"/>
                      <w:lang w:val="en-US"/>
                    </w:rPr>
                    <w:t xml:space="preserve">Scientific </w:t>
                  </w:r>
                  <w:r w:rsidRPr="00F344AD">
                    <w:rPr>
                      <w:rFonts w:ascii="Times New Roman" w:hAnsi="Times New Roman"/>
                      <w:bCs/>
                      <w:i/>
                      <w:iCs/>
                      <w:szCs w:val="22"/>
                      <w:lang w:val="en-US"/>
                    </w:rPr>
                    <w:t xml:space="preserve">American, 257, </w:t>
                  </w:r>
                  <w:r w:rsidRPr="00F344AD">
                    <w:rPr>
                      <w:rFonts w:ascii="Times New Roman" w:hAnsi="Times New Roman"/>
                      <w:szCs w:val="22"/>
                      <w:lang w:val="en-US"/>
                    </w:rPr>
                    <w:t>pp. 80-87, Aug. 1987.</w:t>
                  </w:r>
                </w:p>
                <w:p w14:paraId="78F3DBC2"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szCs w:val="22"/>
                      <w:lang w:val="en-US"/>
                    </w:rPr>
                    <w:t xml:space="preserve">Dambkes, H., “Gallium Arsenide HEMTs for Low-Noise GHz communication engineering”. </w:t>
                  </w:r>
                  <w:r w:rsidRPr="00F344AD">
                    <w:rPr>
                      <w:rFonts w:ascii="Times New Roman" w:hAnsi="Times New Roman"/>
                      <w:bCs/>
                      <w:i/>
                      <w:iCs/>
                      <w:szCs w:val="22"/>
                      <w:lang w:val="en-US"/>
                    </w:rPr>
                    <w:lastRenderedPageBreak/>
                    <w:t xml:space="preserve">Microelectronics journal, </w:t>
                  </w:r>
                  <w:r w:rsidRPr="00F344AD">
                    <w:rPr>
                      <w:rFonts w:ascii="Times New Roman" w:hAnsi="Times New Roman"/>
                      <w:szCs w:val="22"/>
                      <w:lang w:val="en-US"/>
                    </w:rPr>
                    <w:t>20, pp. 1-6, Sep.-Oct. 1989.</w:t>
                  </w:r>
                </w:p>
                <w:p w14:paraId="3E42ACC5" w14:textId="77777777"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szCs w:val="22"/>
                      <w:lang w:val="en-US"/>
                    </w:rPr>
                    <w:t xml:space="preserve">Morkoc, H., “The HEMT: </w:t>
                  </w:r>
                  <w:r w:rsidRPr="00F344AD">
                    <w:rPr>
                      <w:rFonts w:ascii="Times New Roman" w:hAnsi="Times New Roman"/>
                      <w:bCs/>
                      <w:i/>
                      <w:iCs/>
                      <w:szCs w:val="22"/>
                      <w:lang w:val="en-US"/>
                    </w:rPr>
                    <w:t xml:space="preserve">A </w:t>
                  </w:r>
                  <w:r w:rsidRPr="00F344AD">
                    <w:rPr>
                      <w:rFonts w:ascii="Times New Roman" w:hAnsi="Times New Roman"/>
                      <w:szCs w:val="22"/>
                      <w:lang w:val="en-US"/>
                    </w:rPr>
                    <w:t xml:space="preserve">superfast transistor”. </w:t>
                  </w:r>
                  <w:r w:rsidRPr="00F344AD">
                    <w:rPr>
                      <w:rFonts w:ascii="Times New Roman" w:hAnsi="Times New Roman"/>
                      <w:i/>
                      <w:iCs/>
                      <w:szCs w:val="22"/>
                      <w:lang w:val="en-US"/>
                    </w:rPr>
                    <w:t>IEEE</w:t>
                  </w:r>
                  <w:r w:rsidRPr="00F344AD">
                    <w:rPr>
                      <w:rFonts w:ascii="Times New Roman" w:hAnsi="Times New Roman"/>
                      <w:bCs/>
                      <w:i/>
                      <w:iCs/>
                      <w:szCs w:val="22"/>
                      <w:lang w:val="en-US"/>
                    </w:rPr>
                    <w:t xml:space="preserve"> </w:t>
                  </w:r>
                  <w:r w:rsidRPr="00F344AD">
                    <w:rPr>
                      <w:rFonts w:ascii="Times New Roman" w:hAnsi="Times New Roman"/>
                      <w:i/>
                      <w:iCs/>
                      <w:szCs w:val="22"/>
                      <w:lang w:val="en-US"/>
                    </w:rPr>
                    <w:t xml:space="preserve">Spectrum, </w:t>
                  </w:r>
                  <w:r w:rsidRPr="00F344AD">
                    <w:rPr>
                      <w:rFonts w:ascii="Times New Roman" w:hAnsi="Times New Roman"/>
                      <w:bCs/>
                      <w:szCs w:val="22"/>
                      <w:lang w:val="en-US"/>
                    </w:rPr>
                    <w:t xml:space="preserve">21, pp. 28-35, Feb. </w:t>
                  </w:r>
                  <w:r w:rsidRPr="00F344AD">
                    <w:rPr>
                      <w:rFonts w:ascii="Times New Roman" w:hAnsi="Times New Roman"/>
                      <w:szCs w:val="22"/>
                      <w:lang w:val="en-US"/>
                    </w:rPr>
                    <w:t>1984.</w:t>
                  </w:r>
                </w:p>
                <w:p w14:paraId="310D0C2E" w14:textId="68E59343" w:rsidR="00F87CA3" w:rsidRPr="00F344AD" w:rsidRDefault="00F87CA3" w:rsidP="00F87CA3">
                  <w:pPr>
                    <w:keepNext w:val="0"/>
                    <w:widowControl w:val="0"/>
                    <w:shd w:val="clear" w:color="auto" w:fill="FFFFFF"/>
                    <w:tabs>
                      <w:tab w:val="left" w:pos="147"/>
                    </w:tabs>
                    <w:autoSpaceDE w:val="0"/>
                    <w:autoSpaceDN w:val="0"/>
                    <w:adjustRightInd w:val="0"/>
                    <w:spacing w:line="240" w:lineRule="auto"/>
                    <w:rPr>
                      <w:rFonts w:ascii="Times New Roman" w:hAnsi="Times New Roman"/>
                      <w:bCs/>
                      <w:szCs w:val="22"/>
                      <w:lang w:val="en-US"/>
                    </w:rPr>
                  </w:pPr>
                  <w:r w:rsidRPr="00F344AD">
                    <w:rPr>
                      <w:rFonts w:ascii="Times New Roman" w:hAnsi="Times New Roman"/>
                      <w:szCs w:val="22"/>
                      <w:lang w:val="en-US"/>
                    </w:rPr>
                    <w:t xml:space="preserve">Drummund, </w:t>
                  </w:r>
                  <w:r w:rsidRPr="00F344AD">
                    <w:rPr>
                      <w:rFonts w:ascii="Times New Roman" w:hAnsi="Times New Roman"/>
                      <w:bCs/>
                      <w:szCs w:val="22"/>
                      <w:lang w:val="en-US"/>
                    </w:rPr>
                    <w:t xml:space="preserve">T J. </w:t>
                  </w:r>
                  <w:r w:rsidRPr="00F344AD">
                    <w:rPr>
                      <w:rFonts w:ascii="Times New Roman" w:hAnsi="Times New Roman"/>
                      <w:bCs/>
                      <w:i/>
                      <w:iCs/>
                      <w:szCs w:val="22"/>
                      <w:lang w:val="en-US"/>
                    </w:rPr>
                    <w:t xml:space="preserve">et al., </w:t>
                  </w:r>
                  <w:r w:rsidRPr="00F344AD">
                    <w:rPr>
                      <w:rFonts w:ascii="Times New Roman" w:hAnsi="Times New Roman"/>
                      <w:szCs w:val="22"/>
                      <w:lang w:val="en-US"/>
                    </w:rPr>
                    <w:t xml:space="preserve">“Modulation-Doped GaAs(Al,Ga)As Heterojunction Field-Effect Transistors: MODFETs”. </w:t>
                  </w:r>
                  <w:r w:rsidRPr="00F344AD">
                    <w:rPr>
                      <w:rFonts w:ascii="Times New Roman" w:hAnsi="Times New Roman"/>
                      <w:i/>
                      <w:iCs/>
                      <w:szCs w:val="22"/>
                      <w:lang w:val="en-US"/>
                    </w:rPr>
                    <w:t xml:space="preserve">Proceedings </w:t>
                  </w:r>
                  <w:r w:rsidRPr="00F344AD">
                    <w:rPr>
                      <w:rFonts w:ascii="Times New Roman" w:hAnsi="Times New Roman"/>
                      <w:bCs/>
                      <w:i/>
                      <w:iCs/>
                      <w:szCs w:val="22"/>
                      <w:lang w:val="en-US"/>
                    </w:rPr>
                    <w:t xml:space="preserve">of </w:t>
                  </w:r>
                  <w:r w:rsidRPr="00F344AD">
                    <w:rPr>
                      <w:rFonts w:ascii="Times New Roman" w:hAnsi="Times New Roman"/>
                      <w:i/>
                      <w:iCs/>
                      <w:szCs w:val="22"/>
                      <w:lang w:val="en-US"/>
                    </w:rPr>
                    <w:t xml:space="preserve">the </w:t>
                  </w:r>
                  <w:r w:rsidRPr="00F344AD">
                    <w:rPr>
                      <w:rFonts w:ascii="Times New Roman" w:hAnsi="Times New Roman"/>
                      <w:bCs/>
                      <w:i/>
                      <w:iCs/>
                      <w:szCs w:val="22"/>
                      <w:lang w:val="en-US"/>
                    </w:rPr>
                    <w:t xml:space="preserve">IEEE, 74, </w:t>
                  </w:r>
                  <w:r w:rsidRPr="00F344AD">
                    <w:rPr>
                      <w:rFonts w:ascii="Times New Roman" w:hAnsi="Times New Roman"/>
                      <w:szCs w:val="22"/>
                      <w:lang w:val="en-US"/>
                    </w:rPr>
                    <w:t>pp. 773-822, Jun. 1986.</w:t>
                  </w:r>
                </w:p>
              </w:tc>
            </w:tr>
            <w:tr w:rsidR="00F87CA3" w:rsidRPr="00F344AD" w14:paraId="7B7D8C13" w14:textId="77777777">
              <w:trPr>
                <w:trHeight w:val="440"/>
              </w:trPr>
              <w:tc>
                <w:tcPr>
                  <w:tcW w:w="9498" w:type="dxa"/>
                  <w:tcBorders>
                    <w:top w:val="single" w:sz="4" w:space="0" w:color="auto"/>
                    <w:left w:val="single" w:sz="4" w:space="0" w:color="auto"/>
                    <w:bottom w:val="single" w:sz="4" w:space="0" w:color="auto"/>
                    <w:right w:val="single" w:sz="4" w:space="0" w:color="auto"/>
                  </w:tcBorders>
                  <w:vAlign w:val="center"/>
                </w:tcPr>
                <w:p w14:paraId="78D02290" w14:textId="77777777" w:rsidR="00F87CA3" w:rsidRPr="00F344AD" w:rsidRDefault="00F87CA3" w:rsidP="00F87CA3">
                  <w:pPr>
                    <w:pStyle w:val="Ttulo4"/>
                    <w:shd w:val="clear" w:color="auto" w:fill="FFFFFF"/>
                    <w:tabs>
                      <w:tab w:val="clear" w:pos="864"/>
                    </w:tabs>
                    <w:ind w:left="0" w:firstLine="0"/>
                    <w:rPr>
                      <w:rFonts w:ascii="Times New Roman" w:hAnsi="Times New Roman"/>
                      <w:b/>
                      <w:szCs w:val="22"/>
                    </w:rPr>
                  </w:pPr>
                  <w:r w:rsidRPr="00F344AD">
                    <w:rPr>
                      <w:rFonts w:ascii="Times New Roman" w:hAnsi="Times New Roman"/>
                      <w:b/>
                      <w:szCs w:val="22"/>
                    </w:rPr>
                    <w:lastRenderedPageBreak/>
                    <w:t>AULA VIRTUAL EN MOODLE:</w:t>
                  </w:r>
                </w:p>
                <w:p w14:paraId="63CAF09C" w14:textId="77777777" w:rsidR="00F87CA3" w:rsidRPr="006C1CCC" w:rsidRDefault="00F00E7D" w:rsidP="00F87CA3">
                  <w:pPr>
                    <w:rPr>
                      <w:rFonts w:ascii="Times New Roman" w:hAnsi="Times New Roman"/>
                      <w:szCs w:val="22"/>
                    </w:rPr>
                  </w:pPr>
                  <w:hyperlink r:id="rId7" w:history="1">
                    <w:r w:rsidR="00F87CA3" w:rsidRPr="006C1CCC">
                      <w:rPr>
                        <w:rStyle w:val="Hipervnculo"/>
                        <w:rFonts w:ascii="Times New Roman" w:hAnsi="Times New Roman"/>
                        <w:color w:val="auto"/>
                        <w:szCs w:val="22"/>
                        <w:u w:val="none"/>
                      </w:rPr>
                      <w:t>http://ingenieria.udistrital.edu.co/moodle/course/category.php?id=23&amp;perpage=50&amp;page=1</w:t>
                    </w:r>
                  </w:hyperlink>
                </w:p>
              </w:tc>
            </w:tr>
          </w:tbl>
          <w:p w14:paraId="1A73BB54" w14:textId="77777777" w:rsidR="00F87CA3" w:rsidRPr="00F344AD" w:rsidRDefault="00F87CA3" w:rsidP="00F87CA3">
            <w:pPr>
              <w:shd w:val="clear" w:color="auto" w:fill="FFFFFF"/>
              <w:rPr>
                <w:rFonts w:ascii="Times New Roman" w:hAnsi="Times New Roman"/>
                <w:b/>
                <w:szCs w:val="22"/>
              </w:rPr>
            </w:pPr>
          </w:p>
        </w:tc>
      </w:tr>
    </w:tbl>
    <w:p w14:paraId="6E61C2BD" w14:textId="77777777" w:rsidR="000C010D" w:rsidRPr="00F344AD" w:rsidRDefault="000C010D">
      <w:pPr>
        <w:rPr>
          <w:rFonts w:ascii="Times New Roman" w:hAnsi="Times New Roman"/>
          <w:szCs w:val="22"/>
        </w:rPr>
      </w:pP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6823D9" w:rsidRPr="00F344AD" w14:paraId="2C477AD9" w14:textId="77777777" w:rsidTr="000C010D">
        <w:trPr>
          <w:trHeight w:val="549"/>
        </w:trPr>
        <w:tc>
          <w:tcPr>
            <w:tcW w:w="9498" w:type="dxa"/>
          </w:tcPr>
          <w:p w14:paraId="3778B1BD" w14:textId="77777777" w:rsidR="002372A4" w:rsidRPr="00F344AD" w:rsidRDefault="006823D9" w:rsidP="00A94DB2">
            <w:pPr>
              <w:shd w:val="clear" w:color="auto" w:fill="FFFFFF"/>
              <w:jc w:val="center"/>
              <w:rPr>
                <w:rFonts w:ascii="Times New Roman" w:hAnsi="Times New Roman"/>
                <w:b/>
                <w:szCs w:val="22"/>
              </w:rPr>
            </w:pPr>
            <w:r w:rsidRPr="00F344AD">
              <w:rPr>
                <w:rFonts w:ascii="Times New Roman" w:hAnsi="Times New Roman"/>
                <w:b/>
                <w:szCs w:val="22"/>
              </w:rPr>
              <w:t>V</w:t>
            </w:r>
            <w:r w:rsidR="00A94DB2" w:rsidRPr="00F344AD">
              <w:rPr>
                <w:rFonts w:ascii="Times New Roman" w:hAnsi="Times New Roman"/>
                <w:b/>
                <w:szCs w:val="22"/>
              </w:rPr>
              <w:t>.</w:t>
            </w:r>
            <w:r w:rsidRPr="00F344AD">
              <w:rPr>
                <w:rFonts w:ascii="Times New Roman" w:hAnsi="Times New Roman"/>
                <w:b/>
                <w:szCs w:val="22"/>
              </w:rPr>
              <w:t xml:space="preserve"> ORGANI</w:t>
            </w:r>
            <w:r w:rsidR="000C010D" w:rsidRPr="00F344AD">
              <w:rPr>
                <w:rFonts w:ascii="Times New Roman" w:hAnsi="Times New Roman"/>
                <w:b/>
                <w:szCs w:val="22"/>
              </w:rPr>
              <w:t>ZACIÓN / TIEMPOS</w:t>
            </w:r>
          </w:p>
        </w:tc>
      </w:tr>
      <w:tr w:rsidR="000C010D" w:rsidRPr="00F344AD" w14:paraId="4619E468" w14:textId="77777777" w:rsidTr="00ED0F38">
        <w:trPr>
          <w:trHeight w:val="1886"/>
        </w:trPr>
        <w:tc>
          <w:tcPr>
            <w:tcW w:w="9498" w:type="dxa"/>
          </w:tcPr>
          <w:p w14:paraId="4D40B2D8" w14:textId="77777777" w:rsidR="00ED0F38" w:rsidRPr="00F344AD" w:rsidRDefault="00ED0F38" w:rsidP="000C010D">
            <w:pPr>
              <w:spacing w:line="360" w:lineRule="auto"/>
              <w:rPr>
                <w:rFonts w:ascii="Times New Roman" w:hAnsi="Times New Roman"/>
                <w:b/>
                <w:szCs w:val="22"/>
              </w:rPr>
            </w:pPr>
            <w:r w:rsidRPr="00F344AD">
              <w:rPr>
                <w:rFonts w:ascii="Times New Roman" w:hAnsi="Times New Roman"/>
                <w:szCs w:val="22"/>
              </w:rPr>
              <w:t>Se recomienda trabajar una unidad cada cuatro semanas, trabajar en pequeños grupos de estudiantes, utilizar Internet para comunicarse con los estudiantes para revisiones de avances y solución de preguntas (esto considerarlo entre las horas de trabajo cooperativo).</w:t>
            </w:r>
          </w:p>
        </w:tc>
      </w:tr>
      <w:tr w:rsidR="000C010D" w:rsidRPr="00F344AD" w14:paraId="045E19B8" w14:textId="77777777" w:rsidTr="00CF2FD6">
        <w:trPr>
          <w:trHeight w:val="1975"/>
        </w:trPr>
        <w:tc>
          <w:tcPr>
            <w:tcW w:w="9498" w:type="dxa"/>
          </w:tcPr>
          <w:p w14:paraId="6A5C3EBF" w14:textId="77777777" w:rsidR="000C010D" w:rsidRPr="00F344AD" w:rsidRDefault="000C010D" w:rsidP="00B157F0">
            <w:pPr>
              <w:jc w:val="left"/>
              <w:rPr>
                <w:rFonts w:ascii="Times New Roman" w:hAnsi="Times New Roman"/>
                <w:b/>
                <w:szCs w:val="22"/>
              </w:rPr>
            </w:pPr>
            <w:r w:rsidRPr="00F344AD">
              <w:rPr>
                <w:rFonts w:ascii="Times New Roman" w:hAnsi="Times New Roman"/>
                <w:b/>
                <w:szCs w:val="22"/>
              </w:rPr>
              <w:t>Espacios, Tiempos, Agrupamientos:</w:t>
            </w:r>
          </w:p>
          <w:tbl>
            <w:tblPr>
              <w:tblW w:w="9020" w:type="dxa"/>
              <w:tblLayout w:type="fixed"/>
              <w:tblLook w:val="0000" w:firstRow="0" w:lastRow="0" w:firstColumn="0" w:lastColumn="0" w:noHBand="0" w:noVBand="0"/>
            </w:tblPr>
            <w:tblGrid>
              <w:gridCol w:w="3177"/>
              <w:gridCol w:w="316"/>
              <w:gridCol w:w="316"/>
              <w:gridCol w:w="316"/>
              <w:gridCol w:w="316"/>
              <w:gridCol w:w="316"/>
              <w:gridCol w:w="316"/>
              <w:gridCol w:w="316"/>
              <w:gridCol w:w="316"/>
              <w:gridCol w:w="316"/>
              <w:gridCol w:w="416"/>
              <w:gridCol w:w="416"/>
              <w:gridCol w:w="416"/>
              <w:gridCol w:w="416"/>
              <w:gridCol w:w="416"/>
              <w:gridCol w:w="416"/>
              <w:gridCol w:w="503"/>
            </w:tblGrid>
            <w:tr w:rsidR="000C010D" w:rsidRPr="00F344AD" w14:paraId="587B6886" w14:textId="77777777" w:rsidTr="00B157F0">
              <w:trPr>
                <w:cantSplit/>
                <w:trHeight w:hRule="exact" w:val="229"/>
              </w:trPr>
              <w:tc>
                <w:tcPr>
                  <w:tcW w:w="3177" w:type="dxa"/>
                  <w:vMerge w:val="restart"/>
                  <w:tcBorders>
                    <w:top w:val="single" w:sz="4" w:space="0" w:color="000000"/>
                    <w:left w:val="single" w:sz="4" w:space="0" w:color="000000"/>
                    <w:bottom w:val="single" w:sz="4" w:space="0" w:color="000000"/>
                  </w:tcBorders>
                  <w:vAlign w:val="center"/>
                </w:tcPr>
                <w:p w14:paraId="6FE024D6"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PROGRAMA SINTÉTICO</w:t>
                  </w:r>
                </w:p>
              </w:tc>
              <w:tc>
                <w:tcPr>
                  <w:tcW w:w="5843" w:type="dxa"/>
                  <w:gridSpan w:val="16"/>
                  <w:tcBorders>
                    <w:top w:val="single" w:sz="4" w:space="0" w:color="000000"/>
                    <w:left w:val="single" w:sz="4" w:space="0" w:color="000000"/>
                    <w:bottom w:val="single" w:sz="4" w:space="0" w:color="000000"/>
                    <w:right w:val="single" w:sz="4" w:space="0" w:color="000000"/>
                  </w:tcBorders>
                  <w:vAlign w:val="center"/>
                </w:tcPr>
                <w:p w14:paraId="04F224D3"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SEMANAS ACADÉMICAS</w:t>
                  </w:r>
                </w:p>
              </w:tc>
            </w:tr>
            <w:tr w:rsidR="000C010D" w:rsidRPr="00F344AD" w14:paraId="23C443CB" w14:textId="77777777" w:rsidTr="00B157F0">
              <w:trPr>
                <w:cantSplit/>
              </w:trPr>
              <w:tc>
                <w:tcPr>
                  <w:tcW w:w="3177" w:type="dxa"/>
                  <w:vMerge/>
                  <w:tcBorders>
                    <w:top w:val="single" w:sz="4" w:space="0" w:color="000000"/>
                    <w:left w:val="single" w:sz="4" w:space="0" w:color="000000"/>
                    <w:bottom w:val="single" w:sz="4" w:space="0" w:color="000000"/>
                  </w:tcBorders>
                  <w:vAlign w:val="center"/>
                </w:tcPr>
                <w:p w14:paraId="1165CD86" w14:textId="77777777" w:rsidR="000C010D" w:rsidRPr="00F344AD" w:rsidRDefault="000C010D" w:rsidP="00B157F0">
                  <w:pPr>
                    <w:jc w:val="left"/>
                    <w:rPr>
                      <w:rFonts w:ascii="Times New Roman" w:hAnsi="Times New Roman"/>
                      <w:szCs w:val="22"/>
                    </w:rPr>
                  </w:pPr>
                </w:p>
              </w:tc>
              <w:tc>
                <w:tcPr>
                  <w:tcW w:w="316" w:type="dxa"/>
                  <w:tcBorders>
                    <w:top w:val="single" w:sz="4" w:space="0" w:color="000000"/>
                    <w:left w:val="single" w:sz="4" w:space="0" w:color="000000"/>
                    <w:bottom w:val="single" w:sz="4" w:space="0" w:color="000000"/>
                  </w:tcBorders>
                  <w:vAlign w:val="center"/>
                </w:tcPr>
                <w:p w14:paraId="098A564A"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1</w:t>
                  </w:r>
                </w:p>
              </w:tc>
              <w:tc>
                <w:tcPr>
                  <w:tcW w:w="316" w:type="dxa"/>
                  <w:tcBorders>
                    <w:top w:val="single" w:sz="4" w:space="0" w:color="000000"/>
                    <w:left w:val="single" w:sz="4" w:space="0" w:color="000000"/>
                    <w:bottom w:val="single" w:sz="4" w:space="0" w:color="000000"/>
                  </w:tcBorders>
                  <w:vAlign w:val="center"/>
                </w:tcPr>
                <w:p w14:paraId="1B1D08BC"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2</w:t>
                  </w:r>
                </w:p>
              </w:tc>
              <w:tc>
                <w:tcPr>
                  <w:tcW w:w="316" w:type="dxa"/>
                  <w:tcBorders>
                    <w:top w:val="single" w:sz="4" w:space="0" w:color="000000"/>
                    <w:left w:val="single" w:sz="4" w:space="0" w:color="000000"/>
                    <w:bottom w:val="single" w:sz="4" w:space="0" w:color="000000"/>
                  </w:tcBorders>
                  <w:vAlign w:val="center"/>
                </w:tcPr>
                <w:p w14:paraId="43E4E272"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3</w:t>
                  </w:r>
                </w:p>
              </w:tc>
              <w:tc>
                <w:tcPr>
                  <w:tcW w:w="316" w:type="dxa"/>
                  <w:tcBorders>
                    <w:top w:val="single" w:sz="4" w:space="0" w:color="000000"/>
                    <w:left w:val="single" w:sz="4" w:space="0" w:color="000000"/>
                    <w:bottom w:val="single" w:sz="4" w:space="0" w:color="000000"/>
                  </w:tcBorders>
                  <w:vAlign w:val="center"/>
                </w:tcPr>
                <w:p w14:paraId="3ED01A90"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4</w:t>
                  </w:r>
                </w:p>
              </w:tc>
              <w:tc>
                <w:tcPr>
                  <w:tcW w:w="316" w:type="dxa"/>
                  <w:tcBorders>
                    <w:top w:val="single" w:sz="4" w:space="0" w:color="000000"/>
                    <w:left w:val="single" w:sz="4" w:space="0" w:color="000000"/>
                    <w:bottom w:val="single" w:sz="4" w:space="0" w:color="000000"/>
                  </w:tcBorders>
                  <w:vAlign w:val="center"/>
                </w:tcPr>
                <w:p w14:paraId="5097D669"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5</w:t>
                  </w:r>
                </w:p>
              </w:tc>
              <w:tc>
                <w:tcPr>
                  <w:tcW w:w="316" w:type="dxa"/>
                  <w:tcBorders>
                    <w:top w:val="single" w:sz="4" w:space="0" w:color="000000"/>
                    <w:left w:val="single" w:sz="4" w:space="0" w:color="000000"/>
                    <w:bottom w:val="single" w:sz="4" w:space="0" w:color="000000"/>
                  </w:tcBorders>
                  <w:vAlign w:val="center"/>
                </w:tcPr>
                <w:p w14:paraId="6C095AA6"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6</w:t>
                  </w:r>
                </w:p>
              </w:tc>
              <w:tc>
                <w:tcPr>
                  <w:tcW w:w="316" w:type="dxa"/>
                  <w:tcBorders>
                    <w:top w:val="single" w:sz="4" w:space="0" w:color="000000"/>
                    <w:left w:val="single" w:sz="4" w:space="0" w:color="000000"/>
                    <w:bottom w:val="single" w:sz="4" w:space="0" w:color="000000"/>
                  </w:tcBorders>
                  <w:vAlign w:val="center"/>
                </w:tcPr>
                <w:p w14:paraId="3DE790B6"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7</w:t>
                  </w:r>
                </w:p>
              </w:tc>
              <w:tc>
                <w:tcPr>
                  <w:tcW w:w="316" w:type="dxa"/>
                  <w:tcBorders>
                    <w:top w:val="single" w:sz="4" w:space="0" w:color="000000"/>
                    <w:left w:val="single" w:sz="4" w:space="0" w:color="000000"/>
                    <w:bottom w:val="single" w:sz="4" w:space="0" w:color="000000"/>
                  </w:tcBorders>
                  <w:vAlign w:val="center"/>
                </w:tcPr>
                <w:p w14:paraId="77A75A13"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8</w:t>
                  </w:r>
                </w:p>
              </w:tc>
              <w:tc>
                <w:tcPr>
                  <w:tcW w:w="316" w:type="dxa"/>
                  <w:tcBorders>
                    <w:top w:val="single" w:sz="4" w:space="0" w:color="000000"/>
                    <w:left w:val="single" w:sz="4" w:space="0" w:color="000000"/>
                    <w:bottom w:val="single" w:sz="4" w:space="0" w:color="000000"/>
                  </w:tcBorders>
                  <w:vAlign w:val="center"/>
                </w:tcPr>
                <w:p w14:paraId="6A378170"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9</w:t>
                  </w:r>
                </w:p>
              </w:tc>
              <w:tc>
                <w:tcPr>
                  <w:tcW w:w="416" w:type="dxa"/>
                  <w:tcBorders>
                    <w:top w:val="single" w:sz="4" w:space="0" w:color="000000"/>
                    <w:left w:val="single" w:sz="4" w:space="0" w:color="000000"/>
                    <w:bottom w:val="single" w:sz="4" w:space="0" w:color="000000"/>
                  </w:tcBorders>
                  <w:vAlign w:val="center"/>
                </w:tcPr>
                <w:p w14:paraId="6E6D8D50"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10</w:t>
                  </w:r>
                </w:p>
              </w:tc>
              <w:tc>
                <w:tcPr>
                  <w:tcW w:w="416" w:type="dxa"/>
                  <w:tcBorders>
                    <w:top w:val="single" w:sz="4" w:space="0" w:color="000000"/>
                    <w:left w:val="single" w:sz="4" w:space="0" w:color="000000"/>
                    <w:bottom w:val="single" w:sz="4" w:space="0" w:color="000000"/>
                  </w:tcBorders>
                  <w:vAlign w:val="center"/>
                </w:tcPr>
                <w:p w14:paraId="7BD317EA"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11</w:t>
                  </w:r>
                </w:p>
              </w:tc>
              <w:tc>
                <w:tcPr>
                  <w:tcW w:w="416" w:type="dxa"/>
                  <w:tcBorders>
                    <w:top w:val="single" w:sz="4" w:space="0" w:color="000000"/>
                    <w:left w:val="single" w:sz="4" w:space="0" w:color="000000"/>
                    <w:bottom w:val="single" w:sz="4" w:space="0" w:color="000000"/>
                  </w:tcBorders>
                  <w:vAlign w:val="center"/>
                </w:tcPr>
                <w:p w14:paraId="6C4974E6"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12</w:t>
                  </w:r>
                </w:p>
              </w:tc>
              <w:tc>
                <w:tcPr>
                  <w:tcW w:w="416" w:type="dxa"/>
                  <w:tcBorders>
                    <w:top w:val="single" w:sz="4" w:space="0" w:color="000000"/>
                    <w:left w:val="single" w:sz="4" w:space="0" w:color="000000"/>
                    <w:bottom w:val="single" w:sz="4" w:space="0" w:color="000000"/>
                  </w:tcBorders>
                  <w:vAlign w:val="center"/>
                </w:tcPr>
                <w:p w14:paraId="5916965C"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13</w:t>
                  </w:r>
                </w:p>
              </w:tc>
              <w:tc>
                <w:tcPr>
                  <w:tcW w:w="416" w:type="dxa"/>
                  <w:tcBorders>
                    <w:top w:val="single" w:sz="4" w:space="0" w:color="000000"/>
                    <w:left w:val="single" w:sz="4" w:space="0" w:color="000000"/>
                    <w:bottom w:val="single" w:sz="4" w:space="0" w:color="000000"/>
                  </w:tcBorders>
                  <w:vAlign w:val="center"/>
                </w:tcPr>
                <w:p w14:paraId="52933C89"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14</w:t>
                  </w:r>
                </w:p>
              </w:tc>
              <w:tc>
                <w:tcPr>
                  <w:tcW w:w="416" w:type="dxa"/>
                  <w:tcBorders>
                    <w:top w:val="single" w:sz="4" w:space="0" w:color="000000"/>
                    <w:left w:val="single" w:sz="4" w:space="0" w:color="000000"/>
                    <w:bottom w:val="single" w:sz="4" w:space="0" w:color="000000"/>
                  </w:tcBorders>
                  <w:vAlign w:val="center"/>
                </w:tcPr>
                <w:p w14:paraId="758629EF"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15</w:t>
                  </w:r>
                </w:p>
              </w:tc>
              <w:tc>
                <w:tcPr>
                  <w:tcW w:w="503" w:type="dxa"/>
                  <w:tcBorders>
                    <w:top w:val="single" w:sz="4" w:space="0" w:color="000000"/>
                    <w:left w:val="single" w:sz="4" w:space="0" w:color="000000"/>
                    <w:bottom w:val="single" w:sz="4" w:space="0" w:color="000000"/>
                    <w:right w:val="single" w:sz="4" w:space="0" w:color="000000"/>
                  </w:tcBorders>
                  <w:vAlign w:val="center"/>
                </w:tcPr>
                <w:p w14:paraId="3703B1AE" w14:textId="77777777" w:rsidR="000C010D" w:rsidRPr="00F344AD" w:rsidRDefault="000C010D" w:rsidP="00B157F0">
                  <w:pPr>
                    <w:snapToGrid w:val="0"/>
                    <w:spacing w:line="240" w:lineRule="auto"/>
                    <w:jc w:val="left"/>
                    <w:rPr>
                      <w:rFonts w:ascii="Times New Roman" w:hAnsi="Times New Roman"/>
                      <w:b/>
                      <w:szCs w:val="22"/>
                      <w:lang w:val="es-CO"/>
                    </w:rPr>
                  </w:pPr>
                  <w:r w:rsidRPr="00F344AD">
                    <w:rPr>
                      <w:rFonts w:ascii="Times New Roman" w:hAnsi="Times New Roman"/>
                      <w:b/>
                      <w:szCs w:val="22"/>
                      <w:lang w:val="es-CO"/>
                    </w:rPr>
                    <w:t>16</w:t>
                  </w:r>
                </w:p>
              </w:tc>
            </w:tr>
            <w:tr w:rsidR="000C010D" w:rsidRPr="00F344AD" w14:paraId="70B46D35" w14:textId="77777777" w:rsidTr="00CF2FD6">
              <w:trPr>
                <w:trHeight w:val="373"/>
              </w:trPr>
              <w:tc>
                <w:tcPr>
                  <w:tcW w:w="3177" w:type="dxa"/>
                  <w:tcBorders>
                    <w:top w:val="single" w:sz="4" w:space="0" w:color="000000"/>
                    <w:left w:val="single" w:sz="4" w:space="0" w:color="000000"/>
                    <w:bottom w:val="single" w:sz="4" w:space="0" w:color="000000"/>
                  </w:tcBorders>
                  <w:vAlign w:val="bottom"/>
                </w:tcPr>
                <w:p w14:paraId="3B698595" w14:textId="77777777" w:rsidR="00CF2FD6" w:rsidRPr="00F344AD" w:rsidRDefault="002372A4" w:rsidP="00ED0F38">
                  <w:pPr>
                    <w:keepNext w:val="0"/>
                    <w:autoSpaceDE w:val="0"/>
                    <w:autoSpaceDN w:val="0"/>
                    <w:adjustRightInd w:val="0"/>
                    <w:spacing w:line="240" w:lineRule="auto"/>
                    <w:jc w:val="left"/>
                    <w:rPr>
                      <w:rFonts w:ascii="Times New Roman" w:hAnsi="Times New Roman"/>
                      <w:b/>
                      <w:szCs w:val="22"/>
                      <w:lang w:val="es-ES" w:eastAsia="es-ES"/>
                    </w:rPr>
                  </w:pPr>
                  <w:r w:rsidRPr="00F344AD">
                    <w:rPr>
                      <w:rFonts w:ascii="Times New Roman" w:hAnsi="Times New Roman"/>
                      <w:b/>
                      <w:szCs w:val="22"/>
                      <w:lang w:val="es-ES" w:eastAsia="es-ES"/>
                    </w:rPr>
                    <w:t>Fundamentos de</w:t>
                  </w:r>
                  <w:r w:rsidR="00F31D27" w:rsidRPr="00F344AD">
                    <w:rPr>
                      <w:rFonts w:ascii="Times New Roman" w:hAnsi="Times New Roman"/>
                      <w:b/>
                      <w:szCs w:val="22"/>
                      <w:lang w:val="es-ES" w:eastAsia="es-ES"/>
                    </w:rPr>
                    <w:t xml:space="preserve"> </w:t>
                  </w:r>
                  <w:r w:rsidR="00CF2FD6" w:rsidRPr="00F344AD">
                    <w:rPr>
                      <w:rFonts w:ascii="Times New Roman" w:hAnsi="Times New Roman"/>
                      <w:b/>
                      <w:szCs w:val="22"/>
                      <w:lang w:val="es-ES" w:eastAsia="es-ES"/>
                    </w:rPr>
                    <w:t>Física Moderna</w:t>
                  </w:r>
                </w:p>
                <w:p w14:paraId="5A367FDE"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Radiación del cuerpo negro</w:t>
                  </w:r>
                </w:p>
                <w:p w14:paraId="77D44036"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Espectros de absorción y emisión</w:t>
                  </w:r>
                </w:p>
                <w:p w14:paraId="24B04C48"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Series espectrales del átomo de hidrogeno</w:t>
                  </w:r>
                </w:p>
                <w:p w14:paraId="1A6B38F4"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Modelo de Bohr del átomo de hidrógeno</w:t>
                  </w:r>
                </w:p>
              </w:tc>
              <w:tc>
                <w:tcPr>
                  <w:tcW w:w="316" w:type="dxa"/>
                  <w:tcBorders>
                    <w:top w:val="single" w:sz="4" w:space="0" w:color="000000"/>
                    <w:left w:val="single" w:sz="4" w:space="0" w:color="000000"/>
                    <w:bottom w:val="single" w:sz="4" w:space="0" w:color="000000"/>
                  </w:tcBorders>
                  <w:shd w:val="clear" w:color="auto" w:fill="808080"/>
                  <w:vAlign w:val="center"/>
                </w:tcPr>
                <w:p w14:paraId="1E74B778"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7F7F7F"/>
                  <w:vAlign w:val="center"/>
                </w:tcPr>
                <w:p w14:paraId="7EAF2D5D"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16C4086"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0F41258"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E70A69D"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2B4BD6A"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6AD33FF5"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549798A"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EC88451"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D88E174"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73E0AA9"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22BE855"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797CF724"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A22205B"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A401BB4"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73774C"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3E9A2610" w14:textId="77777777" w:rsidTr="00B157F0">
              <w:tc>
                <w:tcPr>
                  <w:tcW w:w="3177" w:type="dxa"/>
                  <w:tcBorders>
                    <w:top w:val="single" w:sz="4" w:space="0" w:color="000000"/>
                    <w:left w:val="single" w:sz="4" w:space="0" w:color="000000"/>
                    <w:bottom w:val="single" w:sz="4" w:space="0" w:color="000000"/>
                  </w:tcBorders>
                  <w:vAlign w:val="bottom"/>
                </w:tcPr>
                <w:p w14:paraId="54CE78D9"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Efecto Compton</w:t>
                  </w:r>
                </w:p>
                <w:p w14:paraId="0FFEFA92" w14:textId="77777777" w:rsidR="000C010D"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b/>
                      <w:bCs/>
                      <w:szCs w:val="22"/>
                      <w:lang w:val="es-ES" w:eastAsia="es-ES"/>
                    </w:rPr>
                    <w:t>Efecto fotoeléctrico</w:t>
                  </w:r>
                </w:p>
              </w:tc>
              <w:tc>
                <w:tcPr>
                  <w:tcW w:w="316" w:type="dxa"/>
                  <w:tcBorders>
                    <w:top w:val="single" w:sz="4" w:space="0" w:color="000000"/>
                    <w:left w:val="single" w:sz="4" w:space="0" w:color="000000"/>
                    <w:bottom w:val="single" w:sz="4" w:space="0" w:color="000000"/>
                  </w:tcBorders>
                  <w:shd w:val="clear" w:color="auto" w:fill="FFFFFF"/>
                  <w:vAlign w:val="center"/>
                </w:tcPr>
                <w:p w14:paraId="43DF6F6E"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6DC2B83C"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808080"/>
                  <w:vAlign w:val="center"/>
                </w:tcPr>
                <w:p w14:paraId="6222B78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68E6A44E"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33A395F"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1BB7E714"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9289D97"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63293F5"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D62D945"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4361FE8"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3B72DA3A"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02ABFD5"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30E2346"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06C068E"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B442C10"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5B1750"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72E12D95" w14:textId="77777777" w:rsidTr="00B157F0">
              <w:tc>
                <w:tcPr>
                  <w:tcW w:w="3177" w:type="dxa"/>
                  <w:tcBorders>
                    <w:top w:val="single" w:sz="4" w:space="0" w:color="000000"/>
                    <w:left w:val="single" w:sz="4" w:space="0" w:color="000000"/>
                    <w:bottom w:val="single" w:sz="4" w:space="0" w:color="000000"/>
                  </w:tcBorders>
                  <w:vAlign w:val="bottom"/>
                </w:tcPr>
                <w:p w14:paraId="3AB31106"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Propiedades ondulatorias de la materia</w:t>
                  </w:r>
                </w:p>
                <w:p w14:paraId="02A0EB86" w14:textId="77777777" w:rsidR="00CF2FD6" w:rsidRPr="00F344AD" w:rsidRDefault="00CF2FD6" w:rsidP="00ED0F38">
                  <w:pPr>
                    <w:keepNext w:val="0"/>
                    <w:autoSpaceDE w:val="0"/>
                    <w:autoSpaceDN w:val="0"/>
                    <w:adjustRightInd w:val="0"/>
                    <w:spacing w:line="240" w:lineRule="auto"/>
                    <w:jc w:val="left"/>
                    <w:rPr>
                      <w:rFonts w:ascii="Times New Roman" w:hAnsi="Times New Roman"/>
                      <w:bCs/>
                      <w:szCs w:val="22"/>
                      <w:lang w:val="es-ES" w:eastAsia="es-ES"/>
                    </w:rPr>
                  </w:pPr>
                  <w:r w:rsidRPr="00F344AD">
                    <w:rPr>
                      <w:rFonts w:ascii="Times New Roman" w:hAnsi="Times New Roman"/>
                      <w:bCs/>
                      <w:szCs w:val="22"/>
                      <w:lang w:val="es-ES" w:eastAsia="es-ES"/>
                    </w:rPr>
                    <w:t>Experimento de Young con un rayo de electrones</w:t>
                  </w:r>
                </w:p>
                <w:p w14:paraId="72782D12" w14:textId="77777777" w:rsidR="000C010D" w:rsidRPr="00F344AD" w:rsidRDefault="00ED0F38" w:rsidP="00F853AE">
                  <w:pPr>
                    <w:keepNext w:val="0"/>
                    <w:autoSpaceDE w:val="0"/>
                    <w:autoSpaceDN w:val="0"/>
                    <w:adjustRightInd w:val="0"/>
                    <w:spacing w:line="240" w:lineRule="auto"/>
                    <w:jc w:val="left"/>
                    <w:rPr>
                      <w:rFonts w:ascii="Times New Roman" w:hAnsi="Times New Roman"/>
                      <w:szCs w:val="22"/>
                    </w:rPr>
                  </w:pPr>
                  <w:r w:rsidRPr="00F344AD">
                    <w:rPr>
                      <w:rFonts w:ascii="Times New Roman" w:hAnsi="Times New Roman"/>
                      <w:szCs w:val="22"/>
                      <w:lang w:val="es-ES" w:eastAsia="es-ES"/>
                    </w:rPr>
                    <w:t>Principios de incertidumbre de Heisenberg</w:t>
                  </w:r>
                </w:p>
              </w:tc>
              <w:tc>
                <w:tcPr>
                  <w:tcW w:w="316" w:type="dxa"/>
                  <w:tcBorders>
                    <w:top w:val="single" w:sz="4" w:space="0" w:color="000000"/>
                    <w:left w:val="single" w:sz="4" w:space="0" w:color="000000"/>
                    <w:bottom w:val="single" w:sz="4" w:space="0" w:color="000000"/>
                  </w:tcBorders>
                  <w:shd w:val="clear" w:color="auto" w:fill="FFFFFF"/>
                  <w:vAlign w:val="center"/>
                </w:tcPr>
                <w:p w14:paraId="076610FE"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1A697A5"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1F1477B3"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808080"/>
                  <w:vAlign w:val="center"/>
                </w:tcPr>
                <w:p w14:paraId="6F40D116"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808080"/>
                  <w:vAlign w:val="center"/>
                </w:tcPr>
                <w:p w14:paraId="24A228A3"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BFDC19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0F7B509"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9E900B2"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ACC921F"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50E607D"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73988235"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3CC8338D"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76E6B48"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21698CD"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7F0BCAE"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830846"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46D19A7B" w14:textId="77777777" w:rsidTr="00B157F0">
              <w:tc>
                <w:tcPr>
                  <w:tcW w:w="3177" w:type="dxa"/>
                  <w:tcBorders>
                    <w:top w:val="single" w:sz="4" w:space="0" w:color="000000"/>
                    <w:left w:val="single" w:sz="4" w:space="0" w:color="000000"/>
                    <w:bottom w:val="single" w:sz="4" w:space="0" w:color="000000"/>
                  </w:tcBorders>
                  <w:vAlign w:val="bottom"/>
                </w:tcPr>
                <w:p w14:paraId="439EAA42"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Mecánica Cuántica Ondulatoria</w:t>
                  </w:r>
                </w:p>
                <w:p w14:paraId="38F68D01"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Ecuación de Schrödinger</w:t>
                  </w:r>
                </w:p>
                <w:p w14:paraId="658C2FD6"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Operadores mecanocuánticos</w:t>
                  </w:r>
                </w:p>
                <w:p w14:paraId="4E1401BA"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Aplicaciones de la Ecuación de Schrödin</w:t>
                  </w:r>
                  <w:r w:rsidR="00F853AE" w:rsidRPr="00F344AD">
                    <w:rPr>
                      <w:rFonts w:ascii="Times New Roman" w:hAnsi="Times New Roman"/>
                      <w:szCs w:val="22"/>
                      <w:lang w:val="es-ES" w:eastAsia="es-ES"/>
                    </w:rPr>
                    <w:t>ger</w:t>
                  </w:r>
                </w:p>
              </w:tc>
              <w:tc>
                <w:tcPr>
                  <w:tcW w:w="316" w:type="dxa"/>
                  <w:tcBorders>
                    <w:top w:val="single" w:sz="4" w:space="0" w:color="000000"/>
                    <w:left w:val="single" w:sz="4" w:space="0" w:color="000000"/>
                    <w:bottom w:val="single" w:sz="4" w:space="0" w:color="000000"/>
                  </w:tcBorders>
                  <w:shd w:val="clear" w:color="auto" w:fill="FFFFFF"/>
                  <w:vAlign w:val="center"/>
                </w:tcPr>
                <w:p w14:paraId="7093265E"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833D045"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6C9C51A"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159B4EB7"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22774E9"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808080"/>
                  <w:vAlign w:val="center"/>
                </w:tcPr>
                <w:p w14:paraId="3EBCCB7D"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6BD740C5"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BDCA58D"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1AC7DFED"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0E64870"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D75B327"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7669711"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5BE397C"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2DB02529"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98E6AF0"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A9593F"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598A99F6" w14:textId="77777777" w:rsidTr="00B157F0">
              <w:tc>
                <w:tcPr>
                  <w:tcW w:w="3177" w:type="dxa"/>
                  <w:tcBorders>
                    <w:top w:val="single" w:sz="4" w:space="0" w:color="000000"/>
                    <w:left w:val="single" w:sz="4" w:space="0" w:color="000000"/>
                    <w:bottom w:val="single" w:sz="4" w:space="0" w:color="000000"/>
                  </w:tcBorders>
                  <w:vAlign w:val="bottom"/>
                </w:tcPr>
                <w:p w14:paraId="72203D4B"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 xml:space="preserve">Introducción de la Física del </w:t>
                  </w:r>
                  <w:r w:rsidRPr="00F344AD">
                    <w:rPr>
                      <w:rFonts w:ascii="Times New Roman" w:hAnsi="Times New Roman"/>
                      <w:b/>
                      <w:bCs/>
                      <w:szCs w:val="22"/>
                      <w:lang w:val="es-ES" w:eastAsia="es-ES"/>
                    </w:rPr>
                    <w:lastRenderedPageBreak/>
                    <w:t>Estado Sólido</w:t>
                  </w:r>
                </w:p>
                <w:p w14:paraId="59DC5391"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Elementos de cristalografía</w:t>
                  </w:r>
                </w:p>
                <w:p w14:paraId="747EBC1D"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Difracción de Rayos X en los cristales</w:t>
                  </w:r>
                </w:p>
                <w:p w14:paraId="3D038797"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Enlaces</w:t>
                  </w:r>
                </w:p>
                <w:p w14:paraId="4B758ACA"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Propiedades eléctricas de los sólidos</w:t>
                  </w:r>
                </w:p>
                <w:p w14:paraId="775A468A"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Comportamiento de los electrones en cristales</w:t>
                  </w:r>
                </w:p>
                <w:p w14:paraId="5D511032"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Vibraciones de la red cristalina</w:t>
                  </w:r>
                </w:p>
                <w:p w14:paraId="09E735F2"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Fonones</w:t>
                  </w:r>
                </w:p>
              </w:tc>
              <w:tc>
                <w:tcPr>
                  <w:tcW w:w="316" w:type="dxa"/>
                  <w:tcBorders>
                    <w:top w:val="single" w:sz="4" w:space="0" w:color="000000"/>
                    <w:left w:val="single" w:sz="4" w:space="0" w:color="000000"/>
                    <w:bottom w:val="single" w:sz="4" w:space="0" w:color="000000"/>
                  </w:tcBorders>
                  <w:shd w:val="clear" w:color="auto" w:fill="FFFFFF"/>
                  <w:vAlign w:val="center"/>
                </w:tcPr>
                <w:p w14:paraId="060D27FC"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1C3A253"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9371157"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0A0D926"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5B75687"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57F5D12"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808080"/>
                  <w:vAlign w:val="center"/>
                </w:tcPr>
                <w:p w14:paraId="3222683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808080"/>
                  <w:vAlign w:val="center"/>
                </w:tcPr>
                <w:p w14:paraId="6D03BB99"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340C555"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26DF2552"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9A793A7"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CD857D8"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2AEBBB4"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463D81B"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5667D57"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E36446"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1DBE7D5C" w14:textId="77777777" w:rsidTr="00B157F0">
              <w:tc>
                <w:tcPr>
                  <w:tcW w:w="3177" w:type="dxa"/>
                  <w:tcBorders>
                    <w:top w:val="single" w:sz="4" w:space="0" w:color="000000"/>
                    <w:left w:val="single" w:sz="4" w:space="0" w:color="000000"/>
                    <w:bottom w:val="single" w:sz="4" w:space="0" w:color="000000"/>
                  </w:tcBorders>
                  <w:shd w:val="clear" w:color="auto" w:fill="FFFFFF"/>
                  <w:vAlign w:val="bottom"/>
                </w:tcPr>
                <w:p w14:paraId="3541459D"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Mecánica cuántica de sólidos</w:t>
                  </w:r>
                </w:p>
                <w:p w14:paraId="24186A4F"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Ecuación de Schrödinger</w:t>
                  </w:r>
                </w:p>
                <w:p w14:paraId="57B31D1C"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Electrón libre y barrera de potencial</w:t>
                  </w:r>
                </w:p>
                <w:p w14:paraId="0D708ECC"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Electrón en pozo de potencial y en un potencial periódico</w:t>
                  </w:r>
                </w:p>
              </w:tc>
              <w:tc>
                <w:tcPr>
                  <w:tcW w:w="316" w:type="dxa"/>
                  <w:tcBorders>
                    <w:top w:val="single" w:sz="4" w:space="0" w:color="000000"/>
                    <w:left w:val="single" w:sz="4" w:space="0" w:color="000000"/>
                    <w:bottom w:val="single" w:sz="4" w:space="0" w:color="000000"/>
                  </w:tcBorders>
                  <w:shd w:val="clear" w:color="auto" w:fill="FFFFFF"/>
                  <w:vAlign w:val="center"/>
                </w:tcPr>
                <w:p w14:paraId="3222D07F"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CA56E4D"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1857BD4"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8EC5799"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DE94B7F"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A02027B"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A25FD21"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E6CA9AA"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808080"/>
                  <w:vAlign w:val="center"/>
                </w:tcPr>
                <w:p w14:paraId="19B5ADF6"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808080"/>
                  <w:vAlign w:val="center"/>
                </w:tcPr>
                <w:p w14:paraId="69DF699E"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3AE3B587"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CB7E1CC"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55E1C36"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66D19EF"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288C941"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9D9DE1"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7FB7DBE3" w14:textId="77777777" w:rsidTr="00B157F0">
              <w:tc>
                <w:tcPr>
                  <w:tcW w:w="3177" w:type="dxa"/>
                  <w:tcBorders>
                    <w:top w:val="single" w:sz="4" w:space="0" w:color="000000"/>
                    <w:left w:val="single" w:sz="4" w:space="0" w:color="000000"/>
                    <w:bottom w:val="single" w:sz="4" w:space="0" w:color="000000"/>
                  </w:tcBorders>
                  <w:shd w:val="clear" w:color="auto" w:fill="FFFFFF"/>
                  <w:vAlign w:val="bottom"/>
                </w:tcPr>
                <w:p w14:paraId="2FDBE3E0" w14:textId="77777777" w:rsidR="00587F19" w:rsidRPr="00F344AD" w:rsidRDefault="00587F19"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Introducción a la Mecánica Estadística</w:t>
                  </w:r>
                </w:p>
                <w:p w14:paraId="21C1DDB8" w14:textId="77777777" w:rsidR="00587F19" w:rsidRPr="00F344AD" w:rsidRDefault="00587F19" w:rsidP="00587F19">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Estadística de portadores y nivel de Fermi</w:t>
                  </w:r>
                </w:p>
                <w:p w14:paraId="2563B16A" w14:textId="77777777" w:rsidR="00ED0F38" w:rsidRPr="00F344AD" w:rsidRDefault="00ED0F38" w:rsidP="00ED0F38">
                  <w:pPr>
                    <w:keepNext w:val="0"/>
                    <w:autoSpaceDE w:val="0"/>
                    <w:autoSpaceDN w:val="0"/>
                    <w:adjustRightInd w:val="0"/>
                    <w:spacing w:line="240" w:lineRule="auto"/>
                    <w:jc w:val="left"/>
                    <w:rPr>
                      <w:rFonts w:ascii="Times New Roman" w:hAnsi="Times New Roman"/>
                      <w:b/>
                      <w:szCs w:val="22"/>
                      <w:lang w:val="es-ES" w:eastAsia="es-ES"/>
                    </w:rPr>
                  </w:pPr>
                  <w:r w:rsidRPr="00F344AD">
                    <w:rPr>
                      <w:rFonts w:ascii="Times New Roman" w:hAnsi="Times New Roman"/>
                      <w:b/>
                      <w:bCs/>
                      <w:szCs w:val="22"/>
                      <w:lang w:val="es-ES" w:eastAsia="es-ES"/>
                    </w:rPr>
                    <w:t>Bandas de energía y distribuciones de portadores</w:t>
                  </w:r>
                  <w:r w:rsidR="00CF2FD6" w:rsidRPr="00F344AD">
                    <w:rPr>
                      <w:rFonts w:ascii="Times New Roman" w:hAnsi="Times New Roman"/>
                      <w:b/>
                      <w:bCs/>
                      <w:szCs w:val="22"/>
                      <w:lang w:val="es-ES" w:eastAsia="es-ES"/>
                    </w:rPr>
                    <w:t xml:space="preserve"> </w:t>
                  </w:r>
                  <w:r w:rsidRPr="00F344AD">
                    <w:rPr>
                      <w:rFonts w:ascii="Times New Roman" w:hAnsi="Times New Roman"/>
                      <w:b/>
                      <w:szCs w:val="22"/>
                      <w:lang w:val="es-ES" w:eastAsia="es-ES"/>
                    </w:rPr>
                    <w:t>en semiconductores</w:t>
                  </w:r>
                </w:p>
                <w:p w14:paraId="7C99F39D" w14:textId="77777777" w:rsidR="00CF2FD6" w:rsidRPr="00F344AD" w:rsidRDefault="00CF2FD6" w:rsidP="00ED0F38">
                  <w:pPr>
                    <w:keepNext w:val="0"/>
                    <w:autoSpaceDE w:val="0"/>
                    <w:autoSpaceDN w:val="0"/>
                    <w:adjustRightInd w:val="0"/>
                    <w:spacing w:line="240" w:lineRule="auto"/>
                    <w:jc w:val="left"/>
                    <w:rPr>
                      <w:rFonts w:ascii="Times New Roman" w:hAnsi="Times New Roman"/>
                      <w:bCs/>
                      <w:szCs w:val="22"/>
                      <w:lang w:val="es-ES" w:eastAsia="es-ES"/>
                    </w:rPr>
                  </w:pPr>
                  <w:r w:rsidRPr="00F344AD">
                    <w:rPr>
                      <w:rFonts w:ascii="Times New Roman" w:hAnsi="Times New Roman"/>
                      <w:bCs/>
                      <w:szCs w:val="22"/>
                      <w:lang w:val="es-ES" w:eastAsia="es-ES"/>
                    </w:rPr>
                    <w:t xml:space="preserve">Bandas de energía y distribuciones de portadores </w:t>
                  </w:r>
                  <w:r w:rsidRPr="00F344AD">
                    <w:rPr>
                      <w:rFonts w:ascii="Times New Roman" w:hAnsi="Times New Roman"/>
                      <w:szCs w:val="22"/>
                      <w:lang w:val="es-ES" w:eastAsia="es-ES"/>
                    </w:rPr>
                    <w:t>en semiconductores</w:t>
                  </w:r>
                </w:p>
                <w:p w14:paraId="3923D282"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Semiconductores intrínsecos</w:t>
                  </w:r>
                </w:p>
                <w:p w14:paraId="2E4FA476"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Semiconductores extrínsecos</w:t>
                  </w:r>
                </w:p>
                <w:p w14:paraId="40651789"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Arrastre de portadores en presencia de campos elé</w:t>
                  </w:r>
                  <w:r w:rsidR="00CF2FD6" w:rsidRPr="00F344AD">
                    <w:rPr>
                      <w:rFonts w:ascii="Times New Roman" w:hAnsi="Times New Roman"/>
                      <w:szCs w:val="22"/>
                      <w:lang w:val="es-ES" w:eastAsia="es-ES"/>
                    </w:rPr>
                    <w:t>ctricos</w:t>
                  </w:r>
                </w:p>
              </w:tc>
              <w:tc>
                <w:tcPr>
                  <w:tcW w:w="316" w:type="dxa"/>
                  <w:tcBorders>
                    <w:top w:val="single" w:sz="4" w:space="0" w:color="000000"/>
                    <w:left w:val="single" w:sz="4" w:space="0" w:color="000000"/>
                    <w:bottom w:val="single" w:sz="4" w:space="0" w:color="000000"/>
                  </w:tcBorders>
                  <w:shd w:val="clear" w:color="auto" w:fill="FFFFFF"/>
                  <w:vAlign w:val="center"/>
                </w:tcPr>
                <w:p w14:paraId="0144C65A"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67A2D88"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8319525"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133907A"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23A383E"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E8C6488"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6AF9C215"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A978DDA"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3299F29"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ECBE63A"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808080"/>
                  <w:vAlign w:val="center"/>
                </w:tcPr>
                <w:p w14:paraId="0F4BFC24"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7114A5FA"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0304ACD"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7B2725E"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33DA3619"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5A2E87"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75D4DCE5" w14:textId="77777777" w:rsidTr="00B157F0">
              <w:tc>
                <w:tcPr>
                  <w:tcW w:w="3177" w:type="dxa"/>
                  <w:tcBorders>
                    <w:top w:val="single" w:sz="4" w:space="0" w:color="000000"/>
                    <w:left w:val="single" w:sz="4" w:space="0" w:color="000000"/>
                    <w:bottom w:val="single" w:sz="4" w:space="0" w:color="000000"/>
                  </w:tcBorders>
                  <w:shd w:val="clear" w:color="auto" w:fill="FFFFFF"/>
                  <w:vAlign w:val="bottom"/>
                </w:tcPr>
                <w:p w14:paraId="4B7B946B"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Difusión de portadores</w:t>
                  </w:r>
                </w:p>
                <w:p w14:paraId="5EF99793"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Difusión de portadores</w:t>
                  </w:r>
                </w:p>
                <w:p w14:paraId="2838BFEA"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Ecuación de continuidad</w:t>
                  </w:r>
                </w:p>
                <w:p w14:paraId="242741DC"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Estado estacionario de inyección de portadores</w:t>
                  </w:r>
                </w:p>
              </w:tc>
              <w:tc>
                <w:tcPr>
                  <w:tcW w:w="316" w:type="dxa"/>
                  <w:tcBorders>
                    <w:top w:val="single" w:sz="4" w:space="0" w:color="000000"/>
                    <w:left w:val="single" w:sz="4" w:space="0" w:color="000000"/>
                    <w:bottom w:val="single" w:sz="4" w:space="0" w:color="000000"/>
                  </w:tcBorders>
                  <w:shd w:val="clear" w:color="auto" w:fill="FFFFFF"/>
                  <w:vAlign w:val="center"/>
                </w:tcPr>
                <w:p w14:paraId="11166433"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30EB2C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5EC2866"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FD690D1"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57E91DE"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13AED9BA"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5E37396"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1D6121D"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C81CD75"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AB3E322"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21D8331"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808080"/>
                  <w:vAlign w:val="center"/>
                </w:tcPr>
                <w:p w14:paraId="013EC19A"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F95D968"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2C247EC"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24DDF35"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78D01E"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0600195C" w14:textId="77777777" w:rsidTr="00B157F0">
              <w:tc>
                <w:tcPr>
                  <w:tcW w:w="3177" w:type="dxa"/>
                  <w:tcBorders>
                    <w:top w:val="single" w:sz="4" w:space="0" w:color="000000"/>
                    <w:left w:val="single" w:sz="4" w:space="0" w:color="000000"/>
                    <w:bottom w:val="single" w:sz="4" w:space="0" w:color="000000"/>
                  </w:tcBorders>
                  <w:shd w:val="clear" w:color="auto" w:fill="FFFFFF"/>
                  <w:vAlign w:val="bottom"/>
                </w:tcPr>
                <w:p w14:paraId="022B40C5"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Uniones</w:t>
                  </w:r>
                </w:p>
                <w:p w14:paraId="5060778B"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Condiciones de equilibrio, Polarización directa e inversa</w:t>
                  </w:r>
                </w:p>
                <w:p w14:paraId="1FD6EF42"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Ruptura o Breakdown</w:t>
                  </w:r>
                </w:p>
                <w:p w14:paraId="13A586B4"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Desviaciones del modelo simple</w:t>
                  </w:r>
                </w:p>
                <w:p w14:paraId="502D650E"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Uniones Metal-Semiconductor, barreras de Schottk</w:t>
                  </w:r>
                </w:p>
              </w:tc>
              <w:tc>
                <w:tcPr>
                  <w:tcW w:w="316" w:type="dxa"/>
                  <w:tcBorders>
                    <w:top w:val="single" w:sz="4" w:space="0" w:color="000000"/>
                    <w:left w:val="single" w:sz="4" w:space="0" w:color="000000"/>
                    <w:bottom w:val="single" w:sz="4" w:space="0" w:color="000000"/>
                  </w:tcBorders>
                  <w:shd w:val="clear" w:color="auto" w:fill="FFFFFF"/>
                  <w:vAlign w:val="center"/>
                </w:tcPr>
                <w:p w14:paraId="788AB6BB"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C910C4E"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63920D96"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5201A11"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6B94F19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C041706"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3F428CE"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8CE48B1"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CC790AE"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F065003"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0382CAE"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616BB6C"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808080"/>
                  <w:vAlign w:val="center"/>
                </w:tcPr>
                <w:p w14:paraId="3120D828"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411480A"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3605828F"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6E7EB8"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4ED1869A" w14:textId="77777777" w:rsidTr="00CF2FD6">
              <w:trPr>
                <w:trHeight w:val="309"/>
              </w:trPr>
              <w:tc>
                <w:tcPr>
                  <w:tcW w:w="3177" w:type="dxa"/>
                  <w:tcBorders>
                    <w:top w:val="single" w:sz="4" w:space="0" w:color="000000"/>
                    <w:left w:val="single" w:sz="4" w:space="0" w:color="000000"/>
                    <w:bottom w:val="single" w:sz="4" w:space="0" w:color="000000"/>
                  </w:tcBorders>
                  <w:shd w:val="clear" w:color="auto" w:fill="FFFFFF"/>
                  <w:vAlign w:val="bottom"/>
                </w:tcPr>
                <w:p w14:paraId="4CD9A0F5"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t>Diodo de unión PN</w:t>
                  </w:r>
                </w:p>
                <w:p w14:paraId="5400BC3B"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Diodo de unión y diodo túnel</w:t>
                  </w:r>
                </w:p>
                <w:p w14:paraId="3B420C7C"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Modelaje en SPlCE de la unión PN</w:t>
                  </w:r>
                </w:p>
              </w:tc>
              <w:tc>
                <w:tcPr>
                  <w:tcW w:w="316" w:type="dxa"/>
                  <w:tcBorders>
                    <w:top w:val="single" w:sz="4" w:space="0" w:color="000000"/>
                    <w:left w:val="single" w:sz="4" w:space="0" w:color="000000"/>
                    <w:bottom w:val="single" w:sz="4" w:space="0" w:color="000000"/>
                  </w:tcBorders>
                  <w:shd w:val="clear" w:color="auto" w:fill="FFFFFF"/>
                  <w:vAlign w:val="center"/>
                </w:tcPr>
                <w:p w14:paraId="6FE5BDD9"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5BB10EA3"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28B7721"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B6606C1"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41DE4D2"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9E00371"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1F0AD89"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93E5668"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785B484"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F6AF289"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4E74FA7"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8E7AA5C"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7A7F6C73"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808080"/>
                  <w:vAlign w:val="center"/>
                </w:tcPr>
                <w:p w14:paraId="0570809A"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7F7F7F"/>
                  <w:vAlign w:val="center"/>
                </w:tcPr>
                <w:p w14:paraId="48023B22"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3611E"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4FE7ADC9" w14:textId="77777777" w:rsidTr="00CF2FD6">
              <w:tc>
                <w:tcPr>
                  <w:tcW w:w="3177" w:type="dxa"/>
                  <w:tcBorders>
                    <w:top w:val="single" w:sz="4" w:space="0" w:color="000000"/>
                    <w:left w:val="single" w:sz="4" w:space="0" w:color="000000"/>
                    <w:bottom w:val="single" w:sz="4" w:space="0" w:color="000000"/>
                  </w:tcBorders>
                  <w:shd w:val="clear" w:color="auto" w:fill="FFFFFF"/>
                  <w:vAlign w:val="bottom"/>
                </w:tcPr>
                <w:p w14:paraId="57259F74" w14:textId="77777777" w:rsidR="00ED0F38" w:rsidRPr="00F344AD" w:rsidRDefault="00ED0F38" w:rsidP="00ED0F38">
                  <w:pPr>
                    <w:keepNext w:val="0"/>
                    <w:autoSpaceDE w:val="0"/>
                    <w:autoSpaceDN w:val="0"/>
                    <w:adjustRightInd w:val="0"/>
                    <w:spacing w:line="240" w:lineRule="auto"/>
                    <w:jc w:val="left"/>
                    <w:rPr>
                      <w:rFonts w:ascii="Times New Roman" w:hAnsi="Times New Roman"/>
                      <w:b/>
                      <w:bCs/>
                      <w:szCs w:val="22"/>
                      <w:lang w:val="es-ES" w:eastAsia="es-ES"/>
                    </w:rPr>
                  </w:pPr>
                  <w:r w:rsidRPr="00F344AD">
                    <w:rPr>
                      <w:rFonts w:ascii="Times New Roman" w:hAnsi="Times New Roman"/>
                      <w:b/>
                      <w:bCs/>
                      <w:szCs w:val="22"/>
                      <w:lang w:val="es-ES" w:eastAsia="es-ES"/>
                    </w:rPr>
                    <w:lastRenderedPageBreak/>
                    <w:t>Nuevos dispositivos</w:t>
                  </w:r>
                </w:p>
                <w:p w14:paraId="5963195A"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Dispositivos de heteroestructuras</w:t>
                  </w:r>
                </w:p>
                <w:p w14:paraId="49D08755" w14:textId="77777777" w:rsidR="00ED0F38" w:rsidRPr="00F344AD" w:rsidRDefault="00ED0F38" w:rsidP="00ED0F38">
                  <w:pPr>
                    <w:keepNext w:val="0"/>
                    <w:autoSpaceDE w:val="0"/>
                    <w:autoSpaceDN w:val="0"/>
                    <w:adjustRightInd w:val="0"/>
                    <w:spacing w:line="240" w:lineRule="auto"/>
                    <w:jc w:val="left"/>
                    <w:rPr>
                      <w:rFonts w:ascii="Times New Roman" w:hAnsi="Times New Roman"/>
                      <w:szCs w:val="22"/>
                      <w:lang w:val="es-ES" w:eastAsia="es-ES"/>
                    </w:rPr>
                  </w:pPr>
                  <w:r w:rsidRPr="00F344AD">
                    <w:rPr>
                      <w:rFonts w:ascii="Times New Roman" w:hAnsi="Times New Roman"/>
                      <w:szCs w:val="22"/>
                      <w:lang w:val="es-ES" w:eastAsia="es-ES"/>
                    </w:rPr>
                    <w:t>Dispositivos fotónicos</w:t>
                  </w:r>
                </w:p>
                <w:p w14:paraId="5FE4A876" w14:textId="77777777" w:rsidR="000C010D" w:rsidRPr="00F344AD" w:rsidRDefault="00ED0F38" w:rsidP="00ED0F38">
                  <w:pPr>
                    <w:jc w:val="left"/>
                    <w:rPr>
                      <w:rFonts w:ascii="Times New Roman" w:hAnsi="Times New Roman"/>
                      <w:szCs w:val="22"/>
                    </w:rPr>
                  </w:pPr>
                  <w:r w:rsidRPr="00F344AD">
                    <w:rPr>
                      <w:rFonts w:ascii="Times New Roman" w:hAnsi="Times New Roman"/>
                      <w:szCs w:val="22"/>
                      <w:lang w:val="es-ES" w:eastAsia="es-ES"/>
                    </w:rPr>
                    <w:t>Dispositivos moleculares</w:t>
                  </w:r>
                </w:p>
              </w:tc>
              <w:tc>
                <w:tcPr>
                  <w:tcW w:w="316" w:type="dxa"/>
                  <w:tcBorders>
                    <w:top w:val="single" w:sz="4" w:space="0" w:color="000000"/>
                    <w:left w:val="single" w:sz="4" w:space="0" w:color="000000"/>
                    <w:bottom w:val="single" w:sz="4" w:space="0" w:color="000000"/>
                  </w:tcBorders>
                  <w:shd w:val="clear" w:color="auto" w:fill="FFFFFF"/>
                  <w:vAlign w:val="center"/>
                </w:tcPr>
                <w:p w14:paraId="621F95E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0C5988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67785671"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E991548"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1D211AC"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12FCB4E6"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3B4A4FD"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42A31B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21C0F41F"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262122C"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75FCB59"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0108D301"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A938447"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84667D9"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00AB5E3"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5F0BF4D" w14:textId="77777777" w:rsidR="000C010D" w:rsidRPr="00F344AD" w:rsidRDefault="000C010D" w:rsidP="00B157F0">
                  <w:pPr>
                    <w:snapToGrid w:val="0"/>
                    <w:spacing w:line="240" w:lineRule="auto"/>
                    <w:jc w:val="left"/>
                    <w:rPr>
                      <w:rFonts w:ascii="Times New Roman" w:hAnsi="Times New Roman"/>
                      <w:szCs w:val="22"/>
                      <w:lang w:val="es-CO"/>
                    </w:rPr>
                  </w:pPr>
                </w:p>
              </w:tc>
            </w:tr>
            <w:tr w:rsidR="000C010D" w:rsidRPr="00F344AD" w14:paraId="292FDA27" w14:textId="77777777" w:rsidTr="00B157F0">
              <w:tc>
                <w:tcPr>
                  <w:tcW w:w="3177" w:type="dxa"/>
                  <w:tcBorders>
                    <w:top w:val="single" w:sz="4" w:space="0" w:color="000000"/>
                    <w:left w:val="single" w:sz="4" w:space="0" w:color="000000"/>
                    <w:bottom w:val="single" w:sz="4" w:space="0" w:color="000000"/>
                  </w:tcBorders>
                  <w:shd w:val="clear" w:color="auto" w:fill="FFFFFF"/>
                  <w:vAlign w:val="bottom"/>
                </w:tcPr>
                <w:p w14:paraId="0602D66F" w14:textId="77777777" w:rsidR="000C010D" w:rsidRPr="00F344AD" w:rsidRDefault="000C010D" w:rsidP="00B157F0">
                  <w:pPr>
                    <w:jc w:val="left"/>
                    <w:rPr>
                      <w:rFonts w:ascii="Times New Roman" w:hAnsi="Times New Roman"/>
                      <w:szCs w:val="22"/>
                    </w:rPr>
                  </w:pPr>
                </w:p>
              </w:tc>
              <w:tc>
                <w:tcPr>
                  <w:tcW w:w="316" w:type="dxa"/>
                  <w:tcBorders>
                    <w:top w:val="single" w:sz="4" w:space="0" w:color="000000"/>
                    <w:left w:val="single" w:sz="4" w:space="0" w:color="000000"/>
                    <w:bottom w:val="single" w:sz="4" w:space="0" w:color="000000"/>
                  </w:tcBorders>
                  <w:shd w:val="clear" w:color="auto" w:fill="FFFFFF"/>
                  <w:vAlign w:val="center"/>
                </w:tcPr>
                <w:p w14:paraId="35E90EB5"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8E5F9F0"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9B25144"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08E478D2"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FFBBEF8"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7DA1027"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43AA7CC3"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7E812173" w14:textId="77777777" w:rsidR="000C010D" w:rsidRPr="00F344AD" w:rsidRDefault="000C010D" w:rsidP="00B157F0">
                  <w:pPr>
                    <w:snapToGrid w:val="0"/>
                    <w:spacing w:line="240" w:lineRule="auto"/>
                    <w:jc w:val="left"/>
                    <w:rPr>
                      <w:rFonts w:ascii="Times New Roman" w:hAnsi="Times New Roman"/>
                      <w:szCs w:val="22"/>
                      <w:lang w:val="es-CO"/>
                    </w:rPr>
                  </w:pPr>
                </w:p>
              </w:tc>
              <w:tc>
                <w:tcPr>
                  <w:tcW w:w="316" w:type="dxa"/>
                  <w:tcBorders>
                    <w:top w:val="single" w:sz="4" w:space="0" w:color="000000"/>
                    <w:left w:val="single" w:sz="4" w:space="0" w:color="000000"/>
                    <w:bottom w:val="single" w:sz="4" w:space="0" w:color="000000"/>
                  </w:tcBorders>
                  <w:shd w:val="clear" w:color="auto" w:fill="FFFFFF"/>
                  <w:vAlign w:val="center"/>
                </w:tcPr>
                <w:p w14:paraId="3AED2619"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36DB6785"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1A1F3C60"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3B5BE74C"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4FC51FD5"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58630452" w14:textId="77777777" w:rsidR="000C010D" w:rsidRPr="00F344AD" w:rsidRDefault="000C010D" w:rsidP="00B157F0">
                  <w:pPr>
                    <w:snapToGrid w:val="0"/>
                    <w:spacing w:line="240" w:lineRule="auto"/>
                    <w:jc w:val="left"/>
                    <w:rPr>
                      <w:rFonts w:ascii="Times New Roman" w:hAnsi="Times New Roman"/>
                      <w:szCs w:val="22"/>
                      <w:lang w:val="es-CO"/>
                    </w:rPr>
                  </w:pPr>
                </w:p>
              </w:tc>
              <w:tc>
                <w:tcPr>
                  <w:tcW w:w="416" w:type="dxa"/>
                  <w:tcBorders>
                    <w:top w:val="single" w:sz="4" w:space="0" w:color="000000"/>
                    <w:left w:val="single" w:sz="4" w:space="0" w:color="000000"/>
                    <w:bottom w:val="single" w:sz="4" w:space="0" w:color="000000"/>
                  </w:tcBorders>
                  <w:shd w:val="clear" w:color="auto" w:fill="FFFFFF"/>
                  <w:vAlign w:val="center"/>
                </w:tcPr>
                <w:p w14:paraId="69A9A4BD" w14:textId="77777777" w:rsidR="000C010D" w:rsidRPr="00F344AD" w:rsidRDefault="000C010D" w:rsidP="00B157F0">
                  <w:pPr>
                    <w:snapToGrid w:val="0"/>
                    <w:spacing w:line="240" w:lineRule="auto"/>
                    <w:jc w:val="left"/>
                    <w:rPr>
                      <w:rFonts w:ascii="Times New Roman" w:hAnsi="Times New Roman"/>
                      <w:szCs w:val="22"/>
                      <w:lang w:val="es-CO"/>
                    </w:rPr>
                  </w:pPr>
                </w:p>
              </w:tc>
              <w:tc>
                <w:tcPr>
                  <w:tcW w:w="50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21D688" w14:textId="77777777" w:rsidR="000C010D" w:rsidRPr="00F344AD" w:rsidRDefault="000C010D" w:rsidP="00B157F0">
                  <w:pPr>
                    <w:snapToGrid w:val="0"/>
                    <w:spacing w:line="240" w:lineRule="auto"/>
                    <w:jc w:val="left"/>
                    <w:rPr>
                      <w:rFonts w:ascii="Times New Roman" w:hAnsi="Times New Roman"/>
                      <w:szCs w:val="22"/>
                      <w:lang w:val="es-CO"/>
                    </w:rPr>
                  </w:pPr>
                </w:p>
              </w:tc>
            </w:tr>
          </w:tbl>
          <w:p w14:paraId="2BD0CD3B" w14:textId="77777777" w:rsidR="000C010D" w:rsidRPr="00F344AD" w:rsidRDefault="000C010D" w:rsidP="00B157F0">
            <w:pPr>
              <w:jc w:val="left"/>
              <w:rPr>
                <w:rFonts w:ascii="Times New Roman" w:hAnsi="Times New Roman"/>
                <w:szCs w:val="22"/>
              </w:rPr>
            </w:pPr>
          </w:p>
        </w:tc>
      </w:tr>
    </w:tbl>
    <w:p w14:paraId="290D4DAF" w14:textId="77777777" w:rsidR="000C010D" w:rsidRPr="00F344AD" w:rsidRDefault="000C010D">
      <w:pPr>
        <w:rPr>
          <w:rFonts w:ascii="Times New Roman" w:hAnsi="Times New Roman"/>
          <w:szCs w:val="22"/>
        </w:rPr>
      </w:pPr>
    </w:p>
    <w:p w14:paraId="7E6A01FF" w14:textId="77777777" w:rsidR="00A94DB2" w:rsidRPr="00F344AD" w:rsidRDefault="00A94DB2">
      <w:pPr>
        <w:rPr>
          <w:rFonts w:ascii="Times New Roman" w:hAnsi="Times New Roman"/>
          <w:szCs w:val="22"/>
        </w:rPr>
      </w:pPr>
    </w:p>
    <w:p w14:paraId="43DB8228" w14:textId="77777777" w:rsidR="00A94DB2" w:rsidRPr="00F344AD" w:rsidRDefault="00A94DB2">
      <w:pPr>
        <w:rPr>
          <w:rFonts w:ascii="Times New Roman" w:hAnsi="Times New Roman"/>
          <w:szCs w:val="22"/>
        </w:rPr>
      </w:pP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5103"/>
        <w:gridCol w:w="1559"/>
        <w:gridCol w:w="1843"/>
      </w:tblGrid>
      <w:tr w:rsidR="006823D9" w:rsidRPr="00F344AD" w14:paraId="10E39D5C" w14:textId="77777777" w:rsidTr="000C010D">
        <w:trPr>
          <w:trHeight w:val="380"/>
        </w:trPr>
        <w:tc>
          <w:tcPr>
            <w:tcW w:w="9498" w:type="dxa"/>
            <w:gridSpan w:val="4"/>
            <w:vAlign w:val="center"/>
          </w:tcPr>
          <w:p w14:paraId="571D0F5F" w14:textId="77777777" w:rsidR="002372A4" w:rsidRPr="00F344AD" w:rsidRDefault="00A94DB2" w:rsidP="00A94DB2">
            <w:pPr>
              <w:shd w:val="clear" w:color="auto" w:fill="FFFFFF"/>
              <w:jc w:val="center"/>
              <w:rPr>
                <w:rFonts w:ascii="Times New Roman" w:hAnsi="Times New Roman"/>
                <w:szCs w:val="22"/>
                <w:lang w:val="es-ES"/>
              </w:rPr>
            </w:pPr>
            <w:r w:rsidRPr="00F344AD">
              <w:rPr>
                <w:rFonts w:ascii="Times New Roman" w:hAnsi="Times New Roman"/>
                <w:b/>
                <w:szCs w:val="22"/>
              </w:rPr>
              <w:t>VI. EVALUACIÓN</w:t>
            </w:r>
          </w:p>
        </w:tc>
      </w:tr>
      <w:tr w:rsidR="006823D9" w:rsidRPr="00F344AD" w14:paraId="50B3FD58" w14:textId="77777777" w:rsidTr="000C010D">
        <w:trPr>
          <w:cantSplit/>
          <w:trHeight w:val="420"/>
        </w:trPr>
        <w:tc>
          <w:tcPr>
            <w:tcW w:w="993" w:type="dxa"/>
            <w:vMerge w:val="restart"/>
            <w:textDirection w:val="btLr"/>
            <w:vAlign w:val="center"/>
          </w:tcPr>
          <w:p w14:paraId="071890D7" w14:textId="77777777" w:rsidR="006823D9" w:rsidRPr="00F344AD" w:rsidRDefault="006823D9" w:rsidP="001D5EE6">
            <w:pPr>
              <w:shd w:val="clear" w:color="auto" w:fill="FFFFFF"/>
              <w:ind w:left="113" w:right="113"/>
              <w:jc w:val="center"/>
              <w:rPr>
                <w:rFonts w:ascii="Times New Roman" w:hAnsi="Times New Roman"/>
                <w:b/>
                <w:szCs w:val="22"/>
              </w:rPr>
            </w:pPr>
            <w:r w:rsidRPr="00F344AD">
              <w:rPr>
                <w:rFonts w:ascii="Times New Roman" w:hAnsi="Times New Roman"/>
                <w:b/>
                <w:szCs w:val="22"/>
              </w:rPr>
              <w:t>PRIMERA NOTA</w:t>
            </w:r>
          </w:p>
        </w:tc>
        <w:tc>
          <w:tcPr>
            <w:tcW w:w="5103" w:type="dxa"/>
            <w:vAlign w:val="center"/>
          </w:tcPr>
          <w:p w14:paraId="54794758"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TIPO DE EVALUACIÓN</w:t>
            </w:r>
          </w:p>
        </w:tc>
        <w:tc>
          <w:tcPr>
            <w:tcW w:w="1559" w:type="dxa"/>
            <w:vAlign w:val="center"/>
          </w:tcPr>
          <w:p w14:paraId="4BB2E07F"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FECHA</w:t>
            </w:r>
          </w:p>
        </w:tc>
        <w:tc>
          <w:tcPr>
            <w:tcW w:w="1843" w:type="dxa"/>
            <w:vAlign w:val="center"/>
          </w:tcPr>
          <w:p w14:paraId="285B46B3"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PORCENTAJE</w:t>
            </w:r>
          </w:p>
        </w:tc>
      </w:tr>
      <w:tr w:rsidR="00A54BEE" w:rsidRPr="00F344AD" w14:paraId="0B54E365" w14:textId="77777777" w:rsidTr="000C010D">
        <w:trPr>
          <w:cantSplit/>
          <w:trHeight w:val="1213"/>
        </w:trPr>
        <w:tc>
          <w:tcPr>
            <w:tcW w:w="993" w:type="dxa"/>
            <w:vMerge/>
          </w:tcPr>
          <w:p w14:paraId="240AFB47" w14:textId="77777777" w:rsidR="00A54BEE" w:rsidRPr="00F344AD" w:rsidRDefault="00A54BEE" w:rsidP="001D5EE6">
            <w:pPr>
              <w:shd w:val="clear" w:color="auto" w:fill="FFFFFF"/>
              <w:rPr>
                <w:rFonts w:ascii="Times New Roman" w:hAnsi="Times New Roman"/>
                <w:b/>
                <w:szCs w:val="22"/>
              </w:rPr>
            </w:pPr>
          </w:p>
        </w:tc>
        <w:tc>
          <w:tcPr>
            <w:tcW w:w="5103" w:type="dxa"/>
          </w:tcPr>
          <w:p w14:paraId="54569242" w14:textId="77777777" w:rsidR="00A54BEE" w:rsidRPr="00F344AD" w:rsidRDefault="00A54BEE" w:rsidP="001D5EE6">
            <w:pPr>
              <w:shd w:val="clear" w:color="auto" w:fill="FFFFFF"/>
              <w:rPr>
                <w:rFonts w:ascii="Times New Roman" w:hAnsi="Times New Roman"/>
                <w:b/>
                <w:szCs w:val="22"/>
              </w:rPr>
            </w:pPr>
            <w:r w:rsidRPr="00F344AD">
              <w:rPr>
                <w:rFonts w:ascii="Times New Roman" w:hAnsi="Times New Roman"/>
                <w:b/>
                <w:szCs w:val="22"/>
              </w:rPr>
              <w:t xml:space="preserve">Talleres, Trabajos, Quiz, Parcial                                                                                                                                                                                                                                                                                                                                 </w:t>
            </w:r>
          </w:p>
        </w:tc>
        <w:tc>
          <w:tcPr>
            <w:tcW w:w="1559" w:type="dxa"/>
          </w:tcPr>
          <w:p w14:paraId="1835C20D" w14:textId="77777777" w:rsidR="00A54BEE" w:rsidRPr="00F344AD" w:rsidRDefault="001F0D20" w:rsidP="00B157F0">
            <w:pPr>
              <w:rPr>
                <w:rFonts w:ascii="Times New Roman" w:hAnsi="Times New Roman"/>
                <w:b/>
                <w:szCs w:val="22"/>
              </w:rPr>
            </w:pPr>
            <w:r w:rsidRPr="00F344AD">
              <w:rPr>
                <w:rFonts w:ascii="Times New Roman" w:hAnsi="Times New Roman"/>
                <w:b/>
                <w:szCs w:val="22"/>
              </w:rPr>
              <w:t>Hasta semana 6</w:t>
            </w:r>
          </w:p>
        </w:tc>
        <w:tc>
          <w:tcPr>
            <w:tcW w:w="1843" w:type="dxa"/>
          </w:tcPr>
          <w:p w14:paraId="6162188E" w14:textId="77777777" w:rsidR="00A54BEE" w:rsidRPr="00F344AD" w:rsidRDefault="001F0D20" w:rsidP="001D5EE6">
            <w:pPr>
              <w:shd w:val="clear" w:color="auto" w:fill="FFFFFF"/>
              <w:jc w:val="center"/>
              <w:rPr>
                <w:rFonts w:ascii="Times New Roman" w:hAnsi="Times New Roman"/>
                <w:b/>
                <w:szCs w:val="22"/>
              </w:rPr>
            </w:pPr>
            <w:r w:rsidRPr="00F344AD">
              <w:rPr>
                <w:rFonts w:ascii="Times New Roman" w:hAnsi="Times New Roman"/>
                <w:b/>
                <w:szCs w:val="22"/>
              </w:rPr>
              <w:t>35%</w:t>
            </w:r>
          </w:p>
        </w:tc>
      </w:tr>
      <w:tr w:rsidR="00A54BEE" w:rsidRPr="00F344AD" w14:paraId="3CCC0D79" w14:textId="77777777" w:rsidTr="000C010D">
        <w:trPr>
          <w:cantSplit/>
          <w:trHeight w:val="1831"/>
        </w:trPr>
        <w:tc>
          <w:tcPr>
            <w:tcW w:w="993" w:type="dxa"/>
            <w:textDirection w:val="btLr"/>
            <w:vAlign w:val="center"/>
          </w:tcPr>
          <w:p w14:paraId="52A44B11" w14:textId="77777777" w:rsidR="00A54BEE" w:rsidRPr="00F344AD" w:rsidRDefault="00A54BEE" w:rsidP="001D5EE6">
            <w:pPr>
              <w:shd w:val="clear" w:color="auto" w:fill="FFFFFF"/>
              <w:ind w:left="113" w:right="113"/>
              <w:jc w:val="center"/>
              <w:rPr>
                <w:rFonts w:ascii="Times New Roman" w:hAnsi="Times New Roman"/>
                <w:b/>
                <w:szCs w:val="22"/>
              </w:rPr>
            </w:pPr>
            <w:r w:rsidRPr="00F344AD">
              <w:rPr>
                <w:rFonts w:ascii="Times New Roman" w:hAnsi="Times New Roman"/>
                <w:b/>
                <w:szCs w:val="22"/>
              </w:rPr>
              <w:t>SEGUNDA NOTA</w:t>
            </w:r>
          </w:p>
        </w:tc>
        <w:tc>
          <w:tcPr>
            <w:tcW w:w="5103" w:type="dxa"/>
          </w:tcPr>
          <w:p w14:paraId="03E0BFEB" w14:textId="77777777" w:rsidR="00A54BEE" w:rsidRPr="00F344AD" w:rsidRDefault="00A54BEE" w:rsidP="001D5EE6">
            <w:pPr>
              <w:shd w:val="clear" w:color="auto" w:fill="FFFFFF"/>
              <w:rPr>
                <w:rFonts w:ascii="Times New Roman" w:hAnsi="Times New Roman"/>
                <w:b/>
                <w:szCs w:val="22"/>
              </w:rPr>
            </w:pPr>
            <w:r w:rsidRPr="00F344AD">
              <w:rPr>
                <w:rFonts w:ascii="Times New Roman" w:hAnsi="Times New Roman"/>
                <w:b/>
                <w:szCs w:val="22"/>
              </w:rPr>
              <w:t xml:space="preserve">Talleres, Trabajos, Quiz, Parcial                                                                                                                                                                                                                                                                                                                                 </w:t>
            </w:r>
          </w:p>
        </w:tc>
        <w:tc>
          <w:tcPr>
            <w:tcW w:w="1559" w:type="dxa"/>
          </w:tcPr>
          <w:p w14:paraId="602F4DB2" w14:textId="77777777" w:rsidR="00A54BEE" w:rsidRPr="00F344AD" w:rsidRDefault="001F0D20" w:rsidP="00B157F0">
            <w:pPr>
              <w:rPr>
                <w:rFonts w:ascii="Times New Roman" w:hAnsi="Times New Roman"/>
                <w:b/>
                <w:szCs w:val="22"/>
              </w:rPr>
            </w:pPr>
            <w:r w:rsidRPr="00F344AD">
              <w:rPr>
                <w:rFonts w:ascii="Times New Roman" w:hAnsi="Times New Roman"/>
                <w:b/>
                <w:szCs w:val="22"/>
              </w:rPr>
              <w:t>Hasta semana 16</w:t>
            </w:r>
          </w:p>
        </w:tc>
        <w:tc>
          <w:tcPr>
            <w:tcW w:w="1843" w:type="dxa"/>
          </w:tcPr>
          <w:p w14:paraId="11C48FC4" w14:textId="77777777" w:rsidR="00A54BEE" w:rsidRPr="00F344AD" w:rsidRDefault="001F0D20" w:rsidP="001D5EE6">
            <w:pPr>
              <w:shd w:val="clear" w:color="auto" w:fill="FFFFFF"/>
              <w:jc w:val="center"/>
              <w:rPr>
                <w:rFonts w:ascii="Times New Roman" w:hAnsi="Times New Roman"/>
                <w:b/>
                <w:szCs w:val="22"/>
              </w:rPr>
            </w:pPr>
            <w:r w:rsidRPr="00F344AD">
              <w:rPr>
                <w:rFonts w:ascii="Times New Roman" w:hAnsi="Times New Roman"/>
                <w:b/>
                <w:szCs w:val="22"/>
              </w:rPr>
              <w:t>35%</w:t>
            </w:r>
          </w:p>
        </w:tc>
      </w:tr>
      <w:tr w:rsidR="00A54BEE" w:rsidRPr="00F344AD" w14:paraId="5C7E9740" w14:textId="77777777" w:rsidTr="000C010D">
        <w:trPr>
          <w:trHeight w:val="701"/>
        </w:trPr>
        <w:tc>
          <w:tcPr>
            <w:tcW w:w="993" w:type="dxa"/>
            <w:vAlign w:val="center"/>
          </w:tcPr>
          <w:p w14:paraId="7B2DA86E" w14:textId="77777777" w:rsidR="00A54BEE" w:rsidRPr="00F344AD" w:rsidRDefault="00A54BEE" w:rsidP="001D5EE6">
            <w:pPr>
              <w:shd w:val="clear" w:color="auto" w:fill="FFFFFF"/>
              <w:rPr>
                <w:rFonts w:ascii="Times New Roman" w:hAnsi="Times New Roman"/>
                <w:b/>
                <w:szCs w:val="22"/>
              </w:rPr>
            </w:pPr>
            <w:r w:rsidRPr="00F344AD">
              <w:rPr>
                <w:rFonts w:ascii="Times New Roman" w:hAnsi="Times New Roman"/>
                <w:b/>
                <w:szCs w:val="22"/>
              </w:rPr>
              <w:t>EXAM. FINAL</w:t>
            </w:r>
          </w:p>
        </w:tc>
        <w:tc>
          <w:tcPr>
            <w:tcW w:w="5103" w:type="dxa"/>
          </w:tcPr>
          <w:p w14:paraId="21A37D1F" w14:textId="77777777" w:rsidR="00A54BEE" w:rsidRPr="00F344AD" w:rsidRDefault="00A54BEE" w:rsidP="001D5EE6">
            <w:pPr>
              <w:shd w:val="clear" w:color="auto" w:fill="FFFFFF"/>
              <w:rPr>
                <w:rFonts w:ascii="Times New Roman" w:hAnsi="Times New Roman"/>
                <w:b/>
                <w:szCs w:val="22"/>
              </w:rPr>
            </w:pPr>
            <w:r w:rsidRPr="00F344AD">
              <w:rPr>
                <w:rFonts w:ascii="Times New Roman" w:hAnsi="Times New Roman"/>
                <w:b/>
                <w:szCs w:val="22"/>
              </w:rPr>
              <w:t>Examen final</w:t>
            </w:r>
          </w:p>
        </w:tc>
        <w:tc>
          <w:tcPr>
            <w:tcW w:w="1559" w:type="dxa"/>
          </w:tcPr>
          <w:p w14:paraId="1803DD2A" w14:textId="77777777" w:rsidR="00A54BEE" w:rsidRPr="00F344AD" w:rsidRDefault="00A54BEE" w:rsidP="00B157F0">
            <w:pPr>
              <w:rPr>
                <w:rFonts w:ascii="Times New Roman" w:hAnsi="Times New Roman"/>
                <w:b/>
                <w:szCs w:val="22"/>
              </w:rPr>
            </w:pPr>
            <w:r w:rsidRPr="00F344AD">
              <w:rPr>
                <w:rFonts w:ascii="Times New Roman" w:hAnsi="Times New Roman"/>
                <w:b/>
                <w:szCs w:val="22"/>
              </w:rPr>
              <w:t>Semana 17 y 18</w:t>
            </w:r>
          </w:p>
        </w:tc>
        <w:tc>
          <w:tcPr>
            <w:tcW w:w="1843" w:type="dxa"/>
          </w:tcPr>
          <w:p w14:paraId="674851FF" w14:textId="77777777" w:rsidR="00A54BEE" w:rsidRPr="00F344AD" w:rsidRDefault="00ED0F38" w:rsidP="001D5EE6">
            <w:pPr>
              <w:shd w:val="clear" w:color="auto" w:fill="FFFFFF"/>
              <w:jc w:val="center"/>
              <w:rPr>
                <w:rFonts w:ascii="Times New Roman" w:hAnsi="Times New Roman"/>
                <w:b/>
                <w:szCs w:val="22"/>
              </w:rPr>
            </w:pPr>
            <w:r w:rsidRPr="00F344AD">
              <w:rPr>
                <w:rFonts w:ascii="Times New Roman" w:hAnsi="Times New Roman"/>
                <w:b/>
                <w:szCs w:val="22"/>
              </w:rPr>
              <w:t>30 %</w:t>
            </w:r>
          </w:p>
        </w:tc>
      </w:tr>
      <w:tr w:rsidR="00A54BEE" w:rsidRPr="00F344AD" w14:paraId="066C6E0E" w14:textId="77777777" w:rsidTr="000C010D">
        <w:trPr>
          <w:trHeight w:val="380"/>
        </w:trPr>
        <w:tc>
          <w:tcPr>
            <w:tcW w:w="9498" w:type="dxa"/>
            <w:gridSpan w:val="4"/>
            <w:vAlign w:val="center"/>
          </w:tcPr>
          <w:p w14:paraId="7F7D5680" w14:textId="77777777" w:rsidR="00A54BEE" w:rsidRPr="00F344AD" w:rsidRDefault="00A54BEE" w:rsidP="001D5EE6">
            <w:pPr>
              <w:pStyle w:val="Ttulo4"/>
              <w:shd w:val="clear" w:color="auto" w:fill="FFFFFF"/>
              <w:tabs>
                <w:tab w:val="clear" w:pos="864"/>
              </w:tabs>
              <w:ind w:left="0" w:firstLine="0"/>
              <w:rPr>
                <w:rFonts w:ascii="Times New Roman" w:hAnsi="Times New Roman"/>
                <w:szCs w:val="22"/>
              </w:rPr>
            </w:pPr>
            <w:r w:rsidRPr="00F344AD">
              <w:rPr>
                <w:rFonts w:ascii="Times New Roman" w:hAnsi="Times New Roman"/>
                <w:szCs w:val="22"/>
              </w:rPr>
              <w:t>ASPECTOS A EVALUAR DEL CURSO</w:t>
            </w:r>
          </w:p>
        </w:tc>
      </w:tr>
      <w:tr w:rsidR="00A54BEE" w:rsidRPr="00F344AD" w14:paraId="23BA5355" w14:textId="77777777" w:rsidTr="000C010D">
        <w:trPr>
          <w:trHeight w:val="1371"/>
        </w:trPr>
        <w:tc>
          <w:tcPr>
            <w:tcW w:w="9498" w:type="dxa"/>
            <w:gridSpan w:val="4"/>
          </w:tcPr>
          <w:p w14:paraId="08C6C4D0" w14:textId="77777777" w:rsidR="00A54BEE" w:rsidRPr="00F344AD" w:rsidRDefault="00A54BEE" w:rsidP="001D5EE6">
            <w:pPr>
              <w:keepNext w:val="0"/>
              <w:numPr>
                <w:ilvl w:val="0"/>
                <w:numId w:val="1"/>
              </w:numPr>
              <w:shd w:val="clear" w:color="auto" w:fill="FFFFFF"/>
              <w:spacing w:line="240" w:lineRule="auto"/>
              <w:jc w:val="left"/>
              <w:rPr>
                <w:rFonts w:ascii="Times New Roman" w:hAnsi="Times New Roman"/>
                <w:szCs w:val="22"/>
              </w:rPr>
            </w:pPr>
            <w:r w:rsidRPr="00F344AD">
              <w:rPr>
                <w:rFonts w:ascii="Times New Roman" w:hAnsi="Times New Roman"/>
                <w:szCs w:val="22"/>
              </w:rPr>
              <w:t xml:space="preserve">Evaluación del desempeño docente </w:t>
            </w:r>
          </w:p>
          <w:p w14:paraId="4C791C1B" w14:textId="77777777" w:rsidR="00A54BEE" w:rsidRPr="00F344AD" w:rsidRDefault="00A54BEE" w:rsidP="001D5EE6">
            <w:pPr>
              <w:keepNext w:val="0"/>
              <w:numPr>
                <w:ilvl w:val="0"/>
                <w:numId w:val="1"/>
              </w:numPr>
              <w:shd w:val="clear" w:color="auto" w:fill="FFFFFF"/>
              <w:spacing w:line="240" w:lineRule="auto"/>
              <w:jc w:val="left"/>
              <w:rPr>
                <w:rFonts w:ascii="Times New Roman" w:hAnsi="Times New Roman"/>
                <w:szCs w:val="22"/>
              </w:rPr>
            </w:pPr>
            <w:r w:rsidRPr="00F344AD">
              <w:rPr>
                <w:rFonts w:ascii="Times New Roman" w:hAnsi="Times New Roman"/>
                <w:szCs w:val="22"/>
              </w:rPr>
              <w:t>Evaluación de los aprendizajes de los estudiantes en sus dimensiones: individual/grupo, teórica/práctica, oral/escrita.</w:t>
            </w:r>
          </w:p>
          <w:p w14:paraId="5D3808A8" w14:textId="77777777" w:rsidR="00A54BEE" w:rsidRPr="00F344AD" w:rsidRDefault="00A54BEE" w:rsidP="001D5EE6">
            <w:pPr>
              <w:keepNext w:val="0"/>
              <w:numPr>
                <w:ilvl w:val="0"/>
                <w:numId w:val="1"/>
              </w:numPr>
              <w:shd w:val="clear" w:color="auto" w:fill="FFFFFF"/>
              <w:spacing w:line="240" w:lineRule="auto"/>
              <w:jc w:val="left"/>
              <w:rPr>
                <w:rFonts w:ascii="Times New Roman" w:hAnsi="Times New Roman"/>
                <w:szCs w:val="22"/>
              </w:rPr>
            </w:pPr>
            <w:r w:rsidRPr="00F344AD">
              <w:rPr>
                <w:rFonts w:ascii="Times New Roman" w:hAnsi="Times New Roman"/>
                <w:szCs w:val="22"/>
              </w:rPr>
              <w:t>Autoevaluación:</w:t>
            </w:r>
          </w:p>
          <w:p w14:paraId="49B0EE7F" w14:textId="77777777" w:rsidR="00A54BEE" w:rsidRPr="00F344AD" w:rsidRDefault="00A54BEE" w:rsidP="001D5EE6">
            <w:pPr>
              <w:keepNext w:val="0"/>
              <w:numPr>
                <w:ilvl w:val="0"/>
                <w:numId w:val="1"/>
              </w:numPr>
              <w:shd w:val="clear" w:color="auto" w:fill="FFFFFF"/>
              <w:spacing w:line="240" w:lineRule="auto"/>
              <w:jc w:val="left"/>
              <w:rPr>
                <w:rFonts w:ascii="Times New Roman" w:hAnsi="Times New Roman"/>
                <w:szCs w:val="22"/>
              </w:rPr>
            </w:pPr>
            <w:r w:rsidRPr="00F344AD">
              <w:rPr>
                <w:rFonts w:ascii="Times New Roman" w:hAnsi="Times New Roman"/>
                <w:szCs w:val="22"/>
              </w:rPr>
              <w:t>Coevaluación del curso: de forma oral entre estudiantes y docente.</w:t>
            </w:r>
          </w:p>
        </w:tc>
      </w:tr>
    </w:tbl>
    <w:p w14:paraId="3E1BAB83" w14:textId="77777777" w:rsidR="006823D9" w:rsidRPr="00F344AD" w:rsidRDefault="006823D9" w:rsidP="001D5EE6">
      <w:pPr>
        <w:shd w:val="clear" w:color="auto" w:fill="FFFFFF"/>
        <w:rPr>
          <w:rFonts w:ascii="Times New Roman" w:hAnsi="Times New Roman"/>
          <w:b/>
          <w:szCs w:val="22"/>
        </w:rPr>
      </w:pPr>
    </w:p>
    <w:tbl>
      <w:tblPr>
        <w:tblW w:w="93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8"/>
        <w:gridCol w:w="3170"/>
        <w:gridCol w:w="1830"/>
        <w:gridCol w:w="1018"/>
      </w:tblGrid>
      <w:tr w:rsidR="006823D9" w:rsidRPr="00F344AD" w14:paraId="0C1ED6EA" w14:textId="77777777">
        <w:trPr>
          <w:trHeight w:val="380"/>
        </w:trPr>
        <w:tc>
          <w:tcPr>
            <w:tcW w:w="9356" w:type="dxa"/>
            <w:gridSpan w:val="4"/>
            <w:tcBorders>
              <w:top w:val="single" w:sz="4" w:space="0" w:color="auto"/>
              <w:left w:val="single" w:sz="4" w:space="0" w:color="auto"/>
              <w:bottom w:val="single" w:sz="4" w:space="0" w:color="auto"/>
              <w:right w:val="single" w:sz="4" w:space="0" w:color="auto"/>
            </w:tcBorders>
            <w:vAlign w:val="center"/>
          </w:tcPr>
          <w:p w14:paraId="468F8CF1" w14:textId="77777777" w:rsidR="006823D9" w:rsidRPr="00F344AD" w:rsidRDefault="006823D9" w:rsidP="001D5EE6">
            <w:pPr>
              <w:pStyle w:val="Ttulo4"/>
              <w:shd w:val="clear" w:color="auto" w:fill="FFFFFF"/>
              <w:tabs>
                <w:tab w:val="clear" w:pos="864"/>
              </w:tabs>
              <w:ind w:left="0" w:firstLine="0"/>
              <w:rPr>
                <w:rFonts w:ascii="Times New Roman" w:hAnsi="Times New Roman"/>
                <w:szCs w:val="22"/>
              </w:rPr>
            </w:pPr>
            <w:r w:rsidRPr="00F344AD">
              <w:rPr>
                <w:rFonts w:ascii="Times New Roman" w:hAnsi="Times New Roman"/>
                <w:szCs w:val="22"/>
              </w:rPr>
              <w:t>DATOS DEL DOCENTE</w:t>
            </w:r>
          </w:p>
        </w:tc>
      </w:tr>
      <w:tr w:rsidR="006823D9" w:rsidRPr="00F344AD" w14:paraId="06A2CB41" w14:textId="77777777">
        <w:trPr>
          <w:trHeight w:val="2067"/>
        </w:trPr>
        <w:tc>
          <w:tcPr>
            <w:tcW w:w="9356" w:type="dxa"/>
            <w:gridSpan w:val="4"/>
            <w:tcBorders>
              <w:top w:val="single" w:sz="4" w:space="0" w:color="auto"/>
              <w:left w:val="single" w:sz="4" w:space="0" w:color="auto"/>
              <w:bottom w:val="single" w:sz="4" w:space="0" w:color="auto"/>
              <w:right w:val="single" w:sz="4" w:space="0" w:color="auto"/>
            </w:tcBorders>
          </w:tcPr>
          <w:p w14:paraId="16278EED" w14:textId="77777777" w:rsidR="006823D9" w:rsidRPr="00F344AD" w:rsidRDefault="006823D9" w:rsidP="00184C41">
            <w:pPr>
              <w:shd w:val="clear" w:color="auto" w:fill="FFFFFF"/>
              <w:spacing w:line="240" w:lineRule="auto"/>
              <w:rPr>
                <w:rFonts w:ascii="Times New Roman" w:hAnsi="Times New Roman"/>
                <w:szCs w:val="22"/>
              </w:rPr>
            </w:pPr>
          </w:p>
        </w:tc>
      </w:tr>
      <w:tr w:rsidR="006823D9" w:rsidRPr="00F344AD" w14:paraId="2293A9AF" w14:textId="77777777">
        <w:trPr>
          <w:trHeight w:val="429"/>
        </w:trPr>
        <w:tc>
          <w:tcPr>
            <w:tcW w:w="9356" w:type="dxa"/>
            <w:gridSpan w:val="4"/>
            <w:tcBorders>
              <w:top w:val="single" w:sz="4" w:space="0" w:color="auto"/>
              <w:left w:val="single" w:sz="4" w:space="0" w:color="auto"/>
              <w:bottom w:val="single" w:sz="4" w:space="0" w:color="auto"/>
              <w:right w:val="single" w:sz="4" w:space="0" w:color="auto"/>
            </w:tcBorders>
          </w:tcPr>
          <w:p w14:paraId="2E5C3616" w14:textId="77777777" w:rsidR="006823D9" w:rsidRPr="00F344AD" w:rsidRDefault="006823D9" w:rsidP="001D5EE6">
            <w:pPr>
              <w:shd w:val="clear" w:color="auto" w:fill="FFFFFF"/>
              <w:rPr>
                <w:rFonts w:ascii="Times New Roman" w:hAnsi="Times New Roman"/>
                <w:b/>
                <w:szCs w:val="22"/>
              </w:rPr>
            </w:pPr>
          </w:p>
        </w:tc>
      </w:tr>
      <w:tr w:rsidR="006823D9" w:rsidRPr="00F344AD" w14:paraId="025A3446" w14:textId="77777777">
        <w:trPr>
          <w:trHeight w:val="300"/>
        </w:trPr>
        <w:tc>
          <w:tcPr>
            <w:tcW w:w="9356" w:type="dxa"/>
            <w:gridSpan w:val="4"/>
            <w:tcBorders>
              <w:top w:val="single" w:sz="4" w:space="0" w:color="auto"/>
              <w:left w:val="single" w:sz="4" w:space="0" w:color="auto"/>
              <w:bottom w:val="single" w:sz="4" w:space="0" w:color="auto"/>
              <w:right w:val="single" w:sz="4" w:space="0" w:color="auto"/>
            </w:tcBorders>
            <w:vAlign w:val="center"/>
          </w:tcPr>
          <w:p w14:paraId="15E16130" w14:textId="77777777" w:rsidR="006823D9" w:rsidRPr="00F344AD" w:rsidRDefault="006823D9" w:rsidP="001D5EE6">
            <w:pPr>
              <w:pStyle w:val="Ttulo4"/>
              <w:shd w:val="clear" w:color="auto" w:fill="FFFFFF"/>
              <w:tabs>
                <w:tab w:val="clear" w:pos="864"/>
              </w:tabs>
              <w:ind w:left="0" w:firstLine="0"/>
              <w:rPr>
                <w:rFonts w:ascii="Times New Roman" w:hAnsi="Times New Roman"/>
                <w:szCs w:val="22"/>
              </w:rPr>
            </w:pPr>
            <w:r w:rsidRPr="00F344AD">
              <w:rPr>
                <w:rFonts w:ascii="Times New Roman" w:hAnsi="Times New Roman"/>
                <w:szCs w:val="22"/>
              </w:rPr>
              <w:t>ASESORIAS: FIRMA DE ESTUDIANTES</w:t>
            </w:r>
          </w:p>
        </w:tc>
      </w:tr>
      <w:tr w:rsidR="006823D9" w:rsidRPr="00F344AD" w14:paraId="3B103726" w14:textId="77777777">
        <w:trPr>
          <w:trHeight w:val="400"/>
        </w:trPr>
        <w:tc>
          <w:tcPr>
            <w:tcW w:w="3338" w:type="dxa"/>
            <w:tcBorders>
              <w:top w:val="single" w:sz="4" w:space="0" w:color="auto"/>
              <w:left w:val="single" w:sz="4" w:space="0" w:color="auto"/>
              <w:bottom w:val="single" w:sz="4" w:space="0" w:color="auto"/>
              <w:right w:val="single" w:sz="4" w:space="0" w:color="auto"/>
            </w:tcBorders>
            <w:vAlign w:val="center"/>
          </w:tcPr>
          <w:p w14:paraId="59941FFE" w14:textId="77777777" w:rsidR="006823D9" w:rsidRPr="00F344AD" w:rsidRDefault="006823D9" w:rsidP="001D5EE6">
            <w:pPr>
              <w:pStyle w:val="Ttulo4"/>
              <w:shd w:val="clear" w:color="auto" w:fill="FFFFFF"/>
              <w:tabs>
                <w:tab w:val="clear" w:pos="864"/>
              </w:tabs>
              <w:ind w:left="0" w:firstLine="0"/>
              <w:rPr>
                <w:rFonts w:ascii="Times New Roman" w:hAnsi="Times New Roman"/>
                <w:szCs w:val="22"/>
              </w:rPr>
            </w:pPr>
            <w:r w:rsidRPr="00F344AD">
              <w:rPr>
                <w:rFonts w:ascii="Times New Roman" w:hAnsi="Times New Roman"/>
                <w:szCs w:val="22"/>
              </w:rPr>
              <w:t>NOMBRE</w:t>
            </w:r>
          </w:p>
        </w:tc>
        <w:tc>
          <w:tcPr>
            <w:tcW w:w="3170" w:type="dxa"/>
            <w:tcBorders>
              <w:top w:val="single" w:sz="4" w:space="0" w:color="auto"/>
              <w:left w:val="single" w:sz="4" w:space="0" w:color="auto"/>
              <w:bottom w:val="single" w:sz="4" w:space="0" w:color="auto"/>
              <w:right w:val="single" w:sz="4" w:space="0" w:color="auto"/>
            </w:tcBorders>
            <w:vAlign w:val="center"/>
          </w:tcPr>
          <w:p w14:paraId="229C46D1"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FIRMA</w:t>
            </w:r>
          </w:p>
        </w:tc>
        <w:tc>
          <w:tcPr>
            <w:tcW w:w="1830" w:type="dxa"/>
            <w:tcBorders>
              <w:top w:val="single" w:sz="4" w:space="0" w:color="auto"/>
              <w:left w:val="single" w:sz="4" w:space="0" w:color="auto"/>
              <w:bottom w:val="single" w:sz="4" w:space="0" w:color="auto"/>
              <w:right w:val="single" w:sz="4" w:space="0" w:color="auto"/>
            </w:tcBorders>
            <w:vAlign w:val="center"/>
          </w:tcPr>
          <w:p w14:paraId="60558DD9"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CÓDIGO</w:t>
            </w:r>
          </w:p>
        </w:tc>
        <w:tc>
          <w:tcPr>
            <w:tcW w:w="1018" w:type="dxa"/>
            <w:tcBorders>
              <w:top w:val="single" w:sz="4" w:space="0" w:color="auto"/>
              <w:left w:val="single" w:sz="4" w:space="0" w:color="auto"/>
              <w:bottom w:val="single" w:sz="4" w:space="0" w:color="auto"/>
              <w:right w:val="single" w:sz="4" w:space="0" w:color="auto"/>
            </w:tcBorders>
            <w:vAlign w:val="center"/>
          </w:tcPr>
          <w:p w14:paraId="4D2FBA70" w14:textId="77777777" w:rsidR="006823D9" w:rsidRPr="00F344AD" w:rsidRDefault="006823D9" w:rsidP="001D5EE6">
            <w:pPr>
              <w:shd w:val="clear" w:color="auto" w:fill="FFFFFF"/>
              <w:jc w:val="center"/>
              <w:rPr>
                <w:rFonts w:ascii="Times New Roman" w:hAnsi="Times New Roman"/>
                <w:b/>
                <w:szCs w:val="22"/>
              </w:rPr>
            </w:pPr>
            <w:r w:rsidRPr="00F344AD">
              <w:rPr>
                <w:rFonts w:ascii="Times New Roman" w:hAnsi="Times New Roman"/>
                <w:b/>
                <w:szCs w:val="22"/>
              </w:rPr>
              <w:t>FECHA</w:t>
            </w:r>
          </w:p>
        </w:tc>
      </w:tr>
      <w:tr w:rsidR="006823D9" w:rsidRPr="00F344AD" w14:paraId="0552266D" w14:textId="77777777">
        <w:trPr>
          <w:trHeight w:val="2263"/>
        </w:trPr>
        <w:tc>
          <w:tcPr>
            <w:tcW w:w="3338" w:type="dxa"/>
            <w:tcBorders>
              <w:top w:val="single" w:sz="4" w:space="0" w:color="auto"/>
              <w:left w:val="single" w:sz="4" w:space="0" w:color="auto"/>
              <w:bottom w:val="single" w:sz="4" w:space="0" w:color="auto"/>
              <w:right w:val="single" w:sz="4" w:space="0" w:color="auto"/>
            </w:tcBorders>
          </w:tcPr>
          <w:p w14:paraId="78208C2F" w14:textId="77777777" w:rsidR="006823D9" w:rsidRPr="00F344AD" w:rsidRDefault="006823D9" w:rsidP="001D5EE6">
            <w:pPr>
              <w:shd w:val="clear" w:color="auto" w:fill="FFFFFF"/>
              <w:rPr>
                <w:rFonts w:ascii="Times New Roman" w:hAnsi="Times New Roman"/>
                <w:b/>
                <w:szCs w:val="22"/>
              </w:rPr>
            </w:pPr>
          </w:p>
          <w:p w14:paraId="13AEF00C"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
                <w:szCs w:val="22"/>
              </w:rPr>
              <w:t>1.</w:t>
            </w:r>
          </w:p>
          <w:p w14:paraId="393BB156" w14:textId="77777777" w:rsidR="006823D9" w:rsidRPr="00F344AD" w:rsidRDefault="006823D9" w:rsidP="001D5EE6">
            <w:pPr>
              <w:shd w:val="clear" w:color="auto" w:fill="FFFFFF"/>
              <w:rPr>
                <w:rFonts w:ascii="Times New Roman" w:hAnsi="Times New Roman"/>
                <w:b/>
                <w:szCs w:val="22"/>
              </w:rPr>
            </w:pPr>
          </w:p>
          <w:p w14:paraId="420EF3D4"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
                <w:szCs w:val="22"/>
              </w:rPr>
              <w:t>2.</w:t>
            </w:r>
          </w:p>
          <w:p w14:paraId="52ACDFB6" w14:textId="77777777" w:rsidR="006823D9" w:rsidRPr="00F344AD" w:rsidRDefault="006823D9" w:rsidP="001D5EE6">
            <w:pPr>
              <w:shd w:val="clear" w:color="auto" w:fill="FFFFFF"/>
              <w:rPr>
                <w:rFonts w:ascii="Times New Roman" w:hAnsi="Times New Roman"/>
                <w:b/>
                <w:szCs w:val="22"/>
              </w:rPr>
            </w:pPr>
          </w:p>
          <w:p w14:paraId="4D0F1ED6"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
                <w:szCs w:val="22"/>
              </w:rPr>
              <w:t>3.</w:t>
            </w:r>
          </w:p>
        </w:tc>
        <w:tc>
          <w:tcPr>
            <w:tcW w:w="3170" w:type="dxa"/>
            <w:tcBorders>
              <w:top w:val="single" w:sz="4" w:space="0" w:color="auto"/>
              <w:left w:val="single" w:sz="4" w:space="0" w:color="auto"/>
              <w:bottom w:val="single" w:sz="4" w:space="0" w:color="auto"/>
              <w:right w:val="single" w:sz="4" w:space="0" w:color="auto"/>
            </w:tcBorders>
          </w:tcPr>
          <w:p w14:paraId="581EC9CA" w14:textId="77777777" w:rsidR="006823D9" w:rsidRPr="00F344AD" w:rsidRDefault="006823D9" w:rsidP="001D5EE6">
            <w:pPr>
              <w:shd w:val="clear" w:color="auto" w:fill="FFFFFF"/>
              <w:rPr>
                <w:rFonts w:ascii="Times New Roman" w:hAnsi="Times New Roman"/>
                <w:b/>
                <w:szCs w:val="22"/>
              </w:rPr>
            </w:pPr>
          </w:p>
        </w:tc>
        <w:tc>
          <w:tcPr>
            <w:tcW w:w="1830" w:type="dxa"/>
            <w:tcBorders>
              <w:top w:val="single" w:sz="4" w:space="0" w:color="auto"/>
              <w:left w:val="single" w:sz="4" w:space="0" w:color="auto"/>
              <w:bottom w:val="single" w:sz="4" w:space="0" w:color="auto"/>
              <w:right w:val="single" w:sz="4" w:space="0" w:color="auto"/>
            </w:tcBorders>
          </w:tcPr>
          <w:p w14:paraId="30302040" w14:textId="77777777" w:rsidR="006823D9" w:rsidRPr="00F344AD" w:rsidRDefault="006823D9" w:rsidP="001D5EE6">
            <w:pPr>
              <w:shd w:val="clear" w:color="auto" w:fill="FFFFFF"/>
              <w:rPr>
                <w:rFonts w:ascii="Times New Roman" w:hAnsi="Times New Roman"/>
                <w:b/>
                <w:szCs w:val="22"/>
              </w:rPr>
            </w:pPr>
          </w:p>
        </w:tc>
        <w:tc>
          <w:tcPr>
            <w:tcW w:w="1018" w:type="dxa"/>
            <w:tcBorders>
              <w:top w:val="single" w:sz="4" w:space="0" w:color="auto"/>
              <w:left w:val="single" w:sz="4" w:space="0" w:color="auto"/>
              <w:bottom w:val="single" w:sz="4" w:space="0" w:color="auto"/>
              <w:right w:val="single" w:sz="4" w:space="0" w:color="auto"/>
            </w:tcBorders>
          </w:tcPr>
          <w:p w14:paraId="4152173C" w14:textId="77777777" w:rsidR="006823D9" w:rsidRPr="00F344AD" w:rsidRDefault="006823D9" w:rsidP="001D5EE6">
            <w:pPr>
              <w:shd w:val="clear" w:color="auto" w:fill="FFFFFF"/>
              <w:rPr>
                <w:rFonts w:ascii="Times New Roman" w:hAnsi="Times New Roman"/>
                <w:b/>
                <w:szCs w:val="22"/>
              </w:rPr>
            </w:pPr>
          </w:p>
        </w:tc>
      </w:tr>
      <w:tr w:rsidR="006823D9" w:rsidRPr="00F344AD" w14:paraId="728839AC" w14:textId="77777777">
        <w:trPr>
          <w:trHeight w:val="260"/>
        </w:trPr>
        <w:tc>
          <w:tcPr>
            <w:tcW w:w="9356" w:type="dxa"/>
            <w:gridSpan w:val="4"/>
            <w:tcBorders>
              <w:top w:val="single" w:sz="4" w:space="0" w:color="auto"/>
              <w:left w:val="single" w:sz="4" w:space="0" w:color="auto"/>
              <w:bottom w:val="single" w:sz="4" w:space="0" w:color="auto"/>
              <w:right w:val="single" w:sz="4" w:space="0" w:color="auto"/>
            </w:tcBorders>
          </w:tcPr>
          <w:p w14:paraId="3B98DDF8" w14:textId="77777777" w:rsidR="006823D9" w:rsidRPr="00F344AD" w:rsidRDefault="006823D9" w:rsidP="001D5EE6">
            <w:pPr>
              <w:pStyle w:val="Ttulo4"/>
              <w:shd w:val="clear" w:color="auto" w:fill="FFFFFF"/>
              <w:tabs>
                <w:tab w:val="clear" w:pos="864"/>
              </w:tabs>
              <w:ind w:left="0" w:firstLine="0"/>
              <w:rPr>
                <w:rFonts w:ascii="Times New Roman" w:hAnsi="Times New Roman"/>
                <w:szCs w:val="22"/>
              </w:rPr>
            </w:pPr>
            <w:r w:rsidRPr="00F344AD">
              <w:rPr>
                <w:rFonts w:ascii="Times New Roman" w:hAnsi="Times New Roman"/>
                <w:szCs w:val="22"/>
              </w:rPr>
              <w:t>FIRMA DEL DOCENTE</w:t>
            </w:r>
          </w:p>
        </w:tc>
      </w:tr>
      <w:tr w:rsidR="006823D9" w:rsidRPr="00F344AD" w14:paraId="65138AEA" w14:textId="77777777">
        <w:trPr>
          <w:trHeight w:val="3392"/>
        </w:trPr>
        <w:tc>
          <w:tcPr>
            <w:tcW w:w="9356" w:type="dxa"/>
            <w:gridSpan w:val="4"/>
            <w:tcBorders>
              <w:top w:val="single" w:sz="4" w:space="0" w:color="auto"/>
              <w:left w:val="single" w:sz="4" w:space="0" w:color="auto"/>
              <w:bottom w:val="single" w:sz="4" w:space="0" w:color="auto"/>
              <w:right w:val="single" w:sz="4" w:space="0" w:color="auto"/>
            </w:tcBorders>
          </w:tcPr>
          <w:p w14:paraId="6F197FBB" w14:textId="77777777" w:rsidR="006823D9" w:rsidRPr="00F344AD" w:rsidRDefault="006823D9" w:rsidP="001D5EE6">
            <w:pPr>
              <w:shd w:val="clear" w:color="auto" w:fill="FFFFFF"/>
              <w:rPr>
                <w:rFonts w:ascii="Times New Roman" w:hAnsi="Times New Roman"/>
                <w:b/>
                <w:szCs w:val="22"/>
              </w:rPr>
            </w:pPr>
          </w:p>
          <w:p w14:paraId="404619B3" w14:textId="77777777" w:rsidR="006823D9" w:rsidRPr="00F344AD" w:rsidRDefault="006823D9" w:rsidP="001D5EE6">
            <w:pPr>
              <w:shd w:val="clear" w:color="auto" w:fill="FFFFFF"/>
              <w:rPr>
                <w:rFonts w:ascii="Times New Roman" w:hAnsi="Times New Roman"/>
                <w:b/>
                <w:szCs w:val="22"/>
              </w:rPr>
            </w:pPr>
          </w:p>
          <w:p w14:paraId="5C54D01A" w14:textId="77777777" w:rsidR="006823D9" w:rsidRPr="00F344AD" w:rsidRDefault="006823D9" w:rsidP="001D5EE6">
            <w:pPr>
              <w:shd w:val="clear" w:color="auto" w:fill="FFFFFF"/>
              <w:rPr>
                <w:rFonts w:ascii="Times New Roman" w:hAnsi="Times New Roman"/>
                <w:b/>
                <w:szCs w:val="22"/>
              </w:rPr>
            </w:pPr>
          </w:p>
          <w:p w14:paraId="3CC05AC0" w14:textId="77777777" w:rsidR="006823D9" w:rsidRPr="00F344AD" w:rsidRDefault="006823D9" w:rsidP="001D5EE6">
            <w:pPr>
              <w:shd w:val="clear" w:color="auto" w:fill="FFFFFF"/>
              <w:rPr>
                <w:rFonts w:ascii="Times New Roman" w:hAnsi="Times New Roman"/>
                <w:b/>
                <w:szCs w:val="22"/>
              </w:rPr>
            </w:pPr>
          </w:p>
          <w:p w14:paraId="3A664168" w14:textId="77777777" w:rsidR="006823D9" w:rsidRPr="00F344AD" w:rsidRDefault="006823D9" w:rsidP="001D5EE6">
            <w:pPr>
              <w:shd w:val="clear" w:color="auto" w:fill="FFFFFF"/>
              <w:rPr>
                <w:rFonts w:ascii="Times New Roman" w:hAnsi="Times New Roman"/>
                <w:b/>
                <w:szCs w:val="22"/>
              </w:rPr>
            </w:pPr>
          </w:p>
          <w:p w14:paraId="7FE7FB75" w14:textId="77777777" w:rsidR="006823D9" w:rsidRPr="00F344AD" w:rsidRDefault="006823D9" w:rsidP="001D5EE6">
            <w:pPr>
              <w:shd w:val="clear" w:color="auto" w:fill="FFFFFF"/>
              <w:rPr>
                <w:rFonts w:ascii="Times New Roman" w:hAnsi="Times New Roman"/>
                <w:b/>
                <w:szCs w:val="22"/>
              </w:rPr>
            </w:pPr>
          </w:p>
          <w:p w14:paraId="01A6BF0E" w14:textId="77777777" w:rsidR="006823D9" w:rsidRPr="00F344AD" w:rsidRDefault="006823D9" w:rsidP="001D5EE6">
            <w:pPr>
              <w:shd w:val="clear" w:color="auto" w:fill="FFFFFF"/>
              <w:rPr>
                <w:rFonts w:ascii="Times New Roman" w:hAnsi="Times New Roman"/>
                <w:b/>
                <w:szCs w:val="22"/>
              </w:rPr>
            </w:pPr>
            <w:r w:rsidRPr="00F344AD">
              <w:rPr>
                <w:rFonts w:ascii="Times New Roman" w:hAnsi="Times New Roman"/>
                <w:b/>
                <w:szCs w:val="22"/>
              </w:rPr>
              <w:t xml:space="preserve">                                             _________________________________</w:t>
            </w:r>
          </w:p>
          <w:p w14:paraId="74FC1FD3" w14:textId="77777777" w:rsidR="006823D9" w:rsidRPr="00F344AD" w:rsidRDefault="006823D9" w:rsidP="001D5EE6">
            <w:pPr>
              <w:shd w:val="clear" w:color="auto" w:fill="FFFFFF"/>
              <w:rPr>
                <w:rFonts w:ascii="Times New Roman" w:hAnsi="Times New Roman"/>
                <w:b/>
                <w:szCs w:val="22"/>
              </w:rPr>
            </w:pPr>
          </w:p>
          <w:p w14:paraId="075DD426" w14:textId="77777777" w:rsidR="006823D9" w:rsidRPr="00F344AD" w:rsidRDefault="006823D9" w:rsidP="001D5EE6">
            <w:pPr>
              <w:pStyle w:val="Ttulo7"/>
              <w:shd w:val="clear" w:color="auto" w:fill="FFFFFF"/>
              <w:rPr>
                <w:sz w:val="22"/>
                <w:szCs w:val="22"/>
              </w:rPr>
            </w:pPr>
          </w:p>
          <w:p w14:paraId="35A06370" w14:textId="77777777" w:rsidR="006823D9" w:rsidRPr="00F344AD" w:rsidRDefault="006823D9" w:rsidP="001D5EE6">
            <w:pPr>
              <w:pStyle w:val="Ttulo7"/>
              <w:shd w:val="clear" w:color="auto" w:fill="FFFFFF"/>
              <w:rPr>
                <w:sz w:val="22"/>
                <w:szCs w:val="22"/>
              </w:rPr>
            </w:pPr>
            <w:r w:rsidRPr="00F344AD">
              <w:rPr>
                <w:sz w:val="22"/>
                <w:szCs w:val="22"/>
              </w:rPr>
              <w:t>FECHA DE ENTREGA: ____________________</w:t>
            </w:r>
          </w:p>
        </w:tc>
      </w:tr>
    </w:tbl>
    <w:p w14:paraId="39C51AEF" w14:textId="77777777" w:rsidR="000241EB" w:rsidRPr="00F344AD" w:rsidRDefault="000241EB" w:rsidP="001D5EE6">
      <w:pPr>
        <w:shd w:val="clear" w:color="auto" w:fill="FFFFFF"/>
        <w:rPr>
          <w:rFonts w:ascii="Times New Roman" w:hAnsi="Times New Roman"/>
          <w:szCs w:val="22"/>
        </w:rPr>
      </w:pPr>
    </w:p>
    <w:sectPr w:rsidR="000241EB" w:rsidRPr="00F344AD" w:rsidSect="002D289B">
      <w:pgSz w:w="12240" w:h="15840" w:code="1"/>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16A18"/>
    <w:multiLevelType w:val="singleLevel"/>
    <w:tmpl w:val="B74AFFC0"/>
    <w:lvl w:ilvl="0">
      <w:start w:val="1"/>
      <w:numFmt w:val="decimal"/>
      <w:lvlText w:val="%1."/>
      <w:lvlJc w:val="left"/>
      <w:pPr>
        <w:tabs>
          <w:tab w:val="num" w:pos="360"/>
        </w:tabs>
        <w:ind w:left="360" w:hanging="360"/>
      </w:pPr>
      <w:rPr>
        <w:rFonts w:hint="default"/>
        <w:b/>
      </w:rPr>
    </w:lvl>
  </w:abstractNum>
  <w:abstractNum w:abstractNumId="1" w15:restartNumberingAfterBreak="0">
    <w:nsid w:val="1C3267C9"/>
    <w:multiLevelType w:val="hybridMultilevel"/>
    <w:tmpl w:val="AA54E61A"/>
    <w:lvl w:ilvl="0" w:tplc="240A000F">
      <w:start w:val="1"/>
      <w:numFmt w:val="decimal"/>
      <w:lvlText w:val="%1."/>
      <w:lvlJc w:val="left"/>
      <w:pPr>
        <w:tabs>
          <w:tab w:val="num" w:pos="578"/>
        </w:tabs>
        <w:ind w:left="578" w:hanging="360"/>
      </w:pPr>
    </w:lvl>
    <w:lvl w:ilvl="1" w:tplc="240A0019" w:tentative="1">
      <w:start w:val="1"/>
      <w:numFmt w:val="lowerLetter"/>
      <w:lvlText w:val="%2."/>
      <w:lvlJc w:val="left"/>
      <w:pPr>
        <w:tabs>
          <w:tab w:val="num" w:pos="1298"/>
        </w:tabs>
        <w:ind w:left="1298" w:hanging="360"/>
      </w:pPr>
    </w:lvl>
    <w:lvl w:ilvl="2" w:tplc="240A001B" w:tentative="1">
      <w:start w:val="1"/>
      <w:numFmt w:val="lowerRoman"/>
      <w:lvlText w:val="%3."/>
      <w:lvlJc w:val="right"/>
      <w:pPr>
        <w:tabs>
          <w:tab w:val="num" w:pos="2018"/>
        </w:tabs>
        <w:ind w:left="2018" w:hanging="180"/>
      </w:pPr>
    </w:lvl>
    <w:lvl w:ilvl="3" w:tplc="240A000F" w:tentative="1">
      <w:start w:val="1"/>
      <w:numFmt w:val="decimal"/>
      <w:lvlText w:val="%4."/>
      <w:lvlJc w:val="left"/>
      <w:pPr>
        <w:tabs>
          <w:tab w:val="num" w:pos="2738"/>
        </w:tabs>
        <w:ind w:left="2738" w:hanging="360"/>
      </w:pPr>
    </w:lvl>
    <w:lvl w:ilvl="4" w:tplc="240A0019" w:tentative="1">
      <w:start w:val="1"/>
      <w:numFmt w:val="lowerLetter"/>
      <w:lvlText w:val="%5."/>
      <w:lvlJc w:val="left"/>
      <w:pPr>
        <w:tabs>
          <w:tab w:val="num" w:pos="3458"/>
        </w:tabs>
        <w:ind w:left="3458" w:hanging="360"/>
      </w:pPr>
    </w:lvl>
    <w:lvl w:ilvl="5" w:tplc="240A001B" w:tentative="1">
      <w:start w:val="1"/>
      <w:numFmt w:val="lowerRoman"/>
      <w:lvlText w:val="%6."/>
      <w:lvlJc w:val="right"/>
      <w:pPr>
        <w:tabs>
          <w:tab w:val="num" w:pos="4178"/>
        </w:tabs>
        <w:ind w:left="4178" w:hanging="180"/>
      </w:pPr>
    </w:lvl>
    <w:lvl w:ilvl="6" w:tplc="240A000F" w:tentative="1">
      <w:start w:val="1"/>
      <w:numFmt w:val="decimal"/>
      <w:lvlText w:val="%7."/>
      <w:lvlJc w:val="left"/>
      <w:pPr>
        <w:tabs>
          <w:tab w:val="num" w:pos="4898"/>
        </w:tabs>
        <w:ind w:left="4898" w:hanging="360"/>
      </w:pPr>
    </w:lvl>
    <w:lvl w:ilvl="7" w:tplc="240A0019" w:tentative="1">
      <w:start w:val="1"/>
      <w:numFmt w:val="lowerLetter"/>
      <w:lvlText w:val="%8."/>
      <w:lvlJc w:val="left"/>
      <w:pPr>
        <w:tabs>
          <w:tab w:val="num" w:pos="5618"/>
        </w:tabs>
        <w:ind w:left="5618" w:hanging="360"/>
      </w:pPr>
    </w:lvl>
    <w:lvl w:ilvl="8" w:tplc="240A001B" w:tentative="1">
      <w:start w:val="1"/>
      <w:numFmt w:val="lowerRoman"/>
      <w:lvlText w:val="%9."/>
      <w:lvlJc w:val="right"/>
      <w:pPr>
        <w:tabs>
          <w:tab w:val="num" w:pos="6338"/>
        </w:tabs>
        <w:ind w:left="6338" w:hanging="180"/>
      </w:pPr>
    </w:lvl>
  </w:abstractNum>
  <w:abstractNum w:abstractNumId="2" w15:restartNumberingAfterBreak="0">
    <w:nsid w:val="21C94B32"/>
    <w:multiLevelType w:val="hybridMultilevel"/>
    <w:tmpl w:val="F3A6BF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6D5B88"/>
    <w:multiLevelType w:val="hybridMultilevel"/>
    <w:tmpl w:val="531240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515CFA"/>
    <w:multiLevelType w:val="hybridMultilevel"/>
    <w:tmpl w:val="456CA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6E6585"/>
    <w:multiLevelType w:val="hybridMultilevel"/>
    <w:tmpl w:val="E6946420"/>
    <w:lvl w:ilvl="0" w:tplc="3D86A290">
      <w:start w:val="3"/>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DE6430"/>
    <w:multiLevelType w:val="hybridMultilevel"/>
    <w:tmpl w:val="B62E76E4"/>
    <w:lvl w:ilvl="0" w:tplc="74A204B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A376CB"/>
    <w:multiLevelType w:val="hybridMultilevel"/>
    <w:tmpl w:val="CF08F7EA"/>
    <w:lvl w:ilvl="0" w:tplc="240A000F">
      <w:start w:val="1"/>
      <w:numFmt w:val="decimal"/>
      <w:lvlText w:val="%1."/>
      <w:lvlJc w:val="left"/>
      <w:pPr>
        <w:tabs>
          <w:tab w:val="num" w:pos="720"/>
        </w:tabs>
        <w:ind w:left="720" w:hanging="360"/>
      </w:p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8" w15:restartNumberingAfterBreak="0">
    <w:nsid w:val="5E313F18"/>
    <w:multiLevelType w:val="hybridMultilevel"/>
    <w:tmpl w:val="CFA6A0C8"/>
    <w:lvl w:ilvl="0" w:tplc="D280F07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D9"/>
    <w:rsid w:val="000174EF"/>
    <w:rsid w:val="000241EB"/>
    <w:rsid w:val="00027815"/>
    <w:rsid w:val="0004070B"/>
    <w:rsid w:val="00086E34"/>
    <w:rsid w:val="000C010D"/>
    <w:rsid w:val="000D4857"/>
    <w:rsid w:val="00154383"/>
    <w:rsid w:val="00184C41"/>
    <w:rsid w:val="001D5EE6"/>
    <w:rsid w:val="001E7CA8"/>
    <w:rsid w:val="001F0D20"/>
    <w:rsid w:val="0021389B"/>
    <w:rsid w:val="0023577C"/>
    <w:rsid w:val="002372A4"/>
    <w:rsid w:val="002478C5"/>
    <w:rsid w:val="002D289B"/>
    <w:rsid w:val="002F37BC"/>
    <w:rsid w:val="003451EC"/>
    <w:rsid w:val="003B5E46"/>
    <w:rsid w:val="003D0154"/>
    <w:rsid w:val="003D2E6A"/>
    <w:rsid w:val="003D6139"/>
    <w:rsid w:val="004274AA"/>
    <w:rsid w:val="00465713"/>
    <w:rsid w:val="004E6147"/>
    <w:rsid w:val="004F696B"/>
    <w:rsid w:val="00557E5A"/>
    <w:rsid w:val="00576F03"/>
    <w:rsid w:val="005771CB"/>
    <w:rsid w:val="00587F19"/>
    <w:rsid w:val="00591EA2"/>
    <w:rsid w:val="005C0A04"/>
    <w:rsid w:val="005D36F3"/>
    <w:rsid w:val="005F53AD"/>
    <w:rsid w:val="0061229A"/>
    <w:rsid w:val="00642E2B"/>
    <w:rsid w:val="006430A0"/>
    <w:rsid w:val="00652298"/>
    <w:rsid w:val="00665DB7"/>
    <w:rsid w:val="006823D9"/>
    <w:rsid w:val="00683A1A"/>
    <w:rsid w:val="006960D1"/>
    <w:rsid w:val="006B63A8"/>
    <w:rsid w:val="006C1CCC"/>
    <w:rsid w:val="00725F24"/>
    <w:rsid w:val="007266FE"/>
    <w:rsid w:val="007B4DC1"/>
    <w:rsid w:val="007B7FC0"/>
    <w:rsid w:val="008058EB"/>
    <w:rsid w:val="008104F0"/>
    <w:rsid w:val="008C40AE"/>
    <w:rsid w:val="00913519"/>
    <w:rsid w:val="0093528D"/>
    <w:rsid w:val="0093649B"/>
    <w:rsid w:val="009516DF"/>
    <w:rsid w:val="009D2CC8"/>
    <w:rsid w:val="009E547D"/>
    <w:rsid w:val="00A05189"/>
    <w:rsid w:val="00A05F46"/>
    <w:rsid w:val="00A11AD1"/>
    <w:rsid w:val="00A54BEE"/>
    <w:rsid w:val="00A94DB2"/>
    <w:rsid w:val="00B157F0"/>
    <w:rsid w:val="00B5676C"/>
    <w:rsid w:val="00B66A68"/>
    <w:rsid w:val="00B767FE"/>
    <w:rsid w:val="00BA651F"/>
    <w:rsid w:val="00BE3B6B"/>
    <w:rsid w:val="00C0537B"/>
    <w:rsid w:val="00C14403"/>
    <w:rsid w:val="00C2650B"/>
    <w:rsid w:val="00CA2BB1"/>
    <w:rsid w:val="00CC6D67"/>
    <w:rsid w:val="00CF2FD6"/>
    <w:rsid w:val="00D03E79"/>
    <w:rsid w:val="00D53DDF"/>
    <w:rsid w:val="00DA51C2"/>
    <w:rsid w:val="00DC272D"/>
    <w:rsid w:val="00DC58A5"/>
    <w:rsid w:val="00E56643"/>
    <w:rsid w:val="00E64FC0"/>
    <w:rsid w:val="00E82A50"/>
    <w:rsid w:val="00EA12FB"/>
    <w:rsid w:val="00ED0F38"/>
    <w:rsid w:val="00ED175D"/>
    <w:rsid w:val="00ED7213"/>
    <w:rsid w:val="00EF448F"/>
    <w:rsid w:val="00EF671F"/>
    <w:rsid w:val="00F00E7D"/>
    <w:rsid w:val="00F15A84"/>
    <w:rsid w:val="00F25EEE"/>
    <w:rsid w:val="00F31D27"/>
    <w:rsid w:val="00F344AD"/>
    <w:rsid w:val="00F628CB"/>
    <w:rsid w:val="00F72C56"/>
    <w:rsid w:val="00F758FB"/>
    <w:rsid w:val="00F853AE"/>
    <w:rsid w:val="00F87CA3"/>
    <w:rsid w:val="00FD2B04"/>
    <w:rsid w:val="00FD2F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C3A74"/>
  <w15:docId w15:val="{B5F01478-284F-40FA-BB08-191016C4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23D9"/>
    <w:pPr>
      <w:keepNext/>
      <w:spacing w:line="312" w:lineRule="auto"/>
      <w:jc w:val="both"/>
    </w:pPr>
    <w:rPr>
      <w:rFonts w:ascii="Arial" w:hAnsi="Arial"/>
      <w:sz w:val="22"/>
      <w:szCs w:val="24"/>
      <w:lang w:val="es-MX" w:eastAsia="es-MX"/>
    </w:rPr>
  </w:style>
  <w:style w:type="paragraph" w:styleId="Ttulo1">
    <w:name w:val="heading 1"/>
    <w:basedOn w:val="Normal"/>
    <w:next w:val="Normal"/>
    <w:qFormat/>
    <w:rsid w:val="006823D9"/>
    <w:pPr>
      <w:tabs>
        <w:tab w:val="num" w:pos="432"/>
      </w:tabs>
      <w:ind w:left="432" w:hanging="432"/>
      <w:jc w:val="left"/>
      <w:outlineLvl w:val="0"/>
    </w:pPr>
    <w:rPr>
      <w:b/>
      <w:caps/>
    </w:rPr>
  </w:style>
  <w:style w:type="paragraph" w:styleId="Ttulo2">
    <w:name w:val="heading 2"/>
    <w:basedOn w:val="Normal"/>
    <w:next w:val="Normal"/>
    <w:qFormat/>
    <w:rsid w:val="006823D9"/>
    <w:pPr>
      <w:tabs>
        <w:tab w:val="num" w:pos="576"/>
      </w:tabs>
      <w:ind w:left="576" w:hanging="576"/>
      <w:jc w:val="left"/>
      <w:outlineLvl w:val="1"/>
    </w:pPr>
    <w:rPr>
      <w:b/>
      <w:caps/>
      <w:spacing w:val="20"/>
      <w:lang w:val="es-ES_tradnl"/>
    </w:rPr>
  </w:style>
  <w:style w:type="paragraph" w:styleId="Ttulo3">
    <w:name w:val="heading 3"/>
    <w:basedOn w:val="Normal"/>
    <w:next w:val="Normal"/>
    <w:qFormat/>
    <w:rsid w:val="006823D9"/>
    <w:pPr>
      <w:tabs>
        <w:tab w:val="num" w:pos="720"/>
        <w:tab w:val="left" w:pos="851"/>
      </w:tabs>
      <w:ind w:left="720" w:hanging="720"/>
      <w:outlineLvl w:val="2"/>
    </w:pPr>
    <w:rPr>
      <w:rFonts w:cs="Arial"/>
      <w:bCs/>
      <w:caps/>
      <w:szCs w:val="26"/>
    </w:rPr>
  </w:style>
  <w:style w:type="paragraph" w:styleId="Ttulo4">
    <w:name w:val="heading 4"/>
    <w:basedOn w:val="Normal"/>
    <w:next w:val="Normal"/>
    <w:qFormat/>
    <w:rsid w:val="006823D9"/>
    <w:pPr>
      <w:tabs>
        <w:tab w:val="num" w:pos="864"/>
      </w:tabs>
      <w:ind w:left="864" w:hanging="864"/>
      <w:jc w:val="left"/>
      <w:outlineLvl w:val="3"/>
    </w:pPr>
    <w:rPr>
      <w:bCs/>
      <w:szCs w:val="28"/>
    </w:rPr>
  </w:style>
  <w:style w:type="paragraph" w:styleId="Ttulo5">
    <w:name w:val="heading 5"/>
    <w:basedOn w:val="Normal"/>
    <w:next w:val="Normal"/>
    <w:qFormat/>
    <w:rsid w:val="006823D9"/>
    <w:pPr>
      <w:spacing w:before="240" w:after="60"/>
      <w:outlineLvl w:val="4"/>
    </w:pPr>
    <w:rPr>
      <w:b/>
      <w:bCs/>
      <w:i/>
      <w:iCs/>
      <w:sz w:val="26"/>
      <w:szCs w:val="26"/>
    </w:rPr>
  </w:style>
  <w:style w:type="paragraph" w:styleId="Ttulo7">
    <w:name w:val="heading 7"/>
    <w:basedOn w:val="Normal"/>
    <w:next w:val="Normal"/>
    <w:qFormat/>
    <w:rsid w:val="006823D9"/>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6823D9"/>
    <w:pPr>
      <w:spacing w:after="120"/>
      <w:ind w:left="283"/>
    </w:pPr>
  </w:style>
  <w:style w:type="paragraph" w:styleId="Sangra2detindependiente">
    <w:name w:val="Body Text Indent 2"/>
    <w:basedOn w:val="Normal"/>
    <w:rsid w:val="006823D9"/>
    <w:pPr>
      <w:spacing w:after="120" w:line="480" w:lineRule="auto"/>
      <w:ind w:left="283"/>
    </w:pPr>
  </w:style>
  <w:style w:type="paragraph" w:styleId="Piedepgina">
    <w:name w:val="footer"/>
    <w:basedOn w:val="Normal"/>
    <w:rsid w:val="000174EF"/>
    <w:pPr>
      <w:tabs>
        <w:tab w:val="center" w:pos="4252"/>
        <w:tab w:val="right" w:pos="8504"/>
      </w:tabs>
    </w:pPr>
  </w:style>
  <w:style w:type="paragraph" w:styleId="Textoindependiente">
    <w:name w:val="Body Text"/>
    <w:basedOn w:val="Normal"/>
    <w:link w:val="TextoindependienteCar"/>
    <w:rsid w:val="003451EC"/>
    <w:pPr>
      <w:keepNext w:val="0"/>
      <w:spacing w:after="120" w:line="240" w:lineRule="auto"/>
      <w:jc w:val="left"/>
    </w:pPr>
    <w:rPr>
      <w:rFonts w:ascii="Times New Roman" w:hAnsi="Times New Roman"/>
      <w:sz w:val="24"/>
      <w:lang w:val="es-ES" w:eastAsia="es-ES"/>
    </w:rPr>
  </w:style>
  <w:style w:type="character" w:customStyle="1" w:styleId="TextoindependienteCar">
    <w:name w:val="Texto independiente Car"/>
    <w:basedOn w:val="Fuentedeprrafopredeter"/>
    <w:link w:val="Textoindependiente"/>
    <w:rsid w:val="003451EC"/>
    <w:rPr>
      <w:sz w:val="24"/>
      <w:szCs w:val="24"/>
    </w:rPr>
  </w:style>
  <w:style w:type="paragraph" w:styleId="Prrafodelista">
    <w:name w:val="List Paragraph"/>
    <w:basedOn w:val="Normal"/>
    <w:uiPriority w:val="34"/>
    <w:qFormat/>
    <w:rsid w:val="003451EC"/>
    <w:pPr>
      <w:ind w:left="720"/>
      <w:contextualSpacing/>
    </w:pPr>
  </w:style>
  <w:style w:type="character" w:styleId="Hipervnculo">
    <w:name w:val="Hyperlink"/>
    <w:basedOn w:val="Fuentedeprrafopredeter"/>
    <w:uiPriority w:val="99"/>
    <w:unhideWhenUsed/>
    <w:rsid w:val="00726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genieria.udistrital.edu.co/moodle/course/category.php?id=23&amp;perpage=50&amp;pag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A5122-3456-4980-8DC9-4B808B7E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Links>
    <vt:vector size="6" baseType="variant">
      <vt:variant>
        <vt:i4>3735668</vt:i4>
      </vt:variant>
      <vt:variant>
        <vt:i4>0</vt:i4>
      </vt:variant>
      <vt:variant>
        <vt:i4>0</vt:i4>
      </vt:variant>
      <vt:variant>
        <vt:i4>5</vt:i4>
      </vt:variant>
      <vt:variant>
        <vt:lpwstr>http://ingenieria.udistrital.edu.co/moodle/course/category.php?id=23&amp;perpage=50&amp;page=1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Mora</dc:creator>
  <cp:keywords/>
  <cp:lastModifiedBy>Jose</cp:lastModifiedBy>
  <cp:revision>2</cp:revision>
  <cp:lastPrinted>2011-02-01T23:39:00Z</cp:lastPrinted>
  <dcterms:created xsi:type="dcterms:W3CDTF">2023-02-14T15:40:00Z</dcterms:created>
  <dcterms:modified xsi:type="dcterms:W3CDTF">2023-02-14T15:40:00Z</dcterms:modified>
</cp:coreProperties>
</file>