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49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895"/>
        <w:gridCol w:w="1306"/>
        <w:gridCol w:w="2902"/>
        <w:gridCol w:w="292"/>
        <w:gridCol w:w="1267"/>
        <w:gridCol w:w="1843"/>
      </w:tblGrid>
      <w:tr w:rsidR="00AE2996">
        <w:trPr>
          <w:trHeight w:val="2157"/>
        </w:trPr>
        <w:tc>
          <w:tcPr>
            <w:tcW w:w="1888" w:type="dxa"/>
            <w:gridSpan w:val="2"/>
          </w:tcPr>
          <w:p w:rsidR="00AE2996" w:rsidRDefault="00607CD9">
            <w:pPr>
              <w:rPr>
                <w:b/>
              </w:rPr>
            </w:pPr>
            <w:bookmarkStart w:id="0" w:name="_GoBack"/>
            <w:bookmarkEnd w:id="0"/>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97.85pt;width:83.6pt;height:107.95pt;z-index:251656192;mso-position-horizontal:absolute;mso-position-horizontal-relative:margin;mso-position-vertical:absolute;mso-position-vertical-relative:text" fillcolor="window">
                  <v:imagedata r:id="rId6" o:title=""/>
                  <w10:wrap type="topAndBottom" anchorx="margin"/>
                </v:shape>
                <o:OLEObject Type="Embed" ProgID="PBrush" ShapeID="_x0000_s1026" DrawAspect="Content" ObjectID="_1737876525" r:id="rId7"/>
              </w:object>
            </w:r>
          </w:p>
        </w:tc>
        <w:tc>
          <w:tcPr>
            <w:tcW w:w="7610" w:type="dxa"/>
            <w:gridSpan w:val="5"/>
            <w:vAlign w:val="center"/>
          </w:tcPr>
          <w:p w:rsidR="00AE2996" w:rsidRDefault="00607CD9">
            <w:pPr>
              <w:pStyle w:val="Ttulo1"/>
              <w:ind w:left="0" w:firstLine="0"/>
              <w:jc w:val="center"/>
              <w:rPr>
                <w:sz w:val="24"/>
              </w:rPr>
            </w:pPr>
            <w:r>
              <w:rPr>
                <w:sz w:val="24"/>
              </w:rPr>
              <w:t>UNIVERSIDAD DISTRITAL FRANCISCO JOSÉ DE CALDAS</w:t>
            </w:r>
          </w:p>
          <w:p w:rsidR="00AE2996" w:rsidRDefault="00607CD9">
            <w:pPr>
              <w:pStyle w:val="Ttulo2"/>
              <w:ind w:left="720" w:hanging="720"/>
              <w:jc w:val="center"/>
            </w:pPr>
            <w:r>
              <w:t>FACULTAD DE INGENIERIA</w:t>
            </w:r>
          </w:p>
          <w:p w:rsidR="00AE2996" w:rsidRDefault="00AE2996">
            <w:pPr>
              <w:jc w:val="center"/>
            </w:pPr>
          </w:p>
          <w:p w:rsidR="00AE2996" w:rsidRDefault="00607CD9">
            <w:pPr>
              <w:jc w:val="center"/>
              <w:rPr>
                <w:b/>
                <w:u w:val="single"/>
              </w:rPr>
            </w:pPr>
            <w:r>
              <w:t>SYLLABUS</w:t>
            </w:r>
          </w:p>
          <w:p w:rsidR="00AE2996" w:rsidRDefault="00AE2996">
            <w:pPr>
              <w:jc w:val="center"/>
              <w:rPr>
                <w:b/>
                <w:u w:val="single"/>
              </w:rPr>
            </w:pPr>
          </w:p>
          <w:p w:rsidR="00AE2996" w:rsidRDefault="00607CD9">
            <w:pPr>
              <w:jc w:val="center"/>
            </w:pPr>
            <w:r>
              <w:rPr>
                <w:b/>
                <w:u w:val="single"/>
              </w:rPr>
              <w:t>PROYECTO CURRICULAR</w:t>
            </w:r>
            <w:r>
              <w:t xml:space="preserve">:  </w:t>
            </w:r>
          </w:p>
        </w:tc>
      </w:tr>
      <w:tr w:rsidR="00AE2996">
        <w:trPr>
          <w:trHeight w:val="566"/>
        </w:trPr>
        <w:tc>
          <w:tcPr>
            <w:tcW w:w="9498" w:type="dxa"/>
            <w:gridSpan w:val="7"/>
            <w:vAlign w:val="center"/>
          </w:tcPr>
          <w:p w:rsidR="00AE2996" w:rsidRDefault="00607CD9">
            <w:pPr>
              <w:rPr>
                <w:b/>
              </w:rPr>
            </w:pPr>
            <w:r>
              <w:rPr>
                <w:b/>
              </w:rPr>
              <w:t xml:space="preserve">NOMBRE DEL DOCENTE:  </w:t>
            </w:r>
          </w:p>
        </w:tc>
      </w:tr>
      <w:tr w:rsidR="00AE2996">
        <w:trPr>
          <w:cantSplit/>
          <w:trHeight w:val="514"/>
        </w:trPr>
        <w:tc>
          <w:tcPr>
            <w:tcW w:w="6096" w:type="dxa"/>
            <w:gridSpan w:val="4"/>
            <w:vAlign w:val="center"/>
          </w:tcPr>
          <w:p w:rsidR="00AE2996" w:rsidRDefault="00607CD9">
            <w:pPr>
              <w:spacing w:line="360" w:lineRule="auto"/>
              <w:ind w:left="214"/>
              <w:rPr>
                <w:b/>
              </w:rPr>
            </w:pPr>
            <w:r>
              <w:rPr>
                <w:b/>
              </w:rPr>
              <w:t>ESPACIO ACADÉMICO (Asignatura):</w:t>
            </w:r>
          </w:p>
          <w:p w:rsidR="00AE2996" w:rsidRDefault="00607CD9">
            <w:pPr>
              <w:spacing w:line="360" w:lineRule="auto"/>
              <w:ind w:left="214"/>
              <w:jc w:val="center"/>
              <w:rPr>
                <w:b/>
              </w:rPr>
            </w:pPr>
            <w:r>
              <w:rPr>
                <w:b/>
              </w:rPr>
              <w:t xml:space="preserve">TELECOMUNICACIONES I </w:t>
            </w:r>
          </w:p>
          <w:p w:rsidR="00AE2996" w:rsidRDefault="00607CD9">
            <w:pPr>
              <w:spacing w:line="360" w:lineRule="auto"/>
              <w:ind w:left="214"/>
              <w:rPr>
                <w:b/>
              </w:rPr>
            </w:pPr>
            <w:r>
              <w:rPr>
                <w:b/>
              </w:rPr>
              <w:t xml:space="preserve">Obligatorio </w:t>
            </w:r>
            <w:proofErr w:type="gramStart"/>
            <w:r>
              <w:rPr>
                <w:b/>
              </w:rPr>
              <w:t>( X</w:t>
            </w:r>
            <w:proofErr w:type="gramEnd"/>
            <w:r>
              <w:rPr>
                <w:b/>
              </w:rPr>
              <w:t xml:space="preserve"> ) : Básico (  X ) Complementario (    )</w:t>
            </w:r>
          </w:p>
          <w:p w:rsidR="00AE2996" w:rsidRDefault="00607CD9">
            <w:pPr>
              <w:spacing w:line="360" w:lineRule="auto"/>
              <w:ind w:left="214"/>
              <w:rPr>
                <w:b/>
              </w:rPr>
            </w:pPr>
            <w:proofErr w:type="gramStart"/>
            <w:r>
              <w:rPr>
                <w:b/>
              </w:rPr>
              <w:t>Electivo  (</w:t>
            </w:r>
            <w:proofErr w:type="gramEnd"/>
            <w:r>
              <w:rPr>
                <w:b/>
              </w:rPr>
              <w:t xml:space="preserve">    ) : Intrínsecas (   ) Extrínsecas (    ) </w:t>
            </w:r>
          </w:p>
        </w:tc>
        <w:tc>
          <w:tcPr>
            <w:tcW w:w="3402" w:type="dxa"/>
            <w:gridSpan w:val="3"/>
            <w:vAlign w:val="center"/>
          </w:tcPr>
          <w:p w:rsidR="00AE2996" w:rsidRDefault="00AE2996">
            <w:pPr>
              <w:rPr>
                <w:b/>
              </w:rPr>
            </w:pPr>
          </w:p>
          <w:p w:rsidR="00AE2996" w:rsidRDefault="00607CD9">
            <w:pPr>
              <w:rPr>
                <w:b/>
              </w:rPr>
            </w:pPr>
            <w:r>
              <w:rPr>
                <w:b/>
              </w:rPr>
              <w:t>CÓDIGO: 48</w:t>
            </w:r>
          </w:p>
          <w:p w:rsidR="00AE2996" w:rsidRDefault="00AE2996">
            <w:pPr>
              <w:rPr>
                <w:b/>
              </w:rPr>
            </w:pPr>
          </w:p>
        </w:tc>
      </w:tr>
      <w:tr w:rsidR="00AE2996">
        <w:trPr>
          <w:trHeight w:val="399"/>
        </w:trPr>
        <w:tc>
          <w:tcPr>
            <w:tcW w:w="6096" w:type="dxa"/>
            <w:gridSpan w:val="4"/>
            <w:vAlign w:val="center"/>
          </w:tcPr>
          <w:p w:rsidR="00AE2996" w:rsidRDefault="00607CD9">
            <w:pPr>
              <w:rPr>
                <w:b/>
              </w:rPr>
            </w:pPr>
            <w:r>
              <w:rPr>
                <w:b/>
              </w:rPr>
              <w:t xml:space="preserve">NUMERO DE ESTUDIANTES: </w:t>
            </w:r>
          </w:p>
        </w:tc>
        <w:tc>
          <w:tcPr>
            <w:tcW w:w="3402" w:type="dxa"/>
            <w:gridSpan w:val="3"/>
            <w:vAlign w:val="center"/>
          </w:tcPr>
          <w:p w:rsidR="00AE2996" w:rsidRDefault="00607CD9">
            <w:pPr>
              <w:rPr>
                <w:b/>
              </w:rPr>
            </w:pPr>
            <w:r>
              <w:rPr>
                <w:b/>
              </w:rPr>
              <w:t xml:space="preserve">GRUPO: </w:t>
            </w:r>
          </w:p>
        </w:tc>
      </w:tr>
      <w:tr w:rsidR="00AE2996">
        <w:trPr>
          <w:trHeight w:val="416"/>
        </w:trPr>
        <w:tc>
          <w:tcPr>
            <w:tcW w:w="9498" w:type="dxa"/>
            <w:gridSpan w:val="7"/>
            <w:vAlign w:val="center"/>
          </w:tcPr>
          <w:p w:rsidR="00AE2996" w:rsidRDefault="00607CD9">
            <w:pPr>
              <w:jc w:val="center"/>
            </w:pPr>
            <w:r>
              <w:rPr>
                <w:b/>
              </w:rPr>
              <w:t xml:space="preserve">NÚMERO DE CREDITOS: </w:t>
            </w:r>
          </w:p>
        </w:tc>
      </w:tr>
      <w:tr w:rsidR="00AE2996">
        <w:trPr>
          <w:trHeight w:val="416"/>
        </w:trPr>
        <w:tc>
          <w:tcPr>
            <w:tcW w:w="9498" w:type="dxa"/>
            <w:gridSpan w:val="7"/>
            <w:vAlign w:val="center"/>
          </w:tcPr>
          <w:p w:rsidR="00AE2996" w:rsidRDefault="00607CD9">
            <w:pPr>
              <w:jc w:val="center"/>
              <w:rPr>
                <w:b/>
              </w:rPr>
            </w:pPr>
            <w:r>
              <w:rPr>
                <w:b/>
              </w:rPr>
              <w:t>TIPO DE CURSO:      TEÓRICO          PRACTICO              TEO-PRAC:</w:t>
            </w:r>
            <w:r>
              <w:rPr>
                <w:noProof/>
              </w:rPr>
              <mc:AlternateContent>
                <mc:Choice Requires="wps">
                  <w:drawing>
                    <wp:anchor distT="0" distB="0" distL="114300" distR="114300" simplePos="0" relativeHeight="251658240" behindDoc="0" locked="0" layoutInCell="1" hidden="0" allowOverlap="1">
                      <wp:simplePos x="0" y="0"/>
                      <wp:positionH relativeFrom="column">
                        <wp:posOffset>2895600</wp:posOffset>
                      </wp:positionH>
                      <wp:positionV relativeFrom="paragraph">
                        <wp:posOffset>12700</wp:posOffset>
                      </wp:positionV>
                      <wp:extent cx="192405" cy="192405"/>
                      <wp:effectExtent l="0" t="0" r="0" b="0"/>
                      <wp:wrapNone/>
                      <wp:docPr id="6" name="Rectángulo 6"/>
                      <wp:cNvGraphicFramePr/>
                      <a:graphic xmlns:a="http://schemas.openxmlformats.org/drawingml/2006/main">
                        <a:graphicData uri="http://schemas.microsoft.com/office/word/2010/wordprocessingShape">
                          <wps:wsp>
                            <wps:cNvSpPr/>
                            <wps:spPr>
                              <a:xfrm>
                                <a:off x="5254560" y="3688560"/>
                                <a:ext cx="18288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E2996" w:rsidRDefault="00AE2996">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id="Rectángulo 6" o:spid="_x0000_s1026" style="position:absolute;left:0;text-align:left;margin-left:228pt;margin-top:1pt;width:15.15pt;height:15.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">
                      <v:stroke startarrowwidth="narrow" startarrowlength="short" endarrowwidth="narrow" endarrowlength="short"/>
                      <v:textbox inset="2.53958mm,2.53958mm,2.53958mm,2.53958mm">
                        <w:txbxContent>
                          <w:p w:rsidR="00AE2996" w:rsidRDefault="00AE2996">
                            <w:pPr>
                              <w:spacing w:line="240" w:lineRule="auto"/>
                              <w:jc w:val="left"/>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4038600</wp:posOffset>
                      </wp:positionH>
                      <wp:positionV relativeFrom="paragraph">
                        <wp:posOffset>0</wp:posOffset>
                      </wp:positionV>
                      <wp:extent cx="192405" cy="192405"/>
                      <wp:effectExtent l="0" t="0" r="0" b="0"/>
                      <wp:wrapNone/>
                      <wp:docPr id="4" name="Rectángulo 4"/>
                      <wp:cNvGraphicFramePr/>
                      <a:graphic xmlns:a="http://schemas.openxmlformats.org/drawingml/2006/main">
                        <a:graphicData uri="http://schemas.microsoft.com/office/word/2010/wordprocessingShape">
                          <wps:wsp>
                            <wps:cNvSpPr/>
                            <wps:spPr>
                              <a:xfrm>
                                <a:off x="5254560" y="3688560"/>
                                <a:ext cx="182880" cy="1828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E2996" w:rsidRDefault="00AE2996">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id="Rectángulo 4" o:spid="_x0000_s1027" style="position:absolute;left:0;text-align:left;margin-left:318pt;margin-top:0;width:15.15pt;height:1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">
                      <v:stroke startarrowwidth="narrow" startarrowlength="short" endarrowwidth="narrow" endarrowlength="short"/>
                      <v:textbox inset="2.53958mm,2.53958mm,2.53958mm,2.53958mm">
                        <w:txbxContent>
                          <w:p w:rsidR="00AE2996" w:rsidRDefault="00AE2996">
                            <w:pPr>
                              <w:spacing w:line="240" w:lineRule="auto"/>
                              <w:jc w:val="left"/>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5410200</wp:posOffset>
                      </wp:positionH>
                      <wp:positionV relativeFrom="paragraph">
                        <wp:posOffset>63500</wp:posOffset>
                      </wp:positionV>
                      <wp:extent cx="238125" cy="182880"/>
                      <wp:effectExtent l="0" t="0" r="0" b="0"/>
                      <wp:wrapNone/>
                      <wp:docPr id="5" name="Rectángulo 5"/>
                      <wp:cNvGraphicFramePr/>
                      <a:graphic xmlns:a="http://schemas.openxmlformats.org/drawingml/2006/main">
                        <a:graphicData uri="http://schemas.microsoft.com/office/word/2010/wordprocessingShape">
                          <wps:wsp>
                            <wps:cNvSpPr/>
                            <wps:spPr>
                              <a:xfrm>
                                <a:off x="5231700" y="3693323"/>
                                <a:ext cx="228600" cy="17335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AE2996" w:rsidRDefault="00607CD9">
                                  <w:pPr>
                                    <w:spacing w:line="311" w:lineRule="auto"/>
                                    <w:jc w:val="center"/>
                                    <w:textDirection w:val="btLr"/>
                                  </w:pPr>
                                  <w:r>
                                    <w:rPr>
                                      <w:b/>
                                      <w:color w:val="000000"/>
                                      <w:sz w:val="18"/>
                                    </w:rPr>
                                    <w:t>X</w:t>
                                  </w:r>
                                </w:p>
                              </w:txbxContent>
                            </wps:txbx>
                            <wps:bodyPr spcFirstLastPara="1" wrap="square" lIns="91425" tIns="45700" rIns="91425" bIns="45700" anchor="t" anchorCtr="0">
                              <a:noAutofit/>
                            </wps:bodyPr>
                          </wps:wsp>
                        </a:graphicData>
                      </a:graphic>
                    </wp:anchor>
                  </w:drawing>
                </mc:Choice>
                <mc:Fallback>
                  <w:pict>
                    <v:rect id="Rectángulo 5" o:spid="_x0000_s1028" style="position:absolute;left:0;text-align:left;margin-left:426pt;margin-top:5pt;width:18.75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">
                      <v:stroke startarrowwidth="narrow" startarrowlength="short" endarrowwidth="narrow" endarrowlength="short"/>
                      <v:textbox inset="2.53958mm,1.2694mm,2.53958mm,1.2694mm">
                        <w:txbxContent>
                          <w:p w:rsidR="00AE2996" w:rsidRDefault="00607CD9">
                            <w:pPr>
                              <w:spacing w:line="311" w:lineRule="auto"/>
                              <w:jc w:val="center"/>
                              <w:textDirection w:val="btLr"/>
                            </w:pPr>
                            <w:r>
                              <w:rPr>
                                <w:b/>
                                <w:color w:val="000000"/>
                                <w:sz w:val="18"/>
                              </w:rPr>
                              <w:t>X</w:t>
                            </w:r>
                          </w:p>
                        </w:txbxContent>
                      </v:textbox>
                    </v:rect>
                  </w:pict>
                </mc:Fallback>
              </mc:AlternateContent>
            </w:r>
          </w:p>
          <w:p w:rsidR="00AE2996" w:rsidRDefault="00AE2996">
            <w:pPr>
              <w:jc w:val="center"/>
              <w:rPr>
                <w:b/>
              </w:rPr>
            </w:pPr>
          </w:p>
          <w:p w:rsidR="00AE2996" w:rsidRDefault="00607CD9">
            <w:pPr>
              <w:rPr>
                <w:i/>
              </w:rPr>
            </w:pPr>
            <w:r>
              <w:rPr>
                <w:i/>
              </w:rPr>
              <w:t>Alternativas metodológicas:</w:t>
            </w:r>
          </w:p>
          <w:p w:rsidR="00AE2996" w:rsidRDefault="00607CD9">
            <w:pPr>
              <w:rPr>
                <w:b/>
              </w:rPr>
            </w:pPr>
            <w:r>
              <w:rPr>
                <w:i/>
              </w:rPr>
              <w:t xml:space="preserve">Clase Magistral </w:t>
            </w:r>
            <w:proofErr w:type="gramStart"/>
            <w:r>
              <w:rPr>
                <w:i/>
              </w:rPr>
              <w:t>( X</w:t>
            </w:r>
            <w:proofErr w:type="gramEnd"/>
            <w:r>
              <w:rPr>
                <w:i/>
              </w:rPr>
              <w:t xml:space="preserve"> ), Seminario (    ), Seminario – Taller (    ), Taller (   ), Prácticas (  X ), Proyectos </w:t>
            </w:r>
            <w:proofErr w:type="spellStart"/>
            <w:r>
              <w:rPr>
                <w:i/>
              </w:rPr>
              <w:t>tutoriados</w:t>
            </w:r>
            <w:proofErr w:type="spellEnd"/>
            <w:r>
              <w:rPr>
                <w:i/>
              </w:rPr>
              <w:t xml:space="preserve"> (   ), Otro: __B-</w:t>
            </w:r>
            <w:proofErr w:type="spellStart"/>
            <w:r>
              <w:rPr>
                <w:i/>
              </w:rPr>
              <w:t>learning</w:t>
            </w:r>
            <w:proofErr w:type="spellEnd"/>
            <w:r>
              <w:rPr>
                <w:i/>
              </w:rPr>
              <w:t>_________</w:t>
            </w:r>
          </w:p>
          <w:p w:rsidR="00AE2996" w:rsidRDefault="00AE2996">
            <w:pPr>
              <w:jc w:val="center"/>
              <w:rPr>
                <w:b/>
              </w:rPr>
            </w:pPr>
          </w:p>
        </w:tc>
      </w:tr>
      <w:tr w:rsidR="00AE2996">
        <w:trPr>
          <w:trHeight w:val="524"/>
        </w:trPr>
        <w:tc>
          <w:tcPr>
            <w:tcW w:w="9498" w:type="dxa"/>
            <w:gridSpan w:val="7"/>
            <w:vAlign w:val="center"/>
          </w:tcPr>
          <w:p w:rsidR="00AE2996" w:rsidRDefault="00607CD9">
            <w:pPr>
              <w:pStyle w:val="Ttulo4"/>
              <w:ind w:left="0" w:firstLine="0"/>
            </w:pPr>
            <w:r>
              <w:t xml:space="preserve">HORARIO:   </w:t>
            </w:r>
          </w:p>
        </w:tc>
      </w:tr>
      <w:tr w:rsidR="00AE2996">
        <w:trPr>
          <w:trHeight w:val="446"/>
        </w:trPr>
        <w:tc>
          <w:tcPr>
            <w:tcW w:w="3194" w:type="dxa"/>
            <w:gridSpan w:val="3"/>
            <w:vAlign w:val="center"/>
          </w:tcPr>
          <w:p w:rsidR="00AE2996" w:rsidRDefault="00607CD9">
            <w:pPr>
              <w:jc w:val="center"/>
              <w:rPr>
                <w:b/>
              </w:rPr>
            </w:pPr>
            <w:r>
              <w:rPr>
                <w:b/>
              </w:rPr>
              <w:t>DIA</w:t>
            </w:r>
          </w:p>
        </w:tc>
        <w:tc>
          <w:tcPr>
            <w:tcW w:w="3194" w:type="dxa"/>
            <w:gridSpan w:val="2"/>
            <w:vAlign w:val="center"/>
          </w:tcPr>
          <w:p w:rsidR="00AE2996" w:rsidRDefault="00607CD9">
            <w:pPr>
              <w:pStyle w:val="Ttulo4"/>
              <w:ind w:left="0" w:firstLine="0"/>
              <w:jc w:val="center"/>
              <w:rPr>
                <w:b/>
              </w:rPr>
            </w:pPr>
            <w:r>
              <w:rPr>
                <w:b/>
              </w:rPr>
              <w:t>HORAS</w:t>
            </w:r>
          </w:p>
        </w:tc>
        <w:tc>
          <w:tcPr>
            <w:tcW w:w="3110" w:type="dxa"/>
            <w:gridSpan w:val="2"/>
            <w:vAlign w:val="center"/>
          </w:tcPr>
          <w:p w:rsidR="00AE2996" w:rsidRDefault="00607CD9">
            <w:pPr>
              <w:jc w:val="center"/>
              <w:rPr>
                <w:b/>
              </w:rPr>
            </w:pPr>
            <w:r>
              <w:rPr>
                <w:b/>
              </w:rPr>
              <w:t>SALON</w:t>
            </w:r>
          </w:p>
        </w:tc>
      </w:tr>
      <w:tr w:rsidR="00AE2996">
        <w:trPr>
          <w:trHeight w:val="1085"/>
        </w:trPr>
        <w:tc>
          <w:tcPr>
            <w:tcW w:w="3194" w:type="dxa"/>
            <w:gridSpan w:val="3"/>
          </w:tcPr>
          <w:p w:rsidR="00AE2996" w:rsidRDefault="00AE2996">
            <w:pPr>
              <w:jc w:val="center"/>
              <w:rPr>
                <w:b/>
              </w:rPr>
            </w:pPr>
          </w:p>
        </w:tc>
        <w:tc>
          <w:tcPr>
            <w:tcW w:w="3194" w:type="dxa"/>
            <w:gridSpan w:val="2"/>
          </w:tcPr>
          <w:p w:rsidR="00AE2996" w:rsidRDefault="00AE2996">
            <w:pPr>
              <w:jc w:val="center"/>
              <w:rPr>
                <w:b/>
              </w:rPr>
            </w:pPr>
          </w:p>
          <w:p w:rsidR="00AE2996" w:rsidRDefault="00607CD9">
            <w:pPr>
              <w:jc w:val="center"/>
            </w:pPr>
            <w:r>
              <w:t xml:space="preserve">6 </w:t>
            </w:r>
            <w:proofErr w:type="gramStart"/>
            <w:r>
              <w:t>Horas</w:t>
            </w:r>
            <w:proofErr w:type="gramEnd"/>
            <w:r>
              <w:t xml:space="preserve"> (4 Teóricas – 2 Practicas)</w:t>
            </w:r>
          </w:p>
        </w:tc>
        <w:tc>
          <w:tcPr>
            <w:tcW w:w="3110" w:type="dxa"/>
            <w:gridSpan w:val="2"/>
          </w:tcPr>
          <w:p w:rsidR="00AE2996" w:rsidRDefault="00AE2996">
            <w:pPr>
              <w:jc w:val="center"/>
              <w:rPr>
                <w:b/>
              </w:rPr>
            </w:pPr>
          </w:p>
        </w:tc>
      </w:tr>
      <w:tr w:rsidR="00AE2996">
        <w:trPr>
          <w:trHeight w:val="394"/>
        </w:trPr>
        <w:tc>
          <w:tcPr>
            <w:tcW w:w="9498" w:type="dxa"/>
            <w:gridSpan w:val="7"/>
            <w:shd w:val="clear" w:color="auto" w:fill="CCCCCC"/>
            <w:vAlign w:val="center"/>
          </w:tcPr>
          <w:p w:rsidR="00AE2996" w:rsidRDefault="00607CD9">
            <w:pPr>
              <w:jc w:val="center"/>
              <w:rPr>
                <w:b/>
              </w:rPr>
            </w:pPr>
            <w:r>
              <w:rPr>
                <w:b/>
              </w:rPr>
              <w:t xml:space="preserve">I. JUSTIFICACIÓN DEL ESPACIO ACADÉMICO </w:t>
            </w:r>
          </w:p>
        </w:tc>
      </w:tr>
      <w:tr w:rsidR="00AE2996">
        <w:trPr>
          <w:trHeight w:val="1422"/>
        </w:trPr>
        <w:tc>
          <w:tcPr>
            <w:tcW w:w="9498" w:type="dxa"/>
            <w:gridSpan w:val="7"/>
            <w:shd w:val="clear" w:color="auto" w:fill="CCCCCC"/>
            <w:vAlign w:val="center"/>
          </w:tcPr>
          <w:p w:rsidR="00AE2996" w:rsidRDefault="00607CD9">
            <w:pPr>
              <w:rPr>
                <w:i/>
                <w:color w:val="000000"/>
              </w:rPr>
            </w:pPr>
            <w:r>
              <w:rPr>
                <w:i/>
                <w:color w:val="000000"/>
              </w:rPr>
              <w:lastRenderedPageBreak/>
              <w:t>El curso de Telecomunicaciones I se fundamenta en el análisis de la señal electromagnética en los medios de transmisión de conductor metálico (Línea Bifilares, Coaxiales, Microci</w:t>
            </w:r>
            <w:r>
              <w:rPr>
                <w:i/>
                <w:color w:val="000000"/>
              </w:rPr>
              <w:t xml:space="preserve">ntas y Guías de Onda), así como los principios básicos de propagación en medios dieléctricos (Fibras Ópticas). Se busca representar el comportamiento del medio de transmisión para conocer las diferentes técnicas de acople de impedancia, complementando los </w:t>
            </w:r>
            <w:r>
              <w:rPr>
                <w:i/>
                <w:color w:val="000000"/>
              </w:rPr>
              <w:t>conceptos aprendidos en los espacios anteriores como Ondas Electromagnéticas, Comunicaciones analógicas y digitales, mostrando cómo se pueden usar estos conceptos en el diseño y análisis de sistemas de comunicaciones completos.</w:t>
            </w:r>
          </w:p>
          <w:p w:rsidR="00AE2996" w:rsidRDefault="00AE2996">
            <w:pPr>
              <w:rPr>
                <w:i/>
                <w:color w:val="000000"/>
              </w:rPr>
            </w:pPr>
          </w:p>
          <w:p w:rsidR="00AE2996" w:rsidRDefault="00607CD9">
            <w:pPr>
              <w:rPr>
                <w:b/>
              </w:rPr>
            </w:pPr>
            <w:r>
              <w:rPr>
                <w:b/>
              </w:rPr>
              <w:t>La asignatura Telecomunicac</w:t>
            </w:r>
            <w:r>
              <w:rPr>
                <w:b/>
              </w:rPr>
              <w:t xml:space="preserve">iones I es una de las líneas de énfasis de la carrera </w:t>
            </w:r>
            <w:proofErr w:type="gramStart"/>
            <w:r>
              <w:rPr>
                <w:b/>
              </w:rPr>
              <w:t>y  pertenece</w:t>
            </w:r>
            <w:proofErr w:type="gramEnd"/>
            <w:r>
              <w:rPr>
                <w:b/>
              </w:rPr>
              <w:t xml:space="preserve"> al área Telecomunicaciones.</w:t>
            </w:r>
          </w:p>
          <w:p w:rsidR="00AE2996" w:rsidRDefault="00607CD9">
            <w:pPr>
              <w:rPr>
                <w:b/>
              </w:rPr>
            </w:pPr>
            <w:r>
              <w:rPr>
                <w:b/>
              </w:rPr>
              <w:t xml:space="preserve">PRERREQUISITOS: </w:t>
            </w:r>
            <w:r>
              <w:t>Ondas Electromagnéticas y Comunicaciones Analógicas</w:t>
            </w:r>
          </w:p>
          <w:p w:rsidR="00AE2996" w:rsidRDefault="00607CD9">
            <w:pPr>
              <w:tabs>
                <w:tab w:val="left" w:pos="4697"/>
                <w:tab w:val="left" w:pos="5960"/>
              </w:tabs>
              <w:spacing w:line="360" w:lineRule="auto"/>
            </w:pPr>
            <w:r>
              <w:rPr>
                <w:b/>
              </w:rPr>
              <w:t xml:space="preserve">CORREQUISITOS: </w:t>
            </w:r>
            <w:r>
              <w:t xml:space="preserve">NINGUNO </w:t>
            </w:r>
          </w:p>
        </w:tc>
      </w:tr>
      <w:tr w:rsidR="00AE2996">
        <w:trPr>
          <w:trHeight w:val="394"/>
        </w:trPr>
        <w:tc>
          <w:tcPr>
            <w:tcW w:w="9498" w:type="dxa"/>
            <w:gridSpan w:val="7"/>
            <w:shd w:val="clear" w:color="auto" w:fill="CCCCCC"/>
            <w:vAlign w:val="center"/>
          </w:tcPr>
          <w:p w:rsidR="00AE2996" w:rsidRDefault="00AE2996">
            <w:pPr>
              <w:spacing w:line="360" w:lineRule="auto"/>
              <w:ind w:left="2"/>
              <w:jc w:val="center"/>
              <w:rPr>
                <w:b/>
              </w:rPr>
            </w:pPr>
          </w:p>
          <w:p w:rsidR="00AE2996" w:rsidRDefault="00607CD9">
            <w:pPr>
              <w:spacing w:line="360" w:lineRule="auto"/>
              <w:ind w:left="2"/>
              <w:jc w:val="center"/>
              <w:rPr>
                <w:b/>
              </w:rPr>
            </w:pPr>
            <w:r>
              <w:rPr>
                <w:b/>
              </w:rPr>
              <w:t>II. PROGRAMACION DEL CONTENIDO</w:t>
            </w:r>
          </w:p>
        </w:tc>
      </w:tr>
      <w:tr w:rsidR="00AE2996">
        <w:trPr>
          <w:trHeight w:val="394"/>
        </w:trPr>
        <w:tc>
          <w:tcPr>
            <w:tcW w:w="9498" w:type="dxa"/>
            <w:gridSpan w:val="7"/>
            <w:shd w:val="clear" w:color="auto" w:fill="CCCCCC"/>
            <w:vAlign w:val="center"/>
          </w:tcPr>
          <w:p w:rsidR="00AE2996" w:rsidRDefault="00607CD9">
            <w:pPr>
              <w:jc w:val="center"/>
              <w:rPr>
                <w:b/>
              </w:rPr>
            </w:pPr>
            <w:r>
              <w:rPr>
                <w:b/>
              </w:rPr>
              <w:t>OBJETIVO GENERAL</w:t>
            </w:r>
          </w:p>
        </w:tc>
      </w:tr>
      <w:tr w:rsidR="00AE2996">
        <w:trPr>
          <w:trHeight w:val="1463"/>
        </w:trPr>
        <w:tc>
          <w:tcPr>
            <w:tcW w:w="9498" w:type="dxa"/>
            <w:gridSpan w:val="7"/>
          </w:tcPr>
          <w:p w:rsidR="00AE2996" w:rsidRDefault="00607CD9">
            <w:r>
              <w:t xml:space="preserve">Evaluar el comportamiento de los conductores metálicos de dos conductores, así </w:t>
            </w:r>
            <w:proofErr w:type="gramStart"/>
            <w:r>
              <w:t>como  los</w:t>
            </w:r>
            <w:proofErr w:type="gramEnd"/>
            <w:r>
              <w:t xml:space="preserve"> medios dieléctricos como medios de transmisión esenciales en los procesos de transporte de información.</w:t>
            </w:r>
          </w:p>
        </w:tc>
      </w:tr>
      <w:tr w:rsidR="00AE2996">
        <w:trPr>
          <w:trHeight w:val="379"/>
        </w:trPr>
        <w:tc>
          <w:tcPr>
            <w:tcW w:w="9498" w:type="dxa"/>
            <w:gridSpan w:val="7"/>
            <w:shd w:val="clear" w:color="auto" w:fill="CCCCCC"/>
            <w:vAlign w:val="center"/>
          </w:tcPr>
          <w:p w:rsidR="00AE2996" w:rsidRDefault="00607CD9">
            <w:pPr>
              <w:jc w:val="center"/>
              <w:rPr>
                <w:b/>
              </w:rPr>
            </w:pPr>
            <w:r>
              <w:rPr>
                <w:b/>
              </w:rPr>
              <w:t>OBJETIVOS ESPECÍFICOS</w:t>
            </w:r>
          </w:p>
        </w:tc>
      </w:tr>
      <w:tr w:rsidR="00AE2996">
        <w:trPr>
          <w:trHeight w:val="321"/>
        </w:trPr>
        <w:tc>
          <w:tcPr>
            <w:tcW w:w="9498" w:type="dxa"/>
            <w:gridSpan w:val="7"/>
            <w:shd w:val="clear" w:color="auto" w:fill="CCCCCC"/>
            <w:vAlign w:val="center"/>
          </w:tcPr>
          <w:p w:rsidR="00AE2996" w:rsidRDefault="00AE2996">
            <w:pPr>
              <w:spacing w:line="360" w:lineRule="auto"/>
              <w:rPr>
                <w:b/>
              </w:rPr>
            </w:pPr>
          </w:p>
          <w:p w:rsidR="00AE2996" w:rsidRDefault="00607CD9">
            <w:pPr>
              <w:keepNext w:val="0"/>
              <w:numPr>
                <w:ilvl w:val="0"/>
                <w:numId w:val="2"/>
              </w:numPr>
              <w:spacing w:line="240" w:lineRule="auto"/>
            </w:pPr>
            <w:r>
              <w:t>Conocer los fundamentos físicos de los</w:t>
            </w:r>
            <w:r>
              <w:t xml:space="preserve"> fenómenos </w:t>
            </w:r>
            <w:proofErr w:type="gramStart"/>
            <w:r>
              <w:t>de  propagación</w:t>
            </w:r>
            <w:proofErr w:type="gramEnd"/>
            <w:r>
              <w:t xml:space="preserve"> de la señal electromagnética  en líneas de transmisión, guías de onda y fibras ópticas.</w:t>
            </w:r>
          </w:p>
          <w:p w:rsidR="00AE2996" w:rsidRDefault="00607CD9">
            <w:pPr>
              <w:keepNext w:val="0"/>
              <w:numPr>
                <w:ilvl w:val="0"/>
                <w:numId w:val="2"/>
              </w:numPr>
              <w:spacing w:line="240" w:lineRule="auto"/>
            </w:pPr>
            <w:r>
              <w:t xml:space="preserve">Modelar eléctricamente los conductores metálicos para la propagación de señales electromagnéticas </w:t>
            </w:r>
            <w:proofErr w:type="gramStart"/>
            <w:r>
              <w:t>a  diferentes</w:t>
            </w:r>
            <w:proofErr w:type="gramEnd"/>
            <w:r>
              <w:t xml:space="preserve"> frecuencias. </w:t>
            </w:r>
          </w:p>
          <w:p w:rsidR="00AE2996" w:rsidRDefault="00607CD9">
            <w:pPr>
              <w:keepNext w:val="0"/>
              <w:numPr>
                <w:ilvl w:val="0"/>
                <w:numId w:val="2"/>
              </w:numPr>
              <w:spacing w:line="240" w:lineRule="auto"/>
            </w:pPr>
            <w:r>
              <w:t>Analizar las ca</w:t>
            </w:r>
            <w:r>
              <w:t>racterísticas de propagación en alta frecuencia y la importancia de los sistemas de microcintas y fibras ópticas.</w:t>
            </w:r>
          </w:p>
          <w:p w:rsidR="00AE2996" w:rsidRDefault="00607CD9">
            <w:pPr>
              <w:keepNext w:val="0"/>
              <w:numPr>
                <w:ilvl w:val="0"/>
                <w:numId w:val="2"/>
              </w:numPr>
              <w:spacing w:line="240" w:lineRule="auto"/>
            </w:pPr>
            <w:r>
              <w:t>Evaluar condiciones de acoplamiento de los medios de transmisión para obtener la máxima transferencia de energía.</w:t>
            </w:r>
          </w:p>
          <w:p w:rsidR="00AE2996" w:rsidRDefault="00607CD9">
            <w:pPr>
              <w:keepNext w:val="0"/>
              <w:numPr>
                <w:ilvl w:val="0"/>
                <w:numId w:val="2"/>
              </w:numPr>
              <w:spacing w:line="240" w:lineRule="auto"/>
            </w:pPr>
            <w:r>
              <w:t>Emplear herramientas de análisis de redes de microondas para modelar el comportamiento de dispositivos de microondas.</w:t>
            </w:r>
          </w:p>
          <w:p w:rsidR="00AE2996" w:rsidRDefault="00607CD9">
            <w:pPr>
              <w:keepNext w:val="0"/>
              <w:numPr>
                <w:ilvl w:val="0"/>
                <w:numId w:val="2"/>
              </w:numPr>
              <w:spacing w:line="240" w:lineRule="auto"/>
            </w:pPr>
            <w:r>
              <w:t>Identificar las características y capacidades brindan la fibra óptica como medio de transmisión.</w:t>
            </w:r>
          </w:p>
          <w:p w:rsidR="00AE2996" w:rsidRDefault="00607CD9">
            <w:pPr>
              <w:keepNext w:val="0"/>
              <w:numPr>
                <w:ilvl w:val="0"/>
                <w:numId w:val="2"/>
              </w:numPr>
              <w:spacing w:line="240" w:lineRule="auto"/>
            </w:pPr>
            <w:r>
              <w:t>Reconocer el funcionamiento y las propied</w:t>
            </w:r>
            <w:r>
              <w:t>ades de dispositivos fotónicos de tipo pasivo y de tipo activo.</w:t>
            </w:r>
          </w:p>
          <w:p w:rsidR="00AE2996" w:rsidRDefault="00607CD9">
            <w:pPr>
              <w:keepNext w:val="0"/>
              <w:numPr>
                <w:ilvl w:val="0"/>
                <w:numId w:val="2"/>
              </w:numPr>
              <w:spacing w:line="240" w:lineRule="auto"/>
            </w:pPr>
            <w:r>
              <w:t>Emplear herramientas de análisis electromagnético y análisis de sistemas ópticos.</w:t>
            </w:r>
          </w:p>
          <w:p w:rsidR="00AE2996" w:rsidRDefault="00607CD9">
            <w:pPr>
              <w:keepNext w:val="0"/>
              <w:numPr>
                <w:ilvl w:val="0"/>
                <w:numId w:val="2"/>
              </w:numPr>
              <w:spacing w:line="240" w:lineRule="auto"/>
            </w:pPr>
            <w:r>
              <w:t>Inculcar en los estudiantes la cultura de la lectura de publicaciones científicas respecto a las nuevas tecnol</w:t>
            </w:r>
            <w:r>
              <w:t>ogías de información.</w:t>
            </w:r>
          </w:p>
          <w:p w:rsidR="00AE2996" w:rsidRDefault="00607CD9">
            <w:pPr>
              <w:keepNext w:val="0"/>
              <w:numPr>
                <w:ilvl w:val="0"/>
                <w:numId w:val="2"/>
              </w:numPr>
              <w:spacing w:line="240" w:lineRule="auto"/>
            </w:pPr>
            <w:r>
              <w:t>Ejercitar el uso del inglés como lengua técnica universal, mediante lectura, escritura y conversación espontánea en clase.</w:t>
            </w:r>
          </w:p>
          <w:p w:rsidR="00AE2996" w:rsidRDefault="00AE2996">
            <w:pPr>
              <w:spacing w:line="360" w:lineRule="auto"/>
              <w:rPr>
                <w:b/>
              </w:rPr>
            </w:pPr>
          </w:p>
        </w:tc>
      </w:tr>
      <w:tr w:rsidR="00AE2996">
        <w:trPr>
          <w:trHeight w:val="321"/>
        </w:trPr>
        <w:tc>
          <w:tcPr>
            <w:tcW w:w="9498" w:type="dxa"/>
            <w:gridSpan w:val="7"/>
            <w:shd w:val="clear" w:color="auto" w:fill="CCCCCC"/>
            <w:vAlign w:val="center"/>
          </w:tcPr>
          <w:p w:rsidR="00AE2996" w:rsidRDefault="00607CD9">
            <w:pPr>
              <w:spacing w:line="360" w:lineRule="auto"/>
              <w:jc w:val="center"/>
              <w:rPr>
                <w:b/>
              </w:rPr>
            </w:pPr>
            <w:r>
              <w:rPr>
                <w:b/>
              </w:rPr>
              <w:lastRenderedPageBreak/>
              <w:t>RESULTADOS DE APRENDIZAJE ESPERADOS</w:t>
            </w:r>
          </w:p>
          <w:p w:rsidR="00AE2996" w:rsidRDefault="00607CD9">
            <w:pPr>
              <w:spacing w:line="360" w:lineRule="auto"/>
            </w:pPr>
            <w:r>
              <w:t xml:space="preserve">Al completar con </w:t>
            </w:r>
            <w:proofErr w:type="spellStart"/>
            <w:r>
              <w:t>éxito</w:t>
            </w:r>
            <w:proofErr w:type="spellEnd"/>
            <w:r>
              <w:t xml:space="preserve"> el curso de Telecomunicaciones I, los estudiantes</w:t>
            </w:r>
            <w:r>
              <w:t xml:space="preserve"> </w:t>
            </w:r>
            <w:proofErr w:type="spellStart"/>
            <w:r>
              <w:t>deberían</w:t>
            </w:r>
            <w:proofErr w:type="spellEnd"/>
            <w:r>
              <w:t xml:space="preserve"> ser capaces de:</w:t>
            </w:r>
          </w:p>
          <w:p w:rsidR="00AE2996" w:rsidRDefault="00AE2996">
            <w:pPr>
              <w:spacing w:line="360" w:lineRule="auto"/>
            </w:pPr>
          </w:p>
          <w:p w:rsidR="00AE2996" w:rsidRDefault="00607CD9">
            <w:pPr>
              <w:numPr>
                <w:ilvl w:val="0"/>
                <w:numId w:val="3"/>
              </w:numPr>
              <w:spacing w:line="360" w:lineRule="auto"/>
            </w:pPr>
            <w:bookmarkStart w:id="1" w:name="_heading=h.gjdgxs" w:colFirst="0" w:colLast="0"/>
            <w:bookmarkEnd w:id="1"/>
            <w:r>
              <w:t>Aplicar las ciencias exactas y básicas en el contexto de los medios de transmisión conductores y dieléctricos.</w:t>
            </w:r>
          </w:p>
          <w:p w:rsidR="00AE2996" w:rsidRDefault="00607CD9">
            <w:pPr>
              <w:numPr>
                <w:ilvl w:val="0"/>
                <w:numId w:val="3"/>
              </w:numPr>
              <w:spacing w:line="360" w:lineRule="auto"/>
            </w:pPr>
            <w:bookmarkStart w:id="2" w:name="_heading=h.c1bemhilfktv" w:colFirst="0" w:colLast="0"/>
            <w:bookmarkEnd w:id="2"/>
            <w:r>
              <w:t>Utilizar las técnicas, habilidades y herramientas necesarias para la práctica de la ciencia y/o la ingeniería de tele</w:t>
            </w:r>
            <w:r>
              <w:t>comunicaciones cuando de medios de transmisión conductores y dieléctricos se trate.</w:t>
            </w:r>
          </w:p>
          <w:p w:rsidR="00AE2996" w:rsidRDefault="00607CD9">
            <w:pPr>
              <w:numPr>
                <w:ilvl w:val="0"/>
                <w:numId w:val="3"/>
              </w:numPr>
              <w:spacing w:line="360" w:lineRule="auto"/>
            </w:pPr>
            <w:bookmarkStart w:id="3" w:name="_heading=h.qsq3l6vhwnq3" w:colFirst="0" w:colLast="0"/>
            <w:bookmarkEnd w:id="3"/>
            <w:r>
              <w:t>Diseñar y perfilar experimentos, así como analizar e interpretar los datos cuando de medios de transmisión conductores y dieléctricos se trate.</w:t>
            </w:r>
          </w:p>
          <w:p w:rsidR="00AE2996" w:rsidRDefault="00607CD9">
            <w:pPr>
              <w:numPr>
                <w:ilvl w:val="0"/>
                <w:numId w:val="3"/>
              </w:numPr>
              <w:spacing w:line="360" w:lineRule="auto"/>
            </w:pPr>
            <w:bookmarkStart w:id="4" w:name="_heading=h.2fhll48ey6ib" w:colFirst="0" w:colLast="0"/>
            <w:bookmarkEnd w:id="4"/>
            <w:r>
              <w:t>Actualizar permanentemente sus conocimientos en cuanto a los avances de la ciencia y la ingeniería de telecomunicaciones, el contexto social y los problemas contemporáneos.</w:t>
            </w:r>
          </w:p>
          <w:p w:rsidR="00AE2996" w:rsidRDefault="00607CD9">
            <w:pPr>
              <w:numPr>
                <w:ilvl w:val="0"/>
                <w:numId w:val="3"/>
              </w:numPr>
              <w:spacing w:line="360" w:lineRule="auto"/>
            </w:pPr>
            <w:bookmarkStart w:id="5" w:name="_heading=h.odlkjdgsmy4x" w:colFirst="0" w:colLast="0"/>
            <w:bookmarkEnd w:id="5"/>
            <w:r>
              <w:t>Comunicar de forma asertiva a través de la escritura, el habla y de forma visual, u</w:t>
            </w:r>
            <w:r>
              <w:t>tilizando diversas herramientas tecnológicas</w:t>
            </w:r>
          </w:p>
          <w:p w:rsidR="00AE2996" w:rsidRDefault="00AE2996">
            <w:pPr>
              <w:spacing w:line="360" w:lineRule="auto"/>
              <w:rPr>
                <w:b/>
              </w:rPr>
            </w:pPr>
          </w:p>
        </w:tc>
      </w:tr>
      <w:tr w:rsidR="00AE2996">
        <w:trPr>
          <w:trHeight w:val="321"/>
        </w:trPr>
        <w:tc>
          <w:tcPr>
            <w:tcW w:w="9498" w:type="dxa"/>
            <w:gridSpan w:val="7"/>
            <w:shd w:val="clear" w:color="auto" w:fill="CCCCCC"/>
            <w:vAlign w:val="center"/>
          </w:tcPr>
          <w:p w:rsidR="00AE2996" w:rsidRDefault="00607CD9">
            <w:pPr>
              <w:spacing w:line="360" w:lineRule="auto"/>
              <w:jc w:val="center"/>
              <w:rPr>
                <w:b/>
              </w:rPr>
            </w:pPr>
            <w:r>
              <w:rPr>
                <w:b/>
              </w:rPr>
              <w:t>COMPETENCIAS DE FORMACIÓN</w:t>
            </w:r>
          </w:p>
        </w:tc>
      </w:tr>
      <w:tr w:rsidR="00AE2996">
        <w:trPr>
          <w:trHeight w:val="321"/>
        </w:trPr>
        <w:tc>
          <w:tcPr>
            <w:tcW w:w="9498" w:type="dxa"/>
            <w:gridSpan w:val="7"/>
            <w:shd w:val="clear" w:color="auto" w:fill="CCCCCC"/>
            <w:vAlign w:val="center"/>
          </w:tcPr>
          <w:p w:rsidR="00AE2996" w:rsidRDefault="00AE2996">
            <w:pPr>
              <w:spacing w:line="360" w:lineRule="auto"/>
              <w:jc w:val="center"/>
              <w:rPr>
                <w:b/>
              </w:rPr>
            </w:pPr>
          </w:p>
          <w:p w:rsidR="00AE2996" w:rsidRDefault="00607CD9">
            <w:pPr>
              <w:rPr>
                <w:i/>
              </w:rPr>
            </w:pPr>
            <w:r>
              <w:rPr>
                <w:i/>
              </w:rPr>
              <w:t xml:space="preserve">(Estas competencias planteadas en los reglamentos de la Universidad Distrital son: de </w:t>
            </w:r>
            <w:r>
              <w:rPr>
                <w:b/>
                <w:i/>
              </w:rPr>
              <w:t>contexto</w:t>
            </w:r>
            <w:r>
              <w:rPr>
                <w:i/>
              </w:rPr>
              <w:t xml:space="preserve"> (culturales: del entorno natural y social centrada en la autonomía de los individuos), </w:t>
            </w:r>
            <w:r>
              <w:rPr>
                <w:b/>
                <w:i/>
              </w:rPr>
              <w:t>básicas</w:t>
            </w:r>
            <w:r>
              <w:rPr>
                <w:i/>
              </w:rPr>
              <w:t xml:space="preserve"> (cognitivas: en torno a la resolución de problemas e implica las tres del ICFES: interpretación, argumentación, y proposición-), </w:t>
            </w:r>
            <w:r>
              <w:rPr>
                <w:b/>
                <w:i/>
              </w:rPr>
              <w:t>laborales</w:t>
            </w:r>
            <w:r>
              <w:rPr>
                <w:i/>
              </w:rPr>
              <w:t xml:space="preserve"> (que facultan para de</w:t>
            </w:r>
            <w:r>
              <w:rPr>
                <w:i/>
              </w:rPr>
              <w:t>sempeños de las profesiones). Las competencias se integran en estándares mínimos de calidad que permitan las transferencias y homologaciones.</w:t>
            </w:r>
          </w:p>
          <w:p w:rsidR="00AE2996" w:rsidRDefault="00AE2996">
            <w:pPr>
              <w:rPr>
                <w:i/>
              </w:rPr>
            </w:pPr>
          </w:p>
          <w:p w:rsidR="00AE2996" w:rsidRDefault="00607CD9">
            <w:r>
              <w:rPr>
                <w:b/>
                <w:i/>
                <w:sz w:val="28"/>
                <w:szCs w:val="28"/>
              </w:rPr>
              <w:t>Competencias de contexto</w:t>
            </w:r>
          </w:p>
          <w:p w:rsidR="00AE2996" w:rsidRDefault="00607CD9">
            <w:pPr>
              <w:keepNext w:val="0"/>
              <w:numPr>
                <w:ilvl w:val="0"/>
                <w:numId w:val="1"/>
              </w:numPr>
              <w:spacing w:line="240" w:lineRule="auto"/>
              <w:rPr>
                <w:b/>
              </w:rPr>
            </w:pPr>
            <w:r>
              <w:t>Comprensión del contexto social, cultural y económico.</w:t>
            </w:r>
          </w:p>
          <w:p w:rsidR="00AE2996" w:rsidRDefault="00607CD9">
            <w:pPr>
              <w:keepNext w:val="0"/>
              <w:numPr>
                <w:ilvl w:val="0"/>
                <w:numId w:val="1"/>
              </w:numPr>
              <w:spacing w:line="240" w:lineRule="auto"/>
              <w:rPr>
                <w:b/>
              </w:rPr>
            </w:pPr>
            <w:r>
              <w:t>Valoración del trabajo productivo.</w:t>
            </w:r>
          </w:p>
          <w:p w:rsidR="00AE2996" w:rsidRDefault="00AE2996">
            <w:pPr>
              <w:rPr>
                <w:b/>
                <w:i/>
                <w:sz w:val="28"/>
                <w:szCs w:val="28"/>
              </w:rPr>
            </w:pPr>
          </w:p>
          <w:p w:rsidR="00AE2996" w:rsidRDefault="00607CD9">
            <w:r>
              <w:rPr>
                <w:b/>
                <w:i/>
                <w:sz w:val="28"/>
                <w:szCs w:val="28"/>
              </w:rPr>
              <w:t>Competencias básicas</w:t>
            </w:r>
          </w:p>
          <w:p w:rsidR="00AE2996" w:rsidRDefault="00607CD9">
            <w:pPr>
              <w:keepNext w:val="0"/>
              <w:numPr>
                <w:ilvl w:val="0"/>
                <w:numId w:val="1"/>
              </w:numPr>
              <w:spacing w:line="240" w:lineRule="auto"/>
              <w:rPr>
                <w:b/>
              </w:rPr>
            </w:pPr>
            <w:r>
              <w:t>Habilidad comunicativa (interpretativa, comunicativa y propositiva).</w:t>
            </w:r>
          </w:p>
          <w:p w:rsidR="00AE2996" w:rsidRDefault="00607CD9">
            <w:pPr>
              <w:keepNext w:val="0"/>
              <w:numPr>
                <w:ilvl w:val="0"/>
                <w:numId w:val="1"/>
              </w:numPr>
              <w:spacing w:line="240" w:lineRule="auto"/>
              <w:rPr>
                <w:b/>
              </w:rPr>
            </w:pPr>
            <w:r>
              <w:t>Comprensión de textos en una segunda lengua.</w:t>
            </w:r>
          </w:p>
          <w:p w:rsidR="00AE2996" w:rsidRDefault="00607CD9">
            <w:pPr>
              <w:keepNext w:val="0"/>
              <w:numPr>
                <w:ilvl w:val="0"/>
                <w:numId w:val="1"/>
              </w:numPr>
              <w:spacing w:line="240" w:lineRule="auto"/>
              <w:rPr>
                <w:b/>
              </w:rPr>
            </w:pPr>
            <w:r>
              <w:t>Pensamiento crítico y analítico.</w:t>
            </w:r>
          </w:p>
          <w:p w:rsidR="00AE2996" w:rsidRDefault="00607CD9">
            <w:pPr>
              <w:keepNext w:val="0"/>
              <w:numPr>
                <w:ilvl w:val="0"/>
                <w:numId w:val="1"/>
              </w:numPr>
              <w:spacing w:line="240" w:lineRule="auto"/>
              <w:rPr>
                <w:b/>
              </w:rPr>
            </w:pPr>
            <w:r>
              <w:t>Pensamiento lógico-espacial.</w:t>
            </w:r>
          </w:p>
          <w:p w:rsidR="00AE2996" w:rsidRDefault="00607CD9">
            <w:pPr>
              <w:keepNext w:val="0"/>
              <w:numPr>
                <w:ilvl w:val="0"/>
                <w:numId w:val="1"/>
              </w:numPr>
              <w:spacing w:line="240" w:lineRule="auto"/>
            </w:pPr>
            <w:r>
              <w:t xml:space="preserve">Capacidad para modelar </w:t>
            </w:r>
            <w:r>
              <w:t>fenómenos y procesos</w:t>
            </w:r>
          </w:p>
          <w:p w:rsidR="00AE2996" w:rsidRDefault="00AE2996">
            <w:pPr>
              <w:rPr>
                <w:b/>
                <w:i/>
                <w:sz w:val="28"/>
                <w:szCs w:val="28"/>
              </w:rPr>
            </w:pPr>
          </w:p>
          <w:p w:rsidR="00AE2996" w:rsidRDefault="00607CD9">
            <w:r>
              <w:rPr>
                <w:b/>
                <w:i/>
                <w:sz w:val="28"/>
                <w:szCs w:val="28"/>
              </w:rPr>
              <w:t>Competencias laborales</w:t>
            </w:r>
          </w:p>
          <w:p w:rsidR="00AE2996" w:rsidRDefault="00607CD9">
            <w:pPr>
              <w:keepNext w:val="0"/>
              <w:numPr>
                <w:ilvl w:val="0"/>
                <w:numId w:val="1"/>
              </w:numPr>
              <w:spacing w:line="240" w:lineRule="auto"/>
            </w:pPr>
            <w:r>
              <w:t>Capacidad para el trabajo en equipo.</w:t>
            </w:r>
          </w:p>
          <w:p w:rsidR="00AE2996" w:rsidRDefault="00607CD9">
            <w:pPr>
              <w:keepNext w:val="0"/>
              <w:numPr>
                <w:ilvl w:val="0"/>
                <w:numId w:val="1"/>
              </w:numPr>
              <w:spacing w:line="240" w:lineRule="auto"/>
            </w:pPr>
            <w:r>
              <w:t>Resolución de problemas prácticos con criterios de Ingeniería.</w:t>
            </w:r>
          </w:p>
          <w:p w:rsidR="00AE2996" w:rsidRDefault="00607CD9">
            <w:pPr>
              <w:keepNext w:val="0"/>
              <w:numPr>
                <w:ilvl w:val="0"/>
                <w:numId w:val="1"/>
              </w:numPr>
              <w:spacing w:line="240" w:lineRule="auto"/>
              <w:rPr>
                <w:b/>
              </w:rPr>
            </w:pPr>
            <w:r>
              <w:t>Habilidad para operar adecuadamente instrumentación Electrónica.</w:t>
            </w:r>
          </w:p>
          <w:p w:rsidR="00AE2996" w:rsidRDefault="00607CD9">
            <w:pPr>
              <w:keepNext w:val="0"/>
              <w:numPr>
                <w:ilvl w:val="0"/>
                <w:numId w:val="1"/>
              </w:numPr>
              <w:spacing w:line="240" w:lineRule="auto"/>
              <w:rPr>
                <w:b/>
              </w:rPr>
            </w:pPr>
            <w:r>
              <w:t>Creatividad para el análisis, el diseño, evalu</w:t>
            </w:r>
            <w:r>
              <w:t>ación y gestión de sistemas y procesos.</w:t>
            </w:r>
          </w:p>
        </w:tc>
      </w:tr>
      <w:tr w:rsidR="00AE2996">
        <w:trPr>
          <w:trHeight w:val="1266"/>
        </w:trPr>
        <w:tc>
          <w:tcPr>
            <w:tcW w:w="9498" w:type="dxa"/>
            <w:gridSpan w:val="7"/>
          </w:tcPr>
          <w:p w:rsidR="00AE2996" w:rsidRDefault="00AE2996">
            <w:pPr>
              <w:spacing w:line="360" w:lineRule="auto"/>
              <w:ind w:left="2"/>
              <w:jc w:val="center"/>
              <w:rPr>
                <w:b/>
              </w:rPr>
            </w:pPr>
          </w:p>
          <w:p w:rsidR="00AE2996" w:rsidRDefault="00607CD9">
            <w:pPr>
              <w:spacing w:line="360" w:lineRule="auto"/>
              <w:ind w:left="2"/>
              <w:rPr>
                <w:b/>
              </w:rPr>
            </w:pPr>
            <w:r>
              <w:rPr>
                <w:b/>
              </w:rPr>
              <w:t xml:space="preserve">PROGRAMA SINTÉTICO: </w:t>
            </w:r>
          </w:p>
          <w:p w:rsidR="00AE2996" w:rsidRDefault="00607CD9">
            <w:pPr>
              <w:rPr>
                <w:sz w:val="20"/>
                <w:szCs w:val="20"/>
              </w:rPr>
            </w:pPr>
            <w:r>
              <w:rPr>
                <w:sz w:val="20"/>
                <w:szCs w:val="20"/>
              </w:rPr>
              <w:t>LÍNEAS DE TRANSMISIÓN T.E.M.</w:t>
            </w:r>
          </w:p>
          <w:p w:rsidR="00AE2996" w:rsidRDefault="00607CD9">
            <w:pPr>
              <w:rPr>
                <w:sz w:val="20"/>
                <w:szCs w:val="20"/>
              </w:rPr>
            </w:pPr>
            <w:r>
              <w:rPr>
                <w:sz w:val="20"/>
                <w:szCs w:val="20"/>
              </w:rPr>
              <w:t>REDES DE MICROONDAS Y MATRIZ DE DISPERSION</w:t>
            </w:r>
          </w:p>
          <w:p w:rsidR="00AE2996" w:rsidRDefault="00607CD9">
            <w:pPr>
              <w:rPr>
                <w:sz w:val="20"/>
                <w:szCs w:val="20"/>
              </w:rPr>
            </w:pPr>
            <w:r>
              <w:rPr>
                <w:sz w:val="20"/>
                <w:szCs w:val="20"/>
              </w:rPr>
              <w:t>GUÍAS DE ONDA</w:t>
            </w:r>
          </w:p>
          <w:p w:rsidR="00AE2996" w:rsidRDefault="00607CD9">
            <w:pPr>
              <w:rPr>
                <w:sz w:val="20"/>
                <w:szCs w:val="20"/>
              </w:rPr>
            </w:pPr>
            <w:r>
              <w:rPr>
                <w:sz w:val="20"/>
                <w:szCs w:val="20"/>
              </w:rPr>
              <w:t>FIBRAS ÓPTICAS</w:t>
            </w:r>
          </w:p>
          <w:p w:rsidR="00AE2996" w:rsidRDefault="00607CD9">
            <w:pPr>
              <w:rPr>
                <w:sz w:val="20"/>
                <w:szCs w:val="20"/>
              </w:rPr>
            </w:pPr>
            <w:r>
              <w:rPr>
                <w:sz w:val="20"/>
                <w:szCs w:val="20"/>
              </w:rPr>
              <w:t>DISPOSITIVOS FOTÓNICOS Y OPTOELECTRÓNICOS</w:t>
            </w:r>
          </w:p>
        </w:tc>
      </w:tr>
      <w:tr w:rsidR="00AE2996">
        <w:trPr>
          <w:trHeight w:val="331"/>
        </w:trPr>
        <w:tc>
          <w:tcPr>
            <w:tcW w:w="9498" w:type="dxa"/>
            <w:gridSpan w:val="7"/>
            <w:tcBorders>
              <w:bottom w:val="nil"/>
            </w:tcBorders>
          </w:tcPr>
          <w:p w:rsidR="00AE2996" w:rsidRDefault="00607CD9">
            <w:pPr>
              <w:jc w:val="center"/>
              <w:rPr>
                <w:b/>
              </w:rPr>
            </w:pPr>
            <w:r>
              <w:rPr>
                <w:b/>
              </w:rPr>
              <w:t xml:space="preserve">III. ESTRATEGIAS </w:t>
            </w:r>
          </w:p>
        </w:tc>
      </w:tr>
      <w:tr w:rsidR="00AE2996">
        <w:trPr>
          <w:trHeight w:val="719"/>
        </w:trPr>
        <w:tc>
          <w:tcPr>
            <w:tcW w:w="9498" w:type="dxa"/>
            <w:gridSpan w:val="7"/>
            <w:tcBorders>
              <w:top w:val="nil"/>
            </w:tcBorders>
          </w:tcPr>
          <w:p w:rsidR="00AE2996" w:rsidRDefault="00607CD9">
            <w:pPr>
              <w:rPr>
                <w:b/>
              </w:rPr>
            </w:pPr>
            <w:r>
              <w:rPr>
                <w:b/>
              </w:rPr>
              <w:lastRenderedPageBreak/>
              <w:t xml:space="preserve">Metodología Pedagógica y Didáctica: </w:t>
            </w:r>
          </w:p>
          <w:p w:rsidR="00AE2996" w:rsidRDefault="00AE2996">
            <w:pPr>
              <w:keepNext w:val="0"/>
              <w:spacing w:line="240" w:lineRule="auto"/>
              <w:jc w:val="left"/>
              <w:rPr>
                <w:b/>
              </w:rPr>
            </w:pPr>
          </w:p>
          <w:p w:rsidR="00AE2996" w:rsidRDefault="00607CD9">
            <w:pPr>
              <w:tabs>
                <w:tab w:val="left" w:pos="4697"/>
                <w:tab w:val="left" w:pos="5960"/>
              </w:tabs>
            </w:pPr>
            <w:r>
              <w:t xml:space="preserve">Clases magistrales en las que el profesor expone los temas fundamentales y talleres en los que los estudiantes bajo la orientación del profesor </w:t>
            </w:r>
            <w:proofErr w:type="gramStart"/>
            <w:r>
              <w:t>le</w:t>
            </w:r>
            <w:proofErr w:type="gramEnd"/>
            <w:r>
              <w:t xml:space="preserve"> dan solución a problemas prácticos. </w:t>
            </w:r>
          </w:p>
          <w:p w:rsidR="00AE2996" w:rsidRDefault="00AE2996">
            <w:pPr>
              <w:tabs>
                <w:tab w:val="left" w:pos="4697"/>
                <w:tab w:val="left" w:pos="5960"/>
              </w:tabs>
            </w:pPr>
          </w:p>
          <w:p w:rsidR="00AE2996" w:rsidRDefault="00607CD9">
            <w:pPr>
              <w:tabs>
                <w:tab w:val="left" w:pos="4697"/>
                <w:tab w:val="left" w:pos="5960"/>
              </w:tabs>
            </w:pPr>
            <w:r>
              <w:t>Prácticas de laboratorio en la que los estudiantes adquieren habilidades prácticas.</w:t>
            </w:r>
          </w:p>
          <w:p w:rsidR="00AE2996" w:rsidRDefault="00AE2996">
            <w:pPr>
              <w:rPr>
                <w:b/>
              </w:rPr>
            </w:pPr>
          </w:p>
          <w:tbl>
            <w:tblPr>
              <w:tblStyle w:val="a0"/>
              <w:tblW w:w="9121"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470"/>
              <w:gridCol w:w="656"/>
              <w:gridCol w:w="507"/>
              <w:gridCol w:w="1620"/>
              <w:gridCol w:w="1782"/>
              <w:gridCol w:w="1789"/>
              <w:gridCol w:w="992"/>
            </w:tblGrid>
            <w:tr w:rsidR="00AE2996">
              <w:tc>
                <w:tcPr>
                  <w:tcW w:w="1305" w:type="dxa"/>
                  <w:tcBorders>
                    <w:top w:val="single" w:sz="4" w:space="0" w:color="000000"/>
                    <w:left w:val="single" w:sz="4" w:space="0" w:color="000000"/>
                    <w:bottom w:val="single" w:sz="4" w:space="0" w:color="000000"/>
                    <w:right w:val="single" w:sz="4" w:space="0" w:color="000000"/>
                  </w:tcBorders>
                </w:tcPr>
                <w:p w:rsidR="00AE2996" w:rsidRDefault="00AE2996">
                  <w:pPr>
                    <w:pBdr>
                      <w:top w:val="nil"/>
                      <w:left w:val="nil"/>
                      <w:bottom w:val="nil"/>
                      <w:right w:val="nil"/>
                      <w:between w:val="nil"/>
                    </w:pBdr>
                    <w:tabs>
                      <w:tab w:val="center" w:pos="4252"/>
                      <w:tab w:val="right" w:pos="8504"/>
                    </w:tabs>
                    <w:jc w:val="center"/>
                    <w:rPr>
                      <w:color w:val="000000"/>
                      <w:sz w:val="16"/>
                      <w:szCs w:val="16"/>
                    </w:rPr>
                  </w:pPr>
                </w:p>
              </w:tc>
              <w:tc>
                <w:tcPr>
                  <w:tcW w:w="470" w:type="dxa"/>
                  <w:tcBorders>
                    <w:top w:val="single" w:sz="4" w:space="0" w:color="000000"/>
                    <w:left w:val="single" w:sz="4" w:space="0" w:color="000000"/>
                    <w:bottom w:val="single" w:sz="4" w:space="0" w:color="000000"/>
                    <w:right w:val="single" w:sz="4" w:space="0" w:color="000000"/>
                  </w:tcBorders>
                </w:tcPr>
                <w:p w:rsidR="00AE2996" w:rsidRDefault="00AE2996">
                  <w:pPr>
                    <w:pBdr>
                      <w:top w:val="nil"/>
                      <w:left w:val="nil"/>
                      <w:bottom w:val="nil"/>
                      <w:right w:val="nil"/>
                      <w:between w:val="nil"/>
                    </w:pBdr>
                    <w:tabs>
                      <w:tab w:val="center" w:pos="4252"/>
                      <w:tab w:val="right" w:pos="8504"/>
                    </w:tabs>
                    <w:jc w:val="center"/>
                    <w:rPr>
                      <w:color w:val="000000"/>
                      <w:sz w:val="16"/>
                      <w:szCs w:val="16"/>
                    </w:rPr>
                  </w:pPr>
                </w:p>
              </w:tc>
              <w:tc>
                <w:tcPr>
                  <w:tcW w:w="656"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tc>
              <w:tc>
                <w:tcPr>
                  <w:tcW w:w="507" w:type="dxa"/>
                  <w:tcBorders>
                    <w:top w:val="single" w:sz="4" w:space="0" w:color="000000"/>
                    <w:left w:val="single" w:sz="4" w:space="0" w:color="000000"/>
                    <w:bottom w:val="single" w:sz="4" w:space="0" w:color="000000"/>
                    <w:right w:val="single" w:sz="4" w:space="0" w:color="000000"/>
                  </w:tcBorders>
                </w:tcPr>
                <w:p w:rsidR="00AE2996" w:rsidRDefault="00AE2996">
                  <w:pPr>
                    <w:pBdr>
                      <w:top w:val="nil"/>
                      <w:left w:val="nil"/>
                      <w:bottom w:val="nil"/>
                      <w:right w:val="nil"/>
                      <w:between w:val="nil"/>
                    </w:pBdr>
                    <w:tabs>
                      <w:tab w:val="center" w:pos="4252"/>
                      <w:tab w:val="right" w:pos="8504"/>
                    </w:tabs>
                    <w:jc w:val="center"/>
                    <w:rPr>
                      <w:color w:val="000000"/>
                      <w:sz w:val="16"/>
                      <w:szCs w:val="16"/>
                    </w:rPr>
                  </w:pPr>
                </w:p>
              </w:tc>
              <w:tc>
                <w:tcPr>
                  <w:tcW w:w="1620"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 profesor/semana</w:t>
                  </w:r>
                </w:p>
              </w:tc>
              <w:tc>
                <w:tcPr>
                  <w:tcW w:w="1782"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Horas</w:t>
                  </w:r>
                </w:p>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Estudiante/semana</w:t>
                  </w:r>
                </w:p>
              </w:tc>
              <w:tc>
                <w:tcPr>
                  <w:tcW w:w="1789"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16"/>
                      <w:szCs w:val="16"/>
                    </w:rPr>
                  </w:pPr>
                  <w:proofErr w:type="gramStart"/>
                  <w:r>
                    <w:rPr>
                      <w:color w:val="000000"/>
                      <w:sz w:val="16"/>
                      <w:szCs w:val="16"/>
                    </w:rPr>
                    <w:t>Total</w:t>
                  </w:r>
                  <w:proofErr w:type="gramEnd"/>
                  <w:r>
                    <w:rPr>
                      <w:color w:val="000000"/>
                      <w:sz w:val="16"/>
                      <w:szCs w:val="16"/>
                    </w:rPr>
                    <w:t xml:space="preserve"> Horas</w:t>
                  </w:r>
                </w:p>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Estudiante/semestre</w:t>
                  </w:r>
                </w:p>
              </w:tc>
              <w:tc>
                <w:tcPr>
                  <w:tcW w:w="992"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Créditos</w:t>
                  </w:r>
                </w:p>
              </w:tc>
            </w:tr>
            <w:tr w:rsidR="00AE2996">
              <w:tc>
                <w:tcPr>
                  <w:tcW w:w="1305"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b/>
                      <w:color w:val="000000"/>
                      <w:sz w:val="16"/>
                      <w:szCs w:val="16"/>
                    </w:rPr>
                  </w:pPr>
                  <w:r>
                    <w:rPr>
                      <w:b/>
                      <w:color w:val="000000"/>
                      <w:sz w:val="16"/>
                      <w:szCs w:val="16"/>
                    </w:rPr>
                    <w:t>Tipo de Curso</w:t>
                  </w:r>
                </w:p>
              </w:tc>
              <w:tc>
                <w:tcPr>
                  <w:tcW w:w="470"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w:t>
                  </w:r>
                </w:p>
              </w:tc>
              <w:tc>
                <w:tcPr>
                  <w:tcW w:w="656"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TC</w:t>
                  </w:r>
                </w:p>
              </w:tc>
              <w:tc>
                <w:tcPr>
                  <w:tcW w:w="507"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TA</w:t>
                  </w:r>
                </w:p>
              </w:tc>
              <w:tc>
                <w:tcPr>
                  <w:tcW w:w="1620"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 + TC)</w:t>
                  </w:r>
                </w:p>
              </w:tc>
              <w:tc>
                <w:tcPr>
                  <w:tcW w:w="1782"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(TD + TC +TA)</w:t>
                  </w:r>
                </w:p>
              </w:tc>
              <w:tc>
                <w:tcPr>
                  <w:tcW w:w="1789"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16"/>
                      <w:szCs w:val="16"/>
                    </w:rPr>
                  </w:pPr>
                  <w:r>
                    <w:rPr>
                      <w:color w:val="000000"/>
                      <w:sz w:val="16"/>
                      <w:szCs w:val="16"/>
                    </w:rPr>
                    <w:t>X 16 semanas</w:t>
                  </w:r>
                </w:p>
              </w:tc>
              <w:tc>
                <w:tcPr>
                  <w:tcW w:w="992" w:type="dxa"/>
                  <w:tcBorders>
                    <w:top w:val="single" w:sz="4" w:space="0" w:color="000000"/>
                    <w:left w:val="single" w:sz="4" w:space="0" w:color="000000"/>
                    <w:bottom w:val="single" w:sz="4" w:space="0" w:color="000000"/>
                    <w:right w:val="single" w:sz="4" w:space="0" w:color="000000"/>
                  </w:tcBorders>
                </w:tcPr>
                <w:p w:rsidR="00AE2996" w:rsidRDefault="00AE2996">
                  <w:pPr>
                    <w:pBdr>
                      <w:top w:val="nil"/>
                      <w:left w:val="nil"/>
                      <w:bottom w:val="nil"/>
                      <w:right w:val="nil"/>
                      <w:between w:val="nil"/>
                    </w:pBdr>
                    <w:tabs>
                      <w:tab w:val="center" w:pos="4252"/>
                      <w:tab w:val="right" w:pos="8504"/>
                    </w:tabs>
                    <w:jc w:val="center"/>
                    <w:rPr>
                      <w:color w:val="000000"/>
                      <w:sz w:val="16"/>
                      <w:szCs w:val="16"/>
                    </w:rPr>
                  </w:pPr>
                </w:p>
              </w:tc>
            </w:tr>
            <w:tr w:rsidR="00AE2996">
              <w:tc>
                <w:tcPr>
                  <w:tcW w:w="1305"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T-P</w:t>
                  </w:r>
                </w:p>
              </w:tc>
              <w:tc>
                <w:tcPr>
                  <w:tcW w:w="470"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4</w:t>
                  </w:r>
                </w:p>
              </w:tc>
              <w:tc>
                <w:tcPr>
                  <w:tcW w:w="656"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2</w:t>
                  </w:r>
                </w:p>
              </w:tc>
              <w:tc>
                <w:tcPr>
                  <w:tcW w:w="507"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4</w:t>
                  </w:r>
                </w:p>
              </w:tc>
              <w:tc>
                <w:tcPr>
                  <w:tcW w:w="1620"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6</w:t>
                  </w:r>
                </w:p>
              </w:tc>
              <w:tc>
                <w:tcPr>
                  <w:tcW w:w="1782"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10</w:t>
                  </w:r>
                </w:p>
              </w:tc>
              <w:tc>
                <w:tcPr>
                  <w:tcW w:w="1789"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160</w:t>
                  </w:r>
                </w:p>
              </w:tc>
              <w:tc>
                <w:tcPr>
                  <w:tcW w:w="992" w:type="dxa"/>
                  <w:tcBorders>
                    <w:top w:val="single" w:sz="4" w:space="0" w:color="000000"/>
                    <w:left w:val="single" w:sz="4" w:space="0" w:color="000000"/>
                    <w:bottom w:val="single" w:sz="4" w:space="0" w:color="000000"/>
                    <w:right w:val="single" w:sz="4" w:space="0" w:color="000000"/>
                  </w:tcBorders>
                </w:tcPr>
                <w:p w:rsidR="00AE2996" w:rsidRDefault="00607CD9">
                  <w:pPr>
                    <w:pBdr>
                      <w:top w:val="nil"/>
                      <w:left w:val="nil"/>
                      <w:bottom w:val="nil"/>
                      <w:right w:val="nil"/>
                      <w:between w:val="nil"/>
                    </w:pBdr>
                    <w:tabs>
                      <w:tab w:val="center" w:pos="4252"/>
                      <w:tab w:val="right" w:pos="8504"/>
                    </w:tabs>
                    <w:jc w:val="center"/>
                    <w:rPr>
                      <w:color w:val="000000"/>
                      <w:sz w:val="20"/>
                      <w:szCs w:val="20"/>
                    </w:rPr>
                  </w:pPr>
                  <w:r>
                    <w:rPr>
                      <w:color w:val="000000"/>
                      <w:sz w:val="20"/>
                      <w:szCs w:val="20"/>
                    </w:rPr>
                    <w:t>3</w:t>
                  </w:r>
                </w:p>
              </w:tc>
            </w:tr>
          </w:tbl>
          <w:p w:rsidR="00AE2996" w:rsidRDefault="00AE2996">
            <w:pPr>
              <w:ind w:left="72"/>
              <w:rPr>
                <w:b/>
                <w:i/>
                <w:sz w:val="20"/>
                <w:szCs w:val="20"/>
              </w:rPr>
            </w:pPr>
          </w:p>
          <w:p w:rsidR="00AE2996" w:rsidRDefault="00607CD9">
            <w:pPr>
              <w:ind w:left="72"/>
              <w:rPr>
                <w:sz w:val="20"/>
                <w:szCs w:val="20"/>
              </w:rPr>
            </w:pPr>
            <w:r>
              <w:rPr>
                <w:b/>
                <w:i/>
                <w:sz w:val="20"/>
                <w:szCs w:val="20"/>
              </w:rPr>
              <w:t xml:space="preserve">Trabajo Presencial </w:t>
            </w:r>
            <w:proofErr w:type="gramStart"/>
            <w:r>
              <w:rPr>
                <w:b/>
                <w:i/>
                <w:sz w:val="20"/>
                <w:szCs w:val="20"/>
              </w:rPr>
              <w:t>Directo  (</w:t>
            </w:r>
            <w:proofErr w:type="gramEnd"/>
            <w:r>
              <w:rPr>
                <w:b/>
                <w:i/>
                <w:sz w:val="20"/>
                <w:szCs w:val="20"/>
              </w:rPr>
              <w:t>TD)</w:t>
            </w:r>
            <w:r>
              <w:rPr>
                <w:sz w:val="20"/>
                <w:szCs w:val="20"/>
              </w:rPr>
              <w:t>: trabajo de aula con plenaria de todos los estudiantes.</w:t>
            </w:r>
          </w:p>
          <w:p w:rsidR="00AE2996" w:rsidRDefault="00607CD9">
            <w:pPr>
              <w:ind w:left="72"/>
              <w:rPr>
                <w:sz w:val="20"/>
                <w:szCs w:val="20"/>
              </w:rPr>
            </w:pPr>
            <w:r>
              <w:rPr>
                <w:b/>
                <w:i/>
                <w:sz w:val="20"/>
                <w:szCs w:val="20"/>
              </w:rPr>
              <w:t xml:space="preserve">Trabajo </w:t>
            </w:r>
            <w:proofErr w:type="spellStart"/>
            <w:r>
              <w:rPr>
                <w:b/>
                <w:i/>
                <w:sz w:val="20"/>
                <w:szCs w:val="20"/>
              </w:rPr>
              <w:t>Mediado_Cooperativo</w:t>
            </w:r>
            <w:proofErr w:type="spellEnd"/>
            <w:r>
              <w:rPr>
                <w:b/>
                <w:i/>
                <w:sz w:val="20"/>
                <w:szCs w:val="20"/>
              </w:rPr>
              <w:t xml:space="preserve"> (TC)</w:t>
            </w:r>
            <w:r>
              <w:rPr>
                <w:sz w:val="20"/>
                <w:szCs w:val="20"/>
              </w:rPr>
              <w:t>: Trabajo de tutoría del docente a pequeños grupos o de forma individual a los estudiantes.</w:t>
            </w:r>
          </w:p>
          <w:p w:rsidR="00AE2996" w:rsidRDefault="00607CD9">
            <w:pPr>
              <w:ind w:left="72"/>
              <w:rPr>
                <w:sz w:val="20"/>
                <w:szCs w:val="20"/>
              </w:rPr>
            </w:pPr>
            <w:r>
              <w:rPr>
                <w:b/>
                <w:i/>
                <w:sz w:val="20"/>
                <w:szCs w:val="20"/>
              </w:rPr>
              <w:t xml:space="preserve">Trabajo Autónomo (TA): </w:t>
            </w:r>
            <w:r>
              <w:rPr>
                <w:sz w:val="20"/>
                <w:szCs w:val="20"/>
              </w:rPr>
              <w:t>Trabajo del estudiante sin presencia del docente, que se puede realizar en distintas instancias: en grupos de trabajo o en forma individual, en casa o en biblioteca, laboratorio, etc.)</w:t>
            </w:r>
          </w:p>
          <w:p w:rsidR="00AE2996" w:rsidRDefault="00AE2996">
            <w:pPr>
              <w:rPr>
                <w:b/>
              </w:rPr>
            </w:pPr>
          </w:p>
          <w:p w:rsidR="00AE2996" w:rsidRDefault="00AE2996">
            <w:pPr>
              <w:rPr>
                <w:b/>
              </w:rPr>
            </w:pPr>
          </w:p>
          <w:p w:rsidR="00AE2996" w:rsidRDefault="00AE2996">
            <w:pPr>
              <w:rPr>
                <w:b/>
              </w:rPr>
            </w:pPr>
          </w:p>
        </w:tc>
      </w:tr>
      <w:tr w:rsidR="00AE2996">
        <w:trPr>
          <w:trHeight w:val="430"/>
        </w:trPr>
        <w:tc>
          <w:tcPr>
            <w:tcW w:w="9498" w:type="dxa"/>
            <w:gridSpan w:val="7"/>
            <w:tcBorders>
              <w:bottom w:val="nil"/>
            </w:tcBorders>
          </w:tcPr>
          <w:p w:rsidR="00AE2996" w:rsidRDefault="00607CD9">
            <w:pPr>
              <w:jc w:val="center"/>
              <w:rPr>
                <w:b/>
              </w:rPr>
            </w:pPr>
            <w:r>
              <w:rPr>
                <w:b/>
              </w:rPr>
              <w:t xml:space="preserve">IV. RECURSOS </w:t>
            </w:r>
          </w:p>
        </w:tc>
      </w:tr>
      <w:tr w:rsidR="00AE2996">
        <w:trPr>
          <w:trHeight w:val="2437"/>
        </w:trPr>
        <w:tc>
          <w:tcPr>
            <w:tcW w:w="9498" w:type="dxa"/>
            <w:gridSpan w:val="7"/>
            <w:tcBorders>
              <w:top w:val="nil"/>
              <w:bottom w:val="nil"/>
            </w:tcBorders>
          </w:tcPr>
          <w:p w:rsidR="00AE2996" w:rsidRDefault="00607CD9">
            <w:r>
              <w:lastRenderedPageBreak/>
              <w:t xml:space="preserve">En el aula de clase se hace prudente contar con un Video Beam y un computador tipo </w:t>
            </w:r>
            <w:proofErr w:type="gramStart"/>
            <w:r>
              <w:t>PC  para</w:t>
            </w:r>
            <w:proofErr w:type="gramEnd"/>
            <w:r>
              <w:t xml:space="preserve"> presentación de las clases magistrales, así como de un tablero en acrílico, sus respectivos marcadores y borrador.  </w:t>
            </w:r>
          </w:p>
          <w:p w:rsidR="00AE2996" w:rsidRDefault="00AE2996"/>
          <w:p w:rsidR="00AE2996" w:rsidRDefault="00607CD9">
            <w:r>
              <w:t>El acceso al laboratorio de telecomunicaciones</w:t>
            </w:r>
            <w:r>
              <w:t xml:space="preserve"> propio y a otros según convenios, así como a los centros de cómputo facilitaría ciertas sesiones de demostración y simulación.  </w:t>
            </w:r>
          </w:p>
          <w:p w:rsidR="00AE2996" w:rsidRDefault="00AE2996">
            <w:pPr>
              <w:rPr>
                <w:b/>
              </w:rPr>
            </w:pPr>
          </w:p>
          <w:p w:rsidR="00AE2996" w:rsidRDefault="00607CD9">
            <w:r>
              <w:t>Se promoverán las prácticas libres de los estudiantes (en la Universidad y en casa) utilizando las herramientas de software r</w:t>
            </w:r>
            <w:r>
              <w:t xml:space="preserve">ecomendadas por el curso y la instrumentación de propiedad de los estudiantes (cargas, cables, fibras, </w:t>
            </w:r>
            <w:proofErr w:type="spellStart"/>
            <w:r>
              <w:t>etc</w:t>
            </w:r>
            <w:proofErr w:type="spellEnd"/>
            <w:r>
              <w:t>).</w:t>
            </w:r>
          </w:p>
          <w:p w:rsidR="00AE2996" w:rsidRDefault="00AE2996">
            <w:pPr>
              <w:rPr>
                <w:i/>
              </w:rPr>
            </w:pPr>
          </w:p>
          <w:p w:rsidR="00AE2996" w:rsidRDefault="00AE2996">
            <w:pPr>
              <w:rPr>
                <w:b/>
              </w:rPr>
            </w:pPr>
          </w:p>
          <w:tbl>
            <w:tblPr>
              <w:tblStyle w:val="a1"/>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8"/>
            </w:tblGrid>
            <w:tr w:rsidR="00AE2996">
              <w:trPr>
                <w:trHeight w:val="551"/>
              </w:trPr>
              <w:tc>
                <w:tcPr>
                  <w:tcW w:w="9498" w:type="dxa"/>
                  <w:tcBorders>
                    <w:top w:val="single" w:sz="4" w:space="0" w:color="000000"/>
                    <w:left w:val="single" w:sz="4" w:space="0" w:color="000000"/>
                    <w:bottom w:val="single" w:sz="4" w:space="0" w:color="000000"/>
                    <w:right w:val="single" w:sz="4" w:space="0" w:color="000000"/>
                  </w:tcBorders>
                  <w:vAlign w:val="center"/>
                </w:tcPr>
                <w:p w:rsidR="00AE2996" w:rsidRDefault="00607CD9">
                  <w:pPr>
                    <w:pStyle w:val="Ttulo4"/>
                    <w:ind w:left="0" w:firstLine="0"/>
                  </w:pPr>
                  <w:r>
                    <w:t>BIBLIOGRAFÍA</w:t>
                  </w:r>
                </w:p>
              </w:tc>
            </w:tr>
            <w:tr w:rsidR="00AE2996">
              <w:trPr>
                <w:trHeight w:val="418"/>
              </w:trPr>
              <w:tc>
                <w:tcPr>
                  <w:tcW w:w="9498" w:type="dxa"/>
                  <w:tcBorders>
                    <w:top w:val="single" w:sz="4" w:space="0" w:color="000000"/>
                    <w:left w:val="single" w:sz="4" w:space="0" w:color="000000"/>
                    <w:bottom w:val="single" w:sz="4" w:space="0" w:color="000000"/>
                    <w:right w:val="single" w:sz="4" w:space="0" w:color="000000"/>
                  </w:tcBorders>
                  <w:vAlign w:val="center"/>
                </w:tcPr>
                <w:p w:rsidR="00AE2996" w:rsidRDefault="00607CD9">
                  <w:pPr>
                    <w:jc w:val="center"/>
                    <w:rPr>
                      <w:b/>
                    </w:rPr>
                  </w:pPr>
                  <w:r>
                    <w:rPr>
                      <w:b/>
                    </w:rPr>
                    <w:t>TEXTOS GUÍA</w:t>
                  </w:r>
                </w:p>
              </w:tc>
            </w:tr>
            <w:tr w:rsidR="00AE2996">
              <w:trPr>
                <w:trHeight w:val="1878"/>
              </w:trPr>
              <w:tc>
                <w:tcPr>
                  <w:tcW w:w="9498" w:type="dxa"/>
                  <w:tcBorders>
                    <w:top w:val="single" w:sz="4" w:space="0" w:color="000000"/>
                    <w:left w:val="single" w:sz="4" w:space="0" w:color="000000"/>
                    <w:bottom w:val="single" w:sz="4" w:space="0" w:color="000000"/>
                    <w:right w:val="single" w:sz="4" w:space="0" w:color="000000"/>
                  </w:tcBorders>
                </w:tcPr>
                <w:p w:rsidR="00AE2996" w:rsidRDefault="00607CD9">
                  <w:pPr>
                    <w:rPr>
                      <w:sz w:val="20"/>
                      <w:szCs w:val="20"/>
                    </w:rPr>
                  </w:pPr>
                  <w:r>
                    <w:rPr>
                      <w:sz w:val="20"/>
                      <w:szCs w:val="20"/>
                    </w:rPr>
                    <w:t xml:space="preserve">POZAR, DAVID </w:t>
                  </w:r>
                  <w:proofErr w:type="spellStart"/>
                  <w:r>
                    <w:rPr>
                      <w:sz w:val="20"/>
                      <w:szCs w:val="20"/>
                    </w:rPr>
                    <w:t>Microwave</w:t>
                  </w:r>
                  <w:proofErr w:type="spellEnd"/>
                  <w:r>
                    <w:rPr>
                      <w:sz w:val="20"/>
                      <w:szCs w:val="20"/>
                    </w:rPr>
                    <w:t xml:space="preserve"> </w:t>
                  </w:r>
                  <w:proofErr w:type="spellStart"/>
                  <w:r>
                    <w:rPr>
                      <w:sz w:val="20"/>
                      <w:szCs w:val="20"/>
                    </w:rPr>
                    <w:t>Engineering</w:t>
                  </w:r>
                  <w:proofErr w:type="spellEnd"/>
                  <w:r>
                    <w:rPr>
                      <w:sz w:val="20"/>
                      <w:szCs w:val="20"/>
                    </w:rPr>
                    <w:t xml:space="preserve">, Ed. </w:t>
                  </w:r>
                  <w:proofErr w:type="spellStart"/>
                  <w:r>
                    <w:rPr>
                      <w:sz w:val="20"/>
                      <w:szCs w:val="20"/>
                    </w:rPr>
                    <w:t>Willey</w:t>
                  </w:r>
                  <w:proofErr w:type="spellEnd"/>
                  <w:r>
                    <w:rPr>
                      <w:sz w:val="20"/>
                      <w:szCs w:val="20"/>
                    </w:rPr>
                    <w:t xml:space="preserve"> &amp; Son</w:t>
                  </w:r>
                </w:p>
                <w:p w:rsidR="00AE2996" w:rsidRDefault="00607CD9">
                  <w:pPr>
                    <w:rPr>
                      <w:sz w:val="20"/>
                      <w:szCs w:val="20"/>
                    </w:rPr>
                  </w:pPr>
                  <w:r>
                    <w:rPr>
                      <w:sz w:val="20"/>
                      <w:szCs w:val="20"/>
                    </w:rPr>
                    <w:t>KRAUS, JOHN D. Electromagnetismo, Ed. McGraw Hill</w:t>
                  </w:r>
                </w:p>
                <w:p w:rsidR="00AE2996" w:rsidRDefault="00607CD9">
                  <w:pPr>
                    <w:rPr>
                      <w:sz w:val="20"/>
                      <w:szCs w:val="20"/>
                    </w:rPr>
                  </w:pPr>
                  <w:r>
                    <w:rPr>
                      <w:sz w:val="20"/>
                      <w:szCs w:val="20"/>
                    </w:rPr>
                    <w:t>RODOLFO NERI VELA, Líneas de transmisión, Ed. McGraw Hill</w:t>
                  </w:r>
                </w:p>
                <w:p w:rsidR="00AE2996" w:rsidRDefault="00607CD9">
                  <w:pPr>
                    <w:rPr>
                      <w:sz w:val="20"/>
                      <w:szCs w:val="20"/>
                    </w:rPr>
                  </w:pPr>
                  <w:r>
                    <w:rPr>
                      <w:sz w:val="20"/>
                      <w:szCs w:val="20"/>
                    </w:rPr>
                    <w:t xml:space="preserve">ANNAPURNA DAS &amp; SISIR DAS. </w:t>
                  </w:r>
                  <w:proofErr w:type="spellStart"/>
                  <w:r>
                    <w:rPr>
                      <w:sz w:val="20"/>
                      <w:szCs w:val="20"/>
                    </w:rPr>
                    <w:t>Microwave</w:t>
                  </w:r>
                  <w:proofErr w:type="spellEnd"/>
                  <w:r>
                    <w:rPr>
                      <w:sz w:val="20"/>
                      <w:szCs w:val="20"/>
                    </w:rPr>
                    <w:t xml:space="preserve"> </w:t>
                  </w:r>
                  <w:proofErr w:type="spellStart"/>
                  <w:r>
                    <w:rPr>
                      <w:sz w:val="20"/>
                      <w:szCs w:val="20"/>
                    </w:rPr>
                    <w:t>Engineering</w:t>
                  </w:r>
                  <w:proofErr w:type="spellEnd"/>
                  <w:r>
                    <w:rPr>
                      <w:sz w:val="20"/>
                      <w:szCs w:val="20"/>
                    </w:rPr>
                    <w:t>. McGraw Hill</w:t>
                  </w:r>
                </w:p>
                <w:p w:rsidR="00AE2996" w:rsidRDefault="00607CD9">
                  <w:pPr>
                    <w:rPr>
                      <w:sz w:val="20"/>
                      <w:szCs w:val="20"/>
                    </w:rPr>
                  </w:pPr>
                  <w:r>
                    <w:rPr>
                      <w:sz w:val="20"/>
                      <w:szCs w:val="20"/>
                    </w:rPr>
                    <w:t>G. P. AGRAWAL, “</w:t>
                  </w:r>
                  <w:proofErr w:type="spellStart"/>
                  <w:r>
                    <w:rPr>
                      <w:sz w:val="20"/>
                      <w:szCs w:val="20"/>
                    </w:rPr>
                    <w:t>Fiber</w:t>
                  </w:r>
                  <w:proofErr w:type="spellEnd"/>
                  <w:r>
                    <w:rPr>
                      <w:sz w:val="20"/>
                      <w:szCs w:val="20"/>
                    </w:rPr>
                    <w:t xml:space="preserve"> </w:t>
                  </w:r>
                  <w:proofErr w:type="spellStart"/>
                  <w:r>
                    <w:rPr>
                      <w:sz w:val="20"/>
                      <w:szCs w:val="20"/>
                    </w:rPr>
                    <w:t>Optic</w:t>
                  </w:r>
                  <w:proofErr w:type="spellEnd"/>
                  <w:r>
                    <w:rPr>
                      <w:sz w:val="20"/>
                      <w:szCs w:val="20"/>
                    </w:rPr>
                    <w:t xml:space="preserve"> </w:t>
                  </w:r>
                  <w:proofErr w:type="spellStart"/>
                  <w:r>
                    <w:rPr>
                      <w:sz w:val="20"/>
                      <w:szCs w:val="20"/>
                    </w:rPr>
                    <w:t>Communication</w:t>
                  </w:r>
                  <w:proofErr w:type="spellEnd"/>
                  <w:r>
                    <w:rPr>
                      <w:sz w:val="20"/>
                      <w:szCs w:val="20"/>
                    </w:rPr>
                    <w:t xml:space="preserve"> </w:t>
                  </w:r>
                  <w:proofErr w:type="spellStart"/>
                  <w:r>
                    <w:rPr>
                      <w:sz w:val="20"/>
                      <w:szCs w:val="20"/>
                    </w:rPr>
                    <w:t>Systems</w:t>
                  </w:r>
                  <w:proofErr w:type="spellEnd"/>
                  <w:r>
                    <w:rPr>
                      <w:sz w:val="20"/>
                      <w:szCs w:val="20"/>
                    </w:rPr>
                    <w:t xml:space="preserve">”, John Wiley &amp; </w:t>
                  </w:r>
                  <w:proofErr w:type="spellStart"/>
                  <w:r>
                    <w:rPr>
                      <w:sz w:val="20"/>
                      <w:szCs w:val="20"/>
                    </w:rPr>
                    <w:t>Sons</w:t>
                  </w:r>
                  <w:proofErr w:type="spellEnd"/>
                </w:p>
                <w:p w:rsidR="00AE2996" w:rsidRDefault="00607CD9">
                  <w:pPr>
                    <w:rPr>
                      <w:sz w:val="20"/>
                      <w:szCs w:val="20"/>
                    </w:rPr>
                  </w:pPr>
                  <w:r>
                    <w:rPr>
                      <w:sz w:val="20"/>
                      <w:szCs w:val="20"/>
                    </w:rPr>
                    <w:t>RAJIV RAMASWAMI, “</w:t>
                  </w:r>
                  <w:proofErr w:type="spellStart"/>
                  <w:r>
                    <w:rPr>
                      <w:sz w:val="20"/>
                      <w:szCs w:val="20"/>
                    </w:rPr>
                    <w:t>Optical</w:t>
                  </w:r>
                  <w:proofErr w:type="spellEnd"/>
                  <w:r>
                    <w:rPr>
                      <w:sz w:val="20"/>
                      <w:szCs w:val="20"/>
                    </w:rPr>
                    <w:t xml:space="preserve"> Networks”, Morgan Kaufmann.</w:t>
                  </w:r>
                </w:p>
                <w:p w:rsidR="00AE2996" w:rsidRDefault="00607CD9">
                  <w:pPr>
                    <w:rPr>
                      <w:sz w:val="20"/>
                      <w:szCs w:val="20"/>
                    </w:rPr>
                  </w:pPr>
                  <w:r>
                    <w:rPr>
                      <w:sz w:val="20"/>
                      <w:szCs w:val="20"/>
                    </w:rPr>
                    <w:t>THOMAS E. STERN, KRISHNA BALA, “</w:t>
                  </w:r>
                  <w:proofErr w:type="spellStart"/>
                  <w:r>
                    <w:rPr>
                      <w:sz w:val="20"/>
                      <w:szCs w:val="20"/>
                    </w:rPr>
                    <w:t>Multiwavelength</w:t>
                  </w:r>
                  <w:proofErr w:type="spellEnd"/>
                  <w:r>
                    <w:rPr>
                      <w:sz w:val="20"/>
                      <w:szCs w:val="20"/>
                    </w:rPr>
                    <w:t xml:space="preserve"> </w:t>
                  </w:r>
                  <w:proofErr w:type="spellStart"/>
                  <w:r>
                    <w:rPr>
                      <w:sz w:val="20"/>
                      <w:szCs w:val="20"/>
                    </w:rPr>
                    <w:t>Optical</w:t>
                  </w:r>
                  <w:proofErr w:type="spellEnd"/>
                  <w:r>
                    <w:rPr>
                      <w:sz w:val="20"/>
                      <w:szCs w:val="20"/>
                    </w:rPr>
                    <w:t xml:space="preserve"> Networks: A </w:t>
                  </w:r>
                  <w:proofErr w:type="spellStart"/>
                  <w:r>
                    <w:rPr>
                      <w:sz w:val="20"/>
                      <w:szCs w:val="20"/>
                    </w:rPr>
                    <w:t>Layered</w:t>
                  </w:r>
                  <w:proofErr w:type="spellEnd"/>
                  <w:r>
                    <w:rPr>
                      <w:sz w:val="20"/>
                      <w:szCs w:val="20"/>
                    </w:rPr>
                    <w:t xml:space="preserve"> </w:t>
                  </w:r>
                  <w:proofErr w:type="spellStart"/>
                  <w:r>
                    <w:rPr>
                      <w:sz w:val="20"/>
                      <w:szCs w:val="20"/>
                    </w:rPr>
                    <w:t>Approach</w:t>
                  </w:r>
                  <w:proofErr w:type="spellEnd"/>
                  <w:r>
                    <w:rPr>
                      <w:sz w:val="20"/>
                      <w:szCs w:val="20"/>
                    </w:rPr>
                    <w:t>”, Addison Wesley.</w:t>
                  </w:r>
                </w:p>
              </w:tc>
            </w:tr>
            <w:tr w:rsidR="00AE2996">
              <w:trPr>
                <w:trHeight w:val="400"/>
              </w:trPr>
              <w:tc>
                <w:tcPr>
                  <w:tcW w:w="9498" w:type="dxa"/>
                  <w:tcBorders>
                    <w:top w:val="single" w:sz="4" w:space="0" w:color="000000"/>
                    <w:left w:val="single" w:sz="4" w:space="0" w:color="000000"/>
                    <w:bottom w:val="single" w:sz="4" w:space="0" w:color="000000"/>
                    <w:right w:val="single" w:sz="4" w:space="0" w:color="000000"/>
                  </w:tcBorders>
                  <w:vAlign w:val="center"/>
                </w:tcPr>
                <w:p w:rsidR="00AE2996" w:rsidRDefault="00607CD9">
                  <w:pPr>
                    <w:pStyle w:val="Ttulo4"/>
                    <w:ind w:left="0" w:firstLine="0"/>
                  </w:pPr>
                  <w:r>
                    <w:t>TEXTOS COMPLEMENTARIOS</w:t>
                  </w:r>
                </w:p>
              </w:tc>
            </w:tr>
            <w:tr w:rsidR="00AE2996">
              <w:trPr>
                <w:trHeight w:val="579"/>
              </w:trPr>
              <w:tc>
                <w:tcPr>
                  <w:tcW w:w="9498" w:type="dxa"/>
                  <w:tcBorders>
                    <w:top w:val="single" w:sz="4" w:space="0" w:color="000000"/>
                    <w:left w:val="single" w:sz="4" w:space="0" w:color="000000"/>
                    <w:bottom w:val="single" w:sz="4" w:space="0" w:color="000000"/>
                    <w:right w:val="single" w:sz="4" w:space="0" w:color="000000"/>
                  </w:tcBorders>
                </w:tcPr>
                <w:p w:rsidR="00AE2996" w:rsidRDefault="00607CD9">
                  <w:pPr>
                    <w:rPr>
                      <w:sz w:val="20"/>
                      <w:szCs w:val="20"/>
                    </w:rPr>
                  </w:pPr>
                  <w:r>
                    <w:rPr>
                      <w:sz w:val="20"/>
                      <w:szCs w:val="20"/>
                    </w:rPr>
                    <w:t>MARSHALL, STANLEY A. Electromagnetismo, conceptos y aplicaciones Ed Prentice Hall</w:t>
                  </w:r>
                </w:p>
                <w:p w:rsidR="00AE2996" w:rsidRDefault="00607CD9">
                  <w:pPr>
                    <w:rPr>
                      <w:sz w:val="20"/>
                      <w:szCs w:val="20"/>
                    </w:rPr>
                  </w:pPr>
                  <w:r>
                    <w:rPr>
                      <w:sz w:val="20"/>
                      <w:szCs w:val="20"/>
                    </w:rPr>
                    <w:t>LAPATINE Electrónica en Sistemas de Comunicaci</w:t>
                  </w:r>
                  <w:r>
                    <w:rPr>
                      <w:sz w:val="20"/>
                      <w:szCs w:val="20"/>
                    </w:rPr>
                    <w:t>ón</w:t>
                  </w:r>
                </w:p>
                <w:p w:rsidR="00AE2996" w:rsidRDefault="00607CD9">
                  <w:pPr>
                    <w:rPr>
                      <w:sz w:val="20"/>
                      <w:szCs w:val="20"/>
                    </w:rPr>
                  </w:pPr>
                  <w:r>
                    <w:rPr>
                      <w:sz w:val="20"/>
                      <w:szCs w:val="20"/>
                    </w:rPr>
                    <w:t xml:space="preserve">FEYMAN/LEIGHTON/SANDS Física Vol. I y </w:t>
                  </w:r>
                  <w:proofErr w:type="gramStart"/>
                  <w:r>
                    <w:rPr>
                      <w:sz w:val="20"/>
                      <w:szCs w:val="20"/>
                    </w:rPr>
                    <w:t>II,  Ed.</w:t>
                  </w:r>
                  <w:proofErr w:type="gramEnd"/>
                  <w:r>
                    <w:rPr>
                      <w:sz w:val="20"/>
                      <w:szCs w:val="20"/>
                    </w:rPr>
                    <w:t xml:space="preserve"> Addison-Wesley Iberoamericana</w:t>
                  </w:r>
                </w:p>
                <w:p w:rsidR="00AE2996" w:rsidRDefault="00607CD9">
                  <w:pPr>
                    <w:rPr>
                      <w:sz w:val="20"/>
                      <w:szCs w:val="20"/>
                    </w:rPr>
                  </w:pPr>
                  <w:r>
                    <w:rPr>
                      <w:sz w:val="20"/>
                      <w:szCs w:val="20"/>
                    </w:rPr>
                    <w:t xml:space="preserve">HAYT, W </w:t>
                  </w:r>
                  <w:proofErr w:type="spellStart"/>
                  <w:r>
                    <w:rPr>
                      <w:sz w:val="20"/>
                      <w:szCs w:val="20"/>
                    </w:rPr>
                    <w:t>Engineering</w:t>
                  </w:r>
                  <w:proofErr w:type="spellEnd"/>
                  <w:r>
                    <w:rPr>
                      <w:sz w:val="20"/>
                      <w:szCs w:val="20"/>
                    </w:rPr>
                    <w:t xml:space="preserve"> </w:t>
                  </w:r>
                  <w:proofErr w:type="spellStart"/>
                  <w:r>
                    <w:rPr>
                      <w:sz w:val="20"/>
                      <w:szCs w:val="20"/>
                    </w:rPr>
                    <w:t>Electromagnetics</w:t>
                  </w:r>
                  <w:proofErr w:type="spellEnd"/>
                  <w:r>
                    <w:rPr>
                      <w:sz w:val="20"/>
                      <w:szCs w:val="20"/>
                    </w:rPr>
                    <w:t>, Ed. McGraw Hill</w:t>
                  </w:r>
                </w:p>
                <w:p w:rsidR="00AE2996" w:rsidRDefault="00607CD9">
                  <w:pPr>
                    <w:rPr>
                      <w:sz w:val="20"/>
                      <w:szCs w:val="20"/>
                    </w:rPr>
                  </w:pPr>
                  <w:r>
                    <w:rPr>
                      <w:sz w:val="20"/>
                      <w:szCs w:val="20"/>
                    </w:rPr>
                    <w:t xml:space="preserve">JENKINS AND WHITE Fundamentals </w:t>
                  </w:r>
                  <w:proofErr w:type="spellStart"/>
                  <w:r>
                    <w:rPr>
                      <w:sz w:val="20"/>
                      <w:szCs w:val="20"/>
                    </w:rPr>
                    <w:t>of</w:t>
                  </w:r>
                  <w:proofErr w:type="spellEnd"/>
                  <w:r>
                    <w:rPr>
                      <w:sz w:val="20"/>
                      <w:szCs w:val="20"/>
                    </w:rPr>
                    <w:t xml:space="preserve"> </w:t>
                  </w:r>
                  <w:proofErr w:type="spellStart"/>
                  <w:r>
                    <w:rPr>
                      <w:sz w:val="20"/>
                      <w:szCs w:val="20"/>
                    </w:rPr>
                    <w:t>Optics</w:t>
                  </w:r>
                  <w:proofErr w:type="spellEnd"/>
                  <w:r>
                    <w:rPr>
                      <w:sz w:val="20"/>
                      <w:szCs w:val="20"/>
                    </w:rPr>
                    <w:t>, Ed. McGraw Hill</w:t>
                  </w:r>
                </w:p>
                <w:p w:rsidR="00AE2996" w:rsidRDefault="00607CD9">
                  <w:pPr>
                    <w:rPr>
                      <w:sz w:val="20"/>
                      <w:szCs w:val="20"/>
                    </w:rPr>
                  </w:pPr>
                  <w:r>
                    <w:rPr>
                      <w:sz w:val="20"/>
                      <w:szCs w:val="20"/>
                    </w:rPr>
                    <w:t xml:space="preserve">CHEN, WALTER Y. D.S.L. MACMILLAN </w:t>
                  </w:r>
                  <w:proofErr w:type="spellStart"/>
                  <w:r>
                    <w:rPr>
                      <w:sz w:val="20"/>
                      <w:szCs w:val="20"/>
                    </w:rPr>
                    <w:t>Technical</w:t>
                  </w:r>
                  <w:proofErr w:type="spellEnd"/>
                  <w:r>
                    <w:rPr>
                      <w:sz w:val="20"/>
                      <w:szCs w:val="20"/>
                    </w:rPr>
                    <w:t xml:space="preserve"> Publishing, Ed. </w:t>
                  </w:r>
                  <w:proofErr w:type="spellStart"/>
                  <w:r>
                    <w:rPr>
                      <w:sz w:val="20"/>
                      <w:szCs w:val="20"/>
                    </w:rPr>
                    <w:t>Indianapolis</w:t>
                  </w:r>
                  <w:proofErr w:type="spellEnd"/>
                  <w:r>
                    <w:rPr>
                      <w:sz w:val="20"/>
                      <w:szCs w:val="20"/>
                    </w:rPr>
                    <w:t>, Indiana.</w:t>
                  </w:r>
                </w:p>
                <w:p w:rsidR="00AE2996" w:rsidRDefault="00607CD9">
                  <w:pPr>
                    <w:rPr>
                      <w:sz w:val="20"/>
                      <w:szCs w:val="20"/>
                    </w:rPr>
                  </w:pPr>
                  <w:r>
                    <w:rPr>
                      <w:sz w:val="20"/>
                      <w:szCs w:val="20"/>
                    </w:rPr>
                    <w:t xml:space="preserve">SISODIA M. L. RAGHUVANSHI G.S. </w:t>
                  </w:r>
                  <w:proofErr w:type="spellStart"/>
                  <w:r>
                    <w:rPr>
                      <w:sz w:val="20"/>
                      <w:szCs w:val="20"/>
                    </w:rPr>
                    <w:t>Microwave</w:t>
                  </w:r>
                  <w:proofErr w:type="spellEnd"/>
                  <w:r>
                    <w:rPr>
                      <w:sz w:val="20"/>
                      <w:szCs w:val="20"/>
                    </w:rPr>
                    <w:t xml:space="preserve"> </w:t>
                  </w:r>
                  <w:proofErr w:type="spellStart"/>
                  <w:r>
                    <w:rPr>
                      <w:sz w:val="20"/>
                      <w:szCs w:val="20"/>
                    </w:rPr>
                    <w:t>Circuits</w:t>
                  </w:r>
                  <w:proofErr w:type="spellEnd"/>
                  <w:r>
                    <w:rPr>
                      <w:sz w:val="20"/>
                      <w:szCs w:val="20"/>
                    </w:rPr>
                    <w:t xml:space="preserve"> And </w:t>
                  </w:r>
                  <w:proofErr w:type="spellStart"/>
                  <w:r>
                    <w:rPr>
                      <w:sz w:val="20"/>
                      <w:szCs w:val="20"/>
                    </w:rPr>
                    <w:t>Passive</w:t>
                  </w:r>
                  <w:proofErr w:type="spellEnd"/>
                  <w:r>
                    <w:rPr>
                      <w:sz w:val="20"/>
                      <w:szCs w:val="20"/>
                    </w:rPr>
                    <w:t xml:space="preserve"> </w:t>
                  </w:r>
                  <w:proofErr w:type="spellStart"/>
                  <w:r>
                    <w:rPr>
                      <w:sz w:val="20"/>
                      <w:szCs w:val="20"/>
                    </w:rPr>
                    <w:t>Devices</w:t>
                  </w:r>
                  <w:proofErr w:type="spellEnd"/>
                  <w:r>
                    <w:rPr>
                      <w:sz w:val="20"/>
                      <w:szCs w:val="20"/>
                    </w:rPr>
                    <w:t xml:space="preserve">. Ed. John Wiley &amp; </w:t>
                  </w:r>
                  <w:proofErr w:type="spellStart"/>
                  <w:r>
                    <w:rPr>
                      <w:sz w:val="20"/>
                      <w:szCs w:val="20"/>
                    </w:rPr>
                    <w:t>Sons</w:t>
                  </w:r>
                  <w:proofErr w:type="spellEnd"/>
                  <w:r>
                    <w:rPr>
                      <w:sz w:val="20"/>
                      <w:szCs w:val="20"/>
                    </w:rPr>
                    <w:t>.</w:t>
                  </w:r>
                </w:p>
                <w:p w:rsidR="00AE2996" w:rsidRDefault="00607CD9">
                  <w:pPr>
                    <w:widowControl w:val="0"/>
                    <w:tabs>
                      <w:tab w:val="left" w:pos="2160"/>
                    </w:tabs>
                    <w:spacing w:line="360" w:lineRule="auto"/>
                  </w:pPr>
                  <w:r>
                    <w:rPr>
                      <w:sz w:val="20"/>
                      <w:szCs w:val="20"/>
                    </w:rPr>
                    <w:t xml:space="preserve">ANDERSON, EDWIN M. Electric </w:t>
                  </w:r>
                  <w:proofErr w:type="spellStart"/>
                  <w:r>
                    <w:rPr>
                      <w:sz w:val="20"/>
                      <w:szCs w:val="20"/>
                    </w:rPr>
                    <w:t>Transmission</w:t>
                  </w:r>
                  <w:proofErr w:type="spellEnd"/>
                  <w:r>
                    <w:rPr>
                      <w:sz w:val="20"/>
                      <w:szCs w:val="20"/>
                    </w:rPr>
                    <w:t xml:space="preserve"> Line Fundamentals. Ed. Prentice Hall.</w:t>
                  </w:r>
                </w:p>
              </w:tc>
            </w:tr>
            <w:tr w:rsidR="00AE2996">
              <w:trPr>
                <w:trHeight w:val="282"/>
              </w:trPr>
              <w:tc>
                <w:tcPr>
                  <w:tcW w:w="9498" w:type="dxa"/>
                  <w:tcBorders>
                    <w:top w:val="single" w:sz="4" w:space="0" w:color="000000"/>
                    <w:left w:val="single" w:sz="4" w:space="0" w:color="000000"/>
                    <w:bottom w:val="single" w:sz="4" w:space="0" w:color="000000"/>
                    <w:right w:val="single" w:sz="4" w:space="0" w:color="000000"/>
                  </w:tcBorders>
                  <w:vAlign w:val="center"/>
                </w:tcPr>
                <w:p w:rsidR="00AE2996" w:rsidRDefault="00607CD9">
                  <w:pPr>
                    <w:pStyle w:val="Ttulo4"/>
                    <w:ind w:left="0" w:firstLine="0"/>
                  </w:pPr>
                  <w:r>
                    <w:t>REVISTAS</w:t>
                  </w:r>
                </w:p>
              </w:tc>
            </w:tr>
            <w:tr w:rsidR="00AE2996">
              <w:trPr>
                <w:trHeight w:val="1972"/>
              </w:trPr>
              <w:tc>
                <w:tcPr>
                  <w:tcW w:w="9498" w:type="dxa"/>
                  <w:tcBorders>
                    <w:top w:val="single" w:sz="4" w:space="0" w:color="000000"/>
                    <w:left w:val="single" w:sz="4" w:space="0" w:color="000000"/>
                    <w:bottom w:val="single" w:sz="4" w:space="0" w:color="000000"/>
                    <w:right w:val="single" w:sz="4" w:space="0" w:color="000000"/>
                  </w:tcBorders>
                </w:tcPr>
                <w:p w:rsidR="00AE2996" w:rsidRDefault="00AE2996">
                  <w:pPr>
                    <w:rPr>
                      <w:i/>
                    </w:rPr>
                  </w:pPr>
                </w:p>
              </w:tc>
            </w:tr>
            <w:tr w:rsidR="00AE2996">
              <w:trPr>
                <w:trHeight w:val="440"/>
              </w:trPr>
              <w:tc>
                <w:tcPr>
                  <w:tcW w:w="9498" w:type="dxa"/>
                  <w:tcBorders>
                    <w:top w:val="single" w:sz="4" w:space="0" w:color="000000"/>
                    <w:left w:val="single" w:sz="4" w:space="0" w:color="000000"/>
                    <w:bottom w:val="single" w:sz="4" w:space="0" w:color="000000"/>
                    <w:right w:val="single" w:sz="4" w:space="0" w:color="000000"/>
                  </w:tcBorders>
                  <w:vAlign w:val="center"/>
                </w:tcPr>
                <w:p w:rsidR="00AE2996" w:rsidRDefault="00607CD9">
                  <w:pPr>
                    <w:pStyle w:val="Ttulo4"/>
                    <w:ind w:left="0" w:firstLine="0"/>
                  </w:pPr>
                  <w:r>
                    <w:lastRenderedPageBreak/>
                    <w:t>DIRECCIONES DE INTERNET</w:t>
                  </w:r>
                </w:p>
              </w:tc>
            </w:tr>
            <w:tr w:rsidR="00AE2996">
              <w:trPr>
                <w:trHeight w:val="274"/>
              </w:trPr>
              <w:tc>
                <w:tcPr>
                  <w:tcW w:w="9498" w:type="dxa"/>
                  <w:tcBorders>
                    <w:top w:val="single" w:sz="4" w:space="0" w:color="000000"/>
                    <w:left w:val="single" w:sz="4" w:space="0" w:color="000000"/>
                    <w:bottom w:val="single" w:sz="4" w:space="0" w:color="000000"/>
                    <w:right w:val="single" w:sz="4" w:space="0" w:color="000000"/>
                  </w:tcBorders>
                </w:tcPr>
                <w:p w:rsidR="00AE2996" w:rsidRDefault="00607CD9">
                  <w:pPr>
                    <w:rPr>
                      <w:sz w:val="20"/>
                      <w:szCs w:val="20"/>
                    </w:rPr>
                  </w:pPr>
                  <w:hyperlink r:id="rId8">
                    <w:r>
                      <w:rPr>
                        <w:color w:val="0000FF"/>
                        <w:sz w:val="20"/>
                        <w:szCs w:val="20"/>
                        <w:u w:val="single"/>
                      </w:rPr>
                      <w:t>http://www.amanogawa.com/</w:t>
                    </w:r>
                  </w:hyperlink>
                  <w:r>
                    <w:rPr>
                      <w:sz w:val="20"/>
                      <w:szCs w:val="20"/>
                    </w:rPr>
                    <w:t xml:space="preserve"> </w:t>
                  </w:r>
                </w:p>
              </w:tc>
            </w:tr>
          </w:tbl>
          <w:p w:rsidR="00AE2996" w:rsidRDefault="00AE2996">
            <w:pPr>
              <w:rPr>
                <w:b/>
              </w:rPr>
            </w:pPr>
          </w:p>
        </w:tc>
      </w:tr>
      <w:tr w:rsidR="00AE2996">
        <w:trPr>
          <w:trHeight w:val="549"/>
        </w:trPr>
        <w:tc>
          <w:tcPr>
            <w:tcW w:w="9498" w:type="dxa"/>
            <w:gridSpan w:val="7"/>
            <w:tcBorders>
              <w:top w:val="nil"/>
              <w:bottom w:val="nil"/>
            </w:tcBorders>
          </w:tcPr>
          <w:p w:rsidR="00AE2996" w:rsidRDefault="00AE2996">
            <w:pPr>
              <w:rPr>
                <w:b/>
              </w:rPr>
            </w:pPr>
          </w:p>
          <w:p w:rsidR="00AE2996" w:rsidRDefault="00607CD9">
            <w:pPr>
              <w:jc w:val="center"/>
              <w:rPr>
                <w:b/>
              </w:rPr>
            </w:pPr>
            <w:r>
              <w:rPr>
                <w:b/>
              </w:rPr>
              <w:t>V. ORGANIZACIÓN / TIEMPOS</w:t>
            </w:r>
          </w:p>
        </w:tc>
      </w:tr>
      <w:tr w:rsidR="00AE2996">
        <w:trPr>
          <w:trHeight w:val="1843"/>
        </w:trPr>
        <w:tc>
          <w:tcPr>
            <w:tcW w:w="9498" w:type="dxa"/>
            <w:gridSpan w:val="7"/>
            <w:tcBorders>
              <w:top w:val="nil"/>
            </w:tcBorders>
          </w:tcPr>
          <w:p w:rsidR="00AE2996" w:rsidRDefault="00607CD9">
            <w:pPr>
              <w:spacing w:after="120" w:line="360" w:lineRule="auto"/>
              <w:rPr>
                <w:b/>
              </w:rPr>
            </w:pPr>
            <w:r>
              <w:rPr>
                <w:b/>
              </w:rPr>
              <w:lastRenderedPageBreak/>
              <w:t>Espacios, Tiempos, Agrupamientos:</w:t>
            </w:r>
          </w:p>
          <w:p w:rsidR="00AE2996" w:rsidRDefault="00AE2996">
            <w:pPr>
              <w:spacing w:after="120" w:line="360" w:lineRule="auto"/>
              <w:rPr>
                <w:b/>
              </w:rPr>
            </w:pPr>
          </w:p>
          <w:p w:rsidR="00AE2996" w:rsidRDefault="00607CD9">
            <w:pPr>
              <w:tabs>
                <w:tab w:val="left" w:pos="4697"/>
                <w:tab w:val="left" w:pos="5960"/>
              </w:tabs>
              <w:spacing w:after="120" w:line="360" w:lineRule="auto"/>
            </w:pPr>
            <w:r>
              <w:rPr>
                <w:b/>
                <w:u w:val="single"/>
              </w:rPr>
              <w:t>PROGRAMA POR SEMANAS</w:t>
            </w:r>
            <w:r>
              <w:rPr>
                <w:b/>
              </w:rPr>
              <w:t>: incluye</w:t>
            </w:r>
            <w:r>
              <w:t xml:space="preserve"> parciales, tareas talleres y examen final. Cada semana representa 4 horas de trabajo dirigido en clase, 2 de laboratorio y mínimo 4 horas de trabajo independiente.</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b/>
                <w:color w:val="000000"/>
                <w:szCs w:val="22"/>
              </w:rPr>
              <w:t>1° SEMANA</w:t>
            </w:r>
            <w:r>
              <w:rPr>
                <w:color w:val="000000"/>
                <w:szCs w:val="22"/>
              </w:rPr>
              <w:t>:</w:t>
            </w:r>
          </w:p>
          <w:p w:rsidR="00AE2996" w:rsidRDefault="00607CD9">
            <w:pPr>
              <w:widowControl w:val="0"/>
              <w:spacing w:after="120" w:line="360" w:lineRule="auto"/>
            </w:pPr>
            <w:r>
              <w:t xml:space="preserve">Generalidades de los sistemas de Telecomunicaciones, Parámetros primarios (R, L </w:t>
            </w:r>
            <w:r>
              <w:t>G y C) para líneas bifilares, coaxiales y placas.</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b/>
                <w:color w:val="000000"/>
                <w:szCs w:val="22"/>
              </w:rPr>
              <w:t>2° SEMANA</w:t>
            </w:r>
            <w:r>
              <w:rPr>
                <w:color w:val="000000"/>
                <w:szCs w:val="22"/>
              </w:rPr>
              <w:t>:</w:t>
            </w:r>
          </w:p>
          <w:p w:rsidR="00AE2996" w:rsidRDefault="00607CD9">
            <w:pPr>
              <w:widowControl w:val="0"/>
              <w:spacing w:after="120" w:line="360" w:lineRule="auto"/>
            </w:pPr>
            <w:r>
              <w:t xml:space="preserve">Ecuación del telegrafista y su solución en tensión y corriente. Parámetros secundarios </w:t>
            </w:r>
            <w:proofErr w:type="gramStart"/>
            <w:r>
              <w:t>( γ</w:t>
            </w:r>
            <w:proofErr w:type="gramEnd"/>
            <w:r>
              <w:t xml:space="preserve">, </w:t>
            </w:r>
            <w:proofErr w:type="spellStart"/>
            <w:r>
              <w:t>Zo</w:t>
            </w:r>
            <w:proofErr w:type="spellEnd"/>
            <w:r>
              <w:t>) Coeficiente de Reflexión (ρ), Uso carta Smith.</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b/>
                <w:color w:val="000000"/>
                <w:szCs w:val="22"/>
              </w:rPr>
              <w:t>3° SEMANA</w:t>
            </w:r>
            <w:r>
              <w:rPr>
                <w:color w:val="000000"/>
                <w:szCs w:val="22"/>
              </w:rPr>
              <w:t>:</w:t>
            </w:r>
          </w:p>
          <w:p w:rsidR="00AE2996" w:rsidRDefault="00607CD9">
            <w:pPr>
              <w:keepNext w:val="0"/>
              <w:widowControl w:val="0"/>
              <w:pBdr>
                <w:top w:val="nil"/>
                <w:left w:val="nil"/>
                <w:bottom w:val="nil"/>
                <w:right w:val="nil"/>
                <w:between w:val="nil"/>
              </w:pBdr>
              <w:spacing w:after="120" w:line="360" w:lineRule="auto"/>
              <w:rPr>
                <w:color w:val="000000"/>
                <w:szCs w:val="22"/>
              </w:rPr>
            </w:pPr>
            <w:r>
              <w:rPr>
                <w:color w:val="000000"/>
                <w:szCs w:val="22"/>
              </w:rPr>
              <w:t>Impedancia de Entrada (</w:t>
            </w:r>
            <w:proofErr w:type="spellStart"/>
            <w:r>
              <w:rPr>
                <w:color w:val="000000"/>
                <w:szCs w:val="22"/>
              </w:rPr>
              <w:t>Zin</w:t>
            </w:r>
            <w:proofErr w:type="spellEnd"/>
            <w:r>
              <w:rPr>
                <w:color w:val="000000"/>
                <w:szCs w:val="22"/>
              </w:rPr>
              <w:t xml:space="preserve">), </w:t>
            </w:r>
            <w:proofErr w:type="spellStart"/>
            <w:r>
              <w:rPr>
                <w:color w:val="000000"/>
                <w:szCs w:val="22"/>
              </w:rPr>
              <w:t>Zinsc</w:t>
            </w:r>
            <w:proofErr w:type="spellEnd"/>
            <w:r>
              <w:rPr>
                <w:color w:val="000000"/>
                <w:szCs w:val="22"/>
              </w:rPr>
              <w:t xml:space="preserve"> y </w:t>
            </w:r>
            <w:proofErr w:type="spellStart"/>
            <w:r>
              <w:rPr>
                <w:color w:val="000000"/>
                <w:szCs w:val="22"/>
              </w:rPr>
              <w:t>Zinoc</w:t>
            </w:r>
            <w:proofErr w:type="spellEnd"/>
            <w:r>
              <w:rPr>
                <w:color w:val="000000"/>
                <w:szCs w:val="22"/>
              </w:rPr>
              <w:t>. Obtención de los parámetros primarios y secundarios a partir de las mediciones de reactancia de entrada.</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b/>
                <w:color w:val="000000"/>
                <w:szCs w:val="22"/>
              </w:rPr>
              <w:t>4° SEMANA</w:t>
            </w:r>
            <w:r>
              <w:rPr>
                <w:color w:val="000000"/>
                <w:szCs w:val="22"/>
              </w:rPr>
              <w:t>:</w:t>
            </w:r>
          </w:p>
          <w:p w:rsidR="00AE2996" w:rsidRDefault="00607CD9">
            <w:pPr>
              <w:widowControl w:val="0"/>
              <w:spacing w:after="120" w:line="360" w:lineRule="auto"/>
            </w:pPr>
            <w:r>
              <w:t>Ondas estacionarias (ROE), Líneas de transmisión acopladas y desacopladas. La matriz de transmisión [T], eficiencia de la línea de transmisión. Líneas de Transmisión con pérdidas, uso de la carta de Smith para líneas con pérdidas.</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b/>
                <w:color w:val="000000"/>
                <w:szCs w:val="22"/>
              </w:rPr>
              <w:t>5° SEMANA</w:t>
            </w:r>
          </w:p>
          <w:p w:rsidR="00AE2996" w:rsidRDefault="00607CD9">
            <w:pPr>
              <w:keepNext w:val="0"/>
              <w:widowControl w:val="0"/>
              <w:pBdr>
                <w:top w:val="nil"/>
                <w:left w:val="nil"/>
                <w:bottom w:val="nil"/>
                <w:right w:val="nil"/>
                <w:between w:val="nil"/>
              </w:pBdr>
              <w:spacing w:after="120" w:line="360" w:lineRule="auto"/>
              <w:rPr>
                <w:color w:val="000000"/>
                <w:szCs w:val="22"/>
              </w:rPr>
            </w:pPr>
            <w:r>
              <w:rPr>
                <w:color w:val="000000"/>
                <w:szCs w:val="22"/>
              </w:rPr>
              <w:t>Técnicas de Aco</w:t>
            </w:r>
            <w:r>
              <w:rPr>
                <w:color w:val="000000"/>
                <w:szCs w:val="22"/>
              </w:rPr>
              <w:t xml:space="preserve">ple de Impedancia, Transformador lambda/4, Transformadores </w:t>
            </w:r>
            <w:proofErr w:type="spellStart"/>
            <w:r>
              <w:rPr>
                <w:color w:val="000000"/>
                <w:szCs w:val="22"/>
              </w:rPr>
              <w:t>multisección</w:t>
            </w:r>
            <w:proofErr w:type="spellEnd"/>
            <w:r>
              <w:rPr>
                <w:color w:val="000000"/>
                <w:szCs w:val="22"/>
              </w:rPr>
              <w:t>, equilibrador reactivo, ancho de banda en la región de acople.</w:t>
            </w:r>
          </w:p>
          <w:p w:rsidR="00AE2996" w:rsidRDefault="00607CD9">
            <w:pPr>
              <w:keepNext w:val="0"/>
              <w:widowControl w:val="0"/>
              <w:pBdr>
                <w:top w:val="nil"/>
                <w:left w:val="nil"/>
                <w:bottom w:val="nil"/>
                <w:right w:val="nil"/>
                <w:between w:val="nil"/>
              </w:pBdr>
              <w:spacing w:after="120" w:line="360" w:lineRule="auto"/>
              <w:rPr>
                <w:color w:val="000000"/>
                <w:szCs w:val="22"/>
              </w:rPr>
            </w:pPr>
            <w:r>
              <w:rPr>
                <w:b/>
                <w:color w:val="000000"/>
                <w:szCs w:val="22"/>
              </w:rPr>
              <w:t>6° SEMANA</w:t>
            </w:r>
            <w:r>
              <w:rPr>
                <w:color w:val="000000"/>
                <w:szCs w:val="22"/>
              </w:rPr>
              <w:t>:</w:t>
            </w:r>
          </w:p>
          <w:p w:rsidR="00AE2996" w:rsidRDefault="00607CD9">
            <w:pPr>
              <w:widowControl w:val="0"/>
              <w:spacing w:after="120" w:line="360" w:lineRule="auto"/>
            </w:pPr>
            <w:r>
              <w:t>Líneas de transmisión en Microcintas, Impedancia característica, Atenuación, Diseño, técnicas de implementació</w:t>
            </w:r>
            <w:r>
              <w:t>n.</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b/>
                <w:color w:val="000000"/>
                <w:szCs w:val="22"/>
              </w:rPr>
              <w:t>7° SEMANA</w:t>
            </w:r>
            <w:r>
              <w:rPr>
                <w:color w:val="000000"/>
                <w:szCs w:val="22"/>
              </w:rPr>
              <w:t>:</w:t>
            </w:r>
          </w:p>
          <w:p w:rsidR="00AE2996" w:rsidRDefault="00607CD9">
            <w:pPr>
              <w:widowControl w:val="0"/>
              <w:spacing w:after="120" w:line="360" w:lineRule="auto"/>
            </w:pPr>
            <w:r>
              <w:t>Matriz de Dispersión [S], características de matriz. Características de los Dispositivos Pasivos de Microondas con la matriz [S], Matriz de Transmisión [ABCD].</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b/>
                <w:color w:val="000000"/>
                <w:szCs w:val="22"/>
              </w:rPr>
              <w:t>8° SEMANA</w:t>
            </w:r>
            <w:r>
              <w:rPr>
                <w:color w:val="000000"/>
                <w:szCs w:val="22"/>
              </w:rPr>
              <w:t>:</w:t>
            </w:r>
          </w:p>
          <w:p w:rsidR="00AE2996" w:rsidRDefault="00607CD9">
            <w:pPr>
              <w:widowControl w:val="0"/>
              <w:spacing w:after="120" w:line="360" w:lineRule="auto"/>
            </w:pPr>
            <w:r>
              <w:lastRenderedPageBreak/>
              <w:t>Teoría de las guías de ondas rectangular, Modos superiores (TE, TM), Lo</w:t>
            </w:r>
            <w:r>
              <w:t>ngitud de Onda en la guía, Modo dominante (Velocidad de fase, grupo; Impedancia de Onda, Potencia y Atenuación).</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b/>
                <w:color w:val="000000"/>
                <w:szCs w:val="22"/>
              </w:rPr>
              <w:t>9° SEMANA</w:t>
            </w:r>
            <w:r>
              <w:rPr>
                <w:color w:val="000000"/>
                <w:szCs w:val="22"/>
              </w:rPr>
              <w:t>:</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color w:val="000000"/>
                <w:szCs w:val="22"/>
              </w:rPr>
              <w:t>Introducción a la fibra óptica, ubicación espectral, ventanas de operación, tipos de fibras ópticas, longitud de onda vs frecuencia y anchos de banda.</w:t>
            </w:r>
          </w:p>
          <w:p w:rsidR="00AE2996" w:rsidRDefault="00607CD9">
            <w:pPr>
              <w:keepNext w:val="0"/>
              <w:widowControl w:val="0"/>
              <w:pBdr>
                <w:top w:val="nil"/>
                <w:left w:val="nil"/>
                <w:bottom w:val="nil"/>
                <w:right w:val="nil"/>
                <w:between w:val="nil"/>
              </w:pBdr>
              <w:spacing w:after="120" w:line="360" w:lineRule="auto"/>
              <w:jc w:val="left"/>
              <w:rPr>
                <w:b/>
                <w:color w:val="000000"/>
                <w:szCs w:val="22"/>
              </w:rPr>
            </w:pPr>
            <w:r>
              <w:rPr>
                <w:b/>
                <w:color w:val="000000"/>
                <w:szCs w:val="22"/>
              </w:rPr>
              <w:t>10° SEMANA:</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color w:val="000000"/>
                <w:szCs w:val="22"/>
              </w:rPr>
              <w:t>Propagación en fibra óptica: Óptica de rayos.</w:t>
            </w:r>
          </w:p>
          <w:p w:rsidR="00AE2996" w:rsidRDefault="00607CD9">
            <w:pPr>
              <w:keepNext w:val="0"/>
              <w:widowControl w:val="0"/>
              <w:pBdr>
                <w:top w:val="nil"/>
                <w:left w:val="nil"/>
                <w:bottom w:val="nil"/>
                <w:right w:val="nil"/>
                <w:between w:val="nil"/>
              </w:pBdr>
              <w:spacing w:after="120" w:line="360" w:lineRule="auto"/>
              <w:jc w:val="left"/>
              <w:rPr>
                <w:b/>
                <w:color w:val="000000"/>
                <w:szCs w:val="22"/>
              </w:rPr>
            </w:pPr>
            <w:r>
              <w:rPr>
                <w:b/>
                <w:color w:val="000000"/>
                <w:szCs w:val="22"/>
              </w:rPr>
              <w:t>11° SEMANA:</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color w:val="000000"/>
                <w:szCs w:val="22"/>
              </w:rPr>
              <w:t>Propagación en fibra óptica: Anális</w:t>
            </w:r>
            <w:r>
              <w:rPr>
                <w:color w:val="000000"/>
                <w:szCs w:val="22"/>
              </w:rPr>
              <w:t>is electromagnético.</w:t>
            </w:r>
          </w:p>
          <w:p w:rsidR="00AE2996" w:rsidRDefault="00607CD9">
            <w:pPr>
              <w:keepNext w:val="0"/>
              <w:widowControl w:val="0"/>
              <w:pBdr>
                <w:top w:val="nil"/>
                <w:left w:val="nil"/>
                <w:bottom w:val="nil"/>
                <w:right w:val="nil"/>
                <w:between w:val="nil"/>
              </w:pBdr>
              <w:spacing w:after="120" w:line="360" w:lineRule="auto"/>
              <w:jc w:val="left"/>
              <w:rPr>
                <w:b/>
                <w:color w:val="000000"/>
                <w:szCs w:val="22"/>
              </w:rPr>
            </w:pPr>
            <w:r>
              <w:rPr>
                <w:b/>
                <w:color w:val="000000"/>
                <w:szCs w:val="22"/>
              </w:rPr>
              <w:t>12° SEMANA:</w:t>
            </w:r>
          </w:p>
          <w:p w:rsidR="00AE2996" w:rsidRDefault="00607CD9">
            <w:pPr>
              <w:keepNext w:val="0"/>
              <w:widowControl w:val="0"/>
              <w:pBdr>
                <w:top w:val="nil"/>
                <w:left w:val="nil"/>
                <w:bottom w:val="nil"/>
                <w:right w:val="nil"/>
                <w:between w:val="nil"/>
              </w:pBdr>
              <w:spacing w:after="120" w:line="360" w:lineRule="auto"/>
              <w:jc w:val="left"/>
              <w:rPr>
                <w:b/>
                <w:color w:val="000000"/>
                <w:szCs w:val="22"/>
              </w:rPr>
            </w:pPr>
            <w:r>
              <w:rPr>
                <w:color w:val="000000"/>
                <w:szCs w:val="22"/>
              </w:rPr>
              <w:t xml:space="preserve">Atenuación en fibras ópticas. </w:t>
            </w:r>
          </w:p>
          <w:p w:rsidR="00AE2996" w:rsidRDefault="00607CD9">
            <w:pPr>
              <w:keepNext w:val="0"/>
              <w:widowControl w:val="0"/>
              <w:pBdr>
                <w:top w:val="nil"/>
                <w:left w:val="nil"/>
                <w:bottom w:val="nil"/>
                <w:right w:val="nil"/>
                <w:between w:val="nil"/>
              </w:pBdr>
              <w:spacing w:after="120" w:line="360" w:lineRule="auto"/>
              <w:jc w:val="left"/>
              <w:rPr>
                <w:b/>
                <w:color w:val="000000"/>
                <w:szCs w:val="22"/>
              </w:rPr>
            </w:pPr>
            <w:r>
              <w:rPr>
                <w:b/>
                <w:color w:val="000000"/>
                <w:szCs w:val="22"/>
              </w:rPr>
              <w:t>13° SEMANA:</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color w:val="000000"/>
                <w:szCs w:val="22"/>
              </w:rPr>
              <w:t xml:space="preserve">Dispersión cromática en fibras ópticas. </w:t>
            </w:r>
          </w:p>
          <w:p w:rsidR="00AE2996" w:rsidRDefault="00607CD9">
            <w:pPr>
              <w:keepNext w:val="0"/>
              <w:widowControl w:val="0"/>
              <w:pBdr>
                <w:top w:val="nil"/>
                <w:left w:val="nil"/>
                <w:bottom w:val="nil"/>
                <w:right w:val="nil"/>
                <w:between w:val="nil"/>
              </w:pBdr>
              <w:spacing w:after="120" w:line="360" w:lineRule="auto"/>
              <w:jc w:val="left"/>
              <w:rPr>
                <w:b/>
                <w:color w:val="000000"/>
                <w:szCs w:val="22"/>
              </w:rPr>
            </w:pPr>
            <w:r>
              <w:rPr>
                <w:b/>
                <w:color w:val="000000"/>
                <w:szCs w:val="22"/>
              </w:rPr>
              <w:t>14° SEMANA:</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color w:val="000000"/>
                <w:szCs w:val="22"/>
              </w:rPr>
              <w:t>Componentes ópticos pasivos: polarizadores, atenuadores, aisladores, circuladores, acopladores y filtros (FBG, FP, AWG).</w:t>
            </w:r>
          </w:p>
          <w:p w:rsidR="00AE2996" w:rsidRDefault="00607CD9">
            <w:pPr>
              <w:keepNext w:val="0"/>
              <w:widowControl w:val="0"/>
              <w:pBdr>
                <w:top w:val="nil"/>
                <w:left w:val="nil"/>
                <w:bottom w:val="nil"/>
                <w:right w:val="nil"/>
                <w:between w:val="nil"/>
              </w:pBdr>
              <w:spacing w:after="120" w:line="360" w:lineRule="auto"/>
              <w:jc w:val="left"/>
              <w:rPr>
                <w:b/>
                <w:color w:val="000000"/>
                <w:szCs w:val="22"/>
              </w:rPr>
            </w:pPr>
            <w:r>
              <w:rPr>
                <w:b/>
                <w:color w:val="000000"/>
                <w:szCs w:val="22"/>
              </w:rPr>
              <w:t>15° SE</w:t>
            </w:r>
            <w:r>
              <w:rPr>
                <w:b/>
                <w:color w:val="000000"/>
                <w:szCs w:val="22"/>
              </w:rPr>
              <w:t>MANA:</w:t>
            </w:r>
          </w:p>
          <w:p w:rsidR="00AE2996" w:rsidRDefault="00607CD9">
            <w:pPr>
              <w:keepNext w:val="0"/>
              <w:widowControl w:val="0"/>
              <w:pBdr>
                <w:top w:val="nil"/>
                <w:left w:val="nil"/>
                <w:bottom w:val="nil"/>
                <w:right w:val="nil"/>
                <w:between w:val="nil"/>
              </w:pBdr>
              <w:spacing w:after="120" w:line="360" w:lineRule="auto"/>
              <w:jc w:val="left"/>
              <w:rPr>
                <w:color w:val="000000"/>
                <w:szCs w:val="22"/>
              </w:rPr>
            </w:pPr>
            <w:r>
              <w:rPr>
                <w:color w:val="000000"/>
                <w:szCs w:val="22"/>
              </w:rPr>
              <w:t>Componentes ópticos activos: diodo electroluminiscente, láser de semiconductor, Amplificadores ópticos (SOA, EDFA)</w:t>
            </w:r>
            <w:r>
              <w:rPr>
                <w:color w:val="000000"/>
                <w:szCs w:val="22"/>
              </w:rPr>
              <w:tab/>
              <w:t>, detectores, modulador electro-óptico.</w:t>
            </w:r>
          </w:p>
          <w:p w:rsidR="00AE2996" w:rsidRDefault="00607CD9">
            <w:pPr>
              <w:keepNext w:val="0"/>
              <w:widowControl w:val="0"/>
              <w:pBdr>
                <w:top w:val="nil"/>
                <w:left w:val="nil"/>
                <w:bottom w:val="nil"/>
                <w:right w:val="nil"/>
                <w:between w:val="nil"/>
              </w:pBdr>
              <w:spacing w:after="120" w:line="360" w:lineRule="auto"/>
              <w:jc w:val="left"/>
              <w:rPr>
                <w:b/>
                <w:color w:val="000000"/>
                <w:szCs w:val="22"/>
              </w:rPr>
            </w:pPr>
            <w:r>
              <w:rPr>
                <w:b/>
                <w:color w:val="000000"/>
                <w:szCs w:val="22"/>
              </w:rPr>
              <w:t>16° SEMANA:</w:t>
            </w:r>
          </w:p>
          <w:p w:rsidR="00AE2996" w:rsidRDefault="00607CD9">
            <w:pPr>
              <w:spacing w:after="120" w:line="360" w:lineRule="auto"/>
            </w:pPr>
            <w:r>
              <w:t>Introducción a sistemas y redes de comunicaciones ópticas.</w:t>
            </w:r>
          </w:p>
        </w:tc>
      </w:tr>
      <w:tr w:rsidR="00AE2996">
        <w:trPr>
          <w:trHeight w:val="380"/>
        </w:trPr>
        <w:tc>
          <w:tcPr>
            <w:tcW w:w="9498" w:type="dxa"/>
            <w:gridSpan w:val="7"/>
            <w:vAlign w:val="center"/>
          </w:tcPr>
          <w:p w:rsidR="00AE2996" w:rsidRDefault="00607CD9">
            <w:pPr>
              <w:pStyle w:val="Ttulo4"/>
              <w:ind w:left="0" w:firstLine="0"/>
              <w:jc w:val="center"/>
              <w:rPr>
                <w:b/>
              </w:rPr>
            </w:pPr>
            <w:r>
              <w:rPr>
                <w:b/>
              </w:rPr>
              <w:lastRenderedPageBreak/>
              <w:t xml:space="preserve">VI. EVALUACIÓN </w:t>
            </w:r>
          </w:p>
          <w:p w:rsidR="00AE2996" w:rsidRDefault="00AE2996"/>
        </w:tc>
      </w:tr>
      <w:tr w:rsidR="00AE2996">
        <w:trPr>
          <w:cantSplit/>
          <w:trHeight w:val="420"/>
        </w:trPr>
        <w:tc>
          <w:tcPr>
            <w:tcW w:w="993" w:type="dxa"/>
            <w:vMerge w:val="restart"/>
            <w:vAlign w:val="center"/>
          </w:tcPr>
          <w:p w:rsidR="00AE2996" w:rsidRDefault="00607CD9">
            <w:pPr>
              <w:ind w:left="113" w:right="113"/>
              <w:jc w:val="center"/>
              <w:rPr>
                <w:b/>
              </w:rPr>
            </w:pPr>
            <w:r>
              <w:rPr>
                <w:b/>
              </w:rPr>
              <w:t>PRIMERA NOTA</w:t>
            </w:r>
          </w:p>
        </w:tc>
        <w:tc>
          <w:tcPr>
            <w:tcW w:w="5103" w:type="dxa"/>
            <w:gridSpan w:val="3"/>
            <w:vAlign w:val="center"/>
          </w:tcPr>
          <w:p w:rsidR="00AE2996" w:rsidRDefault="00607CD9">
            <w:pPr>
              <w:jc w:val="center"/>
              <w:rPr>
                <w:b/>
              </w:rPr>
            </w:pPr>
            <w:r>
              <w:rPr>
                <w:b/>
              </w:rPr>
              <w:t>TIPO DE EVALUACIÓN</w:t>
            </w:r>
          </w:p>
        </w:tc>
        <w:tc>
          <w:tcPr>
            <w:tcW w:w="1559" w:type="dxa"/>
            <w:gridSpan w:val="2"/>
            <w:vAlign w:val="center"/>
          </w:tcPr>
          <w:p w:rsidR="00AE2996" w:rsidRDefault="00607CD9">
            <w:pPr>
              <w:jc w:val="center"/>
              <w:rPr>
                <w:b/>
              </w:rPr>
            </w:pPr>
            <w:r>
              <w:rPr>
                <w:b/>
              </w:rPr>
              <w:t>FECHA</w:t>
            </w:r>
          </w:p>
        </w:tc>
        <w:tc>
          <w:tcPr>
            <w:tcW w:w="1843" w:type="dxa"/>
            <w:vAlign w:val="center"/>
          </w:tcPr>
          <w:p w:rsidR="00AE2996" w:rsidRDefault="00607CD9">
            <w:pPr>
              <w:jc w:val="center"/>
              <w:rPr>
                <w:b/>
              </w:rPr>
            </w:pPr>
            <w:r>
              <w:rPr>
                <w:b/>
              </w:rPr>
              <w:t>PORCENTAJE</w:t>
            </w:r>
          </w:p>
        </w:tc>
      </w:tr>
      <w:tr w:rsidR="00AE2996">
        <w:trPr>
          <w:cantSplit/>
          <w:trHeight w:val="1213"/>
        </w:trPr>
        <w:tc>
          <w:tcPr>
            <w:tcW w:w="993" w:type="dxa"/>
            <w:vMerge/>
            <w:vAlign w:val="center"/>
          </w:tcPr>
          <w:p w:rsidR="00AE2996" w:rsidRDefault="00AE2996">
            <w:pPr>
              <w:keepNext w:val="0"/>
              <w:widowControl w:val="0"/>
              <w:pBdr>
                <w:top w:val="nil"/>
                <w:left w:val="nil"/>
                <w:bottom w:val="nil"/>
                <w:right w:val="nil"/>
                <w:between w:val="nil"/>
              </w:pBdr>
              <w:spacing w:line="276" w:lineRule="auto"/>
              <w:jc w:val="left"/>
              <w:rPr>
                <w:b/>
              </w:rPr>
            </w:pPr>
          </w:p>
        </w:tc>
        <w:tc>
          <w:tcPr>
            <w:tcW w:w="5103" w:type="dxa"/>
            <w:gridSpan w:val="3"/>
          </w:tcPr>
          <w:p w:rsidR="00AE2996" w:rsidRDefault="00607CD9">
            <w:pPr>
              <w:rPr>
                <w:b/>
              </w:rPr>
            </w:pPr>
            <w:r>
              <w:rPr>
                <w:b/>
              </w:rPr>
              <w:t xml:space="preserve">Primera evaluación parcial: prueba teórica escrita y </w:t>
            </w:r>
            <w:proofErr w:type="spellStart"/>
            <w:r>
              <w:rPr>
                <w:b/>
              </w:rPr>
              <w:t>quices</w:t>
            </w:r>
            <w:proofErr w:type="spellEnd"/>
            <w:r>
              <w:rPr>
                <w:b/>
              </w:rPr>
              <w:t xml:space="preserve"> acumulados al corte.</w:t>
            </w:r>
          </w:p>
        </w:tc>
        <w:tc>
          <w:tcPr>
            <w:tcW w:w="1559" w:type="dxa"/>
            <w:gridSpan w:val="2"/>
          </w:tcPr>
          <w:p w:rsidR="00AE2996" w:rsidRDefault="00607CD9">
            <w:pPr>
              <w:rPr>
                <w:b/>
              </w:rPr>
            </w:pPr>
            <w:r>
              <w:rPr>
                <w:b/>
              </w:rPr>
              <w:t>Semana 8</w:t>
            </w:r>
          </w:p>
        </w:tc>
        <w:tc>
          <w:tcPr>
            <w:tcW w:w="1843" w:type="dxa"/>
          </w:tcPr>
          <w:p w:rsidR="00AE2996" w:rsidRDefault="00607CD9">
            <w:pPr>
              <w:jc w:val="center"/>
              <w:rPr>
                <w:b/>
              </w:rPr>
            </w:pPr>
            <w:r>
              <w:rPr>
                <w:b/>
              </w:rPr>
              <w:t>25%</w:t>
            </w:r>
          </w:p>
        </w:tc>
      </w:tr>
      <w:tr w:rsidR="00AE2996">
        <w:trPr>
          <w:cantSplit/>
          <w:trHeight w:val="1831"/>
        </w:trPr>
        <w:tc>
          <w:tcPr>
            <w:tcW w:w="993" w:type="dxa"/>
            <w:vAlign w:val="center"/>
          </w:tcPr>
          <w:p w:rsidR="00AE2996" w:rsidRDefault="00607CD9">
            <w:pPr>
              <w:ind w:left="113" w:right="113"/>
              <w:jc w:val="center"/>
              <w:rPr>
                <w:b/>
              </w:rPr>
            </w:pPr>
            <w:r>
              <w:rPr>
                <w:b/>
              </w:rPr>
              <w:lastRenderedPageBreak/>
              <w:t>SEGUNDA NOTA</w:t>
            </w:r>
          </w:p>
        </w:tc>
        <w:tc>
          <w:tcPr>
            <w:tcW w:w="5103" w:type="dxa"/>
            <w:gridSpan w:val="3"/>
          </w:tcPr>
          <w:p w:rsidR="00AE2996" w:rsidRDefault="00607CD9">
            <w:pPr>
              <w:rPr>
                <w:b/>
              </w:rPr>
            </w:pPr>
            <w:r>
              <w:rPr>
                <w:b/>
              </w:rPr>
              <w:t xml:space="preserve">Segunda evaluación parcial: prueba teórica escrita y </w:t>
            </w:r>
            <w:proofErr w:type="spellStart"/>
            <w:r>
              <w:rPr>
                <w:b/>
              </w:rPr>
              <w:t>quices</w:t>
            </w:r>
            <w:proofErr w:type="spellEnd"/>
            <w:r>
              <w:rPr>
                <w:b/>
              </w:rPr>
              <w:t xml:space="preserve"> acumulados al corte.</w:t>
            </w:r>
          </w:p>
        </w:tc>
        <w:tc>
          <w:tcPr>
            <w:tcW w:w="1559" w:type="dxa"/>
            <w:gridSpan w:val="2"/>
          </w:tcPr>
          <w:p w:rsidR="00AE2996" w:rsidRDefault="00607CD9">
            <w:pPr>
              <w:rPr>
                <w:b/>
              </w:rPr>
            </w:pPr>
            <w:r>
              <w:rPr>
                <w:b/>
              </w:rPr>
              <w:t>Semana 16</w:t>
            </w:r>
          </w:p>
        </w:tc>
        <w:tc>
          <w:tcPr>
            <w:tcW w:w="1843" w:type="dxa"/>
          </w:tcPr>
          <w:p w:rsidR="00AE2996" w:rsidRDefault="00607CD9">
            <w:pPr>
              <w:jc w:val="center"/>
              <w:rPr>
                <w:b/>
              </w:rPr>
            </w:pPr>
            <w:r>
              <w:rPr>
                <w:b/>
              </w:rPr>
              <w:t>25%</w:t>
            </w:r>
          </w:p>
        </w:tc>
      </w:tr>
      <w:tr w:rsidR="00AE2996">
        <w:trPr>
          <w:cantSplit/>
          <w:trHeight w:val="1831"/>
        </w:trPr>
        <w:tc>
          <w:tcPr>
            <w:tcW w:w="993" w:type="dxa"/>
            <w:vAlign w:val="center"/>
          </w:tcPr>
          <w:p w:rsidR="00AE2996" w:rsidRDefault="00607CD9">
            <w:pPr>
              <w:ind w:left="113" w:right="113"/>
              <w:jc w:val="center"/>
              <w:rPr>
                <w:b/>
              </w:rPr>
            </w:pPr>
            <w:r>
              <w:rPr>
                <w:b/>
              </w:rPr>
              <w:t>TERCERA NOTA</w:t>
            </w:r>
          </w:p>
        </w:tc>
        <w:tc>
          <w:tcPr>
            <w:tcW w:w="5103" w:type="dxa"/>
            <w:gridSpan w:val="3"/>
          </w:tcPr>
          <w:p w:rsidR="00AE2996" w:rsidRDefault="00607CD9">
            <w:r>
              <w:t xml:space="preserve">Laboratorio: </w:t>
            </w:r>
            <w:proofErr w:type="spellStart"/>
            <w:r>
              <w:t>preinformes</w:t>
            </w:r>
            <w:proofErr w:type="spellEnd"/>
            <w:r>
              <w:t>, funcionamiento, simulaciones, informes y proyecto final.  Tres entregas</w:t>
            </w:r>
          </w:p>
        </w:tc>
        <w:tc>
          <w:tcPr>
            <w:tcW w:w="1559" w:type="dxa"/>
            <w:gridSpan w:val="2"/>
          </w:tcPr>
          <w:p w:rsidR="00AE2996" w:rsidRDefault="00607CD9">
            <w:pPr>
              <w:rPr>
                <w:b/>
              </w:rPr>
            </w:pPr>
            <w:r>
              <w:rPr>
                <w:b/>
              </w:rPr>
              <w:t>Semanas 2-16</w:t>
            </w:r>
          </w:p>
        </w:tc>
        <w:tc>
          <w:tcPr>
            <w:tcW w:w="1843" w:type="dxa"/>
          </w:tcPr>
          <w:p w:rsidR="00AE2996" w:rsidRDefault="00607CD9">
            <w:pPr>
              <w:jc w:val="center"/>
              <w:rPr>
                <w:b/>
              </w:rPr>
            </w:pPr>
            <w:r>
              <w:rPr>
                <w:b/>
              </w:rPr>
              <w:t>20%</w:t>
            </w:r>
          </w:p>
        </w:tc>
      </w:tr>
      <w:tr w:rsidR="00AE2996">
        <w:trPr>
          <w:cantSplit/>
          <w:trHeight w:val="1831"/>
        </w:trPr>
        <w:tc>
          <w:tcPr>
            <w:tcW w:w="993" w:type="dxa"/>
            <w:vAlign w:val="center"/>
          </w:tcPr>
          <w:p w:rsidR="00AE2996" w:rsidRDefault="00607CD9">
            <w:pPr>
              <w:ind w:left="113" w:right="113"/>
              <w:jc w:val="center"/>
              <w:rPr>
                <w:b/>
              </w:rPr>
            </w:pPr>
            <w:r>
              <w:rPr>
                <w:b/>
              </w:rPr>
              <w:t>EXAM. FINAL</w:t>
            </w:r>
          </w:p>
        </w:tc>
        <w:tc>
          <w:tcPr>
            <w:tcW w:w="5103" w:type="dxa"/>
            <w:gridSpan w:val="3"/>
          </w:tcPr>
          <w:p w:rsidR="00AE2996" w:rsidRDefault="00607CD9">
            <w:r>
              <w:t>Prueba escrita conceptual.</w:t>
            </w:r>
          </w:p>
        </w:tc>
        <w:tc>
          <w:tcPr>
            <w:tcW w:w="1559" w:type="dxa"/>
            <w:gridSpan w:val="2"/>
          </w:tcPr>
          <w:p w:rsidR="00AE2996" w:rsidRDefault="00607CD9">
            <w:pPr>
              <w:rPr>
                <w:b/>
              </w:rPr>
            </w:pPr>
            <w:r>
              <w:rPr>
                <w:b/>
              </w:rPr>
              <w:t>Semana 18</w:t>
            </w:r>
          </w:p>
        </w:tc>
        <w:tc>
          <w:tcPr>
            <w:tcW w:w="1843" w:type="dxa"/>
          </w:tcPr>
          <w:p w:rsidR="00AE2996" w:rsidRDefault="00607CD9">
            <w:pPr>
              <w:jc w:val="center"/>
              <w:rPr>
                <w:b/>
              </w:rPr>
            </w:pPr>
            <w:r>
              <w:rPr>
                <w:b/>
              </w:rPr>
              <w:t>30%</w:t>
            </w:r>
          </w:p>
        </w:tc>
      </w:tr>
      <w:tr w:rsidR="00AE2996">
        <w:trPr>
          <w:trHeight w:val="380"/>
        </w:trPr>
        <w:tc>
          <w:tcPr>
            <w:tcW w:w="9498" w:type="dxa"/>
            <w:gridSpan w:val="7"/>
            <w:vAlign w:val="center"/>
          </w:tcPr>
          <w:p w:rsidR="00AE2996" w:rsidRDefault="00607CD9">
            <w:pPr>
              <w:pStyle w:val="Ttulo4"/>
              <w:ind w:left="0" w:firstLine="0"/>
            </w:pPr>
            <w:r>
              <w:t>ASPECTOS A EVALUAR DEL CURSO</w:t>
            </w:r>
          </w:p>
        </w:tc>
      </w:tr>
      <w:tr w:rsidR="00AE2996">
        <w:trPr>
          <w:trHeight w:val="1371"/>
        </w:trPr>
        <w:tc>
          <w:tcPr>
            <w:tcW w:w="9498" w:type="dxa"/>
            <w:gridSpan w:val="7"/>
          </w:tcPr>
          <w:p w:rsidR="00AE2996" w:rsidRDefault="00607CD9">
            <w:pPr>
              <w:keepNext w:val="0"/>
              <w:numPr>
                <w:ilvl w:val="0"/>
                <w:numId w:val="4"/>
              </w:numPr>
              <w:spacing w:line="240" w:lineRule="auto"/>
              <w:jc w:val="left"/>
            </w:pPr>
            <w:r>
              <w:t xml:space="preserve">Evaluación del desempeño docente </w:t>
            </w:r>
          </w:p>
          <w:p w:rsidR="00AE2996" w:rsidRDefault="00607CD9">
            <w:pPr>
              <w:keepNext w:val="0"/>
              <w:numPr>
                <w:ilvl w:val="0"/>
                <w:numId w:val="4"/>
              </w:numPr>
              <w:spacing w:line="240" w:lineRule="auto"/>
              <w:jc w:val="left"/>
            </w:pPr>
            <w:r>
              <w:t>Evaluación de los aprendizajes de los estudiantes en sus dimensiones: individual/grupo, teórica/práctica, oral/escrita.</w:t>
            </w:r>
          </w:p>
        </w:tc>
      </w:tr>
    </w:tbl>
    <w:p w:rsidR="00AE2996" w:rsidRDefault="00AE2996">
      <w:pPr>
        <w:rPr>
          <w:b/>
        </w:rPr>
      </w:pPr>
    </w:p>
    <w:tbl>
      <w:tblPr>
        <w:tblStyle w:val="a2"/>
        <w:tblW w:w="935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8"/>
        <w:gridCol w:w="3170"/>
        <w:gridCol w:w="1830"/>
        <w:gridCol w:w="1018"/>
      </w:tblGrid>
      <w:tr w:rsidR="00AE2996">
        <w:trPr>
          <w:trHeight w:val="380"/>
        </w:trPr>
        <w:tc>
          <w:tcPr>
            <w:tcW w:w="9356" w:type="dxa"/>
            <w:gridSpan w:val="4"/>
            <w:vAlign w:val="center"/>
          </w:tcPr>
          <w:p w:rsidR="00AE2996" w:rsidRDefault="00607CD9">
            <w:pPr>
              <w:pStyle w:val="Ttulo4"/>
              <w:ind w:left="0" w:firstLine="0"/>
            </w:pPr>
            <w:r>
              <w:t>DATOS DEL DOCENTE</w:t>
            </w:r>
          </w:p>
        </w:tc>
      </w:tr>
      <w:tr w:rsidR="00AE2996">
        <w:trPr>
          <w:trHeight w:val="2067"/>
        </w:trPr>
        <w:tc>
          <w:tcPr>
            <w:tcW w:w="9356" w:type="dxa"/>
            <w:gridSpan w:val="4"/>
          </w:tcPr>
          <w:p w:rsidR="00AE2996" w:rsidRDefault="00AE2996">
            <w:pPr>
              <w:rPr>
                <w:b/>
              </w:rPr>
            </w:pPr>
          </w:p>
          <w:p w:rsidR="00AE2996" w:rsidRDefault="00AE2996"/>
        </w:tc>
      </w:tr>
      <w:tr w:rsidR="00AE2996">
        <w:trPr>
          <w:trHeight w:val="429"/>
        </w:trPr>
        <w:tc>
          <w:tcPr>
            <w:tcW w:w="9356" w:type="dxa"/>
            <w:gridSpan w:val="4"/>
          </w:tcPr>
          <w:p w:rsidR="00AE2996" w:rsidRDefault="00AE2996">
            <w:pPr>
              <w:rPr>
                <w:b/>
              </w:rPr>
            </w:pPr>
          </w:p>
        </w:tc>
      </w:tr>
      <w:tr w:rsidR="00AE2996">
        <w:trPr>
          <w:trHeight w:val="300"/>
        </w:trPr>
        <w:tc>
          <w:tcPr>
            <w:tcW w:w="9356" w:type="dxa"/>
            <w:gridSpan w:val="4"/>
            <w:vAlign w:val="center"/>
          </w:tcPr>
          <w:p w:rsidR="00AE2996" w:rsidRDefault="00607CD9">
            <w:pPr>
              <w:pStyle w:val="Ttulo4"/>
              <w:ind w:left="0" w:firstLine="0"/>
            </w:pPr>
            <w:r>
              <w:t>ASESORIAS: FIRMA DE ESTUDIANTES</w:t>
            </w:r>
          </w:p>
        </w:tc>
      </w:tr>
      <w:tr w:rsidR="00AE2996">
        <w:trPr>
          <w:trHeight w:val="400"/>
        </w:trPr>
        <w:tc>
          <w:tcPr>
            <w:tcW w:w="3338" w:type="dxa"/>
            <w:vAlign w:val="center"/>
          </w:tcPr>
          <w:p w:rsidR="00AE2996" w:rsidRDefault="00607CD9">
            <w:pPr>
              <w:pStyle w:val="Ttulo4"/>
              <w:ind w:left="0" w:firstLine="0"/>
            </w:pPr>
            <w:r>
              <w:t>NOMBRE</w:t>
            </w:r>
          </w:p>
        </w:tc>
        <w:tc>
          <w:tcPr>
            <w:tcW w:w="3170" w:type="dxa"/>
            <w:vAlign w:val="center"/>
          </w:tcPr>
          <w:p w:rsidR="00AE2996" w:rsidRDefault="00607CD9">
            <w:pPr>
              <w:jc w:val="center"/>
              <w:rPr>
                <w:b/>
              </w:rPr>
            </w:pPr>
            <w:r>
              <w:rPr>
                <w:b/>
              </w:rPr>
              <w:t>FIRMA</w:t>
            </w:r>
          </w:p>
        </w:tc>
        <w:tc>
          <w:tcPr>
            <w:tcW w:w="1830" w:type="dxa"/>
            <w:vAlign w:val="center"/>
          </w:tcPr>
          <w:p w:rsidR="00AE2996" w:rsidRDefault="00607CD9">
            <w:pPr>
              <w:jc w:val="center"/>
              <w:rPr>
                <w:b/>
              </w:rPr>
            </w:pPr>
            <w:r>
              <w:rPr>
                <w:b/>
              </w:rPr>
              <w:t>CÓDIGO</w:t>
            </w:r>
          </w:p>
        </w:tc>
        <w:tc>
          <w:tcPr>
            <w:tcW w:w="1018" w:type="dxa"/>
            <w:vAlign w:val="center"/>
          </w:tcPr>
          <w:p w:rsidR="00AE2996" w:rsidRDefault="00607CD9">
            <w:pPr>
              <w:jc w:val="center"/>
              <w:rPr>
                <w:b/>
              </w:rPr>
            </w:pPr>
            <w:r>
              <w:rPr>
                <w:b/>
              </w:rPr>
              <w:t>FECHA</w:t>
            </w:r>
          </w:p>
        </w:tc>
      </w:tr>
      <w:tr w:rsidR="00AE2996">
        <w:trPr>
          <w:trHeight w:val="2263"/>
        </w:trPr>
        <w:tc>
          <w:tcPr>
            <w:tcW w:w="3338" w:type="dxa"/>
          </w:tcPr>
          <w:p w:rsidR="00AE2996" w:rsidRDefault="00AE2996">
            <w:pPr>
              <w:rPr>
                <w:b/>
              </w:rPr>
            </w:pPr>
          </w:p>
          <w:p w:rsidR="00AE2996" w:rsidRDefault="00607CD9">
            <w:pPr>
              <w:rPr>
                <w:b/>
              </w:rPr>
            </w:pPr>
            <w:r>
              <w:rPr>
                <w:b/>
              </w:rPr>
              <w:t>1.</w:t>
            </w:r>
          </w:p>
          <w:p w:rsidR="00AE2996" w:rsidRDefault="00AE2996">
            <w:pPr>
              <w:rPr>
                <w:b/>
              </w:rPr>
            </w:pPr>
          </w:p>
          <w:p w:rsidR="00AE2996" w:rsidRDefault="00607CD9">
            <w:pPr>
              <w:rPr>
                <w:b/>
              </w:rPr>
            </w:pPr>
            <w:r>
              <w:rPr>
                <w:b/>
              </w:rPr>
              <w:t>2.</w:t>
            </w:r>
          </w:p>
          <w:p w:rsidR="00AE2996" w:rsidRDefault="00AE2996">
            <w:pPr>
              <w:rPr>
                <w:b/>
              </w:rPr>
            </w:pPr>
          </w:p>
          <w:p w:rsidR="00AE2996" w:rsidRDefault="00607CD9">
            <w:pPr>
              <w:rPr>
                <w:b/>
              </w:rPr>
            </w:pPr>
            <w:r>
              <w:rPr>
                <w:b/>
              </w:rPr>
              <w:t>3.</w:t>
            </w:r>
          </w:p>
        </w:tc>
        <w:tc>
          <w:tcPr>
            <w:tcW w:w="3170" w:type="dxa"/>
          </w:tcPr>
          <w:p w:rsidR="00AE2996" w:rsidRDefault="00AE2996">
            <w:pPr>
              <w:rPr>
                <w:b/>
              </w:rPr>
            </w:pPr>
          </w:p>
        </w:tc>
        <w:tc>
          <w:tcPr>
            <w:tcW w:w="1830" w:type="dxa"/>
          </w:tcPr>
          <w:p w:rsidR="00AE2996" w:rsidRDefault="00AE2996">
            <w:pPr>
              <w:rPr>
                <w:b/>
              </w:rPr>
            </w:pPr>
          </w:p>
        </w:tc>
        <w:tc>
          <w:tcPr>
            <w:tcW w:w="1018" w:type="dxa"/>
          </w:tcPr>
          <w:p w:rsidR="00AE2996" w:rsidRDefault="00AE2996">
            <w:pPr>
              <w:rPr>
                <w:b/>
              </w:rPr>
            </w:pPr>
          </w:p>
        </w:tc>
      </w:tr>
      <w:tr w:rsidR="00AE2996">
        <w:trPr>
          <w:trHeight w:val="260"/>
        </w:trPr>
        <w:tc>
          <w:tcPr>
            <w:tcW w:w="9356" w:type="dxa"/>
            <w:gridSpan w:val="4"/>
          </w:tcPr>
          <w:p w:rsidR="00AE2996" w:rsidRDefault="00607CD9">
            <w:pPr>
              <w:pStyle w:val="Ttulo4"/>
              <w:ind w:left="0" w:firstLine="0"/>
            </w:pPr>
            <w:r>
              <w:t>FIRMA DEL DOCENTE</w:t>
            </w:r>
          </w:p>
        </w:tc>
      </w:tr>
      <w:tr w:rsidR="00AE2996">
        <w:trPr>
          <w:trHeight w:val="3392"/>
        </w:trPr>
        <w:tc>
          <w:tcPr>
            <w:tcW w:w="9356" w:type="dxa"/>
            <w:gridSpan w:val="4"/>
          </w:tcPr>
          <w:p w:rsidR="00AE2996" w:rsidRDefault="00AE2996">
            <w:pPr>
              <w:rPr>
                <w:b/>
              </w:rPr>
            </w:pPr>
          </w:p>
          <w:p w:rsidR="00AE2996" w:rsidRDefault="00AE2996">
            <w:pPr>
              <w:rPr>
                <w:b/>
              </w:rPr>
            </w:pPr>
          </w:p>
          <w:p w:rsidR="00AE2996" w:rsidRDefault="00AE2996">
            <w:pPr>
              <w:rPr>
                <w:b/>
              </w:rPr>
            </w:pPr>
          </w:p>
          <w:p w:rsidR="00AE2996" w:rsidRDefault="00AE2996">
            <w:pPr>
              <w:rPr>
                <w:b/>
              </w:rPr>
            </w:pPr>
          </w:p>
          <w:p w:rsidR="00AE2996" w:rsidRDefault="00AE2996">
            <w:pPr>
              <w:rPr>
                <w:b/>
              </w:rPr>
            </w:pPr>
          </w:p>
          <w:p w:rsidR="00AE2996" w:rsidRDefault="00AE2996">
            <w:pPr>
              <w:rPr>
                <w:b/>
              </w:rPr>
            </w:pPr>
          </w:p>
          <w:p w:rsidR="00AE2996" w:rsidRDefault="00607CD9">
            <w:pPr>
              <w:rPr>
                <w:b/>
              </w:rPr>
            </w:pPr>
            <w:r>
              <w:rPr>
                <w:b/>
              </w:rPr>
              <w:t xml:space="preserve">                                             _________________________________</w:t>
            </w:r>
          </w:p>
          <w:p w:rsidR="00AE2996" w:rsidRDefault="00AE2996">
            <w:pPr>
              <w:rPr>
                <w:b/>
              </w:rPr>
            </w:pPr>
          </w:p>
          <w:p w:rsidR="00AE2996" w:rsidRDefault="00AE2996">
            <w:pPr>
              <w:pBdr>
                <w:top w:val="nil"/>
                <w:left w:val="nil"/>
                <w:bottom w:val="nil"/>
                <w:right w:val="nil"/>
                <w:between w:val="nil"/>
              </w:pBdr>
              <w:spacing w:before="240" w:after="60"/>
              <w:rPr>
                <w:rFonts w:ascii="Times New Roman" w:eastAsia="Times New Roman" w:hAnsi="Times New Roman" w:cs="Times New Roman"/>
                <w:color w:val="000000"/>
                <w:szCs w:val="22"/>
              </w:rPr>
            </w:pPr>
          </w:p>
          <w:p w:rsidR="00AE2996" w:rsidRDefault="00607CD9">
            <w:pPr>
              <w:pBdr>
                <w:top w:val="nil"/>
                <w:left w:val="nil"/>
                <w:bottom w:val="nil"/>
                <w:right w:val="nil"/>
                <w:between w:val="nil"/>
              </w:pBdr>
              <w:spacing w:before="240" w:after="60"/>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FECHA DE ENTREGA: ____________________</w:t>
            </w:r>
          </w:p>
        </w:tc>
      </w:tr>
    </w:tbl>
    <w:p w:rsidR="00AE2996" w:rsidRDefault="00AE2996">
      <w:pPr>
        <w:rPr>
          <w:b/>
        </w:rPr>
      </w:pPr>
    </w:p>
    <w:p w:rsidR="00AE2996" w:rsidRDefault="00AE2996"/>
    <w:sectPr w:rsidR="00AE2996">
      <w:pgSz w:w="12240" w:h="15840"/>
      <w:pgMar w:top="1440" w:right="1797" w:bottom="1440" w:left="1797"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656A"/>
    <w:multiLevelType w:val="multilevel"/>
    <w:tmpl w:val="B0B49A9A"/>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94445B3"/>
    <w:multiLevelType w:val="multilevel"/>
    <w:tmpl w:val="6812EB7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06F411B"/>
    <w:multiLevelType w:val="multilevel"/>
    <w:tmpl w:val="E716F646"/>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C22332D"/>
    <w:multiLevelType w:val="multilevel"/>
    <w:tmpl w:val="E7ECD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996"/>
    <w:rsid w:val="00607CD9"/>
    <w:rsid w:val="00AE29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4719F57-FB99-4B52-B7F5-00E2D213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MX" w:eastAsia="es-CO" w:bidi="ar-SA"/>
      </w:rPr>
    </w:rPrDefault>
    <w:pPrDefault>
      <w:pPr>
        <w:keepNext/>
        <w:spacing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3D9"/>
    <w:rPr>
      <w:szCs w:val="24"/>
      <w:lang w:eastAsia="es-MX"/>
    </w:rPr>
  </w:style>
  <w:style w:type="paragraph" w:styleId="Ttulo1">
    <w:name w:val="heading 1"/>
    <w:basedOn w:val="Normal"/>
    <w:next w:val="Normal"/>
    <w:link w:val="Ttulo1Car"/>
    <w:uiPriority w:val="9"/>
    <w:qFormat/>
    <w:rsid w:val="006823D9"/>
    <w:pPr>
      <w:tabs>
        <w:tab w:val="num" w:pos="432"/>
      </w:tabs>
      <w:ind w:left="432" w:hanging="432"/>
      <w:jc w:val="left"/>
      <w:outlineLvl w:val="0"/>
    </w:pPr>
    <w:rPr>
      <w:b/>
      <w:caps/>
    </w:rPr>
  </w:style>
  <w:style w:type="paragraph" w:styleId="Ttulo2">
    <w:name w:val="heading 2"/>
    <w:basedOn w:val="Normal"/>
    <w:next w:val="Normal"/>
    <w:link w:val="Ttulo2Car"/>
    <w:uiPriority w:val="9"/>
    <w:unhideWhenUsed/>
    <w:qFormat/>
    <w:rsid w:val="006823D9"/>
    <w:pPr>
      <w:tabs>
        <w:tab w:val="num" w:pos="576"/>
      </w:tabs>
      <w:ind w:left="576" w:hanging="576"/>
      <w:jc w:val="left"/>
      <w:outlineLvl w:val="1"/>
    </w:pPr>
    <w:rPr>
      <w:b/>
      <w:caps/>
      <w:spacing w:val="20"/>
      <w:lang w:val="es-ES_tradnl"/>
    </w:rPr>
  </w:style>
  <w:style w:type="paragraph" w:styleId="Ttulo3">
    <w:name w:val="heading 3"/>
    <w:basedOn w:val="Normal"/>
    <w:next w:val="Normal"/>
    <w:link w:val="Ttulo3Car"/>
    <w:uiPriority w:val="9"/>
    <w:unhideWhenUsed/>
    <w:qFormat/>
    <w:rsid w:val="006823D9"/>
    <w:pPr>
      <w:tabs>
        <w:tab w:val="num" w:pos="720"/>
        <w:tab w:val="left" w:pos="851"/>
      </w:tabs>
      <w:ind w:left="720" w:hanging="720"/>
      <w:outlineLvl w:val="2"/>
    </w:pPr>
    <w:rPr>
      <w:bCs/>
      <w:caps/>
      <w:szCs w:val="26"/>
    </w:rPr>
  </w:style>
  <w:style w:type="paragraph" w:styleId="Ttulo4">
    <w:name w:val="heading 4"/>
    <w:basedOn w:val="Normal"/>
    <w:next w:val="Normal"/>
    <w:link w:val="Ttulo4Car"/>
    <w:uiPriority w:val="9"/>
    <w:unhideWhenUsed/>
    <w:qFormat/>
    <w:rsid w:val="006823D9"/>
    <w:pPr>
      <w:tabs>
        <w:tab w:val="num" w:pos="864"/>
      </w:tabs>
      <w:ind w:left="864" w:hanging="864"/>
      <w:jc w:val="left"/>
      <w:outlineLvl w:val="3"/>
    </w:pPr>
    <w:rPr>
      <w:bCs/>
      <w:szCs w:val="28"/>
    </w:rPr>
  </w:style>
  <w:style w:type="paragraph" w:styleId="Ttulo5">
    <w:name w:val="heading 5"/>
    <w:basedOn w:val="Normal"/>
    <w:next w:val="Normal"/>
    <w:link w:val="Ttulo5Car"/>
    <w:uiPriority w:val="9"/>
    <w:semiHidden/>
    <w:unhideWhenUsed/>
    <w:qFormat/>
    <w:rsid w:val="006823D9"/>
    <w:pPr>
      <w:spacing w:before="240" w:after="60"/>
      <w:outlineLvl w:val="4"/>
    </w:pPr>
    <w:rPr>
      <w:b/>
      <w:bCs/>
      <w:i/>
      <w:iCs/>
      <w:sz w:val="26"/>
      <w:szCs w:val="26"/>
    </w:rPr>
  </w:style>
  <w:style w:type="paragraph" w:styleId="Ttulo6">
    <w:name w:val="heading 6"/>
    <w:basedOn w:val="Normal"/>
    <w:next w:val="Normal"/>
    <w:uiPriority w:val="9"/>
    <w:semiHidden/>
    <w:unhideWhenUsed/>
    <w:qFormat/>
    <w:pPr>
      <w:keepLines/>
      <w:spacing w:before="200" w:after="40"/>
      <w:outlineLvl w:val="5"/>
    </w:pPr>
    <w:rPr>
      <w:b/>
      <w:sz w:val="20"/>
      <w:szCs w:val="20"/>
    </w:rPr>
  </w:style>
  <w:style w:type="paragraph" w:styleId="Ttulo7">
    <w:name w:val="heading 7"/>
    <w:basedOn w:val="Normal"/>
    <w:next w:val="Normal"/>
    <w:link w:val="Ttulo7Car"/>
    <w:qFormat/>
    <w:rsid w:val="006823D9"/>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2C7634"/>
    <w:pPr>
      <w:keepNext w:val="0"/>
      <w:spacing w:line="240" w:lineRule="auto"/>
      <w:jc w:val="center"/>
    </w:pPr>
    <w:rPr>
      <w:b/>
      <w:sz w:val="32"/>
      <w:szCs w:val="20"/>
      <w:lang w:val="es-CO" w:eastAsia="es-CO"/>
    </w:rPr>
  </w:style>
  <w:style w:type="character" w:customStyle="1" w:styleId="Ttulo1Car">
    <w:name w:val="Título 1 Car"/>
    <w:basedOn w:val="Fuentedeprrafopredeter"/>
    <w:link w:val="Ttulo1"/>
    <w:locked/>
    <w:rsid w:val="00B97D90"/>
    <w:rPr>
      <w:rFonts w:ascii="Cambria" w:hAnsi="Cambria" w:cs="Times New Roman"/>
      <w:b/>
      <w:bCs/>
      <w:kern w:val="32"/>
      <w:sz w:val="32"/>
      <w:szCs w:val="32"/>
      <w:lang w:val="es-MX" w:eastAsia="es-MX"/>
    </w:rPr>
  </w:style>
  <w:style w:type="character" w:customStyle="1" w:styleId="Ttulo2Car">
    <w:name w:val="Título 2 Car"/>
    <w:basedOn w:val="Fuentedeprrafopredeter"/>
    <w:link w:val="Ttulo2"/>
    <w:semiHidden/>
    <w:locked/>
    <w:rsid w:val="00B97D90"/>
    <w:rPr>
      <w:rFonts w:ascii="Cambria" w:hAnsi="Cambria" w:cs="Times New Roman"/>
      <w:b/>
      <w:bCs/>
      <w:i/>
      <w:iCs/>
      <w:sz w:val="28"/>
      <w:szCs w:val="28"/>
      <w:lang w:val="es-MX" w:eastAsia="es-MX"/>
    </w:rPr>
  </w:style>
  <w:style w:type="character" w:customStyle="1" w:styleId="Ttulo3Car">
    <w:name w:val="Título 3 Car"/>
    <w:basedOn w:val="Fuentedeprrafopredeter"/>
    <w:link w:val="Ttulo3"/>
    <w:semiHidden/>
    <w:locked/>
    <w:rsid w:val="00B97D90"/>
    <w:rPr>
      <w:rFonts w:ascii="Cambria" w:hAnsi="Cambria" w:cs="Times New Roman"/>
      <w:b/>
      <w:bCs/>
      <w:sz w:val="26"/>
      <w:szCs w:val="26"/>
      <w:lang w:val="es-MX" w:eastAsia="es-MX"/>
    </w:rPr>
  </w:style>
  <w:style w:type="character" w:customStyle="1" w:styleId="Ttulo4Car">
    <w:name w:val="Título 4 Car"/>
    <w:basedOn w:val="Fuentedeprrafopredeter"/>
    <w:link w:val="Ttulo4"/>
    <w:semiHidden/>
    <w:locked/>
    <w:rsid w:val="00B97D90"/>
    <w:rPr>
      <w:rFonts w:ascii="Calibri" w:hAnsi="Calibri" w:cs="Times New Roman"/>
      <w:b/>
      <w:bCs/>
      <w:sz w:val="28"/>
      <w:szCs w:val="28"/>
      <w:lang w:val="es-MX" w:eastAsia="es-MX"/>
    </w:rPr>
  </w:style>
  <w:style w:type="character" w:customStyle="1" w:styleId="Ttulo5Car">
    <w:name w:val="Título 5 Car"/>
    <w:basedOn w:val="Fuentedeprrafopredeter"/>
    <w:link w:val="Ttulo5"/>
    <w:semiHidden/>
    <w:locked/>
    <w:rsid w:val="00B97D90"/>
    <w:rPr>
      <w:rFonts w:ascii="Calibri" w:hAnsi="Calibri" w:cs="Times New Roman"/>
      <w:b/>
      <w:bCs/>
      <w:i/>
      <w:iCs/>
      <w:sz w:val="26"/>
      <w:szCs w:val="26"/>
      <w:lang w:val="es-MX" w:eastAsia="es-MX"/>
    </w:rPr>
  </w:style>
  <w:style w:type="character" w:customStyle="1" w:styleId="Ttulo7Car">
    <w:name w:val="Título 7 Car"/>
    <w:basedOn w:val="Fuentedeprrafopredeter"/>
    <w:link w:val="Ttulo7"/>
    <w:semiHidden/>
    <w:locked/>
    <w:rsid w:val="00B97D90"/>
    <w:rPr>
      <w:rFonts w:ascii="Calibri" w:hAnsi="Calibri" w:cs="Times New Roman"/>
      <w:sz w:val="24"/>
      <w:szCs w:val="24"/>
      <w:lang w:val="es-MX" w:eastAsia="es-MX"/>
    </w:rPr>
  </w:style>
  <w:style w:type="paragraph" w:styleId="Sangradetextonormal">
    <w:name w:val="Body Text Indent"/>
    <w:basedOn w:val="Normal"/>
    <w:link w:val="SangradetextonormalCar"/>
    <w:rsid w:val="006823D9"/>
    <w:pPr>
      <w:spacing w:after="120"/>
      <w:ind w:left="283"/>
    </w:pPr>
  </w:style>
  <w:style w:type="character" w:customStyle="1" w:styleId="SangradetextonormalCar">
    <w:name w:val="Sangría de texto normal Car"/>
    <w:basedOn w:val="Fuentedeprrafopredeter"/>
    <w:link w:val="Sangradetextonormal"/>
    <w:semiHidden/>
    <w:locked/>
    <w:rsid w:val="00B97D90"/>
    <w:rPr>
      <w:rFonts w:ascii="Arial" w:hAnsi="Arial" w:cs="Times New Roman"/>
      <w:sz w:val="24"/>
      <w:szCs w:val="24"/>
      <w:lang w:val="es-MX" w:eastAsia="es-MX"/>
    </w:rPr>
  </w:style>
  <w:style w:type="paragraph" w:styleId="Sangra2detindependiente">
    <w:name w:val="Body Text Indent 2"/>
    <w:basedOn w:val="Normal"/>
    <w:link w:val="Sangra2detindependienteCar"/>
    <w:rsid w:val="006823D9"/>
    <w:pPr>
      <w:spacing w:after="120" w:line="480" w:lineRule="auto"/>
      <w:ind w:left="283"/>
    </w:pPr>
  </w:style>
  <w:style w:type="character" w:customStyle="1" w:styleId="Sangra2detindependienteCar">
    <w:name w:val="Sangría 2 de t. independiente Car"/>
    <w:basedOn w:val="Fuentedeprrafopredeter"/>
    <w:link w:val="Sangra2detindependiente"/>
    <w:semiHidden/>
    <w:locked/>
    <w:rsid w:val="00B97D90"/>
    <w:rPr>
      <w:rFonts w:ascii="Arial" w:hAnsi="Arial" w:cs="Times New Roman"/>
      <w:sz w:val="24"/>
      <w:szCs w:val="24"/>
      <w:lang w:val="es-MX" w:eastAsia="es-MX"/>
    </w:rPr>
  </w:style>
  <w:style w:type="paragraph" w:styleId="Piedepgina">
    <w:name w:val="footer"/>
    <w:basedOn w:val="Normal"/>
    <w:link w:val="PiedepginaCar"/>
    <w:rsid w:val="000174EF"/>
    <w:pPr>
      <w:tabs>
        <w:tab w:val="center" w:pos="4252"/>
        <w:tab w:val="right" w:pos="8504"/>
      </w:tabs>
    </w:pPr>
  </w:style>
  <w:style w:type="character" w:customStyle="1" w:styleId="PiedepginaCar">
    <w:name w:val="Pie de página Car"/>
    <w:basedOn w:val="Fuentedeprrafopredeter"/>
    <w:link w:val="Piedepgina"/>
    <w:semiHidden/>
    <w:locked/>
    <w:rsid w:val="00B97D90"/>
    <w:rPr>
      <w:rFonts w:ascii="Arial" w:hAnsi="Arial" w:cs="Times New Roman"/>
      <w:sz w:val="24"/>
      <w:szCs w:val="24"/>
      <w:lang w:val="es-MX" w:eastAsia="es-MX"/>
    </w:rPr>
  </w:style>
  <w:style w:type="character" w:customStyle="1" w:styleId="apple-style-span">
    <w:name w:val="apple-style-span"/>
    <w:basedOn w:val="Fuentedeprrafopredeter"/>
    <w:rsid w:val="00081F09"/>
    <w:rPr>
      <w:rFonts w:cs="Times New Roman"/>
    </w:rPr>
  </w:style>
  <w:style w:type="character" w:customStyle="1" w:styleId="TtuloCar">
    <w:name w:val="Título Car"/>
    <w:basedOn w:val="Fuentedeprrafopredeter"/>
    <w:link w:val="Ttulo"/>
    <w:locked/>
    <w:rsid w:val="00332220"/>
    <w:rPr>
      <w:rFonts w:ascii="Cambria" w:hAnsi="Cambria" w:cs="Times New Roman"/>
      <w:b/>
      <w:bCs/>
      <w:kern w:val="28"/>
      <w:sz w:val="32"/>
      <w:szCs w:val="32"/>
      <w:lang w:val="es-MX" w:eastAsia="es-MX"/>
    </w:rPr>
  </w:style>
  <w:style w:type="paragraph" w:styleId="Textoindependiente3">
    <w:name w:val="Body Text 3"/>
    <w:basedOn w:val="Normal"/>
    <w:link w:val="Textoindependiente3Car"/>
    <w:rsid w:val="00B048AD"/>
    <w:pPr>
      <w:keepNext w:val="0"/>
      <w:spacing w:after="120" w:line="240" w:lineRule="auto"/>
      <w:jc w:val="left"/>
    </w:pPr>
    <w:rPr>
      <w:rFonts w:ascii="Times New Roman" w:hAnsi="Times New Roman"/>
      <w:sz w:val="16"/>
      <w:szCs w:val="16"/>
      <w:lang w:val="es-ES_tradnl" w:eastAsia="es-CO"/>
    </w:rPr>
  </w:style>
  <w:style w:type="character" w:customStyle="1" w:styleId="Textoindependiente3Car">
    <w:name w:val="Texto independiente 3 Car"/>
    <w:basedOn w:val="Fuentedeprrafopredeter"/>
    <w:link w:val="Textoindependiente3"/>
    <w:semiHidden/>
    <w:locked/>
    <w:rsid w:val="00332220"/>
    <w:rPr>
      <w:rFonts w:ascii="Arial" w:hAnsi="Arial" w:cs="Times New Roman"/>
      <w:sz w:val="16"/>
      <w:szCs w:val="16"/>
      <w:lang w:val="es-MX" w:eastAsia="es-MX"/>
    </w:rPr>
  </w:style>
  <w:style w:type="paragraph" w:styleId="Prrafodelista">
    <w:name w:val="List Paragraph"/>
    <w:basedOn w:val="Normal"/>
    <w:uiPriority w:val="34"/>
    <w:qFormat/>
    <w:rsid w:val="00934133"/>
    <w:pPr>
      <w:ind w:left="720"/>
      <w:contextualSpacing/>
    </w:pPr>
  </w:style>
  <w:style w:type="character" w:styleId="Hipervnculo">
    <w:name w:val="Hyperlink"/>
    <w:basedOn w:val="Fuentedeprrafopredeter"/>
    <w:uiPriority w:val="99"/>
    <w:unhideWhenUsed/>
    <w:rsid w:val="00BB066B"/>
    <w:rPr>
      <w:color w:val="0000FF"/>
      <w:u w:val="single"/>
    </w:rPr>
  </w:style>
  <w:style w:type="paragraph" w:styleId="Encabezado">
    <w:name w:val="header"/>
    <w:basedOn w:val="Normal"/>
    <w:link w:val="EncabezadoCar"/>
    <w:unhideWhenUsed/>
    <w:rsid w:val="00813E24"/>
    <w:pPr>
      <w:tabs>
        <w:tab w:val="center" w:pos="4419"/>
        <w:tab w:val="right" w:pos="8838"/>
      </w:tabs>
      <w:spacing w:line="240" w:lineRule="auto"/>
    </w:pPr>
  </w:style>
  <w:style w:type="character" w:customStyle="1" w:styleId="EncabezadoCar">
    <w:name w:val="Encabezado Car"/>
    <w:basedOn w:val="Fuentedeprrafopredeter"/>
    <w:link w:val="Encabezado"/>
    <w:rsid w:val="00813E24"/>
    <w:rPr>
      <w:rFonts w:ascii="Arial" w:hAnsi="Arial"/>
      <w:sz w:val="22"/>
      <w:szCs w:val="24"/>
      <w:lang w:val="es-MX" w:eastAsia="es-MX"/>
    </w:rPr>
  </w:style>
  <w:style w:type="paragraph" w:styleId="Subttulo">
    <w:name w:val="Subtitle"/>
    <w:basedOn w:val="Normal"/>
    <w:next w:val="Normal"/>
    <w:uiPriority w:val="11"/>
    <w:qFormat/>
    <w:pPr>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manogawa.com/"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9SD0U0FsThbGyO0FIbTRhzYzng==">AMUW2mVR02KhObUF1fDxjaL5I17JMF3TYB8aH9ppyeaF0v3tZz1zCp+XfVijzV5T7pGb70DOHOoYTYcSlt2FPQHl0Z41f4GOT/+YHmcp0bzPM2bD71RD8whmI1NPcCjv8TMMIbdLNMVsI+Cfr0MhXqLbdJTR/lNvHYem+QfRZjx1JGngbIGcLNC6M9K9jGpeC8FPfxfqY8NLnYhkvW0xFmyq+9mWFoycLA==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1737</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Mora</dc:creator>
  <cp:lastModifiedBy>Jose</cp:lastModifiedBy>
  <cp:revision>2</cp:revision>
  <dcterms:created xsi:type="dcterms:W3CDTF">2023-02-14T15:42:00Z</dcterms:created>
  <dcterms:modified xsi:type="dcterms:W3CDTF">2023-02-14T15:42:00Z</dcterms:modified>
</cp:coreProperties>
</file>