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W w:w="9724" w:type="dxa"/>
        <w:tblLook w:val="0000" w:firstRow="0" w:lastRow="0" w:firstColumn="0" w:lastColumn="0" w:noHBand="0" w:noVBand="0"/>
      </w:tblPr>
      <w:tblGrid>
        <w:gridCol w:w="2072"/>
        <w:gridCol w:w="4579"/>
        <w:gridCol w:w="3073"/>
      </w:tblGrid>
      <w:tr w:rsidR="006823D9" w:rsidRPr="00B81A2F" w14:paraId="74CF93FD" w14:textId="77777777" w:rsidTr="00276606">
        <w:trPr>
          <w:trHeight w:val="2157"/>
        </w:trPr>
        <w:tc>
          <w:tcPr>
            <w:tcW w:w="2072" w:type="dxa"/>
          </w:tcPr>
          <w:p w14:paraId="5357320A" w14:textId="77777777" w:rsidR="006823D9" w:rsidRPr="00B81A2F" w:rsidRDefault="006823D9" w:rsidP="00D53DDF">
            <w:pPr>
              <w:rPr>
                <w:rFonts w:cs="Arial"/>
                <w:b/>
              </w:rPr>
            </w:pPr>
            <w:bookmarkStart w:id="0" w:name="_GoBack"/>
            <w:bookmarkEnd w:id="0"/>
            <w:r w:rsidRPr="00B81A2F">
              <w:rPr>
                <w:rFonts w:cs="Arial"/>
                <w:bCs/>
                <w:lang w:val="es-ES"/>
              </w:rPr>
              <w:br w:type="page"/>
            </w:r>
            <w:r w:rsidR="00E7748E">
              <w:rPr>
                <w:rFonts w:cs="Arial"/>
                <w:noProof/>
                <w:lang w:val="es-ES"/>
              </w:rPr>
              <w:object w:dxaOrig="1440" w:dyaOrig="1440" w14:anchorId="2C5831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.6pt;margin-top:-97.85pt;width:83.6pt;height:107.95pt;z-index:251656192" fillcolor="window">
                  <v:imagedata r:id="rId6" o:title=""/>
                  <w10:wrap type="topAndBottom"/>
                </v:shape>
                <o:OLEObject Type="Embed" ProgID="PBrush" ShapeID="_x0000_s1026" DrawAspect="Content" ObjectID="_1737879388" r:id="rId7"/>
              </w:object>
            </w:r>
          </w:p>
        </w:tc>
        <w:tc>
          <w:tcPr>
            <w:tcW w:w="7652" w:type="dxa"/>
            <w:gridSpan w:val="2"/>
          </w:tcPr>
          <w:p w14:paraId="53279617" w14:textId="77777777" w:rsidR="006823D9" w:rsidRPr="00B81A2F" w:rsidRDefault="006823D9" w:rsidP="00D53DDF">
            <w:pPr>
              <w:pStyle w:val="Ttulo1"/>
              <w:tabs>
                <w:tab w:val="clear" w:pos="432"/>
              </w:tabs>
              <w:ind w:left="0" w:firstLine="0"/>
              <w:jc w:val="center"/>
              <w:rPr>
                <w:rFonts w:cs="Arial"/>
                <w:sz w:val="24"/>
              </w:rPr>
            </w:pPr>
            <w:r w:rsidRPr="00B81A2F">
              <w:rPr>
                <w:rFonts w:cs="Arial"/>
                <w:sz w:val="24"/>
              </w:rPr>
              <w:t>UNIVERSIDAD DISTRITAL FRANCISCO JOSÉ DE CALDAS</w:t>
            </w:r>
          </w:p>
          <w:p w14:paraId="30B5DA75" w14:textId="77777777" w:rsidR="006823D9" w:rsidRPr="00B81A2F" w:rsidRDefault="006823D9" w:rsidP="00D53DDF">
            <w:pPr>
              <w:pStyle w:val="Ttulo2"/>
              <w:tabs>
                <w:tab w:val="clear" w:pos="576"/>
              </w:tabs>
              <w:ind w:left="0" w:firstLine="0"/>
              <w:jc w:val="center"/>
              <w:rPr>
                <w:rFonts w:cs="Arial"/>
              </w:rPr>
            </w:pPr>
            <w:r w:rsidRPr="00B81A2F">
              <w:rPr>
                <w:rFonts w:cs="Arial"/>
              </w:rPr>
              <w:t xml:space="preserve">FACULTAD DE </w:t>
            </w:r>
            <w:r w:rsidR="00FD2F5C" w:rsidRPr="00B81A2F">
              <w:rPr>
                <w:rFonts w:cs="Arial"/>
              </w:rPr>
              <w:t>INGENIERIA</w:t>
            </w:r>
          </w:p>
          <w:p w14:paraId="4B8A75C6" w14:textId="77777777" w:rsidR="006823D9" w:rsidRPr="00B81A2F" w:rsidRDefault="006823D9" w:rsidP="00D53DDF">
            <w:pPr>
              <w:jc w:val="center"/>
              <w:rPr>
                <w:rFonts w:cs="Arial"/>
                <w:w w:val="200"/>
              </w:rPr>
            </w:pPr>
          </w:p>
          <w:p w14:paraId="19D4FA68" w14:textId="77777777" w:rsidR="006823D9" w:rsidRPr="00B81A2F" w:rsidRDefault="006823D9" w:rsidP="00D53DDF">
            <w:pPr>
              <w:jc w:val="center"/>
              <w:rPr>
                <w:rFonts w:cs="Arial"/>
                <w:b/>
                <w:bCs/>
                <w:u w:val="words"/>
                <w:lang w:val="es-ES"/>
              </w:rPr>
            </w:pPr>
            <w:r w:rsidRPr="00B81A2F">
              <w:rPr>
                <w:rFonts w:cs="Arial"/>
                <w:w w:val="200"/>
              </w:rPr>
              <w:t>SYLLABUS</w:t>
            </w:r>
          </w:p>
          <w:p w14:paraId="1A973A94" w14:textId="77777777" w:rsidR="006823D9" w:rsidRPr="00B81A2F" w:rsidRDefault="006823D9" w:rsidP="00D53DDF">
            <w:pPr>
              <w:jc w:val="center"/>
              <w:rPr>
                <w:rFonts w:cs="Arial"/>
                <w:b/>
                <w:bCs/>
                <w:u w:val="words"/>
                <w:lang w:val="es-ES"/>
              </w:rPr>
            </w:pPr>
          </w:p>
          <w:p w14:paraId="36AF0E97" w14:textId="77777777" w:rsidR="006823D9" w:rsidRPr="00B81A2F" w:rsidRDefault="006823D9" w:rsidP="00D010DB">
            <w:pPr>
              <w:jc w:val="center"/>
              <w:rPr>
                <w:rFonts w:cs="Arial"/>
                <w:lang w:val="es-ES"/>
              </w:rPr>
            </w:pPr>
            <w:r w:rsidRPr="006659F8">
              <w:rPr>
                <w:rFonts w:cs="Arial"/>
                <w:b/>
                <w:lang w:val="es-ES"/>
              </w:rPr>
              <w:t>PROYECTO CURRICULAR</w:t>
            </w:r>
            <w:r w:rsidRPr="00B81A2F">
              <w:rPr>
                <w:rFonts w:cs="Arial"/>
                <w:lang w:val="es-ES"/>
              </w:rPr>
              <w:t xml:space="preserve">:  </w:t>
            </w:r>
            <w:r w:rsidR="00D010DB" w:rsidRPr="00B81A2F">
              <w:rPr>
                <w:rFonts w:cs="Arial"/>
                <w:lang w:val="es-ES"/>
              </w:rPr>
              <w:t>INGENIERÍA ELECTRÓNICA</w:t>
            </w:r>
          </w:p>
        </w:tc>
      </w:tr>
      <w:tr w:rsidR="006823D9" w:rsidRPr="00B81A2F" w14:paraId="2D88C5F9" w14:textId="77777777" w:rsidTr="00276606">
        <w:trPr>
          <w:trHeight w:val="566"/>
        </w:trPr>
        <w:tc>
          <w:tcPr>
            <w:tcW w:w="9724" w:type="dxa"/>
            <w:gridSpan w:val="3"/>
          </w:tcPr>
          <w:p w14:paraId="49251013" w14:textId="77777777" w:rsidR="006659F8" w:rsidRDefault="006659F8" w:rsidP="006659F8">
            <w:pPr>
              <w:spacing w:line="360" w:lineRule="auto"/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68C78423" w14:textId="77777777" w:rsidR="006659F8" w:rsidRPr="006D416A" w:rsidRDefault="006659F8" w:rsidP="006659F8">
            <w:pPr>
              <w:spacing w:line="360" w:lineRule="auto"/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Electrónica Industria</w:t>
            </w:r>
            <w:r w:rsidRPr="006D416A">
              <w:rPr>
                <w:rFonts w:cs="Arial"/>
                <w:b/>
                <w:sz w:val="36"/>
                <w:szCs w:val="36"/>
              </w:rPr>
              <w:t>l</w:t>
            </w:r>
          </w:p>
          <w:p w14:paraId="5A6D48A5" w14:textId="36BB2B3A" w:rsidR="006823D9" w:rsidRPr="00B81A2F" w:rsidRDefault="006823D9" w:rsidP="00860EB0">
            <w:pPr>
              <w:rPr>
                <w:rFonts w:cs="Arial"/>
                <w:b/>
              </w:rPr>
            </w:pPr>
          </w:p>
        </w:tc>
      </w:tr>
      <w:tr w:rsidR="006823D9" w:rsidRPr="00B81A2F" w14:paraId="18085E83" w14:textId="77777777" w:rsidTr="00276606">
        <w:trPr>
          <w:trHeight w:val="514"/>
        </w:trPr>
        <w:tc>
          <w:tcPr>
            <w:tcW w:w="6651" w:type="dxa"/>
            <w:gridSpan w:val="2"/>
          </w:tcPr>
          <w:p w14:paraId="1A085554" w14:textId="2A792E04" w:rsidR="008D1B87" w:rsidRPr="006D416A" w:rsidRDefault="008D1B87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bookmarkStart w:id="1" w:name="_Hlk116061687"/>
            <w:r w:rsidRPr="006659F8">
              <w:rPr>
                <w:rFonts w:cs="Arial"/>
                <w:b/>
                <w:bCs/>
              </w:rPr>
              <w:t>Facultad</w:t>
            </w:r>
            <w:r w:rsidRPr="006D416A">
              <w:rPr>
                <w:rFonts w:cs="Arial"/>
                <w:bCs/>
              </w:rPr>
              <w:t>: Ingeniería</w:t>
            </w:r>
          </w:p>
          <w:p w14:paraId="4CBE454A" w14:textId="1BC72BB0" w:rsidR="008D1B87" w:rsidRPr="006D416A" w:rsidRDefault="008D1B87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Proyecto curricular</w:t>
            </w:r>
            <w:r w:rsidRPr="006D416A">
              <w:rPr>
                <w:rFonts w:cs="Arial"/>
                <w:bCs/>
              </w:rPr>
              <w:t>: Ingeniería Electrónica.</w:t>
            </w:r>
          </w:p>
          <w:p w14:paraId="3A75168D" w14:textId="4E299797" w:rsidR="008D1B87" w:rsidRPr="006D416A" w:rsidRDefault="008D1B87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Código de la asignatura</w:t>
            </w:r>
            <w:r w:rsidRPr="006D416A">
              <w:rPr>
                <w:rFonts w:cs="Arial"/>
                <w:bCs/>
              </w:rPr>
              <w:t xml:space="preserve">: </w:t>
            </w:r>
            <w:r w:rsidR="00860EB0">
              <w:rPr>
                <w:rFonts w:cs="Arial"/>
                <w:bCs/>
              </w:rPr>
              <w:t>67</w:t>
            </w:r>
          </w:p>
          <w:p w14:paraId="52D0D065" w14:textId="77777777" w:rsidR="001179D9" w:rsidRPr="006D416A" w:rsidRDefault="001179D9" w:rsidP="00956240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Área</w:t>
            </w:r>
            <w:r w:rsidRPr="006D416A">
              <w:rPr>
                <w:rFonts w:cs="Arial"/>
                <w:bCs/>
              </w:rPr>
              <w:t xml:space="preserve">: </w:t>
            </w:r>
            <w:r w:rsidR="00E124D9" w:rsidRPr="006D416A">
              <w:rPr>
                <w:rFonts w:cs="Arial"/>
                <w:bCs/>
              </w:rPr>
              <w:t>Automática</w:t>
            </w:r>
          </w:p>
          <w:p w14:paraId="6D954468" w14:textId="77777777" w:rsidR="008D1B87" w:rsidRPr="006D416A" w:rsidRDefault="008D1B87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Tipo de espacio</w:t>
            </w:r>
            <w:r w:rsidRPr="006D416A">
              <w:rPr>
                <w:rFonts w:cs="Arial"/>
                <w:bCs/>
              </w:rPr>
              <w:t xml:space="preserve">: Obligatorio </w:t>
            </w:r>
          </w:p>
          <w:p w14:paraId="323C24CC" w14:textId="6F9B48ED" w:rsidR="00A00E4A" w:rsidRPr="006D416A" w:rsidRDefault="00A00E4A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Tipo de cur</w:t>
            </w:r>
            <w:r w:rsidR="008F4115" w:rsidRPr="006659F8">
              <w:rPr>
                <w:rFonts w:cs="Arial"/>
                <w:b/>
                <w:bCs/>
              </w:rPr>
              <w:t>so</w:t>
            </w:r>
            <w:r w:rsidR="008F4115" w:rsidRPr="006D416A">
              <w:rPr>
                <w:rFonts w:cs="Arial"/>
                <w:bCs/>
              </w:rPr>
              <w:t>:</w:t>
            </w:r>
            <w:r w:rsidRPr="006D416A">
              <w:rPr>
                <w:rFonts w:cs="Arial"/>
                <w:bCs/>
              </w:rPr>
              <w:t xml:space="preserve"> teórico Practico</w:t>
            </w:r>
          </w:p>
          <w:p w14:paraId="4F3617AC" w14:textId="787A11A0" w:rsidR="00E124D9" w:rsidRPr="006D416A" w:rsidRDefault="00E124D9" w:rsidP="00956240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Grupos</w:t>
            </w:r>
            <w:r w:rsidRPr="006D416A">
              <w:rPr>
                <w:rFonts w:cs="Arial"/>
                <w:bCs/>
              </w:rPr>
              <w:t xml:space="preserve">: Normalmente </w:t>
            </w:r>
            <w:r w:rsidR="00860EB0">
              <w:rPr>
                <w:rFonts w:cs="Arial"/>
                <w:bCs/>
              </w:rPr>
              <w:t>2</w:t>
            </w:r>
            <w:r w:rsidR="001A7BE1" w:rsidRPr="006D416A">
              <w:rPr>
                <w:rFonts w:cs="Arial"/>
                <w:bCs/>
              </w:rPr>
              <w:t xml:space="preserve"> de 20 estudiantes cada uno</w:t>
            </w:r>
          </w:p>
          <w:p w14:paraId="13149806" w14:textId="34E934DD" w:rsidR="001A7BE1" w:rsidRPr="006D416A" w:rsidRDefault="008D1B87" w:rsidP="00956240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659F8">
              <w:rPr>
                <w:rFonts w:cs="Arial"/>
                <w:b/>
                <w:bCs/>
              </w:rPr>
              <w:t>Número</w:t>
            </w:r>
            <w:r w:rsidR="001A7BE1" w:rsidRPr="006659F8">
              <w:rPr>
                <w:rFonts w:cs="Arial"/>
                <w:b/>
                <w:bCs/>
              </w:rPr>
              <w:t xml:space="preserve"> de créditos</w:t>
            </w:r>
            <w:r w:rsidR="001A7BE1" w:rsidRPr="006D416A">
              <w:rPr>
                <w:rFonts w:cs="Arial"/>
                <w:bCs/>
              </w:rPr>
              <w:t>: 3</w:t>
            </w:r>
          </w:p>
          <w:p w14:paraId="72F85F08" w14:textId="01180F6E" w:rsidR="00F56052" w:rsidRPr="006D416A" w:rsidRDefault="00F56052" w:rsidP="00956240">
            <w:pPr>
              <w:spacing w:line="360" w:lineRule="auto"/>
              <w:ind w:left="214"/>
              <w:rPr>
                <w:rFonts w:cs="Arial"/>
                <w:bCs/>
              </w:rPr>
            </w:pPr>
          </w:p>
        </w:tc>
        <w:tc>
          <w:tcPr>
            <w:tcW w:w="3073" w:type="dxa"/>
          </w:tcPr>
          <w:p w14:paraId="7F551051" w14:textId="77777777" w:rsidR="0012533A" w:rsidRPr="00B81A2F" w:rsidRDefault="0012533A" w:rsidP="0012533A">
            <w:pPr>
              <w:rPr>
                <w:rFonts w:cs="Arial"/>
                <w:b/>
              </w:rPr>
            </w:pPr>
          </w:p>
          <w:p w14:paraId="64D01C22" w14:textId="77777777" w:rsidR="0012533A" w:rsidRPr="00B81A2F" w:rsidRDefault="0012533A" w:rsidP="0012533A">
            <w:pPr>
              <w:rPr>
                <w:rFonts w:cs="Arial"/>
                <w:b/>
              </w:rPr>
            </w:pPr>
          </w:p>
          <w:p w14:paraId="4D3D70F4" w14:textId="77777777" w:rsidR="0012533A" w:rsidRPr="00B81A2F" w:rsidRDefault="0012533A" w:rsidP="0012533A">
            <w:pPr>
              <w:rPr>
                <w:rFonts w:cs="Arial"/>
                <w:b/>
              </w:rPr>
            </w:pPr>
          </w:p>
          <w:p w14:paraId="60A50A69" w14:textId="77777777" w:rsidR="0012533A" w:rsidRPr="00B81A2F" w:rsidRDefault="0012533A" w:rsidP="0012533A">
            <w:pPr>
              <w:rPr>
                <w:rFonts w:cs="Arial"/>
                <w:b/>
              </w:rPr>
            </w:pPr>
          </w:p>
          <w:p w14:paraId="1B11E199" w14:textId="49230C8B" w:rsidR="006823D9" w:rsidRPr="00B81A2F" w:rsidRDefault="003457DC" w:rsidP="008F4115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Especificaciones del espacio </w:t>
            </w:r>
            <w:r w:rsidR="008C4C63" w:rsidRPr="00B81A2F">
              <w:rPr>
                <w:rFonts w:cs="Arial"/>
                <w:b/>
              </w:rPr>
              <w:t>académico</w:t>
            </w:r>
          </w:p>
        </w:tc>
      </w:tr>
      <w:tr w:rsidR="00E90DBA" w:rsidRPr="00B81A2F" w14:paraId="1CD296AA" w14:textId="77777777" w:rsidTr="001052EC">
        <w:trPr>
          <w:trHeight w:val="514"/>
        </w:trPr>
        <w:tc>
          <w:tcPr>
            <w:tcW w:w="6651" w:type="dxa"/>
            <w:gridSpan w:val="2"/>
          </w:tcPr>
          <w:p w14:paraId="7D766B00" w14:textId="77777777" w:rsidR="001C4F51" w:rsidRPr="006D416A" w:rsidRDefault="001C4F51" w:rsidP="00E90DBA">
            <w:pPr>
              <w:spacing w:line="360" w:lineRule="auto"/>
              <w:ind w:left="214"/>
              <w:rPr>
                <w:rFonts w:cs="Arial"/>
                <w:bCs/>
              </w:rPr>
            </w:pPr>
          </w:p>
          <w:p w14:paraId="29CB21F0" w14:textId="569DC409" w:rsidR="00E90DBA" w:rsidRPr="006D416A" w:rsidRDefault="00E90DBA" w:rsidP="00E90DBA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D416A">
              <w:rPr>
                <w:rFonts w:cs="Arial"/>
                <w:bCs/>
              </w:rPr>
              <w:t>Clase</w:t>
            </w:r>
            <w:r w:rsidR="001C4F51" w:rsidRPr="006D416A">
              <w:rPr>
                <w:rFonts w:cs="Arial"/>
                <w:bCs/>
              </w:rPr>
              <w:t>s</w:t>
            </w:r>
            <w:r w:rsidRPr="006D416A">
              <w:rPr>
                <w:rFonts w:cs="Arial"/>
                <w:bCs/>
              </w:rPr>
              <w:t xml:space="preserve"> magistral</w:t>
            </w:r>
            <w:r w:rsidR="001C4F51" w:rsidRPr="006D416A">
              <w:rPr>
                <w:rFonts w:cs="Arial"/>
                <w:bCs/>
              </w:rPr>
              <w:t>es</w:t>
            </w:r>
          </w:p>
          <w:p w14:paraId="70E1C854" w14:textId="4CFA1E62" w:rsidR="00E90DBA" w:rsidRPr="006D416A" w:rsidRDefault="00476A57" w:rsidP="00E90DBA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D416A">
              <w:rPr>
                <w:rFonts w:cs="Arial"/>
                <w:bCs/>
              </w:rPr>
              <w:t>Charlas</w:t>
            </w:r>
          </w:p>
          <w:p w14:paraId="0380A4CC" w14:textId="7CE9A147" w:rsidR="00476A57" w:rsidRPr="006D416A" w:rsidRDefault="00476A57" w:rsidP="00E90DBA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D416A">
              <w:rPr>
                <w:rFonts w:cs="Arial"/>
                <w:bCs/>
              </w:rPr>
              <w:t>Practicas</w:t>
            </w:r>
          </w:p>
          <w:p w14:paraId="24C5F71C" w14:textId="6B562251" w:rsidR="00476A57" w:rsidRPr="006D416A" w:rsidRDefault="00476A57" w:rsidP="00E90DBA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D416A">
              <w:rPr>
                <w:rFonts w:cs="Arial"/>
                <w:bCs/>
              </w:rPr>
              <w:t xml:space="preserve">Proyectos </w:t>
            </w:r>
            <w:r w:rsidR="001C4F51" w:rsidRPr="006D416A">
              <w:rPr>
                <w:rFonts w:cs="Arial"/>
                <w:bCs/>
              </w:rPr>
              <w:t>tutorados</w:t>
            </w:r>
          </w:p>
          <w:p w14:paraId="6A85AFFB" w14:textId="23565286" w:rsidR="00476A57" w:rsidRPr="006D416A" w:rsidRDefault="00476A57" w:rsidP="00E90DBA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D416A">
              <w:rPr>
                <w:rFonts w:cs="Arial"/>
                <w:bCs/>
              </w:rPr>
              <w:t>Talleres</w:t>
            </w:r>
          </w:p>
          <w:p w14:paraId="7781B82A" w14:textId="1A001124" w:rsidR="001C4F51" w:rsidRPr="006D416A" w:rsidRDefault="001C4F51" w:rsidP="00E90DBA">
            <w:pPr>
              <w:spacing w:line="360" w:lineRule="auto"/>
              <w:ind w:left="214"/>
              <w:rPr>
                <w:rFonts w:cs="Arial"/>
                <w:bCs/>
              </w:rPr>
            </w:pPr>
            <w:r w:rsidRPr="006D416A">
              <w:rPr>
                <w:rFonts w:cs="Arial"/>
                <w:bCs/>
              </w:rPr>
              <w:t>Asesoría y dirección tutorizadas.</w:t>
            </w:r>
          </w:p>
          <w:p w14:paraId="35AF6CA3" w14:textId="77777777" w:rsidR="00E90DBA" w:rsidRPr="006D416A" w:rsidRDefault="00E90DBA" w:rsidP="001C4F51">
            <w:pPr>
              <w:spacing w:line="360" w:lineRule="auto"/>
              <w:ind w:left="214"/>
              <w:rPr>
                <w:rFonts w:cs="Arial"/>
                <w:bCs/>
              </w:rPr>
            </w:pPr>
          </w:p>
        </w:tc>
        <w:tc>
          <w:tcPr>
            <w:tcW w:w="3073" w:type="dxa"/>
            <w:vAlign w:val="center"/>
          </w:tcPr>
          <w:p w14:paraId="3E1FBBCF" w14:textId="77777777" w:rsidR="00E90DBA" w:rsidRPr="006D416A" w:rsidRDefault="00E90DBA" w:rsidP="001052EC">
            <w:pPr>
              <w:jc w:val="center"/>
              <w:rPr>
                <w:rFonts w:cs="Arial"/>
                <w:bCs/>
              </w:rPr>
            </w:pPr>
          </w:p>
          <w:p w14:paraId="21B7A21A" w14:textId="3414990F" w:rsidR="00E90DBA" w:rsidRPr="006D416A" w:rsidRDefault="00E90DBA" w:rsidP="001052EC">
            <w:pPr>
              <w:jc w:val="center"/>
              <w:rPr>
                <w:rFonts w:cs="Arial"/>
                <w:b/>
              </w:rPr>
            </w:pPr>
            <w:r w:rsidRPr="006D416A">
              <w:rPr>
                <w:rFonts w:cs="Arial"/>
                <w:b/>
              </w:rPr>
              <w:t xml:space="preserve">Alternativas </w:t>
            </w:r>
            <w:r w:rsidR="001C4F51" w:rsidRPr="006D416A">
              <w:rPr>
                <w:rFonts w:cs="Arial"/>
                <w:b/>
              </w:rPr>
              <w:t>metodológicas</w:t>
            </w:r>
          </w:p>
        </w:tc>
      </w:tr>
      <w:bookmarkEnd w:id="1"/>
      <w:tr w:rsidR="006823D9" w:rsidRPr="00B81A2F" w14:paraId="72584F7B" w14:textId="77777777" w:rsidTr="00276606">
        <w:trPr>
          <w:trHeight w:val="394"/>
        </w:trPr>
        <w:tc>
          <w:tcPr>
            <w:tcW w:w="9724" w:type="dxa"/>
            <w:gridSpan w:val="3"/>
          </w:tcPr>
          <w:p w14:paraId="23953F2C" w14:textId="77777777" w:rsidR="006162FF" w:rsidRPr="00B81A2F" w:rsidRDefault="006162FF" w:rsidP="00D53DDF">
            <w:pPr>
              <w:jc w:val="center"/>
              <w:rPr>
                <w:rFonts w:cs="Arial"/>
                <w:b/>
              </w:rPr>
            </w:pPr>
          </w:p>
          <w:p w14:paraId="2FA54517" w14:textId="18F256F9" w:rsidR="006823D9" w:rsidRPr="00B81A2F" w:rsidRDefault="006823D9" w:rsidP="00D53DDF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I. JUSTIFICACIÓN DEL ESPACIO ACADÉMICO </w:t>
            </w:r>
          </w:p>
        </w:tc>
      </w:tr>
      <w:tr w:rsidR="006823D9" w:rsidRPr="00B81A2F" w14:paraId="2883F7E2" w14:textId="77777777" w:rsidTr="00276606">
        <w:trPr>
          <w:trHeight w:val="1422"/>
        </w:trPr>
        <w:tc>
          <w:tcPr>
            <w:tcW w:w="9724" w:type="dxa"/>
            <w:gridSpan w:val="3"/>
          </w:tcPr>
          <w:p w14:paraId="40EE1081" w14:textId="77777777" w:rsidR="006162FF" w:rsidRPr="00B81A2F" w:rsidRDefault="006162FF" w:rsidP="00AE68AE">
            <w:pPr>
              <w:rPr>
                <w:rFonts w:cs="Arial"/>
              </w:rPr>
            </w:pPr>
          </w:p>
          <w:p w14:paraId="6761A857" w14:textId="643D01F2" w:rsidR="006162FF" w:rsidRPr="00B81A2F" w:rsidRDefault="002E792F" w:rsidP="00E3326F">
            <w:pPr>
              <w:rPr>
                <w:rFonts w:cs="Arial"/>
                <w:bCs/>
                <w:i/>
                <w:iCs/>
              </w:rPr>
            </w:pPr>
            <w:r>
              <w:rPr>
                <w:rFonts w:cs="Arial"/>
              </w:rPr>
              <w:t>La programación de los PLCs, resulta fundamental para integrar tecnologías eléctrica, hidráulica y neumática dentro de la automatización de los procesos industriales basados en los controladores lógicos programables, temas tratados en la Electrónica Industrial</w:t>
            </w:r>
            <w:r w:rsidR="001510AD" w:rsidRPr="00B81A2F">
              <w:rPr>
                <w:rFonts w:cs="Arial"/>
              </w:rPr>
              <w:t>.</w:t>
            </w:r>
          </w:p>
        </w:tc>
      </w:tr>
      <w:tr w:rsidR="006823D9" w:rsidRPr="00B81A2F" w14:paraId="6B4E0C2B" w14:textId="77777777" w:rsidTr="00276606">
        <w:trPr>
          <w:trHeight w:val="394"/>
        </w:trPr>
        <w:tc>
          <w:tcPr>
            <w:tcW w:w="9724" w:type="dxa"/>
            <w:gridSpan w:val="3"/>
          </w:tcPr>
          <w:p w14:paraId="1CCEF5E7" w14:textId="77777777" w:rsidR="00CB2CF8" w:rsidRPr="00B81A2F" w:rsidRDefault="00CB2CF8" w:rsidP="009B0F12">
            <w:pPr>
              <w:spacing w:line="360" w:lineRule="auto"/>
              <w:ind w:left="2"/>
              <w:jc w:val="center"/>
              <w:rPr>
                <w:rFonts w:cs="Arial"/>
                <w:b/>
              </w:rPr>
            </w:pPr>
          </w:p>
          <w:p w14:paraId="3B23E67D" w14:textId="50D880B8" w:rsidR="006823D9" w:rsidRPr="00B81A2F" w:rsidRDefault="006823D9" w:rsidP="009B0F12">
            <w:pPr>
              <w:spacing w:line="360" w:lineRule="auto"/>
              <w:ind w:left="2"/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II. PROGRAMACION DEL CONTENIDO </w:t>
            </w:r>
          </w:p>
        </w:tc>
      </w:tr>
      <w:tr w:rsidR="006823D9" w:rsidRPr="00B81A2F" w14:paraId="6BA2F8A9" w14:textId="77777777" w:rsidTr="00276606">
        <w:trPr>
          <w:trHeight w:val="1463"/>
        </w:trPr>
        <w:tc>
          <w:tcPr>
            <w:tcW w:w="9724" w:type="dxa"/>
            <w:gridSpan w:val="3"/>
          </w:tcPr>
          <w:p w14:paraId="10332D25" w14:textId="77777777" w:rsidR="00C0438B" w:rsidRDefault="00C0438B" w:rsidP="00D53DDF">
            <w:pPr>
              <w:spacing w:line="360" w:lineRule="auto"/>
              <w:rPr>
                <w:rFonts w:cs="Arial"/>
                <w:lang w:val="es-CO"/>
              </w:rPr>
            </w:pPr>
          </w:p>
          <w:p w14:paraId="24B56FB8" w14:textId="77777777" w:rsidR="006659F8" w:rsidRDefault="006659F8" w:rsidP="006659F8">
            <w:pPr>
              <w:spacing w:line="360" w:lineRule="auto"/>
              <w:jc w:val="center"/>
              <w:rPr>
                <w:rFonts w:cs="Arial"/>
                <w:b/>
                <w:bCs/>
                <w:lang w:val="es-CO"/>
              </w:rPr>
            </w:pPr>
            <w:r w:rsidRPr="00AE6BD4">
              <w:rPr>
                <w:rFonts w:cs="Arial"/>
                <w:b/>
                <w:bCs/>
                <w:lang w:val="es-CO"/>
              </w:rPr>
              <w:t>Objetivo general</w:t>
            </w:r>
          </w:p>
          <w:p w14:paraId="740952AB" w14:textId="77777777" w:rsidR="006659F8" w:rsidRPr="00B81A2F" w:rsidRDefault="006659F8" w:rsidP="00D53DDF">
            <w:pPr>
              <w:spacing w:line="360" w:lineRule="auto"/>
              <w:rPr>
                <w:rFonts w:cs="Arial"/>
                <w:lang w:val="es-CO"/>
              </w:rPr>
            </w:pPr>
          </w:p>
          <w:p w14:paraId="37A5B87A" w14:textId="65C2F277" w:rsidR="00F33593" w:rsidRPr="00B81A2F" w:rsidRDefault="002E792F" w:rsidP="002E792F">
            <w:pPr>
              <w:spacing w:line="360" w:lineRule="auto"/>
              <w:rPr>
                <w:rFonts w:cs="Arial"/>
                <w:lang w:val="es-CO"/>
              </w:rPr>
            </w:pPr>
            <w:r w:rsidRPr="002E792F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 xml:space="preserve">Diseñar e implementar sistemas de control eléctrico involucrando </w:t>
            </w:r>
            <w:proofErr w:type="gramStart"/>
            <w:r w:rsidRPr="002E792F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>tecnologías eléctrica</w:t>
            </w:r>
            <w:proofErr w:type="gramEnd"/>
            <w:r w:rsidRPr="002E792F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 xml:space="preserve">, instrumentación, neumática-hidráulica y de </w:t>
            </w:r>
            <w:proofErr w:type="spellStart"/>
            <w:r w:rsidRPr="002E792F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>PLCs</w:t>
            </w:r>
            <w:proofErr w:type="spellEnd"/>
            <w:r w:rsidRPr="002E792F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 xml:space="preserve"> y sus diferentes periféricos, utilizando programas especializados, que resuelvan problemas de características industriales</w:t>
            </w:r>
            <w:r w:rsidR="00A22C0A" w:rsidRPr="00B81A2F">
              <w:rPr>
                <w:rFonts w:cs="Arial"/>
                <w:lang w:val="es-CO"/>
              </w:rPr>
              <w:t>.</w:t>
            </w:r>
          </w:p>
        </w:tc>
      </w:tr>
      <w:tr w:rsidR="006823D9" w:rsidRPr="00B81A2F" w14:paraId="5DEFD521" w14:textId="77777777" w:rsidTr="00276606">
        <w:trPr>
          <w:trHeight w:val="321"/>
        </w:trPr>
        <w:tc>
          <w:tcPr>
            <w:tcW w:w="9724" w:type="dxa"/>
            <w:gridSpan w:val="3"/>
          </w:tcPr>
          <w:p w14:paraId="5F8BBA96" w14:textId="77777777" w:rsidR="006659F8" w:rsidRDefault="006659F8" w:rsidP="006659F8">
            <w:pPr>
              <w:pStyle w:val="Textoindependiente"/>
              <w:keepNext w:val="0"/>
              <w:spacing w:after="0" w:line="240" w:lineRule="auto"/>
              <w:rPr>
                <w:rFonts w:cs="Arial"/>
                <w:lang w:val="es-CO"/>
              </w:rPr>
            </w:pPr>
          </w:p>
          <w:p w14:paraId="32A0643B" w14:textId="77777777" w:rsidR="006659F8" w:rsidRDefault="006659F8" w:rsidP="006659F8">
            <w:pPr>
              <w:pStyle w:val="Textoindependiente"/>
              <w:keepNext w:val="0"/>
              <w:spacing w:after="0" w:line="240" w:lineRule="auto"/>
              <w:ind w:left="720"/>
              <w:jc w:val="center"/>
              <w:rPr>
                <w:rFonts w:cs="Arial"/>
                <w:b/>
                <w:bCs/>
                <w:lang w:val="es-CO"/>
              </w:rPr>
            </w:pPr>
            <w:r w:rsidRPr="00A85DEF">
              <w:rPr>
                <w:rFonts w:cs="Arial"/>
                <w:b/>
                <w:bCs/>
                <w:lang w:val="es-CO"/>
              </w:rPr>
              <w:t>Objetivos específicos</w:t>
            </w:r>
          </w:p>
          <w:p w14:paraId="0E81F70B" w14:textId="77777777" w:rsidR="006659F8" w:rsidRPr="006659F8" w:rsidRDefault="006659F8" w:rsidP="006659F8">
            <w:pPr>
              <w:pStyle w:val="Textoindependiente"/>
              <w:keepNext w:val="0"/>
              <w:spacing w:after="0" w:line="240" w:lineRule="auto"/>
              <w:rPr>
                <w:rFonts w:cs="Arial"/>
                <w:lang w:val="es-CO"/>
              </w:rPr>
            </w:pPr>
          </w:p>
          <w:p w14:paraId="1CA509B9" w14:textId="52C91921" w:rsidR="00F33593" w:rsidRPr="00B81A2F" w:rsidRDefault="00A925BA" w:rsidP="00F33593">
            <w:pPr>
              <w:pStyle w:val="Textoindependiente"/>
              <w:keepNext w:val="0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 w:rsidRPr="00A925BA">
              <w:rPr>
                <w:rFonts w:eastAsia="Tahoma" w:cs="Tahoma"/>
                <w:szCs w:val="22"/>
                <w:lang w:val="es-ES" w:eastAsia="es-ES" w:bidi="es-ES"/>
              </w:rPr>
              <w:t xml:space="preserve">Programar los controladores lógico programables en sus cinco diferentes </w:t>
            </w:r>
            <w:r w:rsidRPr="00A925BA">
              <w:rPr>
                <w:rFonts w:eastAsia="Tahoma" w:cs="Tahoma"/>
                <w:spacing w:val="-9"/>
                <w:szCs w:val="22"/>
                <w:lang w:val="es-ES" w:eastAsia="es-ES" w:bidi="es-ES"/>
              </w:rPr>
              <w:t xml:space="preserve">lenguajes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 xml:space="preserve">aplicándolos para resolver problemas de automatización y documentado sus diseños con 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los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programas de software especializados para las</w:t>
            </w:r>
            <w:r w:rsidRPr="00A925BA">
              <w:rPr>
                <w:rFonts w:eastAsia="Tahoma" w:cs="Tahoma"/>
                <w:spacing w:val="-8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simulaciones</w:t>
            </w:r>
            <w:r w:rsidR="00DF44F2" w:rsidRPr="00B81A2F">
              <w:rPr>
                <w:rFonts w:cs="Arial"/>
                <w:lang w:val="es-CO"/>
              </w:rPr>
              <w:t>.</w:t>
            </w:r>
          </w:p>
          <w:p w14:paraId="0272CEFC" w14:textId="618DB875" w:rsidR="00F33593" w:rsidRPr="00B81A2F" w:rsidRDefault="00A925BA" w:rsidP="00F33593">
            <w:pPr>
              <w:pStyle w:val="Textoindependiente"/>
              <w:keepNext w:val="0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 w:rsidRPr="00A925BA">
              <w:rPr>
                <w:rFonts w:eastAsia="Tahoma" w:cs="Tahoma"/>
                <w:szCs w:val="22"/>
                <w:lang w:val="es-ES" w:eastAsia="es-ES" w:bidi="es-ES"/>
              </w:rPr>
              <w:t xml:space="preserve">Desarrollar diseños y resolver problemas utilizando las tecnologías hidráulica y </w:t>
            </w:r>
            <w:proofErr w:type="spellStart"/>
            <w:r w:rsidRPr="00A925BA">
              <w:rPr>
                <w:rFonts w:eastAsia="Tahoma" w:cs="Tahoma"/>
                <w:spacing w:val="-4"/>
                <w:szCs w:val="22"/>
                <w:lang w:val="es-ES" w:eastAsia="es-ES" w:bidi="es-ES"/>
              </w:rPr>
              <w:t>neumáti</w:t>
            </w:r>
            <w:proofErr w:type="spellEnd"/>
            <w:r w:rsidRPr="00A925BA">
              <w:rPr>
                <w:rFonts w:eastAsia="Tahoma" w:cs="Tahoma"/>
                <w:spacing w:val="-4"/>
                <w:szCs w:val="22"/>
                <w:vertAlign w:val="subscript"/>
                <w:lang w:val="es-ES" w:eastAsia="es-ES" w:bidi="es-ES"/>
              </w:rPr>
              <w:t>_</w:t>
            </w:r>
            <w:r w:rsidRPr="00A925BA">
              <w:rPr>
                <w:rFonts w:eastAsia="Tahoma" w:cs="Tahoma"/>
                <w:spacing w:val="-4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ca, complementando con el controlador lógico sus proyectos y solución de problemas, utilizando, también, software especializado para sus</w:t>
            </w:r>
            <w:r w:rsidRPr="00A925BA">
              <w:rPr>
                <w:rFonts w:eastAsia="Tahoma" w:cs="Tahoma"/>
                <w:spacing w:val="-4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simulaciones</w:t>
            </w:r>
            <w:r w:rsidR="00F33593" w:rsidRPr="00B81A2F">
              <w:rPr>
                <w:rFonts w:cs="Arial"/>
                <w:lang w:val="es-CO"/>
              </w:rPr>
              <w:t>.</w:t>
            </w:r>
          </w:p>
          <w:p w14:paraId="097B45AF" w14:textId="787F167D" w:rsidR="00694536" w:rsidRPr="00B81A2F" w:rsidRDefault="00A925BA" w:rsidP="00F33593">
            <w:pPr>
              <w:pStyle w:val="Textoindependiente"/>
              <w:keepNext w:val="0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 w:rsidRPr="00A925BA">
              <w:rPr>
                <w:rFonts w:eastAsia="Tahoma" w:cs="Tahoma"/>
                <w:szCs w:val="22"/>
                <w:lang w:val="es-ES" w:eastAsia="es-ES" w:bidi="es-ES"/>
              </w:rPr>
              <w:t xml:space="preserve">Aplicar en la solución de los problemas propuestos, las normas fijadas por los </w:t>
            </w:r>
            <w:proofErr w:type="spellStart"/>
            <w:r w:rsidRPr="00A925BA">
              <w:rPr>
                <w:rFonts w:eastAsia="Tahoma" w:cs="Tahoma"/>
                <w:spacing w:val="-9"/>
                <w:szCs w:val="22"/>
                <w:lang w:val="es-ES" w:eastAsia="es-ES" w:bidi="es-ES"/>
              </w:rPr>
              <w:t>organis</w:t>
            </w:r>
            <w:proofErr w:type="spellEnd"/>
            <w:r w:rsidRPr="00A925BA">
              <w:rPr>
                <w:rFonts w:eastAsia="Tahoma" w:cs="Tahoma"/>
                <w:spacing w:val="-9"/>
                <w:szCs w:val="22"/>
                <w:lang w:val="es-ES" w:eastAsia="es-ES" w:bidi="es-ES"/>
              </w:rPr>
              <w:t xml:space="preserve">_ </w:t>
            </w:r>
            <w:proofErr w:type="spellStart"/>
            <w:r w:rsidRPr="00A925BA">
              <w:rPr>
                <w:rFonts w:eastAsia="Tahoma" w:cs="Tahoma"/>
                <w:szCs w:val="22"/>
                <w:lang w:val="es-ES" w:eastAsia="es-ES" w:bidi="es-ES"/>
              </w:rPr>
              <w:t>mos</w:t>
            </w:r>
            <w:proofErr w:type="spellEnd"/>
            <w:r w:rsidRPr="00A925BA">
              <w:rPr>
                <w:rFonts w:eastAsia="Tahoma" w:cs="Tahoma"/>
                <w:szCs w:val="22"/>
                <w:lang w:val="es-ES" w:eastAsia="es-ES" w:bidi="es-ES"/>
              </w:rPr>
              <w:t xml:space="preserve"> internacionales, para todo lo referente a la automatización industrial (IEC,</w:t>
            </w:r>
            <w:r w:rsidRPr="00A925BA">
              <w:rPr>
                <w:rFonts w:eastAsia="Tahoma" w:cs="Tahoma"/>
                <w:spacing w:val="-16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JIC)</w:t>
            </w:r>
            <w:r w:rsidR="00732AFA" w:rsidRPr="00B81A2F">
              <w:rPr>
                <w:rFonts w:cs="Arial"/>
                <w:lang w:val="es-CO"/>
              </w:rPr>
              <w:t>.</w:t>
            </w:r>
          </w:p>
          <w:p w14:paraId="592CFD87" w14:textId="0E8AD446" w:rsidR="006823D9" w:rsidRPr="00B81A2F" w:rsidRDefault="00A925BA" w:rsidP="002F209E">
            <w:pPr>
              <w:pStyle w:val="Textoindependiente"/>
              <w:keepNext w:val="0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R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l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v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r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p</w:t>
            </w:r>
            <w:r w:rsidRPr="00A925BA">
              <w:rPr>
                <w:rFonts w:eastAsia="Tahoma" w:cs="Tahoma"/>
                <w:spacing w:val="-2"/>
                <w:szCs w:val="22"/>
                <w:lang w:val="es-ES" w:eastAsia="es-ES" w:bidi="es-ES"/>
              </w:rPr>
              <w:t>r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ob</w:t>
            </w:r>
            <w:r w:rsidRPr="00A925BA">
              <w:rPr>
                <w:rFonts w:eastAsia="Tahoma" w:cs="Tahoma"/>
                <w:spacing w:val="-9"/>
                <w:szCs w:val="22"/>
                <w:lang w:val="es-ES" w:eastAsia="es-ES" w:bidi="es-ES"/>
              </w:rPr>
              <w:t>l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>m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a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d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pacing w:val="5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5"/>
                <w:szCs w:val="22"/>
                <w:lang w:val="es-ES" w:eastAsia="es-ES" w:bidi="es-ES"/>
              </w:rPr>
              <w:t>a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u</w:t>
            </w:r>
            <w:r w:rsidRPr="00A925BA">
              <w:rPr>
                <w:rFonts w:eastAsia="Tahoma" w:cs="Tahoma"/>
                <w:spacing w:val="-2"/>
                <w:szCs w:val="22"/>
                <w:lang w:val="es-ES" w:eastAsia="es-ES" w:bidi="es-ES"/>
              </w:rPr>
              <w:t>t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>m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a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>t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i</w:t>
            </w:r>
            <w:r w:rsidRPr="00A925BA">
              <w:rPr>
                <w:rFonts w:eastAsia="Tahoma" w:cs="Tahoma"/>
                <w:spacing w:val="-7"/>
                <w:szCs w:val="22"/>
                <w:lang w:val="es-ES" w:eastAsia="es-ES" w:bidi="es-ES"/>
              </w:rPr>
              <w:t>z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a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c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i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ó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n</w:t>
            </w:r>
            <w:r w:rsidRPr="00A925BA">
              <w:rPr>
                <w:rFonts w:eastAsia="Tahoma" w:cs="Tahoma"/>
                <w:spacing w:val="5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n</w:t>
            </w:r>
            <w:r w:rsidRPr="00A925BA">
              <w:rPr>
                <w:rFonts w:eastAsia="Tahoma" w:cs="Tahoma"/>
                <w:spacing w:val="3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9"/>
                <w:szCs w:val="22"/>
                <w:lang w:val="es-ES" w:eastAsia="es-ES" w:bidi="es-ES"/>
              </w:rPr>
              <w:t>l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a</w:t>
            </w:r>
            <w:r w:rsidRPr="00A925BA">
              <w:rPr>
                <w:rFonts w:eastAsia="Tahoma" w:cs="Tahoma"/>
                <w:spacing w:val="5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i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n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d</w:t>
            </w:r>
            <w:r w:rsidRPr="00A925BA">
              <w:rPr>
                <w:rFonts w:eastAsia="Tahoma" w:cs="Tahoma"/>
                <w:spacing w:val="-5"/>
                <w:szCs w:val="22"/>
                <w:lang w:val="es-ES" w:eastAsia="es-ES" w:bidi="es-ES"/>
              </w:rPr>
              <w:t>u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>tr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ia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,</w:t>
            </w:r>
            <w:r w:rsidRPr="00A925BA">
              <w:rPr>
                <w:rFonts w:eastAsia="Tahoma" w:cs="Tahoma"/>
                <w:spacing w:val="4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u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>t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ili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za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n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d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pacing w:val="5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4"/>
                <w:szCs w:val="22"/>
                <w:lang w:val="es-ES" w:eastAsia="es-ES" w:bidi="es-ES"/>
              </w:rPr>
              <w:t>l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pacing w:val="-5"/>
                <w:szCs w:val="22"/>
                <w:lang w:val="es-ES" w:eastAsia="es-ES" w:bidi="es-ES"/>
              </w:rPr>
              <w:t>c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n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c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i</w:t>
            </w:r>
            <w:r w:rsidRPr="00A925BA">
              <w:rPr>
                <w:rFonts w:eastAsia="Tahoma" w:cs="Tahoma"/>
                <w:spacing w:val="1"/>
                <w:szCs w:val="22"/>
                <w:lang w:val="es-ES" w:eastAsia="es-ES" w:bidi="es-ES"/>
              </w:rPr>
              <w:t>m</w:t>
            </w:r>
            <w:r w:rsidRPr="00A925BA">
              <w:rPr>
                <w:rFonts w:eastAsia="Tahoma" w:cs="Tahoma"/>
                <w:spacing w:val="-4"/>
                <w:szCs w:val="22"/>
                <w:lang w:val="es-ES" w:eastAsia="es-ES" w:bidi="es-ES"/>
              </w:rPr>
              <w:t>i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>n</w:t>
            </w:r>
            <w:r w:rsidRPr="00A925BA">
              <w:rPr>
                <w:rFonts w:eastAsia="Tahoma" w:cs="Tahoma"/>
                <w:spacing w:val="-2"/>
                <w:szCs w:val="22"/>
                <w:lang w:val="es-ES" w:eastAsia="es-ES" w:bidi="es-ES"/>
              </w:rPr>
              <w:t>t</w:t>
            </w:r>
            <w:r w:rsidRPr="00A925BA">
              <w:rPr>
                <w:rFonts w:eastAsia="Tahoma" w:cs="Tahoma"/>
                <w:spacing w:val="2"/>
                <w:szCs w:val="22"/>
                <w:lang w:val="es-ES" w:eastAsia="es-ES" w:bidi="es-ES"/>
              </w:rPr>
              <w:t>o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s</w:t>
            </w:r>
            <w:r w:rsidRPr="00A925BA">
              <w:rPr>
                <w:rFonts w:eastAsia="Tahoma" w:cs="Tahoma"/>
                <w:spacing w:val="-1"/>
                <w:szCs w:val="22"/>
                <w:lang w:val="es-ES" w:eastAsia="es-ES" w:bidi="es-ES"/>
              </w:rPr>
              <w:t xml:space="preserve"> </w:t>
            </w:r>
            <w:proofErr w:type="spellStart"/>
            <w:r w:rsidRPr="00A925BA">
              <w:rPr>
                <w:rFonts w:eastAsia="Tahoma" w:cs="Tahoma"/>
                <w:spacing w:val="-12"/>
                <w:szCs w:val="22"/>
                <w:lang w:val="es-ES" w:eastAsia="es-ES" w:bidi="es-ES"/>
              </w:rPr>
              <w:t>t</w:t>
            </w:r>
            <w:r w:rsidRPr="00A925BA">
              <w:rPr>
                <w:rFonts w:eastAsia="Tahoma" w:cs="Tahoma"/>
                <w:spacing w:val="-8"/>
                <w:szCs w:val="22"/>
                <w:lang w:val="es-ES" w:eastAsia="es-ES" w:bidi="es-ES"/>
              </w:rPr>
              <w:t>e</w:t>
            </w:r>
            <w:r w:rsidRPr="00A925BA">
              <w:rPr>
                <w:rFonts w:eastAsia="Tahoma" w:cs="Tahoma"/>
                <w:spacing w:val="-11"/>
                <w:szCs w:val="22"/>
                <w:lang w:val="es-ES" w:eastAsia="es-ES" w:bidi="es-ES"/>
              </w:rPr>
              <w:t>ó</w:t>
            </w:r>
            <w:r w:rsidRPr="00A925BA">
              <w:rPr>
                <w:rFonts w:eastAsia="Tahoma" w:cs="Tahoma"/>
                <w:spacing w:val="-9"/>
                <w:szCs w:val="22"/>
                <w:lang w:val="es-ES" w:eastAsia="es-ES" w:bidi="es-ES"/>
              </w:rPr>
              <w:t>r</w:t>
            </w:r>
            <w:r w:rsidRPr="00A925BA">
              <w:rPr>
                <w:rFonts w:eastAsia="Tahoma" w:cs="Tahoma"/>
                <w:spacing w:val="-11"/>
                <w:szCs w:val="22"/>
                <w:lang w:val="es-ES" w:eastAsia="es-ES" w:bidi="es-ES"/>
              </w:rPr>
              <w:t>i</w:t>
            </w:r>
            <w:proofErr w:type="spellEnd"/>
            <w:r w:rsidRPr="00A925BA">
              <w:rPr>
                <w:rFonts w:eastAsia="Tahoma" w:cs="Tahoma"/>
                <w:spacing w:val="-10"/>
                <w:w w:val="98"/>
                <w:sz w:val="8"/>
                <w:szCs w:val="22"/>
                <w:lang w:val="es-ES" w:eastAsia="es-ES" w:bidi="es-ES"/>
              </w:rPr>
              <w:t>_</w:t>
            </w:r>
            <w:r w:rsidRPr="00A925BA">
              <w:rPr>
                <w:rFonts w:eastAsia="Tahoma" w:cs="Tahoma"/>
                <w:w w:val="98"/>
                <w:sz w:val="8"/>
                <w:szCs w:val="22"/>
                <w:lang w:val="es-ES" w:eastAsia="es-ES" w:bidi="es-ES"/>
              </w:rPr>
              <w:t xml:space="preserve"> </w:t>
            </w:r>
            <w:r w:rsidRPr="00A925BA">
              <w:rPr>
                <w:rFonts w:eastAsia="Tahoma" w:cs="Tahoma"/>
                <w:szCs w:val="22"/>
                <w:lang w:val="es-ES" w:eastAsia="es-ES" w:bidi="es-ES"/>
              </w:rPr>
              <w:t>cos y de simulación, en procesos orientados a eventos</w:t>
            </w:r>
            <w:r w:rsidRPr="00A925BA">
              <w:rPr>
                <w:rFonts w:eastAsia="Tahoma" w:cs="Tahoma"/>
                <w:spacing w:val="-18"/>
                <w:szCs w:val="22"/>
                <w:lang w:val="es-ES" w:eastAsia="es-ES" w:bidi="es-ES"/>
              </w:rPr>
              <w:t xml:space="preserve"> </w:t>
            </w:r>
            <w:proofErr w:type="gramStart"/>
            <w:r w:rsidRPr="00A925BA">
              <w:rPr>
                <w:rFonts w:eastAsia="Tahoma" w:cs="Tahoma"/>
                <w:szCs w:val="22"/>
                <w:lang w:val="es-ES" w:eastAsia="es-ES" w:bidi="es-ES"/>
              </w:rPr>
              <w:t>discretos</w:t>
            </w:r>
            <w:r w:rsidRPr="00B81A2F">
              <w:rPr>
                <w:rFonts w:cs="Arial"/>
                <w:lang w:val="es-CO"/>
              </w:rPr>
              <w:t xml:space="preserve"> </w:t>
            </w:r>
            <w:r w:rsidR="003633E4" w:rsidRPr="00B81A2F">
              <w:rPr>
                <w:rFonts w:cs="Arial"/>
                <w:lang w:val="es-CO"/>
              </w:rPr>
              <w:t>.</w:t>
            </w:r>
            <w:proofErr w:type="gramEnd"/>
            <w:r w:rsidR="00F33593" w:rsidRPr="00B81A2F">
              <w:rPr>
                <w:rFonts w:cs="Arial"/>
                <w:lang w:val="es-CO"/>
              </w:rPr>
              <w:t xml:space="preserve"> </w:t>
            </w:r>
          </w:p>
          <w:p w14:paraId="2E07024B" w14:textId="77777777" w:rsidR="006823D9" w:rsidRPr="00B81A2F" w:rsidRDefault="006823D9" w:rsidP="00D53DDF">
            <w:pPr>
              <w:spacing w:line="360" w:lineRule="auto"/>
              <w:rPr>
                <w:rFonts w:cs="Arial"/>
                <w:b/>
              </w:rPr>
            </w:pPr>
          </w:p>
        </w:tc>
      </w:tr>
      <w:tr w:rsidR="006823D9" w:rsidRPr="00B81A2F" w14:paraId="58864C58" w14:textId="77777777" w:rsidTr="00276606">
        <w:trPr>
          <w:trHeight w:val="321"/>
        </w:trPr>
        <w:tc>
          <w:tcPr>
            <w:tcW w:w="9724" w:type="dxa"/>
            <w:gridSpan w:val="3"/>
          </w:tcPr>
          <w:p w14:paraId="54C14B3E" w14:textId="77777777" w:rsidR="001E25A4" w:rsidRPr="00B81A2F" w:rsidRDefault="001E25A4" w:rsidP="00D53DDF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6F492860" w14:textId="77777777" w:rsidR="006659F8" w:rsidRDefault="006659F8" w:rsidP="006659F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Competencias de formación</w:t>
            </w:r>
          </w:p>
          <w:p w14:paraId="6A72CB51" w14:textId="37B1785E" w:rsidR="004811EB" w:rsidRPr="00B81A2F" w:rsidRDefault="00A925BA" w:rsidP="004811EB">
            <w:pPr>
              <w:rPr>
                <w:rFonts w:cs="Arial"/>
              </w:rPr>
            </w:pPr>
            <w:r>
              <w:rPr>
                <w:rFonts w:cs="Arial"/>
              </w:rPr>
              <w:t xml:space="preserve">Los proyectos y problemas propuestos como talleres de evaluación compenetrarán a los estudiantes en ambientes cercanos a la realidad en la industria y permitirán que la creatividad y habilidad </w:t>
            </w:r>
            <w:r w:rsidR="00D62AAC">
              <w:rPr>
                <w:rFonts w:cs="Arial"/>
              </w:rPr>
              <w:t>en la solución de esos problemas</w:t>
            </w:r>
            <w:r>
              <w:rPr>
                <w:rFonts w:cs="Arial"/>
              </w:rPr>
              <w:t xml:space="preserve"> </w:t>
            </w:r>
            <w:r w:rsidR="00D62AAC">
              <w:rPr>
                <w:rFonts w:cs="Arial"/>
              </w:rPr>
              <w:t>los motive a llevar en un futuro laboral esas experiencias, puesto que los temas tratados en el espacio académico son vigentes en la industria actual</w:t>
            </w:r>
            <w:r w:rsidR="00F33593" w:rsidRPr="00B81A2F">
              <w:rPr>
                <w:rFonts w:cs="Arial"/>
              </w:rPr>
              <w:t>.</w:t>
            </w:r>
            <w:r w:rsidR="004811EB" w:rsidRPr="00B81A2F">
              <w:rPr>
                <w:rFonts w:cs="Arial"/>
              </w:rPr>
              <w:t xml:space="preserve"> </w:t>
            </w:r>
          </w:p>
          <w:p w14:paraId="50EEDBBC" w14:textId="6EF6C6F7" w:rsidR="004811EB" w:rsidRPr="00B81A2F" w:rsidRDefault="00D62AAC" w:rsidP="004811EB">
            <w:pPr>
              <w:rPr>
                <w:rFonts w:cs="Arial"/>
              </w:rPr>
            </w:pPr>
            <w:r>
              <w:rPr>
                <w:rFonts w:cs="Arial"/>
              </w:rPr>
              <w:t>Igualmente se compromete a los estudiantes a trabajar en equipo preparándolo a un futuro trabajo con equipos multidisciplinarios</w:t>
            </w:r>
            <w:r w:rsidR="004811EB" w:rsidRPr="00B81A2F">
              <w:rPr>
                <w:rFonts w:cs="Arial"/>
              </w:rPr>
              <w:t>.</w:t>
            </w:r>
          </w:p>
          <w:p w14:paraId="7670980E" w14:textId="77777777" w:rsidR="006823D9" w:rsidRPr="00B81A2F" w:rsidRDefault="006823D9" w:rsidP="00D53DD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867ED8" w:rsidRPr="00B81A2F" w14:paraId="3AA869AC" w14:textId="77777777" w:rsidTr="00276606">
        <w:trPr>
          <w:trHeight w:val="321"/>
        </w:trPr>
        <w:tc>
          <w:tcPr>
            <w:tcW w:w="9724" w:type="dxa"/>
            <w:gridSpan w:val="3"/>
          </w:tcPr>
          <w:p w14:paraId="02CBC04A" w14:textId="77777777" w:rsidR="00867ED8" w:rsidRPr="00B81A2F" w:rsidRDefault="00867ED8" w:rsidP="00867ED8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B8E44E9" w14:textId="4739B9E9" w:rsidR="00867ED8" w:rsidRPr="00B81A2F" w:rsidRDefault="002C56D9" w:rsidP="00CB2CF8">
            <w:pPr>
              <w:spacing w:line="360" w:lineRule="auto"/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>RESULTADOS DE APRENDIZAJE</w:t>
            </w:r>
          </w:p>
          <w:p w14:paraId="309A731E" w14:textId="06A8EA12" w:rsidR="00BF6750" w:rsidRPr="00BF6750" w:rsidRDefault="00BF6750" w:rsidP="00BF6750">
            <w:pPr>
              <w:keepNext w:val="0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 w:line="360" w:lineRule="atLeast"/>
              <w:jc w:val="left"/>
              <w:rPr>
                <w:rFonts w:ascii="Times" w:hAnsi="Times" w:cs="Times"/>
                <w:color w:val="000000"/>
                <w:sz w:val="32"/>
                <w:szCs w:val="32"/>
                <w:lang w:val="es-ES" w:eastAsia="es-ES"/>
              </w:rPr>
            </w:pPr>
            <w:r w:rsidRPr="00BF6750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 xml:space="preserve">Al completar con éxito el curso de </w:t>
            </w:r>
            <w:r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 xml:space="preserve">Electrónica Industrial, </w:t>
            </w:r>
            <w:r w:rsidRPr="00BF6750">
              <w:rPr>
                <w:rFonts w:eastAsia="Tahoma" w:cs="Arial"/>
                <w:spacing w:val="-2"/>
                <w:w w:val="105"/>
                <w:szCs w:val="22"/>
                <w:lang w:val="es-ES" w:eastAsia="es-ES" w:bidi="es-ES"/>
              </w:rPr>
              <w:t>los estudiantes deberían ser capaces de:</w:t>
            </w:r>
            <w:r w:rsidRPr="00BF6750">
              <w:rPr>
                <w:rFonts w:ascii="MS Mincho" w:eastAsia="MS Mincho" w:hAnsi="MS Mincho" w:cs="MS Mincho"/>
                <w:color w:val="000000"/>
                <w:sz w:val="32"/>
                <w:szCs w:val="32"/>
                <w:lang w:val="es-ES" w:eastAsia="es-ES"/>
              </w:rPr>
              <w:t> </w:t>
            </w:r>
          </w:p>
          <w:p w14:paraId="79AF6542" w14:textId="3C7C0686" w:rsidR="00D62AAC" w:rsidRDefault="00D62AAC" w:rsidP="00865E78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D62AAC">
              <w:rPr>
                <w:rFonts w:eastAsia="Tahoma" w:cs="Tahoma"/>
                <w:szCs w:val="22"/>
                <w:lang w:val="es-ES" w:eastAsia="es-ES" w:bidi="es-ES"/>
              </w:rPr>
              <w:t>Construir diagramas eléctricos aplicando las normas IEC y JIC</w:t>
            </w:r>
            <w:r w:rsidR="00BF6750">
              <w:rPr>
                <w:rFonts w:cs="Arial"/>
              </w:rPr>
              <w:t>.</w:t>
            </w:r>
          </w:p>
          <w:p w14:paraId="006AEFF8" w14:textId="6978D6FA" w:rsidR="003D5C2B" w:rsidRPr="00B81A2F" w:rsidRDefault="00D62AAC" w:rsidP="00865E78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Programar lo</w:t>
            </w:r>
            <w:r w:rsidR="005845E5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controladores</w:t>
            </w:r>
            <w:r w:rsidR="000669DC" w:rsidRPr="00B81A2F">
              <w:rPr>
                <w:rFonts w:cs="Arial"/>
              </w:rPr>
              <w:t xml:space="preserve"> </w:t>
            </w:r>
            <w:r w:rsidR="005845E5">
              <w:rPr>
                <w:rFonts w:cs="Arial"/>
              </w:rPr>
              <w:t xml:space="preserve">lógicos utilizando los lenguajes normalizados según norma </w:t>
            </w:r>
            <w:r w:rsidR="005845E5">
              <w:rPr>
                <w:rFonts w:cs="Arial"/>
              </w:rPr>
              <w:lastRenderedPageBreak/>
              <w:t>internacional IEC61131</w:t>
            </w:r>
            <w:r w:rsidR="003D5C2B" w:rsidRPr="00B81A2F">
              <w:rPr>
                <w:rFonts w:cs="Arial"/>
              </w:rPr>
              <w:t>.</w:t>
            </w:r>
          </w:p>
          <w:p w14:paraId="4547DD28" w14:textId="505D60E6" w:rsidR="00530BA7" w:rsidRPr="00B81A2F" w:rsidRDefault="005845E5" w:rsidP="004426E4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Integrar tecnologías hidráulicas y neumáticas con el controlador lógico</w:t>
            </w:r>
            <w:r w:rsidR="003D5C2B" w:rsidRPr="00B81A2F">
              <w:rPr>
                <w:rFonts w:cs="Arial"/>
              </w:rPr>
              <w:t>.</w:t>
            </w:r>
          </w:p>
          <w:p w14:paraId="1E98A2C1" w14:textId="243B4BF5" w:rsidR="00E305C2" w:rsidRPr="00B81A2F" w:rsidRDefault="005845E5" w:rsidP="00865E78">
            <w:pPr>
              <w:pStyle w:val="Prrafodelista"/>
              <w:numPr>
                <w:ilvl w:val="0"/>
                <w:numId w:val="15"/>
              </w:numPr>
              <w:rPr>
                <w:rFonts w:cs="Arial"/>
              </w:rPr>
            </w:pPr>
            <w:r w:rsidRPr="005845E5">
              <w:rPr>
                <w:rFonts w:eastAsia="Tahoma" w:hAnsi="Tahoma" w:cs="Tahoma"/>
                <w:sz w:val="24"/>
                <w:szCs w:val="22"/>
                <w:lang w:val="es-ES" w:eastAsia="es-ES" w:bidi="es-ES"/>
              </w:rPr>
              <w:t>Explicar una red de Petri coloreada estoc</w:t>
            </w:r>
            <w:r w:rsidRPr="005845E5">
              <w:rPr>
                <w:rFonts w:eastAsia="Tahoma" w:hAnsi="Tahoma" w:cs="Tahoma"/>
                <w:sz w:val="24"/>
                <w:szCs w:val="22"/>
                <w:lang w:val="es-ES" w:eastAsia="es-ES" w:bidi="es-ES"/>
              </w:rPr>
              <w:t>á</w:t>
            </w:r>
            <w:r w:rsidRPr="005845E5">
              <w:rPr>
                <w:rFonts w:eastAsia="Tahoma" w:hAnsi="Tahoma" w:cs="Tahoma"/>
                <w:sz w:val="24"/>
                <w:szCs w:val="22"/>
                <w:lang w:val="es-ES" w:eastAsia="es-ES" w:bidi="es-ES"/>
              </w:rPr>
              <w:t>stica y temporizada</w:t>
            </w:r>
            <w:r w:rsidRPr="00B81A2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como aplicación teórica a los Sistemas de Eventos Discretos</w:t>
            </w:r>
            <w:r w:rsidR="00E305C2" w:rsidRPr="00B81A2F">
              <w:rPr>
                <w:rFonts w:cs="Arial"/>
              </w:rPr>
              <w:t>.</w:t>
            </w:r>
          </w:p>
          <w:p w14:paraId="383A9665" w14:textId="77777777" w:rsidR="00867ED8" w:rsidRPr="00B81A2F" w:rsidRDefault="00867ED8" w:rsidP="00FC13A6">
            <w:pPr>
              <w:rPr>
                <w:rFonts w:cs="Arial"/>
                <w:b/>
              </w:rPr>
            </w:pPr>
          </w:p>
        </w:tc>
      </w:tr>
      <w:tr w:rsidR="006823D9" w:rsidRPr="00B81A2F" w14:paraId="145E714B" w14:textId="77777777" w:rsidTr="00276606">
        <w:trPr>
          <w:trHeight w:val="331"/>
        </w:trPr>
        <w:tc>
          <w:tcPr>
            <w:tcW w:w="9724" w:type="dxa"/>
            <w:gridSpan w:val="3"/>
          </w:tcPr>
          <w:p w14:paraId="08BFCEFA" w14:textId="77777777" w:rsidR="006162FF" w:rsidRPr="00B81A2F" w:rsidRDefault="006162FF" w:rsidP="00D53DDF">
            <w:pPr>
              <w:jc w:val="center"/>
              <w:rPr>
                <w:rFonts w:cs="Arial"/>
                <w:b/>
              </w:rPr>
            </w:pPr>
          </w:p>
          <w:p w14:paraId="282520EE" w14:textId="77777777" w:rsidR="006162FF" w:rsidRDefault="006823D9" w:rsidP="009B0F12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III. ESTRATEGIAS </w:t>
            </w:r>
          </w:p>
          <w:p w14:paraId="1CD43769" w14:textId="274462DF" w:rsidR="006659F8" w:rsidRPr="00B81A2F" w:rsidRDefault="006659F8" w:rsidP="009B0F12">
            <w:pPr>
              <w:jc w:val="center"/>
              <w:rPr>
                <w:rFonts w:cs="Arial"/>
                <w:b/>
              </w:rPr>
            </w:pPr>
          </w:p>
        </w:tc>
      </w:tr>
      <w:tr w:rsidR="006823D9" w:rsidRPr="00B81A2F" w14:paraId="2B8EF52E" w14:textId="77777777" w:rsidTr="00276606">
        <w:trPr>
          <w:trHeight w:val="719"/>
        </w:trPr>
        <w:tc>
          <w:tcPr>
            <w:tcW w:w="9724" w:type="dxa"/>
            <w:gridSpan w:val="3"/>
          </w:tcPr>
          <w:p w14:paraId="789AA33D" w14:textId="44544136" w:rsidR="00B57A7B" w:rsidRPr="00B81A2F" w:rsidRDefault="00B57A7B" w:rsidP="00A11340">
            <w:pPr>
              <w:jc w:val="center"/>
              <w:rPr>
                <w:rFonts w:cs="Arial"/>
                <w:b/>
              </w:rPr>
            </w:pPr>
          </w:p>
          <w:p w14:paraId="062CFBED" w14:textId="31D94E39" w:rsidR="006823D9" w:rsidRPr="00B81A2F" w:rsidRDefault="006823D9" w:rsidP="00A11340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>Metodología Pedagógica y Didáctica</w:t>
            </w:r>
          </w:p>
          <w:p w14:paraId="611425C5" w14:textId="5A276D0D" w:rsidR="001E3BF8" w:rsidRPr="001E3BF8" w:rsidRDefault="001E3BF8" w:rsidP="001E3BF8">
            <w:pPr>
              <w:keepNext w:val="0"/>
              <w:widowControl w:val="0"/>
              <w:autoSpaceDE w:val="0"/>
              <w:autoSpaceDN w:val="0"/>
              <w:spacing w:before="1" w:line="240" w:lineRule="auto"/>
              <w:ind w:left="70"/>
              <w:rPr>
                <w:rFonts w:eastAsia="Tahoma" w:cs="Tahoma"/>
                <w:b/>
                <w:szCs w:val="22"/>
                <w:lang w:val="es-ES" w:eastAsia="es-ES" w:bidi="es-ES"/>
              </w:rPr>
            </w:pPr>
          </w:p>
          <w:p w14:paraId="7015B520" w14:textId="5CF9D726" w:rsidR="00B57A7B" w:rsidRDefault="001E3BF8" w:rsidP="001E3BF8">
            <w:pPr>
              <w:pStyle w:val="Prrafodelista"/>
              <w:ind w:left="1080"/>
              <w:rPr>
                <w:rFonts w:eastAsia="Tahoma" w:cs="Tahoma"/>
                <w:szCs w:val="22"/>
                <w:lang w:val="es-ES" w:eastAsia="es-ES" w:bidi="es-ES"/>
              </w:rPr>
            </w:pPr>
            <w:r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El desarrollo de los temas propuestos, es realizado de manera conjunta entre el docente y los estudiantes de manera planificada, siguiendo </w:t>
            </w:r>
            <w:r w:rsidRPr="001E3BF8">
              <w:rPr>
                <w:rFonts w:eastAsia="Tahoma" w:cs="Tahoma"/>
                <w:spacing w:val="-2"/>
                <w:szCs w:val="22"/>
                <w:lang w:val="es-ES" w:eastAsia="es-ES" w:bidi="es-ES"/>
              </w:rPr>
              <w:t xml:space="preserve">los </w:t>
            </w:r>
            <w:r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lineamientos del área de automática, y teniendo en cuenta que para </w:t>
            </w:r>
            <w:r w:rsidRPr="001E3BF8">
              <w:rPr>
                <w:rFonts w:eastAsia="Tahoma" w:cs="Tahoma"/>
                <w:spacing w:val="-5"/>
                <w:szCs w:val="22"/>
                <w:lang w:val="es-ES" w:eastAsia="es-ES" w:bidi="es-ES"/>
              </w:rPr>
              <w:t xml:space="preserve">la </w:t>
            </w:r>
            <w:r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asignatura </w:t>
            </w:r>
            <w:r w:rsidRPr="001E3BF8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se </w:t>
            </w:r>
            <w:r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dispone de un libro específico del tema </w:t>
            </w:r>
            <w:r w:rsidRPr="001E3BF8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con </w:t>
            </w:r>
            <w:r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todo  el desarrollo del programa; </w:t>
            </w:r>
            <w:r w:rsidRPr="001E3BF8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se </w:t>
            </w:r>
            <w:r w:rsidRPr="001E3BF8">
              <w:rPr>
                <w:rFonts w:eastAsia="Tahoma" w:cs="Tahoma"/>
                <w:szCs w:val="22"/>
                <w:lang w:val="es-ES" w:eastAsia="es-ES" w:bidi="es-ES"/>
              </w:rPr>
              <w:t>plantea la metodología basado en tres</w:t>
            </w:r>
            <w:r w:rsidRPr="001E3BF8">
              <w:rPr>
                <w:rFonts w:eastAsia="Tahoma" w:cs="Tahoma"/>
                <w:spacing w:val="-5"/>
                <w:szCs w:val="22"/>
                <w:lang w:val="es-ES" w:eastAsia="es-ES" w:bidi="es-ES"/>
              </w:rPr>
              <w:t xml:space="preserve"> </w:t>
            </w:r>
            <w:r w:rsidRPr="001E3BF8">
              <w:rPr>
                <w:rFonts w:eastAsia="Tahoma" w:cs="Tahoma"/>
                <w:szCs w:val="22"/>
                <w:lang w:val="es-ES" w:eastAsia="es-ES" w:bidi="es-ES"/>
              </w:rPr>
              <w:t>componentes:</w:t>
            </w:r>
          </w:p>
          <w:p w14:paraId="62FD097E" w14:textId="77777777" w:rsidR="00C273AA" w:rsidRPr="00B81A2F" w:rsidRDefault="00C273AA" w:rsidP="001E3BF8">
            <w:pPr>
              <w:pStyle w:val="Prrafodelista"/>
              <w:ind w:left="1080"/>
              <w:rPr>
                <w:rFonts w:cs="Arial"/>
                <w:b/>
              </w:rPr>
            </w:pPr>
          </w:p>
          <w:p w14:paraId="1F679EE6" w14:textId="6B3457CE" w:rsidR="003574A5" w:rsidRPr="00137421" w:rsidRDefault="001E3BF8" w:rsidP="00137421">
            <w:pPr>
              <w:pStyle w:val="Prrafodelista"/>
              <w:numPr>
                <w:ilvl w:val="0"/>
                <w:numId w:val="35"/>
              </w:numPr>
              <w:rPr>
                <w:rFonts w:eastAsia="Tahoma" w:cs="Tahoma"/>
                <w:szCs w:val="22"/>
                <w:lang w:val="es-ES" w:eastAsia="es-ES" w:bidi="es-ES"/>
              </w:rPr>
            </w:pPr>
            <w:r w:rsidRPr="00137421">
              <w:rPr>
                <w:rFonts w:eastAsia="Tahoma" w:cs="Tahoma"/>
                <w:szCs w:val="22"/>
                <w:lang w:val="es-ES" w:eastAsia="es-ES" w:bidi="es-ES"/>
              </w:rPr>
              <w:t xml:space="preserve">Exposición del docente: Es la discusión del tema o temas que </w:t>
            </w:r>
            <w:r w:rsidRPr="00137421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se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exponen en la sesión</w:t>
            </w:r>
            <w:r w:rsidR="00C273AA" w:rsidRPr="00137421">
              <w:rPr>
                <w:rFonts w:eastAsia="Tahoma" w:cs="Tahoma"/>
                <w:szCs w:val="22"/>
                <w:lang w:val="es-ES" w:eastAsia="es-ES" w:bidi="es-ES"/>
              </w:rPr>
              <w:t>, considerando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 xml:space="preserve"> la lectura previa del tema por parte de </w:t>
            </w:r>
            <w:r w:rsidRPr="00137421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los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estudiantes. Se desarrollan</w:t>
            </w:r>
            <w:r w:rsidRPr="00137421">
              <w:rPr>
                <w:rFonts w:eastAsia="Tahoma" w:cs="Tahoma"/>
                <w:spacing w:val="12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algunos</w:t>
            </w:r>
            <w:r w:rsidRPr="00137421">
              <w:rPr>
                <w:rFonts w:eastAsia="Tahoma" w:cs="Tahoma"/>
                <w:spacing w:val="5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problemas</w:t>
            </w:r>
            <w:r w:rsidRPr="00137421">
              <w:rPr>
                <w:rFonts w:eastAsia="Tahoma" w:cs="Tahoma"/>
                <w:spacing w:val="11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pertinentes</w:t>
            </w:r>
            <w:r w:rsidRPr="00137421">
              <w:rPr>
                <w:rFonts w:eastAsia="Tahoma" w:cs="Tahoma"/>
                <w:spacing w:val="7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que</w:t>
            </w:r>
            <w:r w:rsidRPr="00137421">
              <w:rPr>
                <w:rFonts w:eastAsia="Tahoma" w:cs="Tahoma"/>
                <w:spacing w:val="13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aclaran</w:t>
            </w:r>
            <w:r w:rsidRPr="00137421">
              <w:rPr>
                <w:rFonts w:eastAsia="Tahoma" w:cs="Tahoma"/>
                <w:spacing w:val="12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la</w:t>
            </w:r>
            <w:r w:rsidRPr="00137421">
              <w:rPr>
                <w:rFonts w:eastAsia="Tahoma" w:cs="Tahoma"/>
                <w:spacing w:val="12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parte</w:t>
            </w:r>
            <w:r w:rsidRPr="00137421">
              <w:rPr>
                <w:rFonts w:eastAsia="Tahoma" w:cs="Tahoma"/>
                <w:spacing w:val="10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teórica</w:t>
            </w:r>
            <w:r w:rsidRPr="00137421">
              <w:rPr>
                <w:rFonts w:eastAsia="Tahoma" w:cs="Tahoma"/>
                <w:spacing w:val="4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o</w:t>
            </w:r>
            <w:r w:rsidRPr="00137421">
              <w:rPr>
                <w:rFonts w:eastAsia="Tahoma" w:cs="Tahoma"/>
                <w:spacing w:val="10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conceptual</w:t>
            </w:r>
            <w:r w:rsidRPr="00137421">
              <w:rPr>
                <w:rFonts w:eastAsia="Tahoma" w:cs="Tahoma"/>
                <w:spacing w:val="8"/>
                <w:szCs w:val="22"/>
                <w:lang w:val="es-ES" w:eastAsia="es-ES" w:bidi="es-ES"/>
              </w:rPr>
              <w:t xml:space="preserve"> </w:t>
            </w:r>
            <w:r w:rsidRPr="00137421">
              <w:rPr>
                <w:rFonts w:eastAsia="Tahoma" w:cs="Tahoma"/>
                <w:szCs w:val="22"/>
                <w:lang w:val="es-ES" w:eastAsia="es-ES" w:bidi="es-ES"/>
              </w:rPr>
              <w:t>de los temas</w:t>
            </w:r>
          </w:p>
          <w:p w14:paraId="5D24E364" w14:textId="611675C3" w:rsidR="00137421" w:rsidRPr="00137421" w:rsidRDefault="00137421" w:rsidP="00137421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</w:rPr>
              <w:t>Aula virtual: en donde se amplía el desarrollo teórico de la asignatura complemen</w:t>
            </w:r>
            <w:r w:rsidR="001052EC">
              <w:rPr>
                <w:rFonts w:cs="Arial"/>
              </w:rPr>
              <w:t>-</w:t>
            </w:r>
            <w:r>
              <w:rPr>
                <w:rFonts w:cs="Arial"/>
              </w:rPr>
              <w:t>tando las sesiones presenciales</w:t>
            </w:r>
          </w:p>
          <w:p w14:paraId="1BD15687" w14:textId="2337917A" w:rsidR="001E3BF8" w:rsidRPr="001E3BF8" w:rsidRDefault="00137421" w:rsidP="00C273AA">
            <w:pPr>
              <w:keepNext w:val="0"/>
              <w:widowControl w:val="0"/>
              <w:tabs>
                <w:tab w:val="left" w:pos="779"/>
              </w:tabs>
              <w:autoSpaceDE w:val="0"/>
              <w:autoSpaceDN w:val="0"/>
              <w:spacing w:before="78" w:line="309" w:lineRule="auto"/>
              <w:ind w:left="379" w:right="-15"/>
              <w:jc w:val="left"/>
              <w:rPr>
                <w:rFonts w:eastAsia="Tahoma" w:cs="Tahoma"/>
                <w:szCs w:val="22"/>
                <w:lang w:val="es-ES" w:eastAsia="es-ES" w:bidi="es-ES"/>
              </w:rPr>
            </w:pPr>
            <w:r>
              <w:rPr>
                <w:rFonts w:eastAsia="Tahoma" w:cs="Tahoma"/>
                <w:szCs w:val="22"/>
                <w:lang w:val="es-ES" w:eastAsia="es-ES" w:bidi="es-ES"/>
              </w:rPr>
              <w:t xml:space="preserve">   3.</w:t>
            </w:r>
            <w:r w:rsidR="00C273AA">
              <w:rPr>
                <w:rFonts w:eastAsia="Tahoma" w:cs="Tahoma"/>
                <w:szCs w:val="22"/>
                <w:lang w:val="es-ES" w:eastAsia="es-ES" w:bidi="es-ES"/>
              </w:rPr>
              <w:t xml:space="preserve"> </w:t>
            </w:r>
            <w:r w:rsidR="001E3BF8"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Talleres: se desarrollarán talleres en grupo de dos estudiantes fuera </w:t>
            </w:r>
            <w:r w:rsidR="001E3BF8" w:rsidRPr="001E3BF8">
              <w:rPr>
                <w:rFonts w:eastAsia="Tahoma" w:cs="Tahoma"/>
                <w:spacing w:val="-3"/>
                <w:szCs w:val="22"/>
                <w:lang w:val="es-ES" w:eastAsia="es-ES" w:bidi="es-ES"/>
              </w:rPr>
              <w:t>de clase,</w:t>
            </w:r>
            <w:r w:rsidR="001E3BF8" w:rsidRPr="001E3BF8">
              <w:rPr>
                <w:rFonts w:eastAsia="Tahoma" w:cs="Tahoma"/>
                <w:szCs w:val="22"/>
                <w:lang w:val="es-ES" w:eastAsia="es-ES" w:bidi="es-ES"/>
              </w:rPr>
              <w:t xml:space="preserve"> del tal forma que se fortalece el trabajo en</w:t>
            </w:r>
            <w:r w:rsidR="001E3BF8" w:rsidRPr="001E3BF8">
              <w:rPr>
                <w:rFonts w:eastAsia="Tahoma" w:cs="Tahoma"/>
                <w:spacing w:val="-25"/>
                <w:szCs w:val="22"/>
                <w:lang w:val="es-ES" w:eastAsia="es-ES" w:bidi="es-ES"/>
              </w:rPr>
              <w:t xml:space="preserve"> </w:t>
            </w:r>
            <w:r w:rsidR="001E3BF8" w:rsidRPr="001E3BF8">
              <w:rPr>
                <w:rFonts w:eastAsia="Tahoma" w:cs="Tahoma"/>
                <w:szCs w:val="22"/>
                <w:lang w:val="es-ES" w:eastAsia="es-ES" w:bidi="es-ES"/>
              </w:rPr>
              <w:t>equipo.</w:t>
            </w:r>
          </w:p>
          <w:p w14:paraId="42F5B9ED" w14:textId="59B38B20" w:rsidR="001C41E3" w:rsidRPr="00C273AA" w:rsidRDefault="00137421" w:rsidP="00C273AA">
            <w:pPr>
              <w:ind w:left="379"/>
              <w:rPr>
                <w:rFonts w:cs="Arial"/>
                <w:b/>
              </w:rPr>
            </w:pPr>
            <w:r>
              <w:rPr>
                <w:rFonts w:eastAsia="Tahoma" w:cs="Tahoma"/>
                <w:szCs w:val="22"/>
                <w:lang w:val="es-ES" w:eastAsia="es-ES" w:bidi="es-ES"/>
              </w:rPr>
              <w:t xml:space="preserve">   4.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 xml:space="preserve">Prácticas de laboratorios: </w:t>
            </w:r>
            <w:r w:rsidR="001E3BF8" w:rsidRPr="00C273A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se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 xml:space="preserve">desarrollan cuatro prácticas de laboratorio, por grupos </w:t>
            </w:r>
            <w:r w:rsidR="001E3BF8" w:rsidRPr="00C273A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de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 xml:space="preserve">dos estudiantes. Son problemas prácticos que deben ser resueltos aplicando </w:t>
            </w:r>
            <w:r w:rsidR="001E3BF8" w:rsidRPr="00C273AA">
              <w:rPr>
                <w:rFonts w:eastAsia="Tahoma" w:cs="Tahoma"/>
                <w:spacing w:val="-4"/>
                <w:szCs w:val="22"/>
                <w:lang w:val="es-ES" w:eastAsia="es-ES" w:bidi="es-ES"/>
              </w:rPr>
              <w:t xml:space="preserve">los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 xml:space="preserve">conocimientos reales, </w:t>
            </w:r>
            <w:r w:rsidR="001E3BF8" w:rsidRPr="00C273A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su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 xml:space="preserve">experiencia y la asesoría del docente. Este tipo de laboratorio pone al estudiante en situaciones </w:t>
            </w:r>
            <w:r w:rsidR="001E3BF8" w:rsidRPr="00C273AA">
              <w:rPr>
                <w:rFonts w:eastAsia="Tahoma" w:cs="Tahoma"/>
                <w:spacing w:val="-5"/>
                <w:szCs w:val="22"/>
                <w:lang w:val="es-ES" w:eastAsia="es-ES" w:bidi="es-ES"/>
              </w:rPr>
              <w:t xml:space="preserve">lo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 xml:space="preserve">más cercanas a </w:t>
            </w:r>
            <w:r w:rsidR="001E3BF8" w:rsidRPr="00C273AA">
              <w:rPr>
                <w:rFonts w:eastAsia="Tahoma" w:cs="Tahoma"/>
                <w:spacing w:val="-3"/>
                <w:szCs w:val="22"/>
                <w:lang w:val="es-ES" w:eastAsia="es-ES" w:bidi="es-ES"/>
              </w:rPr>
              <w:t xml:space="preserve">los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>problemas que pueden encontrar en su vida</w:t>
            </w:r>
            <w:r w:rsidR="001E3BF8" w:rsidRPr="00C273AA">
              <w:rPr>
                <w:rFonts w:eastAsia="Tahoma" w:cs="Tahoma"/>
                <w:spacing w:val="7"/>
                <w:szCs w:val="22"/>
                <w:lang w:val="es-ES" w:eastAsia="es-ES" w:bidi="es-ES"/>
              </w:rPr>
              <w:t xml:space="preserve"> </w:t>
            </w:r>
            <w:r w:rsidR="001E3BF8" w:rsidRPr="00C273AA">
              <w:rPr>
                <w:rFonts w:eastAsia="Tahoma" w:cs="Tahoma"/>
                <w:szCs w:val="22"/>
                <w:lang w:val="es-ES" w:eastAsia="es-ES" w:bidi="es-ES"/>
              </w:rPr>
              <w:t>profesional.</w:t>
            </w:r>
          </w:p>
          <w:p w14:paraId="57ED1F25" w14:textId="77777777" w:rsidR="00137421" w:rsidRDefault="00137421" w:rsidP="006659F8">
            <w:pPr>
              <w:jc w:val="center"/>
              <w:rPr>
                <w:rFonts w:cs="Arial"/>
                <w:b/>
              </w:rPr>
            </w:pPr>
          </w:p>
          <w:p w14:paraId="3464C603" w14:textId="77777777" w:rsidR="006659F8" w:rsidRPr="00B81A2F" w:rsidRDefault="006659F8" w:rsidP="006659F8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Manejo de Contenidos </w:t>
            </w:r>
          </w:p>
          <w:p w14:paraId="12F032C2" w14:textId="6A52027B" w:rsidR="007153C7" w:rsidRDefault="007153C7" w:rsidP="001E3BF8">
            <w:pPr>
              <w:pStyle w:val="Prrafodelista"/>
              <w:ind w:left="1080"/>
              <w:rPr>
                <w:rFonts w:cs="Arial"/>
              </w:rPr>
            </w:pPr>
          </w:p>
          <w:p w14:paraId="190D25BA" w14:textId="2A42D5F2" w:rsidR="006659F8" w:rsidRDefault="006659F8" w:rsidP="006659F8">
            <w:pPr>
              <w:pStyle w:val="Prrafodelista"/>
              <w:ind w:left="426"/>
              <w:rPr>
                <w:rFonts w:cs="Arial"/>
              </w:rPr>
            </w:pPr>
            <w:r>
              <w:rPr>
                <w:rFonts w:cs="Arial"/>
              </w:rPr>
              <w:t xml:space="preserve">La asignatura comprende </w:t>
            </w:r>
            <w:r w:rsidR="001052EC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unidades con temas teóricos y prácticas</w:t>
            </w:r>
            <w:r w:rsidR="00137421">
              <w:rPr>
                <w:rFonts w:cs="Arial"/>
              </w:rPr>
              <w:t xml:space="preserve"> </w:t>
            </w:r>
            <w:r w:rsidR="009A377C">
              <w:rPr>
                <w:rFonts w:cs="Arial"/>
              </w:rPr>
              <w:t>desarrolladas</w:t>
            </w:r>
            <w:r w:rsidR="00137421">
              <w:rPr>
                <w:rFonts w:cs="Arial"/>
              </w:rPr>
              <w:t xml:space="preserve"> alternadamente entre las exposiciones de los temas tanto presencial como virtual; en estas sesiones se expone los aspectos teóricos y se complementa con la propuesta y resolución de diferentes problemas.</w:t>
            </w:r>
          </w:p>
          <w:p w14:paraId="1BF64BC7" w14:textId="3BE04766" w:rsidR="00137421" w:rsidRDefault="00137421" w:rsidP="006659F8">
            <w:pPr>
              <w:pStyle w:val="Prrafodelista"/>
              <w:ind w:left="426"/>
              <w:rPr>
                <w:rFonts w:cs="Arial"/>
              </w:rPr>
            </w:pPr>
            <w:r>
              <w:rPr>
                <w:rFonts w:cs="Arial"/>
              </w:rPr>
              <w:t>La evaluación es continua realizándola con la propuesta de problemas que se resolverán extraclase con la figura de talleres</w:t>
            </w:r>
            <w:r w:rsidR="009A377C">
              <w:rPr>
                <w:rFonts w:cs="Arial"/>
              </w:rPr>
              <w:t>.</w:t>
            </w:r>
          </w:p>
          <w:p w14:paraId="6BCD76D2" w14:textId="33659676" w:rsidR="00137421" w:rsidRDefault="00137421" w:rsidP="006659F8">
            <w:pPr>
              <w:pStyle w:val="Prrafodelista"/>
              <w:ind w:left="426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Finalmente se complementan los temas con proyectos prácticos que son sustentados en el laboratorio con los </w:t>
            </w:r>
            <w:r w:rsidR="009A377C">
              <w:rPr>
                <w:rFonts w:cs="Arial"/>
              </w:rPr>
              <w:t>recursos necesarios para que los equipos de estudiantes sustenten sus soluciones de los proyectos</w:t>
            </w:r>
          </w:p>
          <w:p w14:paraId="286D12BC" w14:textId="77777777" w:rsidR="006659F8" w:rsidRDefault="006659F8" w:rsidP="006659F8">
            <w:pPr>
              <w:pStyle w:val="Prrafodelista"/>
              <w:ind w:left="426" w:firstLine="654"/>
              <w:rPr>
                <w:rFonts w:cs="Arial"/>
              </w:rPr>
            </w:pPr>
          </w:p>
          <w:p w14:paraId="04067EEE" w14:textId="77777777" w:rsidR="00BF1AAC" w:rsidRPr="00B81A2F" w:rsidRDefault="00BF1AAC" w:rsidP="00101D55">
            <w:pPr>
              <w:rPr>
                <w:rFonts w:cs="Arial"/>
                <w:bCs/>
                <w:lang w:val="es-CO"/>
              </w:rPr>
            </w:pPr>
          </w:p>
          <w:p w14:paraId="4018B4A3" w14:textId="77777777" w:rsidR="009A377C" w:rsidRDefault="009A377C" w:rsidP="009A377C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>Tabla de distribución de tiempos</w:t>
            </w:r>
          </w:p>
          <w:p w14:paraId="5AB52E76" w14:textId="32C9E78D" w:rsidR="00F56B93" w:rsidRDefault="00F56B93" w:rsidP="00C273AA">
            <w:pPr>
              <w:rPr>
                <w:rFonts w:cs="Arial"/>
                <w:bCs/>
                <w:lang w:val="es-CO"/>
              </w:rPr>
            </w:pPr>
          </w:p>
          <w:p w14:paraId="66469A90" w14:textId="2CFBB8D0" w:rsidR="00C273AA" w:rsidRDefault="00C273AA" w:rsidP="00C273AA">
            <w:pPr>
              <w:rPr>
                <w:rFonts w:cs="Arial"/>
                <w:bCs/>
                <w:lang w:val="es-CO"/>
              </w:rPr>
            </w:pPr>
            <w:r>
              <w:rPr>
                <w:rFonts w:cs="Arial"/>
                <w:bCs/>
                <w:lang w:val="es-CO"/>
              </w:rPr>
              <w:t>Se destaca el trabajo autónomo del estudiante puesto que comprende la realización de cuatro talleres y cuatro proyectos de laboratorio los cuales son desarrollados extraclase y a lo largo del semestre académico.</w:t>
            </w:r>
          </w:p>
          <w:p w14:paraId="4FEDC832" w14:textId="0ED69BEC" w:rsidR="00C273AA" w:rsidRDefault="00C273AA" w:rsidP="00C273AA">
            <w:pPr>
              <w:rPr>
                <w:rFonts w:cs="Arial"/>
                <w:bCs/>
                <w:lang w:val="es-CO"/>
              </w:rPr>
            </w:pPr>
            <w:r>
              <w:rPr>
                <w:rFonts w:cs="Arial"/>
                <w:bCs/>
                <w:lang w:val="es-CO"/>
              </w:rPr>
              <w:t>Así que dentro de las sesiones presenciales de teoría no de efectúa ningún tipo de evaluación</w:t>
            </w:r>
            <w:r w:rsidR="009A377C">
              <w:rPr>
                <w:rFonts w:cs="Arial"/>
                <w:bCs/>
                <w:lang w:val="es-CO"/>
              </w:rPr>
              <w:t xml:space="preserve"> presencial</w:t>
            </w:r>
            <w:r w:rsidR="00313FAA">
              <w:rPr>
                <w:rFonts w:cs="Arial"/>
                <w:bCs/>
                <w:lang w:val="es-CO"/>
              </w:rPr>
              <w:t>.</w:t>
            </w:r>
          </w:p>
          <w:p w14:paraId="1DF172CD" w14:textId="3BEE9BAD" w:rsidR="00313FAA" w:rsidRDefault="00313FAA" w:rsidP="00C273AA">
            <w:pPr>
              <w:rPr>
                <w:rFonts w:cs="Arial"/>
                <w:bCs/>
                <w:lang w:val="es-CO"/>
              </w:rPr>
            </w:pPr>
            <w:r>
              <w:rPr>
                <w:rFonts w:cs="Arial"/>
                <w:bCs/>
                <w:lang w:val="es-CO"/>
              </w:rPr>
              <w:t>Los proyectos de laboratorio se sustentan dentro de las horas asignadas de laboratorio según agenda que se programa desde inicio del semestre</w:t>
            </w:r>
          </w:p>
          <w:p w14:paraId="7931FFFE" w14:textId="77777777" w:rsidR="00313FAA" w:rsidRDefault="00313FAA" w:rsidP="00C273AA">
            <w:pPr>
              <w:rPr>
                <w:rFonts w:cs="Arial"/>
                <w:bCs/>
                <w:lang w:val="es-CO"/>
              </w:rPr>
            </w:pPr>
          </w:p>
          <w:p w14:paraId="65398DED" w14:textId="77777777" w:rsidR="00313FAA" w:rsidRPr="00313FAA" w:rsidRDefault="00313FAA" w:rsidP="00313FAA">
            <w:pPr>
              <w:keepNext w:val="0"/>
              <w:widowControl w:val="0"/>
              <w:autoSpaceDE w:val="0"/>
              <w:autoSpaceDN w:val="0"/>
              <w:spacing w:before="1" w:line="240" w:lineRule="auto"/>
              <w:ind w:left="39"/>
              <w:jc w:val="left"/>
              <w:rPr>
                <w:rFonts w:eastAsia="Tahoma" w:cs="Tahoma"/>
                <w:b/>
                <w:szCs w:val="22"/>
                <w:lang w:val="es-ES" w:eastAsia="es-ES" w:bidi="es-ES"/>
              </w:rPr>
            </w:pPr>
            <w:r w:rsidRPr="00313FAA">
              <w:rPr>
                <w:rFonts w:eastAsia="Tahoma" w:cs="Tahoma"/>
                <w:b/>
                <w:szCs w:val="22"/>
                <w:lang w:val="es-ES" w:eastAsia="es-ES" w:bidi="es-ES"/>
              </w:rPr>
              <w:t>Total horas de trabajo académico del área:</w:t>
            </w:r>
          </w:p>
          <w:p w14:paraId="6C06A159" w14:textId="77777777" w:rsidR="00313FAA" w:rsidRPr="00313FAA" w:rsidRDefault="00313FAA" w:rsidP="00313FAA">
            <w:pPr>
              <w:keepNext w:val="0"/>
              <w:widowControl w:val="0"/>
              <w:autoSpaceDE w:val="0"/>
              <w:autoSpaceDN w:val="0"/>
              <w:spacing w:line="240" w:lineRule="auto"/>
              <w:jc w:val="left"/>
              <w:rPr>
                <w:rFonts w:eastAsia="Tahoma" w:hAnsi="Tahoma" w:cs="Tahoma"/>
                <w:sz w:val="24"/>
                <w:szCs w:val="22"/>
                <w:lang w:val="es-ES" w:eastAsia="es-ES" w:bidi="es-ES"/>
              </w:rPr>
            </w:pPr>
          </w:p>
          <w:p w14:paraId="30F7C650" w14:textId="77777777" w:rsidR="00313FAA" w:rsidRPr="00313FAA" w:rsidRDefault="00313FAA" w:rsidP="00313FAA">
            <w:pPr>
              <w:keepNext w:val="0"/>
              <w:widowControl w:val="0"/>
              <w:autoSpaceDE w:val="0"/>
              <w:autoSpaceDN w:val="0"/>
              <w:spacing w:line="240" w:lineRule="auto"/>
              <w:ind w:left="111"/>
              <w:jc w:val="left"/>
              <w:rPr>
                <w:rFonts w:eastAsia="Tahoma" w:hAnsi="Tahoma" w:cs="Tahoma"/>
                <w:sz w:val="20"/>
                <w:szCs w:val="22"/>
                <w:lang w:val="es-ES" w:eastAsia="es-ES" w:bidi="es-ES"/>
              </w:rPr>
            </w:pPr>
            <w:r w:rsidRPr="00313FAA">
              <w:rPr>
                <w:rFonts w:eastAsia="Tahoma" w:hAnsi="Tahoma" w:cs="Tahoma"/>
                <w:b/>
                <w:i/>
                <w:sz w:val="20"/>
                <w:szCs w:val="22"/>
                <w:lang w:val="es-ES" w:eastAsia="es-ES" w:bidi="es-ES"/>
              </w:rPr>
              <w:t>Trabajo Presencial Directo (TD)</w:t>
            </w:r>
            <w:r w:rsidRPr="00313FAA">
              <w:rPr>
                <w:rFonts w:eastAsia="Tahoma" w:hAnsi="Tahoma" w:cs="Tahoma"/>
                <w:sz w:val="20"/>
                <w:szCs w:val="22"/>
                <w:lang w:val="es-ES" w:eastAsia="es-ES" w:bidi="es-ES"/>
              </w:rPr>
              <w:t>: trabajo de aula con plenaria de todos los estudiantes.</w:t>
            </w:r>
          </w:p>
          <w:p w14:paraId="2C7FB76A" w14:textId="77777777" w:rsidR="00313FAA" w:rsidRPr="00313FAA" w:rsidRDefault="00313FAA" w:rsidP="00313FAA">
            <w:pPr>
              <w:keepNext w:val="0"/>
              <w:widowControl w:val="0"/>
              <w:autoSpaceDE w:val="0"/>
              <w:autoSpaceDN w:val="0"/>
              <w:spacing w:before="70" w:line="314" w:lineRule="auto"/>
              <w:ind w:left="111"/>
              <w:jc w:val="left"/>
              <w:rPr>
                <w:rFonts w:eastAsia="Tahoma" w:cs="Tahoma"/>
                <w:sz w:val="20"/>
                <w:szCs w:val="22"/>
                <w:lang w:val="es-ES" w:eastAsia="es-ES" w:bidi="es-ES"/>
              </w:rPr>
            </w:pPr>
            <w:r w:rsidRPr="00313FAA">
              <w:rPr>
                <w:rFonts w:eastAsia="Tahoma" w:cs="Tahoma"/>
                <w:b/>
                <w:i/>
                <w:sz w:val="20"/>
                <w:szCs w:val="22"/>
                <w:lang w:val="es-ES" w:eastAsia="es-ES" w:bidi="es-ES"/>
              </w:rPr>
              <w:t xml:space="preserve">Trabajo </w:t>
            </w:r>
            <w:proofErr w:type="spellStart"/>
            <w:r w:rsidRPr="00313FAA">
              <w:rPr>
                <w:rFonts w:eastAsia="Tahoma" w:cs="Tahoma"/>
                <w:b/>
                <w:i/>
                <w:sz w:val="20"/>
                <w:szCs w:val="22"/>
                <w:lang w:val="es-ES" w:eastAsia="es-ES" w:bidi="es-ES"/>
              </w:rPr>
              <w:t>Mediado_Cooperativo</w:t>
            </w:r>
            <w:proofErr w:type="spellEnd"/>
            <w:r w:rsidRPr="00313FAA">
              <w:rPr>
                <w:rFonts w:eastAsia="Tahoma" w:cs="Tahoma"/>
                <w:b/>
                <w:i/>
                <w:sz w:val="20"/>
                <w:szCs w:val="22"/>
                <w:lang w:val="es-ES" w:eastAsia="es-ES" w:bidi="es-ES"/>
              </w:rPr>
              <w:t xml:space="preserve"> (TC)</w:t>
            </w:r>
            <w:r w:rsidRPr="00313FAA">
              <w:rPr>
                <w:rFonts w:eastAsia="Tahoma" w:cs="Tahoma"/>
                <w:sz w:val="20"/>
                <w:szCs w:val="22"/>
                <w:lang w:val="es-ES" w:eastAsia="es-ES" w:bidi="es-ES"/>
              </w:rPr>
              <w:t>: Trabajo de tutoría del docente a pequeños grupos o de forma individual a los estudiantes.</w:t>
            </w:r>
          </w:p>
          <w:p w14:paraId="0E36BE92" w14:textId="7C5B3CEC" w:rsidR="00313FAA" w:rsidRPr="00C273AA" w:rsidRDefault="00313FAA" w:rsidP="00313FAA">
            <w:pPr>
              <w:rPr>
                <w:rFonts w:cs="Arial"/>
                <w:lang w:val="es-CO"/>
              </w:rPr>
            </w:pPr>
            <w:r>
              <w:rPr>
                <w:rFonts w:eastAsia="Tahoma" w:cs="Tahoma"/>
                <w:b/>
                <w:i/>
                <w:sz w:val="20"/>
                <w:szCs w:val="22"/>
                <w:lang w:val="es-ES" w:eastAsia="es-ES" w:bidi="es-ES"/>
              </w:rPr>
              <w:t xml:space="preserve">  </w:t>
            </w:r>
            <w:r w:rsidRPr="00313FAA">
              <w:rPr>
                <w:rFonts w:eastAsia="Tahoma" w:cs="Tahoma"/>
                <w:b/>
                <w:i/>
                <w:sz w:val="20"/>
                <w:szCs w:val="22"/>
                <w:lang w:val="es-ES" w:eastAsia="es-ES" w:bidi="es-ES"/>
              </w:rPr>
              <w:t xml:space="preserve">Trabajo Autónomo (TA): </w:t>
            </w:r>
            <w:r w:rsidRPr="00313FAA">
              <w:rPr>
                <w:rFonts w:eastAsia="Tahoma" w:cs="Tahoma"/>
                <w:sz w:val="20"/>
                <w:szCs w:val="22"/>
                <w:lang w:val="es-ES" w:eastAsia="es-ES" w:bidi="es-ES"/>
              </w:rPr>
              <w:t>Trabajo del estudiante sin presencia del docente, que se puede realizar en distintas instancias: en grupos de trabajo, en casa o en biblioteca, laboratorio, etc.)</w:t>
            </w:r>
          </w:p>
          <w:p w14:paraId="2216A430" w14:textId="73C43CC1" w:rsidR="00101D55" w:rsidRPr="00B81A2F" w:rsidRDefault="00101D55" w:rsidP="00F56B93">
            <w:pPr>
              <w:ind w:left="720"/>
              <w:rPr>
                <w:rFonts w:cs="Arial"/>
                <w:lang w:val="es-CO"/>
              </w:rPr>
            </w:pPr>
          </w:p>
          <w:p w14:paraId="7964BDB6" w14:textId="60EB7F89" w:rsidR="006823D9" w:rsidRPr="00B81A2F" w:rsidRDefault="00C31B91" w:rsidP="00C31B91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>Tabla de distribución de tiempos</w:t>
            </w:r>
          </w:p>
          <w:tbl>
            <w:tblPr>
              <w:tblW w:w="9121" w:type="dxa"/>
              <w:tblInd w:w="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0174EF" w:rsidRPr="00B81A2F" w14:paraId="40E5E380" w14:textId="77777777" w:rsidTr="00E62811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8CED6F8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auto"/>
                    <w:right w:val="nil"/>
                  </w:tcBorders>
                </w:tcPr>
                <w:p w14:paraId="2219B8A5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14:paraId="4FCD4F88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14:paraId="1270FA16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14:paraId="1336E421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14:paraId="3BDA7A10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Horas</w:t>
                  </w:r>
                </w:p>
                <w:p w14:paraId="47899ADE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14:paraId="05071570" w14:textId="255C4192" w:rsidR="000174EF" w:rsidRPr="00B81A2F" w:rsidRDefault="008F0AFB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Total,</w:t>
                  </w:r>
                  <w:r w:rsidR="000174EF" w:rsidRPr="00B81A2F">
                    <w:rPr>
                      <w:rFonts w:cs="Arial"/>
                      <w:sz w:val="16"/>
                      <w:szCs w:val="16"/>
                    </w:rPr>
                    <w:t xml:space="preserve"> Horas</w:t>
                  </w:r>
                </w:p>
                <w:p w14:paraId="7BCE148B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14:paraId="2BF714CE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Créditos</w:t>
                  </w:r>
                </w:p>
              </w:tc>
            </w:tr>
            <w:tr w:rsidR="000174EF" w:rsidRPr="00B81A2F" w14:paraId="2C6D572C" w14:textId="77777777" w:rsidTr="00E62811">
              <w:tc>
                <w:tcPr>
                  <w:tcW w:w="1305" w:type="dxa"/>
                  <w:tcBorders>
                    <w:top w:val="single" w:sz="4" w:space="0" w:color="auto"/>
                  </w:tcBorders>
                </w:tcPr>
                <w:p w14:paraId="4E5575F9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b/>
                      <w:bCs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14:paraId="3F9BAE72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  <w:lang w:val="es-ES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14:paraId="52800ED9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14:paraId="15C686F5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14:paraId="7C341C99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14:paraId="763A113D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  <w:lang w:val="es-ES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14:paraId="2CB45483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14:paraId="1D1AE91A" w14:textId="77777777" w:rsidR="000174EF" w:rsidRPr="00B81A2F" w:rsidRDefault="000174E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0174EF" w:rsidRPr="00B81A2F" w14:paraId="1A210C2C" w14:textId="77777777" w:rsidTr="00E62811">
              <w:tc>
                <w:tcPr>
                  <w:tcW w:w="1305" w:type="dxa"/>
                </w:tcPr>
                <w:p w14:paraId="79B60CD2" w14:textId="77777777" w:rsidR="000174EF" w:rsidRPr="00B81A2F" w:rsidRDefault="00BB7E45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Teórico-práctico</w:t>
                  </w:r>
                </w:p>
              </w:tc>
              <w:tc>
                <w:tcPr>
                  <w:tcW w:w="470" w:type="dxa"/>
                </w:tcPr>
                <w:p w14:paraId="5816CC53" w14:textId="77777777" w:rsidR="000174EF" w:rsidRPr="00B81A2F" w:rsidRDefault="00D160BA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14:paraId="7DA965B0" w14:textId="77777777" w:rsidR="000174EF" w:rsidRPr="00B81A2F" w:rsidRDefault="00D160BA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14:paraId="66AF1376" w14:textId="77777777" w:rsidR="000174EF" w:rsidRPr="00B81A2F" w:rsidRDefault="002561D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58A7FE4" w14:textId="77777777" w:rsidR="000174EF" w:rsidRPr="00B81A2F" w:rsidRDefault="002561D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14:paraId="0D59287F" w14:textId="77777777" w:rsidR="000174EF" w:rsidRPr="00B81A2F" w:rsidRDefault="002561D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14:paraId="30733B5F" w14:textId="77777777" w:rsidR="000174EF" w:rsidRPr="00B81A2F" w:rsidRDefault="002561DF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14:paraId="4FB97DEF" w14:textId="77777777" w:rsidR="000174EF" w:rsidRPr="00B81A2F" w:rsidRDefault="005840E5" w:rsidP="00E7748E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3</w:t>
                  </w:r>
                </w:p>
              </w:tc>
            </w:tr>
          </w:tbl>
          <w:p w14:paraId="00DCBF5E" w14:textId="77777777" w:rsidR="00BB7E45" w:rsidRPr="00B81A2F" w:rsidRDefault="00BB7E45" w:rsidP="000174EF">
            <w:pPr>
              <w:ind w:left="72"/>
              <w:rPr>
                <w:rFonts w:cs="Arial"/>
                <w:b/>
                <w:bCs/>
                <w:i/>
                <w:iCs/>
                <w:sz w:val="20"/>
              </w:rPr>
            </w:pPr>
          </w:p>
          <w:p w14:paraId="2FA62249" w14:textId="36803DD1" w:rsidR="000174EF" w:rsidRPr="00B81A2F" w:rsidRDefault="000174EF" w:rsidP="000174EF">
            <w:pPr>
              <w:ind w:left="72"/>
              <w:rPr>
                <w:rFonts w:cs="Arial"/>
                <w:sz w:val="20"/>
              </w:rPr>
            </w:pPr>
            <w:r w:rsidRPr="00B81A2F">
              <w:rPr>
                <w:rFonts w:cs="Arial"/>
                <w:b/>
                <w:bCs/>
                <w:i/>
                <w:iCs/>
                <w:sz w:val="20"/>
              </w:rPr>
              <w:t xml:space="preserve">Trabajo Presencial </w:t>
            </w:r>
            <w:r w:rsidR="00A95485" w:rsidRPr="00B81A2F">
              <w:rPr>
                <w:rFonts w:cs="Arial"/>
                <w:b/>
                <w:bCs/>
                <w:i/>
                <w:iCs/>
                <w:sz w:val="20"/>
              </w:rPr>
              <w:t>Directo (</w:t>
            </w:r>
            <w:r w:rsidRPr="00B81A2F">
              <w:rPr>
                <w:rFonts w:cs="Arial"/>
                <w:b/>
                <w:bCs/>
                <w:i/>
                <w:iCs/>
                <w:sz w:val="20"/>
              </w:rPr>
              <w:t>TD)</w:t>
            </w:r>
            <w:r w:rsidRPr="00B81A2F">
              <w:rPr>
                <w:rFonts w:cs="Arial"/>
                <w:sz w:val="20"/>
              </w:rPr>
              <w:t>: trabajo de aula con plenaria de todos los estudiantes.</w:t>
            </w:r>
          </w:p>
          <w:p w14:paraId="137E19A6" w14:textId="77777777" w:rsidR="001E25A4" w:rsidRPr="00B81A2F" w:rsidRDefault="001E25A4" w:rsidP="000174EF">
            <w:pPr>
              <w:ind w:left="72"/>
              <w:rPr>
                <w:rFonts w:cs="Arial"/>
                <w:sz w:val="20"/>
              </w:rPr>
            </w:pPr>
          </w:p>
          <w:p w14:paraId="67AAAD16" w14:textId="77777777" w:rsidR="000174EF" w:rsidRPr="00B81A2F" w:rsidRDefault="000174EF" w:rsidP="000174EF">
            <w:pPr>
              <w:ind w:left="72"/>
              <w:rPr>
                <w:rFonts w:cs="Arial"/>
                <w:sz w:val="20"/>
              </w:rPr>
            </w:pPr>
            <w:r w:rsidRPr="00B81A2F">
              <w:rPr>
                <w:rFonts w:cs="Arial"/>
                <w:b/>
                <w:bCs/>
                <w:i/>
                <w:iCs/>
                <w:sz w:val="20"/>
              </w:rPr>
              <w:t>Trabajo Mediado_Cooperativo (TC)</w:t>
            </w:r>
            <w:r w:rsidRPr="00B81A2F">
              <w:rPr>
                <w:rFonts w:cs="Arial"/>
                <w:sz w:val="20"/>
              </w:rPr>
              <w:t>: Trabajo de tutoría del docente a pequeños grupos o de forma individual a los estudiantes.</w:t>
            </w:r>
          </w:p>
          <w:p w14:paraId="19BF1AE5" w14:textId="77777777" w:rsidR="001E25A4" w:rsidRPr="00B81A2F" w:rsidRDefault="001E25A4" w:rsidP="000174EF">
            <w:pPr>
              <w:ind w:left="72"/>
              <w:rPr>
                <w:rFonts w:cs="Arial"/>
                <w:sz w:val="20"/>
              </w:rPr>
            </w:pPr>
          </w:p>
          <w:p w14:paraId="6F8DBCC0" w14:textId="05DB5368" w:rsidR="001E25A4" w:rsidRPr="00B81A2F" w:rsidRDefault="000174EF" w:rsidP="007A19D0">
            <w:pPr>
              <w:ind w:left="72"/>
              <w:rPr>
                <w:rFonts w:cs="Arial"/>
                <w:b/>
              </w:rPr>
            </w:pPr>
            <w:r w:rsidRPr="00B81A2F">
              <w:rPr>
                <w:rFonts w:cs="Arial"/>
                <w:b/>
                <w:bCs/>
                <w:i/>
                <w:iCs/>
                <w:sz w:val="20"/>
              </w:rPr>
              <w:t xml:space="preserve">Trabajo Autónomo (TA): </w:t>
            </w:r>
            <w:r w:rsidRPr="00B81A2F">
              <w:rPr>
                <w:rFonts w:cs="Arial"/>
                <w:sz w:val="20"/>
              </w:rPr>
              <w:t>Trabajo del estudiante sin presencia del docente, que se puede realizar en distintas instancias: en grupos de trabajo o en forma individual, en casa o en biblioteca, laboratorio, etc.)</w:t>
            </w:r>
            <w:r w:rsidR="007A19D0" w:rsidRPr="00B81A2F">
              <w:rPr>
                <w:rFonts w:cs="Arial"/>
                <w:sz w:val="20"/>
              </w:rPr>
              <w:t>.</w:t>
            </w:r>
          </w:p>
        </w:tc>
      </w:tr>
      <w:tr w:rsidR="006823D9" w:rsidRPr="00B81A2F" w14:paraId="6AE46568" w14:textId="77777777" w:rsidTr="00276606">
        <w:trPr>
          <w:trHeight w:val="430"/>
        </w:trPr>
        <w:tc>
          <w:tcPr>
            <w:tcW w:w="9724" w:type="dxa"/>
            <w:gridSpan w:val="3"/>
          </w:tcPr>
          <w:p w14:paraId="2660C10D" w14:textId="77777777" w:rsidR="003125E3" w:rsidRPr="00B81A2F" w:rsidRDefault="003125E3" w:rsidP="00D53DDF">
            <w:pPr>
              <w:jc w:val="center"/>
              <w:rPr>
                <w:rFonts w:cs="Arial"/>
                <w:b/>
              </w:rPr>
            </w:pPr>
          </w:p>
          <w:p w14:paraId="533D279D" w14:textId="77777777" w:rsidR="00313FAA" w:rsidRDefault="00313FAA" w:rsidP="00A95485">
            <w:pPr>
              <w:jc w:val="center"/>
              <w:rPr>
                <w:rFonts w:cs="Arial"/>
                <w:b/>
              </w:rPr>
            </w:pPr>
          </w:p>
          <w:p w14:paraId="6C2591DE" w14:textId="77777777" w:rsidR="00313FAA" w:rsidRDefault="00313FAA" w:rsidP="00A95485">
            <w:pPr>
              <w:jc w:val="center"/>
              <w:rPr>
                <w:rFonts w:cs="Arial"/>
                <w:b/>
              </w:rPr>
            </w:pPr>
          </w:p>
          <w:p w14:paraId="7859D7B3" w14:textId="77777777" w:rsidR="00313FAA" w:rsidRDefault="00313FAA" w:rsidP="00A95485">
            <w:pPr>
              <w:jc w:val="center"/>
              <w:rPr>
                <w:rFonts w:cs="Arial"/>
                <w:b/>
              </w:rPr>
            </w:pPr>
          </w:p>
          <w:p w14:paraId="5A2863E1" w14:textId="77777777" w:rsidR="009A377C" w:rsidRDefault="009A377C" w:rsidP="00A95485">
            <w:pPr>
              <w:jc w:val="center"/>
              <w:rPr>
                <w:rFonts w:cs="Arial"/>
                <w:b/>
              </w:rPr>
            </w:pPr>
          </w:p>
          <w:p w14:paraId="7E03180A" w14:textId="77777777" w:rsidR="00860EB0" w:rsidRDefault="00860EB0" w:rsidP="00A95485">
            <w:pPr>
              <w:jc w:val="center"/>
              <w:rPr>
                <w:rFonts w:cs="Arial"/>
                <w:b/>
              </w:rPr>
            </w:pPr>
          </w:p>
          <w:p w14:paraId="5A8CA2F3" w14:textId="77777777" w:rsidR="009A377C" w:rsidRDefault="009A377C" w:rsidP="00A95485">
            <w:pPr>
              <w:jc w:val="center"/>
              <w:rPr>
                <w:rFonts w:cs="Arial"/>
                <w:b/>
              </w:rPr>
            </w:pPr>
          </w:p>
          <w:p w14:paraId="605439EA" w14:textId="77777777" w:rsidR="003125E3" w:rsidRDefault="006823D9" w:rsidP="00A95485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IV. RECURSOS </w:t>
            </w:r>
          </w:p>
          <w:p w14:paraId="2DE95165" w14:textId="70D04EB1" w:rsidR="009A377C" w:rsidRPr="00B81A2F" w:rsidRDefault="009A377C" w:rsidP="00A95485">
            <w:pPr>
              <w:jc w:val="center"/>
              <w:rPr>
                <w:rFonts w:cs="Arial"/>
                <w:b/>
              </w:rPr>
            </w:pPr>
          </w:p>
        </w:tc>
      </w:tr>
      <w:tr w:rsidR="006823D9" w:rsidRPr="00B81A2F" w14:paraId="5A8B484B" w14:textId="77777777" w:rsidTr="00276606">
        <w:trPr>
          <w:trHeight w:val="3534"/>
        </w:trPr>
        <w:tc>
          <w:tcPr>
            <w:tcW w:w="9724" w:type="dxa"/>
            <w:gridSpan w:val="3"/>
          </w:tcPr>
          <w:p w14:paraId="1A3EA698" w14:textId="77777777" w:rsidR="009A377C" w:rsidRDefault="009A377C" w:rsidP="00313FAA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</w:p>
          <w:p w14:paraId="624C0DAE" w14:textId="1B73A72B" w:rsidR="00313FAA" w:rsidRPr="00313FAA" w:rsidRDefault="005840E5" w:rsidP="00313FAA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eastAsia="Tahoma" w:hAnsi="Tahoma" w:cs="Tahoma"/>
                <w:b/>
                <w:szCs w:val="22"/>
                <w:lang w:val="es-ES" w:eastAsia="es-ES" w:bidi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Académicos formales: </w:t>
            </w:r>
          </w:p>
          <w:p w14:paraId="186C10BF" w14:textId="1AB5A800" w:rsidR="005840E5" w:rsidRPr="00B81A2F" w:rsidRDefault="00313FAA" w:rsidP="00313FAA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313FAA">
              <w:rPr>
                <w:rFonts w:eastAsia="Tahoma" w:cs="Tahoma"/>
                <w:szCs w:val="22"/>
                <w:lang w:val="es-ES" w:eastAsia="es-ES" w:bidi="es-ES"/>
              </w:rPr>
              <w:t xml:space="preserve">Tablero, marcadores, video </w:t>
            </w:r>
            <w:proofErr w:type="spellStart"/>
            <w:r w:rsidRPr="00313FAA">
              <w:rPr>
                <w:rFonts w:eastAsia="Tahoma" w:cs="Tahoma"/>
                <w:szCs w:val="22"/>
                <w:lang w:val="es-ES" w:eastAsia="es-ES" w:bidi="es-ES"/>
              </w:rPr>
              <w:t>beam</w:t>
            </w:r>
            <w:proofErr w:type="spellEnd"/>
            <w:r w:rsidRPr="00313FAA">
              <w:rPr>
                <w:rFonts w:eastAsia="Tahoma" w:cs="Tahoma"/>
                <w:szCs w:val="22"/>
                <w:lang w:val="es-ES" w:eastAsia="es-ES" w:bidi="es-ES"/>
              </w:rPr>
              <w:t xml:space="preserve">, computadores, software de simulación, </w:t>
            </w:r>
            <w:proofErr w:type="gramStart"/>
            <w:r w:rsidRPr="00313FAA">
              <w:rPr>
                <w:rFonts w:eastAsia="Tahoma" w:cs="Tahoma"/>
                <w:szCs w:val="22"/>
                <w:lang w:val="es-ES" w:eastAsia="es-ES" w:bidi="es-ES"/>
              </w:rPr>
              <w:t>laboratorios.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.</w:t>
            </w:r>
            <w:proofErr w:type="gramEnd"/>
          </w:p>
          <w:p w14:paraId="04CB2FFB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01FC5354" w14:textId="61BB98B1" w:rsidR="005840E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Trabajos </w:t>
            </w:r>
            <w:r w:rsidR="001F45CB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extra-clase</w:t>
            </w: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: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  <w:r w:rsidR="00313FAA">
              <w:rPr>
                <w:rFonts w:cs="Arial"/>
                <w:spacing w:val="-3"/>
                <w:sz w:val="18"/>
                <w:szCs w:val="18"/>
                <w:lang w:val="es-ES" w:eastAsia="es-ES"/>
              </w:rPr>
              <w:t>Proyectos de problemas y de laboratorio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.</w:t>
            </w:r>
          </w:p>
          <w:p w14:paraId="48157842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4A713729" w14:textId="77777777" w:rsidR="005840E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Memorias</w:t>
            </w:r>
            <w:r w:rsidR="009E38A2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 de clase</w:t>
            </w:r>
            <w:r w:rsidR="007A7B55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:</w:t>
            </w:r>
          </w:p>
          <w:p w14:paraId="745E0A37" w14:textId="67E0781B" w:rsidR="007A7B55" w:rsidRPr="00B81A2F" w:rsidRDefault="00313FAA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Presentaciones </w:t>
            </w:r>
            <w:proofErr w:type="spellStart"/>
            <w:r>
              <w:rPr>
                <w:rFonts w:cs="Arial"/>
                <w:spacing w:val="-3"/>
                <w:sz w:val="18"/>
                <w:szCs w:val="18"/>
                <w:lang w:val="es-ES" w:eastAsia="es-ES"/>
              </w:rPr>
              <w:t>videoBeam</w:t>
            </w:r>
            <w:proofErr w:type="spellEnd"/>
            <w:r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y </w:t>
            </w:r>
            <w:proofErr w:type="spellStart"/>
            <w:r>
              <w:rPr>
                <w:rFonts w:cs="Arial"/>
                <w:spacing w:val="-3"/>
                <w:sz w:val="18"/>
                <w:szCs w:val="18"/>
                <w:lang w:val="es-ES" w:eastAsia="es-ES"/>
              </w:rPr>
              <w:t>PDFs</w:t>
            </w:r>
            <w:proofErr w:type="spellEnd"/>
            <w:r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que se comparten</w:t>
            </w:r>
          </w:p>
          <w:p w14:paraId="56BAD684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</w:p>
          <w:p w14:paraId="58C46D94" w14:textId="0612C6A4" w:rsidR="00313FAA" w:rsidRDefault="007A7B55" w:rsidP="00313FAA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Talleres</w:t>
            </w:r>
          </w:p>
          <w:p w14:paraId="195B2EFD" w14:textId="6DCCD472" w:rsidR="00313FAA" w:rsidRPr="00313FAA" w:rsidRDefault="00313FAA" w:rsidP="00313FAA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313FAA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Sustentación de talleres </w:t>
            </w:r>
            <w:r>
              <w:rPr>
                <w:rFonts w:cs="Arial"/>
                <w:spacing w:val="-3"/>
                <w:sz w:val="18"/>
                <w:szCs w:val="18"/>
                <w:lang w:val="es-ES" w:eastAsia="es-ES"/>
              </w:rPr>
              <w:t>enviados a correo con los archivos requeridos</w:t>
            </w:r>
          </w:p>
          <w:p w14:paraId="02ACA8A0" w14:textId="296C916E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5E192BB5" w14:textId="65FF1C3D" w:rsidR="00805F78" w:rsidRPr="00B81A2F" w:rsidRDefault="00805F78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tbl>
            <w:tblPr>
              <w:tblW w:w="94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498"/>
            </w:tblGrid>
            <w:tr w:rsidR="006823D9" w:rsidRPr="00B81A2F" w14:paraId="76204E5C" w14:textId="77777777" w:rsidTr="00E62811">
              <w:trPr>
                <w:trHeight w:val="551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AEAC9A" w14:textId="5C0076DE" w:rsidR="006823D9" w:rsidRPr="00B81A2F" w:rsidRDefault="006823D9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cs="Arial"/>
                      <w:b/>
                      <w:bCs/>
                      <w:spacing w:val="-3"/>
                      <w:sz w:val="18"/>
                      <w:szCs w:val="18"/>
                      <w:lang w:val="es-ES" w:eastAsia="es-ES"/>
                    </w:rPr>
                  </w:pPr>
                  <w:r w:rsidRPr="00B81A2F">
                    <w:rPr>
                      <w:rFonts w:cs="Arial"/>
                      <w:b/>
                      <w:bCs/>
                      <w:spacing w:val="-3"/>
                      <w:sz w:val="18"/>
                      <w:szCs w:val="18"/>
                      <w:lang w:val="es-ES" w:eastAsia="es-ES"/>
                    </w:rPr>
                    <w:t>BIBLIOGRAFÍA</w:t>
                  </w:r>
                  <w:r w:rsidR="007A19D0" w:rsidRPr="00B81A2F">
                    <w:rPr>
                      <w:rFonts w:cs="Arial"/>
                      <w:b/>
                      <w:bCs/>
                      <w:spacing w:val="-3"/>
                      <w:sz w:val="18"/>
                      <w:szCs w:val="18"/>
                      <w:lang w:val="es-ES" w:eastAsia="es-ES"/>
                    </w:rPr>
                    <w:t>:</w:t>
                  </w:r>
                </w:p>
              </w:tc>
            </w:tr>
            <w:tr w:rsidR="006823D9" w:rsidRPr="00B81A2F" w14:paraId="3903A546" w14:textId="77777777" w:rsidTr="00E62811">
              <w:trPr>
                <w:trHeight w:val="1878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4AA50" w14:textId="12499F8C" w:rsidR="00A42D2D" w:rsidRDefault="00A42D2D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5AF71529" w14:textId="53F3B503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 w:rsidRPr="00B81A2F"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  <w:t>Textos guía:</w:t>
                  </w:r>
                </w:p>
                <w:p w14:paraId="47741C3D" w14:textId="77777777" w:rsidR="009A377C" w:rsidRPr="00B81A2F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4514D75C" w14:textId="77777777" w:rsidR="00313FAA" w:rsidRP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548"/>
                    </w:tabs>
                    <w:autoSpaceDE w:val="0"/>
                    <w:autoSpaceDN w:val="0"/>
                    <w:spacing w:before="78" w:line="239" w:lineRule="exact"/>
                    <w:ind w:left="271" w:right="-29"/>
                    <w:jc w:val="left"/>
                    <w:rPr>
                      <w:rFonts w:eastAsia="Tahoma" w:cs="Tahoma"/>
                      <w:szCs w:val="22"/>
                      <w:lang w:val="es-ES" w:eastAsia="es-ES" w:bidi="es-ES"/>
                    </w:rPr>
                  </w:pPr>
                  <w:r w:rsidRPr="00313FAA">
                    <w:rPr>
                      <w:rFonts w:eastAsia="Tahoma" w:cs="Tahoma"/>
                      <w:szCs w:val="22"/>
                      <w:lang w:val="es-ES" w:eastAsia="es-ES" w:bidi="es-ES"/>
                    </w:rPr>
                    <w:t>AUTOMATIZACIÓN INDUSTRIAL: Teoría y Laboratorio. Humberto</w:t>
                  </w:r>
                  <w:r w:rsidRPr="00313FAA">
                    <w:rPr>
                      <w:rFonts w:eastAsia="Tahoma" w:cs="Tahoma"/>
                      <w:spacing w:val="8"/>
                      <w:szCs w:val="22"/>
                      <w:lang w:val="es-ES" w:eastAsia="es-ES" w:bidi="es-ES"/>
                    </w:rPr>
                    <w:t xml:space="preserve"> </w:t>
                  </w:r>
                  <w:r w:rsidRPr="00313FAA">
                    <w:rPr>
                      <w:rFonts w:eastAsia="Tahoma" w:cs="Tahoma"/>
                      <w:szCs w:val="22"/>
                      <w:lang w:val="es-ES" w:eastAsia="es-ES" w:bidi="es-ES"/>
                    </w:rPr>
                    <w:t>Gutiérrez. 2ª Edición. 2012 (texto guía)</w:t>
                  </w:r>
                </w:p>
                <w:p w14:paraId="34B2F458" w14:textId="0A107C25" w:rsidR="006F6D92" w:rsidRPr="00B81A2F" w:rsidRDefault="006F6D92" w:rsidP="00E7748E">
                  <w:pPr>
                    <w:framePr w:hSpace="141" w:wrap="around" w:vAnchor="text" w:hAnchor="text" w:y="1"/>
                    <w:tabs>
                      <w:tab w:val="left" w:pos="-720"/>
                    </w:tabs>
                    <w:suppressAutoHyphens/>
                    <w:rPr>
                      <w:rFonts w:cs="Arial"/>
                      <w:spacing w:val="-3"/>
                      <w:sz w:val="18"/>
                      <w:szCs w:val="18"/>
                      <w:lang w:val="fr-FR"/>
                    </w:rPr>
                  </w:pPr>
                  <w:r w:rsidRPr="00B81A2F">
                    <w:rPr>
                      <w:rFonts w:cs="Arial"/>
                      <w:spacing w:val="-3"/>
                      <w:sz w:val="18"/>
                      <w:szCs w:val="18"/>
                      <w:lang w:val="fr-FR"/>
                    </w:rPr>
                    <w:t xml:space="preserve">    </w:t>
                  </w:r>
                  <w:r w:rsidRPr="00B81A2F">
                    <w:rPr>
                      <w:rFonts w:cs="Arial"/>
                      <w:spacing w:val="-3"/>
                      <w:sz w:val="18"/>
                      <w:szCs w:val="18"/>
                      <w:lang w:val="fr-FR"/>
                    </w:rPr>
                    <w:tab/>
                  </w:r>
                </w:p>
                <w:p w14:paraId="642629BB" w14:textId="77777777" w:rsidR="00313FAA" w:rsidRP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478"/>
                    </w:tabs>
                    <w:autoSpaceDE w:val="0"/>
                    <w:autoSpaceDN w:val="0"/>
                    <w:spacing w:before="121" w:line="240" w:lineRule="auto"/>
                    <w:ind w:left="477" w:hanging="515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</w:pP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Manuales de operación FESTO</w:t>
                  </w:r>
                </w:p>
                <w:p w14:paraId="271BCAC5" w14:textId="77777777" w:rsidR="00313FAA" w:rsidRP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478"/>
                    </w:tabs>
                    <w:autoSpaceDE w:val="0"/>
                    <w:autoSpaceDN w:val="0"/>
                    <w:spacing w:before="191" w:line="240" w:lineRule="auto"/>
                    <w:ind w:left="477" w:hanging="477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</w:pP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Manuales </w:t>
                  </w: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Modicom</w:t>
                  </w:r>
                  <w:proofErr w:type="spellEnd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 PLC</w:t>
                  </w:r>
                  <w:r w:rsidRPr="00313FAA">
                    <w:rPr>
                      <w:rFonts w:ascii="Tahoma" w:eastAsia="Tahoma" w:hAnsi="Tahoma" w:cs="Tahoma"/>
                      <w:spacing w:val="4"/>
                      <w:sz w:val="20"/>
                      <w:szCs w:val="22"/>
                      <w:lang w:val="es-ES" w:eastAsia="es-ES" w:bidi="es-ES"/>
                    </w:rPr>
                    <w:t xml:space="preserve"> </w:t>
                  </w: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Telemecanique</w:t>
                  </w:r>
                  <w:proofErr w:type="spellEnd"/>
                </w:p>
                <w:p w14:paraId="703EA741" w14:textId="77777777" w:rsid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478"/>
                    </w:tabs>
                    <w:autoSpaceDE w:val="0"/>
                    <w:autoSpaceDN w:val="0"/>
                    <w:spacing w:before="190" w:line="240" w:lineRule="auto"/>
                    <w:ind w:left="477" w:hanging="477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</w:pP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Manuales PLC</w:t>
                  </w:r>
                  <w:r w:rsidRPr="00313FAA">
                    <w:rPr>
                      <w:rFonts w:ascii="Tahoma" w:eastAsia="Tahoma" w:hAnsi="Tahoma" w:cs="Tahoma"/>
                      <w:spacing w:val="4"/>
                      <w:sz w:val="20"/>
                      <w:szCs w:val="22"/>
                      <w:lang w:val="es-ES" w:eastAsia="es-ES" w:bidi="es-ES"/>
                    </w:rPr>
                    <w:t xml:space="preserve"> </w:t>
                  </w: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Siemens</w:t>
                  </w:r>
                </w:p>
                <w:p w14:paraId="35774CDE" w14:textId="77777777" w:rsid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478"/>
                    </w:tabs>
                    <w:autoSpaceDE w:val="0"/>
                    <w:autoSpaceDN w:val="0"/>
                    <w:spacing w:before="190" w:line="240" w:lineRule="auto"/>
                    <w:ind w:left="477" w:hanging="477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Manuales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Automation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 Studio</w:t>
                  </w:r>
                </w:p>
                <w:p w14:paraId="3CCCA7AE" w14:textId="2D7A6F77" w:rsidR="00313FAA" w:rsidRP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478"/>
                    </w:tabs>
                    <w:autoSpaceDE w:val="0"/>
                    <w:autoSpaceDN w:val="0"/>
                    <w:spacing w:before="190" w:line="240" w:lineRule="auto"/>
                    <w:ind w:left="477" w:hanging="477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Manuales PLC ABB</w:t>
                  </w:r>
                </w:p>
                <w:p w14:paraId="0A93893D" w14:textId="46168265" w:rsidR="006F6D92" w:rsidRPr="00B81A2F" w:rsidRDefault="00313FAA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ind w:left="720"/>
                    <w:rPr>
                      <w:rFonts w:cs="Arial"/>
                      <w:spacing w:val="-3"/>
                      <w:sz w:val="18"/>
                      <w:szCs w:val="18"/>
                      <w:lang w:val="es-ES"/>
                    </w:rPr>
                  </w:pPr>
                  <w:r w:rsidRPr="00B81A2F">
                    <w:rPr>
                      <w:rFonts w:cs="Arial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="006F6D92" w:rsidRPr="00B81A2F">
                    <w:rPr>
                      <w:rFonts w:cs="Arial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</w:p>
                <w:p w14:paraId="738E669E" w14:textId="77777777" w:rsidR="006823D9" w:rsidRPr="00B81A2F" w:rsidRDefault="006823D9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ind w:left="720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6823D9" w:rsidRPr="00B81A2F" w14:paraId="7735273D" w14:textId="77777777" w:rsidTr="00E62811">
              <w:trPr>
                <w:trHeight w:val="400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E83B3B" w14:textId="2837F99C" w:rsidR="006823D9" w:rsidRPr="00B81A2F" w:rsidRDefault="007A19D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 w:rsidRPr="00B81A2F"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  <w:t>Textos complementarios:</w:t>
                  </w:r>
                </w:p>
              </w:tc>
            </w:tr>
            <w:tr w:rsidR="006823D9" w:rsidRPr="00B81A2F" w14:paraId="16159FD6" w14:textId="77777777" w:rsidTr="00E62811">
              <w:trPr>
                <w:trHeight w:val="579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33EC89" w14:textId="77777777" w:rsidR="00D8185B" w:rsidRPr="00B81A2F" w:rsidRDefault="00D8185B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ind w:left="720"/>
                    <w:rPr>
                      <w:rFonts w:cs="Arial"/>
                      <w:spacing w:val="-3"/>
                      <w:sz w:val="18"/>
                      <w:szCs w:val="18"/>
                      <w:lang w:val="en-US"/>
                    </w:rPr>
                  </w:pPr>
                </w:p>
                <w:p w14:paraId="1B052AB5" w14:textId="5128C620" w:rsidR="00313FAA" w:rsidRPr="00313FAA" w:rsidRDefault="00313FAA" w:rsidP="00E7748E">
                  <w:pPr>
                    <w:pStyle w:val="Prrafodelista"/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autoSpaceDE w:val="0"/>
                    <w:autoSpaceDN w:val="0"/>
                    <w:spacing w:line="240" w:lineRule="auto"/>
                    <w:contextualSpacing w:val="0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CO" w:eastAsia="es-ES" w:bidi="es-ES"/>
                    </w:rPr>
                  </w:pP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 </w:t>
                  </w: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>Capkovic</w:t>
                  </w:r>
                  <w:proofErr w:type="spellEnd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 </w:t>
                  </w: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>Frantisec</w:t>
                  </w:r>
                  <w:proofErr w:type="spellEnd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. Modelling and Control of Discrete Event Dynamic Systems. </w:t>
                  </w: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CO" w:eastAsia="es-ES" w:bidi="es-ES"/>
                    </w:rPr>
                    <w:t>University of Aarus</w:t>
                  </w:r>
                </w:p>
                <w:p w14:paraId="304429E9" w14:textId="77777777" w:rsidR="00313FAA" w:rsidRP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autoSpaceDE w:val="0"/>
                    <w:autoSpaceDN w:val="0"/>
                    <w:spacing w:line="240" w:lineRule="auto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CO" w:eastAsia="es-ES" w:bidi="es-ES"/>
                    </w:rPr>
                  </w:pP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CO" w:eastAsia="es-ES" w:bidi="es-ES"/>
                    </w:rPr>
                    <w:t xml:space="preserve">     (2002).</w:t>
                  </w:r>
                </w:p>
                <w:p w14:paraId="4208A669" w14:textId="77777777" w:rsidR="00313FAA" w:rsidRPr="00313FAA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autoSpaceDE w:val="0"/>
                    <w:autoSpaceDN w:val="0"/>
                    <w:spacing w:line="240" w:lineRule="auto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CO" w:eastAsia="es-ES" w:bidi="es-ES"/>
                    </w:rPr>
                  </w:pP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>Hrúz</w:t>
                  </w:r>
                  <w:proofErr w:type="spellEnd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 and M.C. Zhou. Modelling and Control of Discrete Event </w:t>
                  </w: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>Dinamyc</w:t>
                  </w:r>
                  <w:proofErr w:type="spellEnd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 Systems with Petri Nets and other tools. </w:t>
                  </w: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CO" w:eastAsia="es-ES" w:bidi="es-ES"/>
                    </w:rPr>
                    <w:t>Springer-Verlag London. USA, 2007.</w:t>
                  </w:r>
                </w:p>
                <w:p w14:paraId="45487959" w14:textId="059F52E7" w:rsidR="00780570" w:rsidRPr="00780570" w:rsidRDefault="00313FAA" w:rsidP="00E7748E">
                  <w:pPr>
                    <w:keepNext w:val="0"/>
                    <w:framePr w:hSpace="141" w:wrap="around" w:vAnchor="text" w:hAnchor="text" w:y="1"/>
                    <w:widowControl w:val="0"/>
                    <w:numPr>
                      <w:ilvl w:val="0"/>
                      <w:numId w:val="34"/>
                    </w:numPr>
                    <w:tabs>
                      <w:tab w:val="left" w:pos="474"/>
                    </w:tabs>
                    <w:autoSpaceDE w:val="0"/>
                    <w:autoSpaceDN w:val="0"/>
                    <w:spacing w:before="191" w:line="240" w:lineRule="auto"/>
                    <w:ind w:hanging="342"/>
                    <w:jc w:val="left"/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</w:pP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Murata </w:t>
                  </w:r>
                  <w:proofErr w:type="spellStart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>Tadao</w:t>
                  </w:r>
                  <w:proofErr w:type="spellEnd"/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. Petri Nets: Properties, Analysis and Applications. </w:t>
                  </w: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IEEE vol77 No.4.</w:t>
                  </w:r>
                  <w:r w:rsidRPr="00313FAA">
                    <w:rPr>
                      <w:rFonts w:ascii="Tahoma" w:eastAsia="Tahoma" w:hAnsi="Tahoma" w:cs="Tahoma"/>
                      <w:spacing w:val="-27"/>
                      <w:sz w:val="20"/>
                      <w:szCs w:val="22"/>
                      <w:lang w:val="es-ES" w:eastAsia="es-ES" w:bidi="es-ES"/>
                    </w:rPr>
                    <w:t xml:space="preserve"> </w:t>
                  </w:r>
                  <w:r w:rsidRPr="00313FAA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1989</w:t>
                  </w:r>
                  <w:r w:rsidR="006F6E19" w:rsidRPr="00B81A2F">
                    <w:rPr>
                      <w:rFonts w:cs="Arial"/>
                      <w:spacing w:val="-3"/>
                      <w:sz w:val="18"/>
                      <w:szCs w:val="18"/>
                      <w:lang w:val="en-US"/>
                    </w:rPr>
                    <w:tab/>
                  </w:r>
                  <w:r w:rsidR="006F6E19" w:rsidRPr="00B81A2F">
                    <w:rPr>
                      <w:rFonts w:cs="Arial"/>
                      <w:spacing w:val="-3"/>
                      <w:sz w:val="18"/>
                      <w:szCs w:val="18"/>
                      <w:lang w:val="en-US"/>
                    </w:rPr>
                    <w:tab/>
                  </w:r>
                  <w:r w:rsidR="00780570"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 PIPE: </w:t>
                  </w:r>
                  <w:hyperlink r:id="rId8">
                    <w:r w:rsidR="00780570" w:rsidRPr="00780570">
                      <w:rPr>
                        <w:rFonts w:ascii="Tahoma" w:eastAsia="Tahoma" w:hAnsi="Tahoma" w:cs="Tahoma"/>
                        <w:sz w:val="20"/>
                        <w:szCs w:val="22"/>
                        <w:lang w:val="es-ES" w:eastAsia="es-ES" w:bidi="es-ES"/>
                      </w:rPr>
                      <w:t>http://pipe2.sourceforge.net/</w:t>
                    </w:r>
                  </w:hyperlink>
                </w:p>
                <w:p w14:paraId="6524790D" w14:textId="086429AC" w:rsidR="006F6E19" w:rsidRPr="009A377C" w:rsidRDefault="00780570" w:rsidP="00E7748E">
                  <w:pPr>
                    <w:framePr w:hSpace="141" w:wrap="around" w:vAnchor="text" w:hAnchor="text" w:y="1"/>
                    <w:tabs>
                      <w:tab w:val="left" w:pos="-720"/>
                    </w:tabs>
                    <w:suppressAutoHyphens/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</w:pPr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ZURAWSKI, Richard &amp; ZHOU, </w:t>
                  </w:r>
                  <w:proofErr w:type="spellStart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>MengChu</w:t>
                  </w:r>
                  <w:proofErr w:type="spellEnd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n-US" w:eastAsia="es-ES" w:bidi="es-ES"/>
                    </w:rPr>
                    <w:t xml:space="preserve">. Petri Nets and Industrial Applications: A Tutorial. </w:t>
                  </w:r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IEEE </w:t>
                  </w:r>
                  <w:proofErr w:type="spellStart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transactions</w:t>
                  </w:r>
                  <w:proofErr w:type="spellEnd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 </w:t>
                  </w:r>
                  <w:proofErr w:type="spellStart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on</w:t>
                  </w:r>
                  <w:proofErr w:type="spellEnd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 Industrial </w:t>
                  </w:r>
                  <w:proofErr w:type="spellStart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Electronics</w:t>
                  </w:r>
                  <w:proofErr w:type="spellEnd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. </w:t>
                  </w:r>
                  <w:proofErr w:type="spellStart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Vol</w:t>
                  </w:r>
                  <w:proofErr w:type="spellEnd"/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 xml:space="preserve"> 41 No.6.</w:t>
                  </w:r>
                  <w:r w:rsidRPr="00780570">
                    <w:rPr>
                      <w:rFonts w:ascii="Tahoma" w:eastAsia="Tahoma" w:hAnsi="Tahoma" w:cs="Tahoma"/>
                      <w:spacing w:val="-7"/>
                      <w:sz w:val="20"/>
                      <w:szCs w:val="22"/>
                      <w:lang w:val="es-ES" w:eastAsia="es-ES" w:bidi="es-ES"/>
                    </w:rPr>
                    <w:t xml:space="preserve"> </w:t>
                  </w:r>
                  <w:r w:rsidRPr="00780570">
                    <w:rPr>
                      <w:rFonts w:ascii="Tahoma" w:eastAsia="Tahoma" w:hAnsi="Tahoma" w:cs="Tahoma"/>
                      <w:sz w:val="20"/>
                      <w:szCs w:val="22"/>
                      <w:lang w:val="es-ES" w:eastAsia="es-ES" w:bidi="es-ES"/>
                    </w:rPr>
                    <w:t>1994</w:t>
                  </w:r>
                  <w:r w:rsidR="006F6E19"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</w:p>
                <w:p w14:paraId="091ECFA9" w14:textId="77777777" w:rsidR="006F6E19" w:rsidRPr="009A377C" w:rsidRDefault="006F6E19" w:rsidP="00E7748E">
                  <w:pPr>
                    <w:framePr w:hSpace="141" w:wrap="around" w:vAnchor="text" w:hAnchor="text" w:y="1"/>
                    <w:tabs>
                      <w:tab w:val="left" w:pos="-720"/>
                    </w:tabs>
                    <w:suppressAutoHyphens/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</w:pPr>
                  <w:r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  <w:r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  <w:r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  <w:r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  <w:r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  <w:r w:rsidRPr="009A377C">
                    <w:rPr>
                      <w:rFonts w:cs="Arial"/>
                      <w:spacing w:val="-3"/>
                      <w:sz w:val="18"/>
                      <w:szCs w:val="18"/>
                      <w:lang w:val="es-CO"/>
                    </w:rPr>
                    <w:tab/>
                  </w:r>
                </w:p>
                <w:p w14:paraId="759E14EA" w14:textId="77777777" w:rsidR="006F6E19" w:rsidRPr="00B81A2F" w:rsidRDefault="006F6E19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05215322" w14:textId="77777777" w:rsidR="006F6E19" w:rsidRDefault="006F6E19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6A7F0555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25FC80BF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62E3E452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5BBAFBD3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2F5BA5EB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236535F7" w14:textId="77777777" w:rsidR="009A377C" w:rsidRDefault="009A377C" w:rsidP="00E7748E">
                  <w:pPr>
                    <w:framePr w:hSpace="141" w:wrap="around" w:vAnchor="text" w:hAnchor="text" w:y="1"/>
                    <w:jc w:val="center"/>
                    <w:rPr>
                      <w:rFonts w:cs="Arial"/>
                      <w:b/>
                    </w:rPr>
                  </w:pPr>
                </w:p>
                <w:p w14:paraId="1953154F" w14:textId="77777777" w:rsidR="009A377C" w:rsidRDefault="009A377C" w:rsidP="00E7748E">
                  <w:pPr>
                    <w:framePr w:hSpace="141" w:wrap="around" w:vAnchor="text" w:hAnchor="text" w:y="1"/>
                    <w:jc w:val="center"/>
                    <w:rPr>
                      <w:rFonts w:cs="Arial"/>
                      <w:b/>
                    </w:rPr>
                  </w:pPr>
                  <w:r w:rsidRPr="00D26D83">
                    <w:rPr>
                      <w:rFonts w:cs="Arial"/>
                      <w:b/>
                    </w:rPr>
                    <w:t>Temas, subtemas y resultados de aprendizaje</w:t>
                  </w:r>
                </w:p>
                <w:p w14:paraId="69F90129" w14:textId="77777777" w:rsidR="00780570" w:rsidRPr="009A377C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eastAsia="es-ES"/>
                    </w:rPr>
                  </w:pPr>
                </w:p>
                <w:p w14:paraId="10AE651A" w14:textId="0255D3D3" w:rsidR="00780570" w:rsidRDefault="00B85B35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  <w:t>Los siguientes son los temas y subtemas con resultados de aprendizaje</w:t>
                  </w:r>
                </w:p>
                <w:p w14:paraId="5FF3E843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2B223087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31ABFC47" w14:textId="1E77F93E" w:rsidR="00B85B35" w:rsidRPr="00B85B35" w:rsidRDefault="00B85B35" w:rsidP="00E7748E">
                  <w:pPr>
                    <w:pStyle w:val="Prrafodelista"/>
                    <w:keepNext w:val="0"/>
                    <w:framePr w:hSpace="141" w:wrap="around" w:vAnchor="text" w:hAnchor="text" w:y="1"/>
                    <w:numPr>
                      <w:ilvl w:val="0"/>
                      <w:numId w:val="36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 w:rsidRPr="00B85B35">
                    <w:rPr>
                      <w:rFonts w:cs="Arial"/>
                      <w:b/>
                      <w:bCs/>
                      <w:iCs/>
                    </w:rPr>
                    <w:t>El control eléctrico y los automatismos</w:t>
                  </w:r>
                </w:p>
                <w:p w14:paraId="2DF9F33B" w14:textId="77777777" w:rsidR="00B85B35" w:rsidRDefault="00B85B35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57"/>
                    <w:gridCol w:w="4386"/>
                  </w:tblGrid>
                  <w:tr w:rsidR="009A377C" w14:paraId="448BCBBB" w14:textId="77777777" w:rsidTr="00B85B35">
                    <w:tc>
                      <w:tcPr>
                        <w:tcW w:w="4957" w:type="dxa"/>
                        <w:vAlign w:val="center"/>
                      </w:tcPr>
                      <w:p w14:paraId="1567FA52" w14:textId="6CBC8DD5" w:rsidR="009A377C" w:rsidRDefault="009A377C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Subtemas</w:t>
                        </w:r>
                      </w:p>
                    </w:tc>
                    <w:tc>
                      <w:tcPr>
                        <w:tcW w:w="4386" w:type="dxa"/>
                      </w:tcPr>
                      <w:p w14:paraId="50FAE764" w14:textId="189A03C4" w:rsidR="009A377C" w:rsidRDefault="009A377C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Resultados de aprendizaje</w:t>
                        </w:r>
                      </w:p>
                    </w:tc>
                  </w:tr>
                  <w:tr w:rsidR="009A377C" w14:paraId="674AC607" w14:textId="77777777" w:rsidTr="00B85B35">
                    <w:tc>
                      <w:tcPr>
                        <w:tcW w:w="4957" w:type="dxa"/>
                      </w:tcPr>
                      <w:p w14:paraId="0B2637A0" w14:textId="77777777" w:rsidR="009A377C" w:rsidRDefault="009A377C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15605B51" w14:textId="77777777" w:rsidR="00B85B35" w:rsidRPr="001052EC" w:rsidRDefault="00B85B35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Diagramas Eléctricos con norma IEC y JIC</w:t>
                        </w:r>
                      </w:p>
                      <w:p w14:paraId="2C9BDCE9" w14:textId="77777777" w:rsidR="00B85B35" w:rsidRPr="001052EC" w:rsidRDefault="00B85B35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Simbología de los diagramas eléctricos</w:t>
                        </w:r>
                      </w:p>
                      <w:p w14:paraId="7276B01B" w14:textId="77777777" w:rsidR="00B85B35" w:rsidRPr="001052EC" w:rsidRDefault="00B85B35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Software para simulación de los diagramas eléctricos</w:t>
                        </w:r>
                      </w:p>
                      <w:p w14:paraId="5430AB39" w14:textId="77777777" w:rsidR="009A377C" w:rsidRPr="00B85B35" w:rsidRDefault="009A377C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eastAsia="es-ES"/>
                          </w:rPr>
                        </w:pPr>
                      </w:p>
                      <w:p w14:paraId="4213AE0F" w14:textId="77777777" w:rsidR="009A377C" w:rsidRDefault="009A377C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</w:tc>
                    <w:tc>
                      <w:tcPr>
                        <w:tcW w:w="4386" w:type="dxa"/>
                      </w:tcPr>
                      <w:p w14:paraId="3BBE4AAE" w14:textId="77777777" w:rsidR="009A377C" w:rsidRDefault="009A377C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3AE780E7" w14:textId="1CB39ED7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Identificar la simbología de los esquemas eléctricos según normas IEC y JIC</w:t>
                        </w:r>
                      </w:p>
                      <w:p w14:paraId="31E15CAC" w14:textId="77777777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Interpretar los diagramas eléctricos</w:t>
                        </w:r>
                      </w:p>
                      <w:p w14:paraId="08094939" w14:textId="793D9984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Construir los esquemas eléctricos como solución a problemas relacionados en la industria</w:t>
                        </w:r>
                      </w:p>
                    </w:tc>
                  </w:tr>
                </w:tbl>
                <w:p w14:paraId="59AC6AE1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468D30A6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31903443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3206464F" w14:textId="27234583" w:rsidR="009A377C" w:rsidRPr="00B85B35" w:rsidRDefault="00B85B35" w:rsidP="00E7748E">
                  <w:pPr>
                    <w:pStyle w:val="Prrafodelista"/>
                    <w:keepNext w:val="0"/>
                    <w:framePr w:hSpace="141" w:wrap="around" w:vAnchor="text" w:hAnchor="text" w:y="1"/>
                    <w:numPr>
                      <w:ilvl w:val="0"/>
                      <w:numId w:val="36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cs="Arial"/>
                      <w:b/>
                      <w:bCs/>
                      <w:iCs/>
                    </w:rPr>
                    <w:t>Los controladores Lógicos Programables y programación</w:t>
                  </w:r>
                </w:p>
                <w:p w14:paraId="35C414A6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57"/>
                    <w:gridCol w:w="4386"/>
                  </w:tblGrid>
                  <w:tr w:rsidR="00B85B35" w14:paraId="090BB6A8" w14:textId="77777777" w:rsidTr="00B85B35">
                    <w:tc>
                      <w:tcPr>
                        <w:tcW w:w="4957" w:type="dxa"/>
                        <w:vAlign w:val="center"/>
                      </w:tcPr>
                      <w:p w14:paraId="7603CFA8" w14:textId="72076DDA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Subtemas</w:t>
                        </w:r>
                      </w:p>
                    </w:tc>
                    <w:tc>
                      <w:tcPr>
                        <w:tcW w:w="4386" w:type="dxa"/>
                      </w:tcPr>
                      <w:p w14:paraId="0B424989" w14:textId="220E260E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Resultados de aprendizaje</w:t>
                        </w:r>
                      </w:p>
                    </w:tc>
                  </w:tr>
                  <w:tr w:rsidR="00B85B35" w14:paraId="551BBF61" w14:textId="77777777" w:rsidTr="00B85B35">
                    <w:tc>
                      <w:tcPr>
                        <w:tcW w:w="4957" w:type="dxa"/>
                      </w:tcPr>
                      <w:p w14:paraId="10D68C98" w14:textId="77777777" w:rsidR="00B85B35" w:rsidRPr="001052EC" w:rsidRDefault="00B85B35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Lenguajes de programación según norma IEC61131</w:t>
                        </w:r>
                      </w:p>
                      <w:p w14:paraId="11DC5E44" w14:textId="47F3713E" w:rsidR="00B85B35" w:rsidRPr="001052EC" w:rsidRDefault="00B85B35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Programación escalización y desescalización de señales análogas</w:t>
                        </w:r>
                      </w:p>
                      <w:p w14:paraId="703F0B9C" w14:textId="10C84065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Manejo matemático-lógico mediante programa-ción en los PLCs</w:t>
                        </w:r>
                      </w:p>
                      <w:p w14:paraId="6D5B1497" w14:textId="26778E0E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Creación de bloques de función especializados</w:t>
                        </w:r>
                      </w:p>
                      <w:p w14:paraId="4E190F46" w14:textId="6FDB2BD9" w:rsidR="00B85B35" w:rsidRPr="001052EC" w:rsidRDefault="00B85B35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Controles PID y disposición de programación en los PLCs</w:t>
                        </w:r>
                      </w:p>
                      <w:p w14:paraId="216B131D" w14:textId="77777777" w:rsidR="00B85B35" w:rsidRP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eastAsia="es-ES"/>
                          </w:rPr>
                        </w:pPr>
                      </w:p>
                      <w:p w14:paraId="23C90F56" w14:textId="77777777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735E1AE0" w14:textId="77777777" w:rsidR="00B85B35" w:rsidRDefault="00B85B35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</w:tc>
                    <w:tc>
                      <w:tcPr>
                        <w:tcW w:w="4386" w:type="dxa"/>
                      </w:tcPr>
                      <w:p w14:paraId="0E19E1FC" w14:textId="77777777" w:rsidR="00B85B35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 xml:space="preserve">Describir los diferentes lenguajes de programación de los </w:t>
                        </w:r>
                        <w:proofErr w:type="spellStart"/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PLCs</w:t>
                        </w:r>
                        <w:proofErr w:type="spellEnd"/>
                      </w:p>
                      <w:p w14:paraId="7470E3DD" w14:textId="77777777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 xml:space="preserve">Resolver problemas industriales mediante la automatización con los controladores </w:t>
                        </w:r>
                        <w:proofErr w:type="spellStart"/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PLCs</w:t>
                        </w:r>
                        <w:proofErr w:type="spellEnd"/>
                      </w:p>
                      <w:p w14:paraId="7C39EBE6" w14:textId="0C99B7DC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 xml:space="preserve">Programas los controladores programables </w:t>
                        </w:r>
                        <w:r w:rsidR="00291C13"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utilizando-</w:t>
                        </w: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los diferentes lenguajes normalizados según norma IEC61131</w:t>
                        </w:r>
                      </w:p>
                    </w:tc>
                  </w:tr>
                </w:tbl>
                <w:p w14:paraId="2489CA93" w14:textId="29E2969D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552D372D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42AAA804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1DB38B2B" w14:textId="13A24E4A" w:rsidR="009A377C" w:rsidRPr="0008155B" w:rsidRDefault="0008155B" w:rsidP="00E7748E">
                  <w:pPr>
                    <w:pStyle w:val="Prrafodelista"/>
                    <w:keepNext w:val="0"/>
                    <w:framePr w:hSpace="141" w:wrap="around" w:vAnchor="text" w:hAnchor="text" w:y="1"/>
                    <w:numPr>
                      <w:ilvl w:val="0"/>
                      <w:numId w:val="36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 w:rsidRPr="0008155B">
                    <w:rPr>
                      <w:rFonts w:cs="Arial"/>
                      <w:b/>
                      <w:iCs/>
                    </w:rPr>
                    <w:t>Tecnología hidráulica y neumática integrada en la automatización</w:t>
                  </w:r>
                </w:p>
                <w:p w14:paraId="0BEEB3E9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4245"/>
                  </w:tblGrid>
                  <w:tr w:rsidR="0008155B" w14:paraId="405FD8F7" w14:textId="77777777" w:rsidTr="0008155B">
                    <w:tc>
                      <w:tcPr>
                        <w:tcW w:w="5098" w:type="dxa"/>
                        <w:vAlign w:val="center"/>
                      </w:tcPr>
                      <w:p w14:paraId="330A206F" w14:textId="31AF766B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Subtemas</w:t>
                        </w:r>
                      </w:p>
                    </w:tc>
                    <w:tc>
                      <w:tcPr>
                        <w:tcW w:w="4245" w:type="dxa"/>
                      </w:tcPr>
                      <w:p w14:paraId="268B12E0" w14:textId="335EB074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Resultados de aprendizaje</w:t>
                        </w:r>
                      </w:p>
                    </w:tc>
                  </w:tr>
                  <w:tr w:rsidR="0008155B" w14:paraId="720FD531" w14:textId="77777777" w:rsidTr="0008155B">
                    <w:tc>
                      <w:tcPr>
                        <w:tcW w:w="5098" w:type="dxa"/>
                      </w:tcPr>
                      <w:p w14:paraId="469C4804" w14:textId="77777777" w:rsidR="0008155B" w:rsidRDefault="0008155B" w:rsidP="00E7748E">
                        <w:pPr>
                          <w:pStyle w:val="Prrafodelista"/>
                          <w:framePr w:hSpace="141" w:wrap="around" w:vAnchor="text" w:hAnchor="text" w:y="1"/>
                          <w:spacing w:line="360" w:lineRule="auto"/>
                          <w:ind w:left="722"/>
                          <w:rPr>
                            <w:rFonts w:cs="Arial"/>
                            <w:bCs/>
                            <w:iCs/>
                          </w:rPr>
                        </w:pPr>
                      </w:p>
                      <w:p w14:paraId="4960DD08" w14:textId="77777777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Simbología de los dispositivos hidráulicos y neumáticos</w:t>
                        </w:r>
                      </w:p>
                      <w:p w14:paraId="5A676573" w14:textId="35104B3D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Circuitos hidráulicos y neumáticos</w:t>
                        </w:r>
                      </w:p>
                      <w:p w14:paraId="240C52AD" w14:textId="3683D63B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Diagramas de fases</w:t>
                        </w:r>
                      </w:p>
                      <w:p w14:paraId="07CC775D" w14:textId="35679823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Integración de la hidráulica y neumática con el Controlados PLC</w:t>
                        </w:r>
                      </w:p>
                      <w:p w14:paraId="4D23464A" w14:textId="1D8C6D75" w:rsidR="0008155B" w:rsidRPr="001052EC" w:rsidRDefault="0008155B" w:rsidP="00E7748E">
                        <w:pPr>
                          <w:framePr w:hSpace="141" w:wrap="around" w:vAnchor="text" w:hAnchor="text" w:y="1"/>
                          <w:spacing w:line="360" w:lineRule="auto"/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</w:pPr>
                        <w:r w:rsidRPr="001052EC">
                          <w:rPr>
                            <w:rFonts w:cs="Arial"/>
                            <w:bCs/>
                            <w:iCs/>
                            <w:sz w:val="18"/>
                            <w:szCs w:val="18"/>
                          </w:rPr>
                          <w:t>Hidráulica proporcional  programando desde el PLC</w:t>
                        </w:r>
                      </w:p>
                      <w:p w14:paraId="38136169" w14:textId="77777777" w:rsidR="0008155B" w:rsidRP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eastAsia="es-ES"/>
                          </w:rPr>
                        </w:pPr>
                      </w:p>
                      <w:p w14:paraId="5A8CBF47" w14:textId="77777777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6492E13B" w14:textId="77777777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</w:tc>
                    <w:tc>
                      <w:tcPr>
                        <w:tcW w:w="4245" w:type="dxa"/>
                      </w:tcPr>
                      <w:p w14:paraId="020228A1" w14:textId="77777777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693EF0DE" w14:textId="5C5884B3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Identificar la simbología de los dispositivos hidráulicos y neumáticos</w:t>
                        </w:r>
                      </w:p>
                      <w:p w14:paraId="2EAB705B" w14:textId="59ECA20F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 xml:space="preserve">Interpretar los diagramas </w:t>
                        </w:r>
                        <w:r w:rsidR="00291C13"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con tecnología eléctrica y neumática</w:t>
                        </w:r>
                      </w:p>
                      <w:p w14:paraId="6611ED24" w14:textId="002F1A30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Construir circuitos neumáticos</w:t>
                        </w:r>
                      </w:p>
                      <w:p w14:paraId="2A0C5DCF" w14:textId="7053C5B6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Programar el PLC integrando las tecnologías hidráulicas y neumáticas</w:t>
                        </w:r>
                      </w:p>
                      <w:p w14:paraId="71D7777C" w14:textId="77777777" w:rsidR="0008155B" w:rsidRDefault="0008155B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</w:tc>
                  </w:tr>
                </w:tbl>
                <w:p w14:paraId="6472B076" w14:textId="377794C9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1EE87BDB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57E443FE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12B927A8" w14:textId="37A1D807" w:rsidR="009A377C" w:rsidRPr="00291C13" w:rsidRDefault="00291C13" w:rsidP="00E7748E">
                  <w:pPr>
                    <w:pStyle w:val="Prrafodelista"/>
                    <w:keepNext w:val="0"/>
                    <w:framePr w:hSpace="141" w:wrap="around" w:vAnchor="text" w:hAnchor="text" w:y="1"/>
                    <w:numPr>
                      <w:ilvl w:val="0"/>
                      <w:numId w:val="36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b/>
                      <w:spacing w:val="-3"/>
                      <w:szCs w:val="22"/>
                      <w:lang w:val="es-ES" w:eastAsia="es-ES"/>
                    </w:rPr>
                  </w:pPr>
                  <w:r w:rsidRPr="00291C13">
                    <w:rPr>
                      <w:rFonts w:cs="Arial"/>
                      <w:b/>
                      <w:spacing w:val="-3"/>
                      <w:szCs w:val="22"/>
                      <w:lang w:val="es-ES" w:eastAsia="es-ES"/>
                    </w:rPr>
                    <w:t>Modelamiento de los sistemas de eventos discretos</w:t>
                  </w:r>
                </w:p>
                <w:p w14:paraId="643302F7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71"/>
                    <w:gridCol w:w="4672"/>
                  </w:tblGrid>
                  <w:tr w:rsidR="00291C13" w14:paraId="654219C3" w14:textId="77777777" w:rsidTr="00DC5E59">
                    <w:tc>
                      <w:tcPr>
                        <w:tcW w:w="4671" w:type="dxa"/>
                        <w:vAlign w:val="center"/>
                      </w:tcPr>
                      <w:p w14:paraId="360A6869" w14:textId="4D4BD9FD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Subtemas</w:t>
                        </w:r>
                      </w:p>
                    </w:tc>
                    <w:tc>
                      <w:tcPr>
                        <w:tcW w:w="4672" w:type="dxa"/>
                      </w:tcPr>
                      <w:p w14:paraId="48544E06" w14:textId="71F6AE8D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jc w:val="center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 w:rsidRPr="00B81A2F">
                          <w:rPr>
                            <w:rFonts w:cs="Arial"/>
                            <w:b/>
                            <w:bCs/>
                            <w:sz w:val="16"/>
                            <w:szCs w:val="18"/>
                          </w:rPr>
                          <w:t>Resultados de aprendizaje</w:t>
                        </w:r>
                      </w:p>
                    </w:tc>
                  </w:tr>
                  <w:tr w:rsidR="00291C13" w14:paraId="04151509" w14:textId="77777777" w:rsidTr="00756123">
                    <w:tc>
                      <w:tcPr>
                        <w:tcW w:w="4671" w:type="dxa"/>
                      </w:tcPr>
                      <w:p w14:paraId="33E34906" w14:textId="75A8BBFE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31753655" w14:textId="708299E1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Definición y clasificación de sistemas</w:t>
                        </w:r>
                      </w:p>
                      <w:p w14:paraId="73FB374F" w14:textId="2C6205B2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Metodología para modelar Sistemas DES</w:t>
                        </w:r>
                      </w:p>
                      <w:p w14:paraId="5D564239" w14:textId="58DEBCBB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Elementos de las Redes de Petri</w:t>
                        </w:r>
                      </w:p>
                      <w:p w14:paraId="4781442C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Redes de Petri de bajo nivel</w:t>
                        </w:r>
                      </w:p>
                      <w:p w14:paraId="452122E7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Redes de Petri de alto nivel</w:t>
                        </w:r>
                      </w:p>
                      <w:p w14:paraId="207AE4CF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Redes de Petri Coloreadas</w:t>
                        </w:r>
                      </w:p>
                      <w:p w14:paraId="4FFB4591" w14:textId="05710CB8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Simulación</w:t>
                        </w:r>
                      </w:p>
                      <w:p w14:paraId="78B23BD5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</w:tc>
                    <w:tc>
                      <w:tcPr>
                        <w:tcW w:w="4672" w:type="dxa"/>
                      </w:tcPr>
                      <w:p w14:paraId="5D019402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  <w:p w14:paraId="2097EE2A" w14:textId="4C8667A9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Identificar y describir un sistema de eventos discretos</w:t>
                        </w:r>
                      </w:p>
                      <w:p w14:paraId="49C41806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Aplicar las Redes de Petri a procesos industriales</w:t>
                        </w:r>
                      </w:p>
                      <w:p w14:paraId="10B9FAD2" w14:textId="77777777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  <w:r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  <w:t>Construir Redes de Petri de bajo y alto nivel</w:t>
                        </w:r>
                      </w:p>
                      <w:p w14:paraId="68AE5C3A" w14:textId="02DA6DFB" w:rsidR="00291C13" w:rsidRDefault="00291C13" w:rsidP="00E7748E">
                        <w:pPr>
                          <w:keepNext w:val="0"/>
                          <w:framePr w:hSpace="141" w:wrap="around" w:vAnchor="text" w:hAnchor="text" w:y="1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cs="Arial"/>
                            <w:spacing w:val="-3"/>
                            <w:sz w:val="18"/>
                            <w:szCs w:val="18"/>
                            <w:lang w:val="es-ES" w:eastAsia="es-ES"/>
                          </w:rPr>
                        </w:pPr>
                      </w:p>
                    </w:tc>
                  </w:tr>
                </w:tbl>
                <w:p w14:paraId="37D4A654" w14:textId="7F988823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73FDB6DC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675D07A9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76FBD441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6B115365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27FC8629" w14:textId="77777777" w:rsidR="009A377C" w:rsidRDefault="009A377C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0D695CCE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4C9548C6" w14:textId="77777777" w:rsidR="00780570" w:rsidRPr="00B81A2F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D8185B" w:rsidRPr="00B81A2F" w14:paraId="0DF67DE4" w14:textId="77777777" w:rsidTr="00E62811">
              <w:trPr>
                <w:trHeight w:val="282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A1884B" w14:textId="12AB376E" w:rsidR="00D8185B" w:rsidRP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cs="Arial"/>
                      <w:b/>
                      <w:spacing w:val="-3"/>
                      <w:szCs w:val="22"/>
                      <w:lang w:val="es-ES" w:eastAsia="es-ES"/>
                    </w:rPr>
                  </w:pPr>
                  <w:r w:rsidRPr="00780570">
                    <w:rPr>
                      <w:rFonts w:cs="Arial"/>
                      <w:b/>
                      <w:spacing w:val="-3"/>
                      <w:szCs w:val="22"/>
                      <w:lang w:val="es-ES" w:eastAsia="es-ES"/>
                    </w:rPr>
                    <w:lastRenderedPageBreak/>
                    <w:t xml:space="preserve">V   </w:t>
                  </w:r>
                  <w:r>
                    <w:rPr>
                      <w:rFonts w:cs="Arial"/>
                      <w:b/>
                      <w:spacing w:val="-3"/>
                      <w:szCs w:val="22"/>
                      <w:lang w:val="es-ES" w:eastAsia="es-ES"/>
                    </w:rPr>
                    <w:t>E</w:t>
                  </w:r>
                  <w:r w:rsidR="001052EC">
                    <w:rPr>
                      <w:rFonts w:cs="Arial"/>
                      <w:b/>
                      <w:spacing w:val="-3"/>
                      <w:szCs w:val="22"/>
                      <w:lang w:val="es-ES" w:eastAsia="es-ES"/>
                    </w:rPr>
                    <w:t>valuación</w:t>
                  </w:r>
                </w:p>
              </w:tc>
            </w:tr>
            <w:tr w:rsidR="00D8185B" w:rsidRPr="00B81A2F" w14:paraId="2334F4E6" w14:textId="77777777" w:rsidTr="00E62811">
              <w:trPr>
                <w:trHeight w:val="1972"/>
              </w:trPr>
              <w:tc>
                <w:tcPr>
                  <w:tcW w:w="9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A518D" w14:textId="77777777" w:rsid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</w:p>
                <w:p w14:paraId="53975148" w14:textId="77777777" w:rsidR="00780570" w:rsidRPr="00780570" w:rsidRDefault="00780570" w:rsidP="00E7748E">
                  <w:pPr>
                    <w:keepNext w:val="0"/>
                    <w:framePr w:hSpace="141" w:wrap="around" w:vAnchor="text" w:hAnchor="text" w:y="1"/>
                    <w:widowControl w:val="0"/>
                    <w:autoSpaceDE w:val="0"/>
                    <w:autoSpaceDN w:val="0"/>
                    <w:spacing w:before="1" w:line="355" w:lineRule="auto"/>
                    <w:ind w:left="70" w:right="66"/>
                    <w:rPr>
                      <w:rFonts w:eastAsia="Tahoma" w:cs="Tahoma"/>
                      <w:szCs w:val="22"/>
                      <w:lang w:val="es-ES" w:eastAsia="es-ES" w:bidi="es-ES"/>
                    </w:rPr>
                  </w:pPr>
                  <w:r w:rsidRPr="00780570">
                    <w:rPr>
                      <w:rFonts w:eastAsia="Tahoma" w:cs="Tahoma"/>
                      <w:szCs w:val="22"/>
                      <w:lang w:val="es-ES" w:eastAsia="es-ES" w:bidi="es-ES"/>
                    </w:rPr>
                    <w:t>De acuerdo a la distribución de porcentajes normalizado en la Facultad, se tiene: 50% para parciales, 30% Evaluación final y 20% laboratorio.</w:t>
                  </w:r>
                </w:p>
                <w:p w14:paraId="6F1626CC" w14:textId="77777777" w:rsidR="00780570" w:rsidRPr="00780570" w:rsidRDefault="00780570" w:rsidP="00E7748E">
                  <w:pPr>
                    <w:keepNext w:val="0"/>
                    <w:framePr w:hSpace="141" w:wrap="around" w:vAnchor="text" w:hAnchor="text" w:y="1"/>
                    <w:widowControl w:val="0"/>
                    <w:autoSpaceDE w:val="0"/>
                    <w:autoSpaceDN w:val="0"/>
                    <w:spacing w:before="4" w:line="360" w:lineRule="auto"/>
                    <w:ind w:left="70" w:right="-15"/>
                    <w:rPr>
                      <w:rFonts w:eastAsia="Tahoma" w:cs="Tahoma"/>
                      <w:szCs w:val="22"/>
                      <w:lang w:val="es-ES" w:eastAsia="es-ES" w:bidi="es-ES"/>
                    </w:rPr>
                  </w:pPr>
                  <w:r w:rsidRPr="00780570">
                    <w:rPr>
                      <w:rFonts w:eastAsia="Tahoma" w:cs="Tahoma"/>
                      <w:szCs w:val="22"/>
                      <w:lang w:val="es-ES" w:eastAsia="es-ES" w:bidi="es-ES"/>
                    </w:rPr>
                    <w:t>En la asignatura ELECTRÓNICA INDUSTRIAL  se efectúa la evaluación en la siguiente forma:</w:t>
                  </w:r>
                </w:p>
                <w:p w14:paraId="3FDB52AD" w14:textId="48E40A6E" w:rsidR="00780570" w:rsidRPr="00780570" w:rsidRDefault="00860EB0" w:rsidP="00E7748E">
                  <w:pPr>
                    <w:keepNext w:val="0"/>
                    <w:framePr w:hSpace="141" w:wrap="around" w:vAnchor="text" w:hAnchor="text" w:y="1"/>
                    <w:widowControl w:val="0"/>
                    <w:autoSpaceDE w:val="0"/>
                    <w:autoSpaceDN w:val="0"/>
                    <w:spacing w:before="2" w:line="357" w:lineRule="auto"/>
                    <w:ind w:left="70" w:right="-15"/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</w:pPr>
                  <w:r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>Tres</w:t>
                  </w:r>
                  <w:r w:rsidR="00780570" w:rsidRPr="00780570"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 xml:space="preserve"> talleres </w:t>
                  </w:r>
                  <w:proofErr w:type="spellStart"/>
                  <w:r w:rsidR="00780570" w:rsidRPr="00780570"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>extraclase</w:t>
                  </w:r>
                  <w:proofErr w:type="spellEnd"/>
                  <w:r w:rsidR="00780570" w:rsidRPr="00780570"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 xml:space="preserve"> realizados por equipos de dos estudiantes, con porcentajes de 10%, 15% y 2</w:t>
                  </w:r>
                  <w:r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>5</w:t>
                  </w:r>
                  <w:r w:rsidR="00780570" w:rsidRPr="00780570"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>%</w:t>
                  </w:r>
                </w:p>
                <w:p w14:paraId="5BFF8658" w14:textId="6CBDB141" w:rsidR="00780570" w:rsidRPr="00780570" w:rsidRDefault="00780570" w:rsidP="00E7748E">
                  <w:pPr>
                    <w:keepNext w:val="0"/>
                    <w:framePr w:hSpace="141" w:wrap="around" w:vAnchor="text" w:hAnchor="text" w:y="1"/>
                    <w:widowControl w:val="0"/>
                    <w:autoSpaceDE w:val="0"/>
                    <w:autoSpaceDN w:val="0"/>
                    <w:spacing w:before="10" w:line="357" w:lineRule="auto"/>
                    <w:ind w:left="70" w:right="-15"/>
                    <w:rPr>
                      <w:rFonts w:eastAsia="Tahoma" w:cs="Tahoma"/>
                      <w:szCs w:val="22"/>
                      <w:lang w:val="es-ES" w:eastAsia="es-ES" w:bidi="es-ES"/>
                    </w:rPr>
                  </w:pPr>
                  <w:r w:rsidRPr="00780570">
                    <w:rPr>
                      <w:rFonts w:eastAsia="Tahoma" w:cs="Tahoma"/>
                      <w:szCs w:val="22"/>
                      <w:lang w:val="es-ES" w:eastAsia="es-ES" w:bidi="es-ES"/>
                    </w:rPr>
                    <w:t>Un proyecto final teórico, su porcentaje es el 30%.</w:t>
                  </w:r>
                </w:p>
                <w:p w14:paraId="74D1D374" w14:textId="77777777" w:rsidR="00780570" w:rsidRPr="00780570" w:rsidRDefault="00780570" w:rsidP="00E7748E">
                  <w:pPr>
                    <w:keepNext w:val="0"/>
                    <w:framePr w:hSpace="141" w:wrap="around" w:vAnchor="text" w:hAnchor="text" w:y="1"/>
                    <w:widowControl w:val="0"/>
                    <w:autoSpaceDE w:val="0"/>
                    <w:autoSpaceDN w:val="0"/>
                    <w:spacing w:before="6" w:line="240" w:lineRule="auto"/>
                    <w:ind w:left="70"/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</w:pPr>
                  <w:r w:rsidRPr="00780570">
                    <w:rPr>
                      <w:rFonts w:eastAsia="Tahoma" w:hAnsi="Tahoma" w:cs="Tahoma"/>
                      <w:szCs w:val="22"/>
                      <w:lang w:val="es-ES" w:eastAsia="es-ES" w:bidi="es-ES"/>
                    </w:rPr>
                    <w:t>Cuatro laboratorios, desarrollados a lo largo del semestre, que cubren los temas del programa.</w:t>
                  </w:r>
                </w:p>
                <w:p w14:paraId="444842BC" w14:textId="30AA0227" w:rsidR="00780570" w:rsidRPr="00780570" w:rsidRDefault="00780570" w:rsidP="00E7748E">
                  <w:pPr>
                    <w:keepNext w:val="0"/>
                    <w:framePr w:hSpace="141" w:wrap="around" w:vAnchor="text" w:hAnchor="text" w:y="1"/>
                    <w:autoSpaceDE w:val="0"/>
                    <w:autoSpaceDN w:val="0"/>
                    <w:adjustRightInd w:val="0"/>
                    <w:spacing w:line="240" w:lineRule="auto"/>
                    <w:rPr>
                      <w:rFonts w:cs="Arial"/>
                      <w:spacing w:val="-3"/>
                      <w:sz w:val="18"/>
                      <w:szCs w:val="18"/>
                      <w:lang w:val="es-ES" w:eastAsia="es-ES"/>
                    </w:rPr>
                  </w:pPr>
                  <w:r w:rsidRPr="00780570">
                    <w:rPr>
                      <w:rFonts w:eastAsia="Tahoma" w:cs="Tahoma"/>
                      <w:szCs w:val="22"/>
                      <w:lang w:val="es-ES" w:eastAsia="es-ES" w:bidi="es-ES"/>
                    </w:rPr>
                    <w:t>Cada laboratorio desarrollado, con informe y sustentación en simulación e implementación equivale al 5%</w:t>
                  </w:r>
                </w:p>
              </w:tc>
            </w:tr>
          </w:tbl>
          <w:p w14:paraId="4BA6D6CD" w14:textId="77777777" w:rsidR="006823D9" w:rsidRPr="00780570" w:rsidRDefault="006823D9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CO" w:eastAsia="es-ES"/>
              </w:rPr>
            </w:pPr>
          </w:p>
        </w:tc>
      </w:tr>
      <w:tr w:rsidR="006823D9" w:rsidRPr="00B81A2F" w14:paraId="3B0729EE" w14:textId="77777777" w:rsidTr="00276606">
        <w:trPr>
          <w:trHeight w:val="2258"/>
        </w:trPr>
        <w:tc>
          <w:tcPr>
            <w:tcW w:w="9724" w:type="dxa"/>
            <w:gridSpan w:val="3"/>
          </w:tcPr>
          <w:p w14:paraId="661E7F51" w14:textId="77777777" w:rsidR="006823D9" w:rsidRPr="00B81A2F" w:rsidRDefault="006823D9" w:rsidP="001052EC">
            <w:pPr>
              <w:spacing w:line="360" w:lineRule="auto"/>
              <w:ind w:left="2"/>
              <w:rPr>
                <w:rFonts w:cs="Arial"/>
              </w:rPr>
            </w:pPr>
          </w:p>
        </w:tc>
      </w:tr>
    </w:tbl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6823D9" w:rsidRPr="00B81A2F" w14:paraId="2EC49C7A" w14:textId="77777777" w:rsidTr="00780570">
        <w:trPr>
          <w:trHeight w:val="380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55F6" w14:textId="77777777" w:rsidR="006823D9" w:rsidRPr="00B81A2F" w:rsidRDefault="006823D9" w:rsidP="00D53DDF">
            <w:pPr>
              <w:pStyle w:val="Ttulo4"/>
              <w:tabs>
                <w:tab w:val="clear" w:pos="864"/>
              </w:tabs>
              <w:ind w:left="0" w:firstLine="0"/>
              <w:rPr>
                <w:rFonts w:cs="Arial"/>
              </w:rPr>
            </w:pPr>
            <w:r w:rsidRPr="00B81A2F">
              <w:rPr>
                <w:rFonts w:cs="Arial"/>
              </w:rPr>
              <w:t>DATOS DEL DOCENTE</w:t>
            </w:r>
          </w:p>
        </w:tc>
      </w:tr>
      <w:tr w:rsidR="006823D9" w:rsidRPr="00B81A2F" w14:paraId="2C78FDAB" w14:textId="77777777" w:rsidTr="00780570">
        <w:trPr>
          <w:trHeight w:val="733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D38E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2FD8D53B" w14:textId="5EF7B47C" w:rsidR="003244A5" w:rsidRPr="00B81A2F" w:rsidRDefault="006823D9" w:rsidP="00780570">
            <w:pPr>
              <w:rPr>
                <w:rFonts w:cs="Arial"/>
              </w:rPr>
            </w:pPr>
            <w:r w:rsidRPr="00B81A2F">
              <w:rPr>
                <w:rFonts w:cs="Arial"/>
                <w:b/>
              </w:rPr>
              <w:t xml:space="preserve">NOMBRE: </w:t>
            </w:r>
            <w:r w:rsidR="00780570">
              <w:rPr>
                <w:rFonts w:cs="Arial"/>
                <w:bCs/>
              </w:rPr>
              <w:t>Humberto Gutiérrez Ramírez</w:t>
            </w:r>
          </w:p>
        </w:tc>
      </w:tr>
      <w:tr w:rsidR="006823D9" w:rsidRPr="00B81A2F" w14:paraId="21BC7581" w14:textId="77777777" w:rsidTr="00780570">
        <w:trPr>
          <w:trHeight w:val="863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D1C" w14:textId="77777777" w:rsidR="006823D9" w:rsidRPr="00B81A2F" w:rsidRDefault="006823D9" w:rsidP="00D53DDF">
            <w:pPr>
              <w:pStyle w:val="Ttulo4"/>
              <w:tabs>
                <w:tab w:val="clear" w:pos="864"/>
              </w:tabs>
              <w:ind w:left="0" w:firstLine="0"/>
              <w:rPr>
                <w:rFonts w:cs="Arial"/>
              </w:rPr>
            </w:pPr>
            <w:r w:rsidRPr="00B81A2F">
              <w:rPr>
                <w:rFonts w:cs="Arial"/>
              </w:rPr>
              <w:t>FIRMA DEL DOCENTE</w:t>
            </w:r>
          </w:p>
        </w:tc>
      </w:tr>
      <w:tr w:rsidR="006823D9" w:rsidRPr="00B81A2F" w14:paraId="2C36951C" w14:textId="77777777" w:rsidTr="00780570">
        <w:trPr>
          <w:trHeight w:val="3392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9088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1C161592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16463093" w14:textId="77777777" w:rsidR="006823D9" w:rsidRPr="00B81A2F" w:rsidRDefault="006823D9" w:rsidP="00D53DDF">
            <w:pPr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                                             _________________________________</w:t>
            </w:r>
          </w:p>
          <w:p w14:paraId="1DC2232A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117AB9CD" w14:textId="70F8C745" w:rsidR="006823D9" w:rsidRPr="00B81A2F" w:rsidRDefault="009B67A2" w:rsidP="00055332">
            <w:pPr>
              <w:pStyle w:val="Ttulo7"/>
              <w:rPr>
                <w:rFonts w:ascii="Arial" w:hAnsi="Arial" w:cs="Arial"/>
                <w:sz w:val="22"/>
              </w:rPr>
            </w:pPr>
            <w:r w:rsidRPr="00B81A2F">
              <w:rPr>
                <w:rFonts w:ascii="Arial" w:hAnsi="Arial" w:cs="Arial"/>
                <w:sz w:val="22"/>
              </w:rPr>
              <w:t>F</w:t>
            </w:r>
            <w:r w:rsidR="006823D9" w:rsidRPr="00B81A2F">
              <w:rPr>
                <w:rFonts w:ascii="Arial" w:hAnsi="Arial" w:cs="Arial"/>
                <w:sz w:val="22"/>
              </w:rPr>
              <w:t xml:space="preserve">ECHA DE </w:t>
            </w:r>
            <w:r w:rsidR="00D11FDF" w:rsidRPr="00B81A2F">
              <w:rPr>
                <w:rFonts w:ascii="Arial" w:hAnsi="Arial" w:cs="Arial"/>
                <w:sz w:val="22"/>
              </w:rPr>
              <w:t>ACTUALIZACIÓN</w:t>
            </w:r>
            <w:r w:rsidR="007A19D0" w:rsidRPr="00B81A2F">
              <w:rPr>
                <w:rFonts w:ascii="Arial" w:hAnsi="Arial" w:cs="Arial"/>
                <w:sz w:val="22"/>
              </w:rPr>
              <w:t xml:space="preserve">: </w:t>
            </w:r>
            <w:r w:rsidR="001052EC">
              <w:rPr>
                <w:rFonts w:ascii="Arial" w:hAnsi="Arial" w:cs="Arial"/>
                <w:sz w:val="22"/>
              </w:rPr>
              <w:t xml:space="preserve">23 </w:t>
            </w:r>
            <w:r w:rsidR="00DC2E00" w:rsidRPr="00B81A2F">
              <w:rPr>
                <w:rFonts w:ascii="Arial" w:hAnsi="Arial" w:cs="Arial"/>
                <w:sz w:val="22"/>
              </w:rPr>
              <w:t>octubre 2022</w:t>
            </w:r>
          </w:p>
        </w:tc>
      </w:tr>
    </w:tbl>
    <w:p w14:paraId="45033062" w14:textId="77777777" w:rsidR="006823D9" w:rsidRPr="00B81A2F" w:rsidRDefault="006823D9" w:rsidP="006823D9">
      <w:pPr>
        <w:rPr>
          <w:rFonts w:cs="Arial"/>
          <w:b/>
        </w:rPr>
      </w:pPr>
    </w:p>
    <w:p w14:paraId="2663F7F2" w14:textId="77777777" w:rsidR="006823D9" w:rsidRPr="00B81A2F" w:rsidRDefault="006823D9" w:rsidP="006823D9">
      <w:pPr>
        <w:rPr>
          <w:rFonts w:cs="Arial"/>
        </w:rPr>
      </w:pPr>
    </w:p>
    <w:p w14:paraId="642BB84F" w14:textId="77777777" w:rsidR="006823D9" w:rsidRPr="00B81A2F" w:rsidRDefault="006823D9" w:rsidP="006823D9">
      <w:pPr>
        <w:rPr>
          <w:rFonts w:cs="Arial"/>
        </w:rPr>
      </w:pPr>
    </w:p>
    <w:p w14:paraId="7C4A8DC8" w14:textId="77777777" w:rsidR="006823D9" w:rsidRPr="00B81A2F" w:rsidRDefault="006823D9" w:rsidP="006823D9">
      <w:pPr>
        <w:rPr>
          <w:rFonts w:cs="Arial"/>
        </w:rPr>
      </w:pPr>
    </w:p>
    <w:p w14:paraId="532E1EC0" w14:textId="77777777" w:rsidR="006823D9" w:rsidRPr="00B81A2F" w:rsidRDefault="006823D9" w:rsidP="006823D9">
      <w:pPr>
        <w:rPr>
          <w:rFonts w:cs="Arial"/>
        </w:rPr>
      </w:pPr>
    </w:p>
    <w:p w14:paraId="2B5E9793" w14:textId="77777777" w:rsidR="006823D9" w:rsidRPr="00B81A2F" w:rsidRDefault="006823D9" w:rsidP="006823D9">
      <w:pPr>
        <w:rPr>
          <w:rFonts w:cs="Arial"/>
        </w:rPr>
      </w:pPr>
    </w:p>
    <w:p w14:paraId="66E9A47D" w14:textId="77777777" w:rsidR="000241EB" w:rsidRPr="00B81A2F" w:rsidRDefault="000241EB">
      <w:pPr>
        <w:rPr>
          <w:rFonts w:cs="Arial"/>
        </w:rPr>
      </w:pPr>
    </w:p>
    <w:sectPr w:rsidR="000241EB" w:rsidRPr="00B81A2F" w:rsidSect="00591EA2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44B16"/>
    <w:multiLevelType w:val="hybridMultilevel"/>
    <w:tmpl w:val="5EA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56F9"/>
    <w:multiLevelType w:val="hybridMultilevel"/>
    <w:tmpl w:val="B3DEC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67DC"/>
    <w:multiLevelType w:val="hybridMultilevel"/>
    <w:tmpl w:val="36B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740"/>
    <w:multiLevelType w:val="hybridMultilevel"/>
    <w:tmpl w:val="6FD0F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73AF"/>
    <w:multiLevelType w:val="hybridMultilevel"/>
    <w:tmpl w:val="0836461C"/>
    <w:lvl w:ilvl="0" w:tplc="2F4AA0FA">
      <w:start w:val="1"/>
      <w:numFmt w:val="decimal"/>
      <w:lvlText w:val="%1."/>
      <w:lvlJc w:val="left"/>
      <w:pPr>
        <w:ind w:left="277" w:hanging="277"/>
      </w:pPr>
      <w:rPr>
        <w:rFonts w:hint="default"/>
        <w:spacing w:val="0"/>
        <w:w w:val="100"/>
        <w:lang w:val="en-US" w:eastAsia="es-ES" w:bidi="es-ES"/>
      </w:rPr>
    </w:lvl>
    <w:lvl w:ilvl="1" w:tplc="575E0F56">
      <w:numFmt w:val="bullet"/>
      <w:lvlText w:val="•"/>
      <w:lvlJc w:val="left"/>
      <w:pPr>
        <w:ind w:left="1429" w:hanging="277"/>
      </w:pPr>
      <w:rPr>
        <w:rFonts w:hint="default"/>
        <w:lang w:val="es-ES" w:eastAsia="es-ES" w:bidi="es-ES"/>
      </w:rPr>
    </w:lvl>
    <w:lvl w:ilvl="2" w:tplc="D160D0FE">
      <w:numFmt w:val="bullet"/>
      <w:lvlText w:val="•"/>
      <w:lvlJc w:val="left"/>
      <w:pPr>
        <w:ind w:left="2318" w:hanging="277"/>
      </w:pPr>
      <w:rPr>
        <w:rFonts w:hint="default"/>
        <w:lang w:val="es-ES" w:eastAsia="es-ES" w:bidi="es-ES"/>
      </w:rPr>
    </w:lvl>
    <w:lvl w:ilvl="3" w:tplc="556439AC">
      <w:numFmt w:val="bullet"/>
      <w:lvlText w:val="•"/>
      <w:lvlJc w:val="left"/>
      <w:pPr>
        <w:ind w:left="3207" w:hanging="277"/>
      </w:pPr>
      <w:rPr>
        <w:rFonts w:hint="default"/>
        <w:lang w:val="es-ES" w:eastAsia="es-ES" w:bidi="es-ES"/>
      </w:rPr>
    </w:lvl>
    <w:lvl w:ilvl="4" w:tplc="F64A369E">
      <w:numFmt w:val="bullet"/>
      <w:lvlText w:val="•"/>
      <w:lvlJc w:val="left"/>
      <w:pPr>
        <w:ind w:left="4096" w:hanging="277"/>
      </w:pPr>
      <w:rPr>
        <w:rFonts w:hint="default"/>
        <w:lang w:val="es-ES" w:eastAsia="es-ES" w:bidi="es-ES"/>
      </w:rPr>
    </w:lvl>
    <w:lvl w:ilvl="5" w:tplc="DD161E9A">
      <w:numFmt w:val="bullet"/>
      <w:lvlText w:val="•"/>
      <w:lvlJc w:val="left"/>
      <w:pPr>
        <w:ind w:left="4985" w:hanging="277"/>
      </w:pPr>
      <w:rPr>
        <w:rFonts w:hint="default"/>
        <w:lang w:val="es-ES" w:eastAsia="es-ES" w:bidi="es-ES"/>
      </w:rPr>
    </w:lvl>
    <w:lvl w:ilvl="6" w:tplc="613CA7EE">
      <w:numFmt w:val="bullet"/>
      <w:lvlText w:val="•"/>
      <w:lvlJc w:val="left"/>
      <w:pPr>
        <w:ind w:left="5874" w:hanging="277"/>
      </w:pPr>
      <w:rPr>
        <w:rFonts w:hint="default"/>
        <w:lang w:val="es-ES" w:eastAsia="es-ES" w:bidi="es-ES"/>
      </w:rPr>
    </w:lvl>
    <w:lvl w:ilvl="7" w:tplc="D8EA127A">
      <w:numFmt w:val="bullet"/>
      <w:lvlText w:val="•"/>
      <w:lvlJc w:val="left"/>
      <w:pPr>
        <w:ind w:left="6763" w:hanging="277"/>
      </w:pPr>
      <w:rPr>
        <w:rFonts w:hint="default"/>
        <w:lang w:val="es-ES" w:eastAsia="es-ES" w:bidi="es-ES"/>
      </w:rPr>
    </w:lvl>
    <w:lvl w:ilvl="8" w:tplc="4E103138">
      <w:numFmt w:val="bullet"/>
      <w:lvlText w:val="•"/>
      <w:lvlJc w:val="left"/>
      <w:pPr>
        <w:ind w:left="7652" w:hanging="277"/>
      </w:pPr>
      <w:rPr>
        <w:rFonts w:hint="default"/>
        <w:lang w:val="es-ES" w:eastAsia="es-ES" w:bidi="es-ES"/>
      </w:rPr>
    </w:lvl>
  </w:abstractNum>
  <w:abstractNum w:abstractNumId="6" w15:restartNumberingAfterBreak="0">
    <w:nsid w:val="15016A18"/>
    <w:multiLevelType w:val="singleLevel"/>
    <w:tmpl w:val="B74AF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186C10A5"/>
    <w:multiLevelType w:val="hybridMultilevel"/>
    <w:tmpl w:val="838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90784"/>
    <w:multiLevelType w:val="hybridMultilevel"/>
    <w:tmpl w:val="0B68EC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3393F3D"/>
    <w:multiLevelType w:val="hybridMultilevel"/>
    <w:tmpl w:val="BBCE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44B40"/>
    <w:multiLevelType w:val="hybridMultilevel"/>
    <w:tmpl w:val="53AA0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77C3"/>
    <w:multiLevelType w:val="hybridMultilevel"/>
    <w:tmpl w:val="C81EBFA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7776CB"/>
    <w:multiLevelType w:val="hybridMultilevel"/>
    <w:tmpl w:val="7ED8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46685"/>
    <w:multiLevelType w:val="hybridMultilevel"/>
    <w:tmpl w:val="ADE48D90"/>
    <w:lvl w:ilvl="0" w:tplc="0C0A000F">
      <w:start w:val="1"/>
      <w:numFmt w:val="decimal"/>
      <w:lvlText w:val="%1."/>
      <w:lvlJc w:val="left"/>
      <w:pPr>
        <w:ind w:left="722" w:hanging="360"/>
      </w:pPr>
    </w:lvl>
    <w:lvl w:ilvl="1" w:tplc="0C0A0019" w:tentative="1">
      <w:start w:val="1"/>
      <w:numFmt w:val="lowerLetter"/>
      <w:lvlText w:val="%2."/>
      <w:lvlJc w:val="left"/>
      <w:pPr>
        <w:ind w:left="1442" w:hanging="360"/>
      </w:pPr>
    </w:lvl>
    <w:lvl w:ilvl="2" w:tplc="0C0A001B" w:tentative="1">
      <w:start w:val="1"/>
      <w:numFmt w:val="lowerRoman"/>
      <w:lvlText w:val="%3."/>
      <w:lvlJc w:val="right"/>
      <w:pPr>
        <w:ind w:left="2162" w:hanging="180"/>
      </w:pPr>
    </w:lvl>
    <w:lvl w:ilvl="3" w:tplc="0C0A000F" w:tentative="1">
      <w:start w:val="1"/>
      <w:numFmt w:val="decimal"/>
      <w:lvlText w:val="%4."/>
      <w:lvlJc w:val="left"/>
      <w:pPr>
        <w:ind w:left="2882" w:hanging="360"/>
      </w:pPr>
    </w:lvl>
    <w:lvl w:ilvl="4" w:tplc="0C0A0019" w:tentative="1">
      <w:start w:val="1"/>
      <w:numFmt w:val="lowerLetter"/>
      <w:lvlText w:val="%5."/>
      <w:lvlJc w:val="left"/>
      <w:pPr>
        <w:ind w:left="3602" w:hanging="360"/>
      </w:pPr>
    </w:lvl>
    <w:lvl w:ilvl="5" w:tplc="0C0A001B" w:tentative="1">
      <w:start w:val="1"/>
      <w:numFmt w:val="lowerRoman"/>
      <w:lvlText w:val="%6."/>
      <w:lvlJc w:val="right"/>
      <w:pPr>
        <w:ind w:left="4322" w:hanging="180"/>
      </w:pPr>
    </w:lvl>
    <w:lvl w:ilvl="6" w:tplc="0C0A000F" w:tentative="1">
      <w:start w:val="1"/>
      <w:numFmt w:val="decimal"/>
      <w:lvlText w:val="%7."/>
      <w:lvlJc w:val="left"/>
      <w:pPr>
        <w:ind w:left="5042" w:hanging="360"/>
      </w:pPr>
    </w:lvl>
    <w:lvl w:ilvl="7" w:tplc="0C0A0019" w:tentative="1">
      <w:start w:val="1"/>
      <w:numFmt w:val="lowerLetter"/>
      <w:lvlText w:val="%8."/>
      <w:lvlJc w:val="left"/>
      <w:pPr>
        <w:ind w:left="5762" w:hanging="360"/>
      </w:pPr>
    </w:lvl>
    <w:lvl w:ilvl="8" w:tplc="0C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3C0B23D1"/>
    <w:multiLevelType w:val="hybridMultilevel"/>
    <w:tmpl w:val="CA720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37787"/>
    <w:multiLevelType w:val="hybridMultilevel"/>
    <w:tmpl w:val="899C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45882"/>
    <w:multiLevelType w:val="hybridMultilevel"/>
    <w:tmpl w:val="9B1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032A3"/>
    <w:multiLevelType w:val="hybridMultilevel"/>
    <w:tmpl w:val="7A62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732D8"/>
    <w:multiLevelType w:val="hybridMultilevel"/>
    <w:tmpl w:val="5D4A6BC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493843"/>
    <w:multiLevelType w:val="hybridMultilevel"/>
    <w:tmpl w:val="50FE9F70"/>
    <w:lvl w:ilvl="0" w:tplc="17044286">
      <w:start w:val="2"/>
      <w:numFmt w:val="decimal"/>
      <w:lvlText w:val="%1."/>
      <w:lvlJc w:val="left"/>
      <w:pPr>
        <w:ind w:left="759" w:hanging="380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669627FA">
      <w:numFmt w:val="bullet"/>
      <w:lvlText w:val="•"/>
      <w:lvlJc w:val="left"/>
      <w:pPr>
        <w:ind w:left="1629" w:hanging="380"/>
      </w:pPr>
      <w:rPr>
        <w:rFonts w:hint="default"/>
        <w:lang w:val="es-ES" w:eastAsia="es-ES" w:bidi="es-ES"/>
      </w:rPr>
    </w:lvl>
    <w:lvl w:ilvl="2" w:tplc="19EE3318">
      <w:numFmt w:val="bullet"/>
      <w:lvlText w:val="•"/>
      <w:lvlJc w:val="left"/>
      <w:pPr>
        <w:ind w:left="2498" w:hanging="380"/>
      </w:pPr>
      <w:rPr>
        <w:rFonts w:hint="default"/>
        <w:lang w:val="es-ES" w:eastAsia="es-ES" w:bidi="es-ES"/>
      </w:rPr>
    </w:lvl>
    <w:lvl w:ilvl="3" w:tplc="A5ECE47A">
      <w:numFmt w:val="bullet"/>
      <w:lvlText w:val="•"/>
      <w:lvlJc w:val="left"/>
      <w:pPr>
        <w:ind w:left="3368" w:hanging="380"/>
      </w:pPr>
      <w:rPr>
        <w:rFonts w:hint="default"/>
        <w:lang w:val="es-ES" w:eastAsia="es-ES" w:bidi="es-ES"/>
      </w:rPr>
    </w:lvl>
    <w:lvl w:ilvl="4" w:tplc="B88E937C">
      <w:numFmt w:val="bullet"/>
      <w:lvlText w:val="•"/>
      <w:lvlJc w:val="left"/>
      <w:pPr>
        <w:ind w:left="4237" w:hanging="380"/>
      </w:pPr>
      <w:rPr>
        <w:rFonts w:hint="default"/>
        <w:lang w:val="es-ES" w:eastAsia="es-ES" w:bidi="es-ES"/>
      </w:rPr>
    </w:lvl>
    <w:lvl w:ilvl="5" w:tplc="A7FE44E8">
      <w:numFmt w:val="bullet"/>
      <w:lvlText w:val="•"/>
      <w:lvlJc w:val="left"/>
      <w:pPr>
        <w:ind w:left="5106" w:hanging="380"/>
      </w:pPr>
      <w:rPr>
        <w:rFonts w:hint="default"/>
        <w:lang w:val="es-ES" w:eastAsia="es-ES" w:bidi="es-ES"/>
      </w:rPr>
    </w:lvl>
    <w:lvl w:ilvl="6" w:tplc="0A165A68">
      <w:numFmt w:val="bullet"/>
      <w:lvlText w:val="•"/>
      <w:lvlJc w:val="left"/>
      <w:pPr>
        <w:ind w:left="5976" w:hanging="380"/>
      </w:pPr>
      <w:rPr>
        <w:rFonts w:hint="default"/>
        <w:lang w:val="es-ES" w:eastAsia="es-ES" w:bidi="es-ES"/>
      </w:rPr>
    </w:lvl>
    <w:lvl w:ilvl="7" w:tplc="B9F219D2">
      <w:numFmt w:val="bullet"/>
      <w:lvlText w:val="•"/>
      <w:lvlJc w:val="left"/>
      <w:pPr>
        <w:ind w:left="6845" w:hanging="380"/>
      </w:pPr>
      <w:rPr>
        <w:rFonts w:hint="default"/>
        <w:lang w:val="es-ES" w:eastAsia="es-ES" w:bidi="es-ES"/>
      </w:rPr>
    </w:lvl>
    <w:lvl w:ilvl="8" w:tplc="F3F6C8CC">
      <w:numFmt w:val="bullet"/>
      <w:lvlText w:val="•"/>
      <w:lvlJc w:val="left"/>
      <w:pPr>
        <w:ind w:left="7714" w:hanging="380"/>
      </w:pPr>
      <w:rPr>
        <w:rFonts w:hint="default"/>
        <w:lang w:val="es-ES" w:eastAsia="es-ES" w:bidi="es-ES"/>
      </w:rPr>
    </w:lvl>
  </w:abstractNum>
  <w:abstractNum w:abstractNumId="20" w15:restartNumberingAfterBreak="0">
    <w:nsid w:val="4D7A00BD"/>
    <w:multiLevelType w:val="hybridMultilevel"/>
    <w:tmpl w:val="0BD8C41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83401"/>
    <w:multiLevelType w:val="hybridMultilevel"/>
    <w:tmpl w:val="C8760F0A"/>
    <w:lvl w:ilvl="0" w:tplc="18CA86F4">
      <w:start w:val="1"/>
      <w:numFmt w:val="decimal"/>
      <w:lvlText w:val="%1."/>
      <w:lvlJc w:val="left"/>
      <w:pPr>
        <w:ind w:left="1020" w:hanging="4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BAC25E5"/>
    <w:multiLevelType w:val="hybridMultilevel"/>
    <w:tmpl w:val="DF8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E2F7F"/>
    <w:multiLevelType w:val="hybridMultilevel"/>
    <w:tmpl w:val="D874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F1D04"/>
    <w:multiLevelType w:val="hybridMultilevel"/>
    <w:tmpl w:val="4F2C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75F00"/>
    <w:multiLevelType w:val="hybridMultilevel"/>
    <w:tmpl w:val="9060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E1BC8"/>
    <w:multiLevelType w:val="hybridMultilevel"/>
    <w:tmpl w:val="A4387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C1A82"/>
    <w:multiLevelType w:val="hybridMultilevel"/>
    <w:tmpl w:val="CD2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27D6F"/>
    <w:multiLevelType w:val="hybridMultilevel"/>
    <w:tmpl w:val="B468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7167F"/>
    <w:multiLevelType w:val="hybridMultilevel"/>
    <w:tmpl w:val="921A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F3EEC"/>
    <w:multiLevelType w:val="hybridMultilevel"/>
    <w:tmpl w:val="C9D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F03DA"/>
    <w:multiLevelType w:val="hybridMultilevel"/>
    <w:tmpl w:val="598E0B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140E2"/>
    <w:multiLevelType w:val="hybridMultilevel"/>
    <w:tmpl w:val="4CF4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07BB7"/>
    <w:multiLevelType w:val="hybridMultilevel"/>
    <w:tmpl w:val="EC18DA08"/>
    <w:lvl w:ilvl="0" w:tplc="FB72EC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E62AD"/>
    <w:multiLevelType w:val="hybridMultilevel"/>
    <w:tmpl w:val="8DD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C1D9E"/>
    <w:multiLevelType w:val="hybridMultilevel"/>
    <w:tmpl w:val="C1C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727D9"/>
    <w:multiLevelType w:val="hybridMultilevel"/>
    <w:tmpl w:val="6FD0F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6"/>
  </w:num>
  <w:num w:numId="4">
    <w:abstractNumId w:val="2"/>
  </w:num>
  <w:num w:numId="5">
    <w:abstractNumId w:val="10"/>
  </w:num>
  <w:num w:numId="6">
    <w:abstractNumId w:val="13"/>
  </w:num>
  <w:num w:numId="7">
    <w:abstractNumId w:val="14"/>
  </w:num>
  <w:num w:numId="8">
    <w:abstractNumId w:val="36"/>
  </w:num>
  <w:num w:numId="9">
    <w:abstractNumId w:val="31"/>
  </w:num>
  <w:num w:numId="10">
    <w:abstractNumId w:val="4"/>
  </w:num>
  <w:num w:numId="11">
    <w:abstractNumId w:val="28"/>
  </w:num>
  <w:num w:numId="12">
    <w:abstractNumId w:val="18"/>
  </w:num>
  <w:num w:numId="13">
    <w:abstractNumId w:val="9"/>
  </w:num>
  <w:num w:numId="14">
    <w:abstractNumId w:val="11"/>
  </w:num>
  <w:num w:numId="15">
    <w:abstractNumId w:val="8"/>
  </w:num>
  <w:num w:numId="16">
    <w:abstractNumId w:val="1"/>
  </w:num>
  <w:num w:numId="17">
    <w:abstractNumId w:val="23"/>
  </w:num>
  <w:num w:numId="18">
    <w:abstractNumId w:val="35"/>
  </w:num>
  <w:num w:numId="19">
    <w:abstractNumId w:val="16"/>
  </w:num>
  <w:num w:numId="20">
    <w:abstractNumId w:val="12"/>
  </w:num>
  <w:num w:numId="21">
    <w:abstractNumId w:val="15"/>
  </w:num>
  <w:num w:numId="22">
    <w:abstractNumId w:val="7"/>
  </w:num>
  <w:num w:numId="23">
    <w:abstractNumId w:val="25"/>
  </w:num>
  <w:num w:numId="24">
    <w:abstractNumId w:val="34"/>
  </w:num>
  <w:num w:numId="25">
    <w:abstractNumId w:val="3"/>
  </w:num>
  <w:num w:numId="26">
    <w:abstractNumId w:val="29"/>
  </w:num>
  <w:num w:numId="27">
    <w:abstractNumId w:val="32"/>
  </w:num>
  <w:num w:numId="28">
    <w:abstractNumId w:val="30"/>
  </w:num>
  <w:num w:numId="29">
    <w:abstractNumId w:val="27"/>
  </w:num>
  <w:num w:numId="30">
    <w:abstractNumId w:val="17"/>
  </w:num>
  <w:num w:numId="31">
    <w:abstractNumId w:val="22"/>
  </w:num>
  <w:num w:numId="32">
    <w:abstractNumId w:val="24"/>
  </w:num>
  <w:num w:numId="33">
    <w:abstractNumId w:val="19"/>
  </w:num>
  <w:num w:numId="34">
    <w:abstractNumId w:val="5"/>
  </w:num>
  <w:num w:numId="35">
    <w:abstractNumId w:val="21"/>
  </w:num>
  <w:num w:numId="36">
    <w:abstractNumId w:val="3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D9"/>
    <w:rsid w:val="000012F2"/>
    <w:rsid w:val="000053C0"/>
    <w:rsid w:val="00014E7D"/>
    <w:rsid w:val="00015BAD"/>
    <w:rsid w:val="000174EF"/>
    <w:rsid w:val="00022D0C"/>
    <w:rsid w:val="000241EB"/>
    <w:rsid w:val="0003320C"/>
    <w:rsid w:val="00047B08"/>
    <w:rsid w:val="0005489A"/>
    <w:rsid w:val="00055332"/>
    <w:rsid w:val="0005671D"/>
    <w:rsid w:val="000669DC"/>
    <w:rsid w:val="00073E19"/>
    <w:rsid w:val="00074973"/>
    <w:rsid w:val="00077C49"/>
    <w:rsid w:val="0008155B"/>
    <w:rsid w:val="00093F2E"/>
    <w:rsid w:val="000A1D07"/>
    <w:rsid w:val="000E2BB2"/>
    <w:rsid w:val="000E4242"/>
    <w:rsid w:val="000E51B0"/>
    <w:rsid w:val="000E7E0E"/>
    <w:rsid w:val="000F3DF9"/>
    <w:rsid w:val="00101D55"/>
    <w:rsid w:val="001052EC"/>
    <w:rsid w:val="00107A6F"/>
    <w:rsid w:val="00111CA1"/>
    <w:rsid w:val="001179D9"/>
    <w:rsid w:val="0012533A"/>
    <w:rsid w:val="00130E47"/>
    <w:rsid w:val="001323C7"/>
    <w:rsid w:val="001350C4"/>
    <w:rsid w:val="00137421"/>
    <w:rsid w:val="001404A8"/>
    <w:rsid w:val="001510AD"/>
    <w:rsid w:val="00154383"/>
    <w:rsid w:val="00157D9C"/>
    <w:rsid w:val="00177EC4"/>
    <w:rsid w:val="00183868"/>
    <w:rsid w:val="001849CB"/>
    <w:rsid w:val="00186F14"/>
    <w:rsid w:val="00195C73"/>
    <w:rsid w:val="001A270D"/>
    <w:rsid w:val="001A7BE1"/>
    <w:rsid w:val="001B0599"/>
    <w:rsid w:val="001B07E8"/>
    <w:rsid w:val="001C41E3"/>
    <w:rsid w:val="001C4D5D"/>
    <w:rsid w:val="001C4F51"/>
    <w:rsid w:val="001C591C"/>
    <w:rsid w:val="001E25A4"/>
    <w:rsid w:val="001E3BF8"/>
    <w:rsid w:val="001E7CA8"/>
    <w:rsid w:val="001F06C0"/>
    <w:rsid w:val="001F2319"/>
    <w:rsid w:val="001F45CB"/>
    <w:rsid w:val="002012F0"/>
    <w:rsid w:val="00202B64"/>
    <w:rsid w:val="0020681B"/>
    <w:rsid w:val="00212205"/>
    <w:rsid w:val="00233764"/>
    <w:rsid w:val="00233994"/>
    <w:rsid w:val="00254CD6"/>
    <w:rsid w:val="002561DF"/>
    <w:rsid w:val="00276606"/>
    <w:rsid w:val="00291C13"/>
    <w:rsid w:val="002A5681"/>
    <w:rsid w:val="002A76F3"/>
    <w:rsid w:val="002C07D3"/>
    <w:rsid w:val="002C56D9"/>
    <w:rsid w:val="002C7379"/>
    <w:rsid w:val="002D2699"/>
    <w:rsid w:val="002D7416"/>
    <w:rsid w:val="002E792F"/>
    <w:rsid w:val="002F209E"/>
    <w:rsid w:val="002F57E3"/>
    <w:rsid w:val="00311E54"/>
    <w:rsid w:val="003125E3"/>
    <w:rsid w:val="00313A07"/>
    <w:rsid w:val="00313FAA"/>
    <w:rsid w:val="003244A5"/>
    <w:rsid w:val="003457DC"/>
    <w:rsid w:val="003574A5"/>
    <w:rsid w:val="003633E4"/>
    <w:rsid w:val="003719C2"/>
    <w:rsid w:val="00372B96"/>
    <w:rsid w:val="003908E2"/>
    <w:rsid w:val="00395A02"/>
    <w:rsid w:val="003A2C5A"/>
    <w:rsid w:val="003A4A77"/>
    <w:rsid w:val="003B1C3C"/>
    <w:rsid w:val="003B7481"/>
    <w:rsid w:val="003C053C"/>
    <w:rsid w:val="003D18BF"/>
    <w:rsid w:val="003D5C2B"/>
    <w:rsid w:val="003E34B8"/>
    <w:rsid w:val="003F3B49"/>
    <w:rsid w:val="00401DBE"/>
    <w:rsid w:val="00420AC5"/>
    <w:rsid w:val="00426729"/>
    <w:rsid w:val="004325B8"/>
    <w:rsid w:val="00442092"/>
    <w:rsid w:val="004426E4"/>
    <w:rsid w:val="0045427A"/>
    <w:rsid w:val="0045636C"/>
    <w:rsid w:val="0046718A"/>
    <w:rsid w:val="00476A57"/>
    <w:rsid w:val="004811EB"/>
    <w:rsid w:val="00482891"/>
    <w:rsid w:val="00487D7A"/>
    <w:rsid w:val="00495D94"/>
    <w:rsid w:val="004A0F8B"/>
    <w:rsid w:val="004A3A58"/>
    <w:rsid w:val="004A4893"/>
    <w:rsid w:val="004C5568"/>
    <w:rsid w:val="004D51DE"/>
    <w:rsid w:val="004F696B"/>
    <w:rsid w:val="00504111"/>
    <w:rsid w:val="00514C03"/>
    <w:rsid w:val="00530BA7"/>
    <w:rsid w:val="0053398A"/>
    <w:rsid w:val="00537795"/>
    <w:rsid w:val="005457D8"/>
    <w:rsid w:val="00552B0D"/>
    <w:rsid w:val="005840E5"/>
    <w:rsid w:val="005845E5"/>
    <w:rsid w:val="00585C6B"/>
    <w:rsid w:val="0059188E"/>
    <w:rsid w:val="00591EA2"/>
    <w:rsid w:val="005932AB"/>
    <w:rsid w:val="00593CC8"/>
    <w:rsid w:val="00594128"/>
    <w:rsid w:val="00594D22"/>
    <w:rsid w:val="005A3482"/>
    <w:rsid w:val="005B137B"/>
    <w:rsid w:val="005B1864"/>
    <w:rsid w:val="005B69BA"/>
    <w:rsid w:val="005D1F32"/>
    <w:rsid w:val="005D6DE1"/>
    <w:rsid w:val="005F719D"/>
    <w:rsid w:val="0061229A"/>
    <w:rsid w:val="006162FF"/>
    <w:rsid w:val="006225C8"/>
    <w:rsid w:val="00626CF5"/>
    <w:rsid w:val="0063091C"/>
    <w:rsid w:val="0063339B"/>
    <w:rsid w:val="00635724"/>
    <w:rsid w:val="006424C6"/>
    <w:rsid w:val="00642CF7"/>
    <w:rsid w:val="00643DAC"/>
    <w:rsid w:val="00652FD8"/>
    <w:rsid w:val="00657A46"/>
    <w:rsid w:val="006659F8"/>
    <w:rsid w:val="00675569"/>
    <w:rsid w:val="00680E69"/>
    <w:rsid w:val="006823D9"/>
    <w:rsid w:val="00692C05"/>
    <w:rsid w:val="00694536"/>
    <w:rsid w:val="006A5DE8"/>
    <w:rsid w:val="006B328A"/>
    <w:rsid w:val="006B35DE"/>
    <w:rsid w:val="006C4649"/>
    <w:rsid w:val="006C5A08"/>
    <w:rsid w:val="006C6552"/>
    <w:rsid w:val="006C6EB2"/>
    <w:rsid w:val="006D1398"/>
    <w:rsid w:val="006D416A"/>
    <w:rsid w:val="006F6D92"/>
    <w:rsid w:val="006F6E19"/>
    <w:rsid w:val="007153C7"/>
    <w:rsid w:val="00716FE1"/>
    <w:rsid w:val="00721975"/>
    <w:rsid w:val="00732AFA"/>
    <w:rsid w:val="00734AD5"/>
    <w:rsid w:val="00737B11"/>
    <w:rsid w:val="00741EC8"/>
    <w:rsid w:val="0074334C"/>
    <w:rsid w:val="00744499"/>
    <w:rsid w:val="00765611"/>
    <w:rsid w:val="00774F66"/>
    <w:rsid w:val="00780570"/>
    <w:rsid w:val="00780B8D"/>
    <w:rsid w:val="00794166"/>
    <w:rsid w:val="007A11E8"/>
    <w:rsid w:val="007A19D0"/>
    <w:rsid w:val="007A7B55"/>
    <w:rsid w:val="007E2089"/>
    <w:rsid w:val="007E7B99"/>
    <w:rsid w:val="007F115F"/>
    <w:rsid w:val="007F6C9B"/>
    <w:rsid w:val="007F7332"/>
    <w:rsid w:val="00805F78"/>
    <w:rsid w:val="00811FCA"/>
    <w:rsid w:val="00815DF7"/>
    <w:rsid w:val="0083311D"/>
    <w:rsid w:val="00854E0A"/>
    <w:rsid w:val="0085784F"/>
    <w:rsid w:val="00857F75"/>
    <w:rsid w:val="00860EB0"/>
    <w:rsid w:val="008612AD"/>
    <w:rsid w:val="00862642"/>
    <w:rsid w:val="00865E78"/>
    <w:rsid w:val="00867822"/>
    <w:rsid w:val="00867ED8"/>
    <w:rsid w:val="00872821"/>
    <w:rsid w:val="00892AD2"/>
    <w:rsid w:val="008B619F"/>
    <w:rsid w:val="008B6BD9"/>
    <w:rsid w:val="008C4C63"/>
    <w:rsid w:val="008D1B87"/>
    <w:rsid w:val="008E785D"/>
    <w:rsid w:val="008F0AFB"/>
    <w:rsid w:val="008F2822"/>
    <w:rsid w:val="008F4115"/>
    <w:rsid w:val="008F7903"/>
    <w:rsid w:val="009040AB"/>
    <w:rsid w:val="009318B9"/>
    <w:rsid w:val="009333EB"/>
    <w:rsid w:val="00952989"/>
    <w:rsid w:val="00955EF9"/>
    <w:rsid w:val="00956240"/>
    <w:rsid w:val="00956F78"/>
    <w:rsid w:val="00960781"/>
    <w:rsid w:val="009607AA"/>
    <w:rsid w:val="00960F5E"/>
    <w:rsid w:val="00966B50"/>
    <w:rsid w:val="00982FA5"/>
    <w:rsid w:val="0098458A"/>
    <w:rsid w:val="0099241D"/>
    <w:rsid w:val="00993720"/>
    <w:rsid w:val="009952B2"/>
    <w:rsid w:val="009A377C"/>
    <w:rsid w:val="009B023A"/>
    <w:rsid w:val="009B0F12"/>
    <w:rsid w:val="009B67A2"/>
    <w:rsid w:val="009C0D7C"/>
    <w:rsid w:val="009E38A2"/>
    <w:rsid w:val="009E60DC"/>
    <w:rsid w:val="009F650D"/>
    <w:rsid w:val="00A00E4A"/>
    <w:rsid w:val="00A0596E"/>
    <w:rsid w:val="00A06818"/>
    <w:rsid w:val="00A112E2"/>
    <w:rsid w:val="00A11340"/>
    <w:rsid w:val="00A22C0A"/>
    <w:rsid w:val="00A42D2D"/>
    <w:rsid w:val="00A655F2"/>
    <w:rsid w:val="00A65D92"/>
    <w:rsid w:val="00A7079F"/>
    <w:rsid w:val="00A71924"/>
    <w:rsid w:val="00A83599"/>
    <w:rsid w:val="00A925BA"/>
    <w:rsid w:val="00A95485"/>
    <w:rsid w:val="00AA3CF0"/>
    <w:rsid w:val="00AB2DBB"/>
    <w:rsid w:val="00AB79F6"/>
    <w:rsid w:val="00AC0F52"/>
    <w:rsid w:val="00AC5F01"/>
    <w:rsid w:val="00AD50A2"/>
    <w:rsid w:val="00AE2B70"/>
    <w:rsid w:val="00AE68AE"/>
    <w:rsid w:val="00B0001E"/>
    <w:rsid w:val="00B067EA"/>
    <w:rsid w:val="00B16B77"/>
    <w:rsid w:val="00B544FE"/>
    <w:rsid w:val="00B57A7B"/>
    <w:rsid w:val="00B615A4"/>
    <w:rsid w:val="00B81A2F"/>
    <w:rsid w:val="00B85B35"/>
    <w:rsid w:val="00B879DC"/>
    <w:rsid w:val="00BA0262"/>
    <w:rsid w:val="00BB2C4F"/>
    <w:rsid w:val="00BB5E96"/>
    <w:rsid w:val="00BB7E45"/>
    <w:rsid w:val="00BC1BD4"/>
    <w:rsid w:val="00BC7968"/>
    <w:rsid w:val="00BD0129"/>
    <w:rsid w:val="00BD7DF7"/>
    <w:rsid w:val="00BF19D2"/>
    <w:rsid w:val="00BF1AAC"/>
    <w:rsid w:val="00BF6750"/>
    <w:rsid w:val="00BF74E1"/>
    <w:rsid w:val="00C0438B"/>
    <w:rsid w:val="00C259E0"/>
    <w:rsid w:val="00C273AA"/>
    <w:rsid w:val="00C31B91"/>
    <w:rsid w:val="00C3452E"/>
    <w:rsid w:val="00C5661C"/>
    <w:rsid w:val="00C63079"/>
    <w:rsid w:val="00C70922"/>
    <w:rsid w:val="00CB20BE"/>
    <w:rsid w:val="00CB2CF8"/>
    <w:rsid w:val="00CB53D9"/>
    <w:rsid w:val="00CB5F64"/>
    <w:rsid w:val="00CD312E"/>
    <w:rsid w:val="00CD64D7"/>
    <w:rsid w:val="00CD6743"/>
    <w:rsid w:val="00CD69E9"/>
    <w:rsid w:val="00CF1F79"/>
    <w:rsid w:val="00CF38A8"/>
    <w:rsid w:val="00D010DB"/>
    <w:rsid w:val="00D0348B"/>
    <w:rsid w:val="00D11FDF"/>
    <w:rsid w:val="00D160BA"/>
    <w:rsid w:val="00D31F72"/>
    <w:rsid w:val="00D3520A"/>
    <w:rsid w:val="00D448E0"/>
    <w:rsid w:val="00D53DDF"/>
    <w:rsid w:val="00D62AAC"/>
    <w:rsid w:val="00D64C56"/>
    <w:rsid w:val="00D66AE7"/>
    <w:rsid w:val="00D737A5"/>
    <w:rsid w:val="00D80618"/>
    <w:rsid w:val="00D8185B"/>
    <w:rsid w:val="00DA7C1E"/>
    <w:rsid w:val="00DB4C58"/>
    <w:rsid w:val="00DC2E00"/>
    <w:rsid w:val="00DE569C"/>
    <w:rsid w:val="00DF00ED"/>
    <w:rsid w:val="00DF44F2"/>
    <w:rsid w:val="00DF7B56"/>
    <w:rsid w:val="00E019B4"/>
    <w:rsid w:val="00E03C66"/>
    <w:rsid w:val="00E04361"/>
    <w:rsid w:val="00E04AD2"/>
    <w:rsid w:val="00E10C63"/>
    <w:rsid w:val="00E124D9"/>
    <w:rsid w:val="00E13F00"/>
    <w:rsid w:val="00E15349"/>
    <w:rsid w:val="00E305C2"/>
    <w:rsid w:val="00E3326F"/>
    <w:rsid w:val="00E50C28"/>
    <w:rsid w:val="00E556B6"/>
    <w:rsid w:val="00E62811"/>
    <w:rsid w:val="00E635BD"/>
    <w:rsid w:val="00E64FC0"/>
    <w:rsid w:val="00E7748E"/>
    <w:rsid w:val="00E820C6"/>
    <w:rsid w:val="00E82A50"/>
    <w:rsid w:val="00E83A69"/>
    <w:rsid w:val="00E86E43"/>
    <w:rsid w:val="00E90DBA"/>
    <w:rsid w:val="00E93DEF"/>
    <w:rsid w:val="00E97222"/>
    <w:rsid w:val="00EA12FB"/>
    <w:rsid w:val="00EB0BB5"/>
    <w:rsid w:val="00ED71B1"/>
    <w:rsid w:val="00ED7C3B"/>
    <w:rsid w:val="00EE7625"/>
    <w:rsid w:val="00EF1EEA"/>
    <w:rsid w:val="00F047C3"/>
    <w:rsid w:val="00F1317C"/>
    <w:rsid w:val="00F33593"/>
    <w:rsid w:val="00F5407F"/>
    <w:rsid w:val="00F55326"/>
    <w:rsid w:val="00F56052"/>
    <w:rsid w:val="00F56B93"/>
    <w:rsid w:val="00F63229"/>
    <w:rsid w:val="00FA0302"/>
    <w:rsid w:val="00FC13A6"/>
    <w:rsid w:val="00FC3CFF"/>
    <w:rsid w:val="00FD086E"/>
    <w:rsid w:val="00FD2F5C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35A53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23D9"/>
    <w:pPr>
      <w:keepNext/>
      <w:spacing w:line="312" w:lineRule="auto"/>
      <w:jc w:val="both"/>
    </w:pPr>
    <w:rPr>
      <w:rFonts w:ascii="Arial" w:hAnsi="Arial"/>
      <w:sz w:val="22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rFonts w:cs="Arial"/>
      <w:bCs/>
      <w:caps/>
      <w:szCs w:val="26"/>
    </w:rPr>
  </w:style>
  <w:style w:type="paragraph" w:styleId="Ttulo4">
    <w:name w:val="heading 4"/>
    <w:basedOn w:val="Normal"/>
    <w:next w:val="Normal"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335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33593"/>
    <w:rPr>
      <w:rFonts w:ascii="Arial" w:hAnsi="Arial"/>
      <w:sz w:val="22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F335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1D55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E38A2"/>
    <w:rPr>
      <w:color w:val="0000FF" w:themeColor="hyperlink"/>
      <w:u w:val="single"/>
    </w:rPr>
  </w:style>
  <w:style w:type="table" w:styleId="Tablaconcuadrcula">
    <w:name w:val="Table Grid"/>
    <w:basedOn w:val="Tablanormal"/>
    <w:rsid w:val="001C59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pe2.sourceforge.net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89D0F-51B0-4C81-A31D-B8A92297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1667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Mora</dc:creator>
  <cp:lastModifiedBy>Jose</cp:lastModifiedBy>
  <cp:revision>2</cp:revision>
  <cp:lastPrinted>2022-10-08T13:54:00Z</cp:lastPrinted>
  <dcterms:created xsi:type="dcterms:W3CDTF">2023-02-14T16:30:00Z</dcterms:created>
  <dcterms:modified xsi:type="dcterms:W3CDTF">2023-02-14T16:30:00Z</dcterms:modified>
</cp:coreProperties>
</file>