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8848" w:type="dxa"/>
        <w:tblInd w:w="28" w:type="dxa"/>
        <w:tblLayout w:type="fixed"/>
        <w:tblLook w:val="0000" w:firstRow="0" w:lastRow="0" w:firstColumn="0" w:lastColumn="0" w:noHBand="0" w:noVBand="0"/>
      </w:tblPr>
      <w:tblGrid>
        <w:gridCol w:w="1673"/>
        <w:gridCol w:w="74"/>
        <w:gridCol w:w="1194"/>
        <w:gridCol w:w="160"/>
        <w:gridCol w:w="2683"/>
        <w:gridCol w:w="103"/>
        <w:gridCol w:w="160"/>
        <w:gridCol w:w="1062"/>
        <w:gridCol w:w="632"/>
        <w:gridCol w:w="927"/>
        <w:gridCol w:w="180"/>
      </w:tblGrid>
      <w:tr w:rsidR="00914BB3">
        <w:trPr>
          <w:cantSplit/>
          <w:trHeight w:val="2205"/>
        </w:trPr>
        <w:tc>
          <w:tcPr>
            <w:tcW w:w="1747"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EB56C3">
            <w:pPr>
              <w:ind w:left="0" w:hanging="2"/>
            </w:pPr>
            <w:r>
              <w:pict w14:anchorId="4D942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50pt;height:50pt;z-index:251658240;visibility:hidden">
                  <v:path o:extrusionok="t"/>
                  <o:lock v:ext="edit" selection="t"/>
                </v:shape>
              </w:pict>
            </w:r>
            <w:r w:rsidR="00D11B36">
              <w:rPr>
                <w:noProof/>
              </w:rPr>
              <w:drawing>
                <wp:anchor distT="0" distB="0" distL="114300" distR="114300" simplePos="0" relativeHeight="251657216" behindDoc="0" locked="0" layoutInCell="1" hidden="0" allowOverlap="1">
                  <wp:simplePos x="0" y="0"/>
                  <wp:positionH relativeFrom="column">
                    <wp:posOffset>-1269</wp:posOffset>
                  </wp:positionH>
                  <wp:positionV relativeFrom="paragraph">
                    <wp:posOffset>210184</wp:posOffset>
                  </wp:positionV>
                  <wp:extent cx="1061720" cy="137096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61720" cy="1370965"/>
                          </a:xfrm>
                          <a:prstGeom prst="rect">
                            <a:avLst/>
                          </a:prstGeom>
                          <a:ln/>
                        </pic:spPr>
                      </pic:pic>
                    </a:graphicData>
                  </a:graphic>
                </wp:anchor>
              </w:drawing>
            </w:r>
          </w:p>
        </w:tc>
        <w:tc>
          <w:tcPr>
            <w:tcW w:w="5362" w:type="dxa"/>
            <w:gridSpan w:val="6"/>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pStyle w:val="Ttulo1"/>
              <w:ind w:left="0" w:hanging="2"/>
              <w:jc w:val="center"/>
            </w:pPr>
            <w:r>
              <w:rPr>
                <w:smallCaps/>
              </w:rPr>
              <w:t>UNIVERSIDAD DISTRITAL FRANCISCO JOSÉ DE CALDAS</w:t>
            </w:r>
          </w:p>
          <w:p w:rsidR="00914BB3" w:rsidRDefault="00D11B36">
            <w:pPr>
              <w:pStyle w:val="Ttulo2"/>
              <w:ind w:left="0" w:hanging="2"/>
              <w:jc w:val="center"/>
              <w:outlineLvl w:val="1"/>
            </w:pPr>
            <w:r>
              <w:rPr>
                <w:smallCaps/>
              </w:rPr>
              <w:t>FACULTAD DE INGENIERIA</w:t>
            </w:r>
          </w:p>
          <w:p w:rsidR="00914BB3" w:rsidRDefault="00D11B36">
            <w:pPr>
              <w:ind w:left="0" w:hanging="2"/>
              <w:jc w:val="center"/>
              <w:rPr>
                <w:u w:val="single"/>
              </w:rPr>
            </w:pPr>
            <w:r>
              <w:t>SYLLABUS</w:t>
            </w:r>
          </w:p>
          <w:p w:rsidR="00914BB3" w:rsidRDefault="00914BB3">
            <w:pPr>
              <w:ind w:left="0" w:hanging="2"/>
              <w:jc w:val="center"/>
              <w:rPr>
                <w:u w:val="single"/>
              </w:rPr>
            </w:pPr>
          </w:p>
          <w:p w:rsidR="00914BB3" w:rsidRDefault="00D11B36">
            <w:pPr>
              <w:ind w:left="0" w:hanging="2"/>
              <w:jc w:val="center"/>
            </w:pPr>
            <w:r>
              <w:rPr>
                <w:b/>
                <w:u w:val="single"/>
              </w:rPr>
              <w:t>PROYECTO CURRICULAR</w:t>
            </w:r>
            <w:r>
              <w:t xml:space="preserve">:  </w:t>
            </w:r>
          </w:p>
          <w:p w:rsidR="00914BB3" w:rsidRDefault="00D11B36">
            <w:pPr>
              <w:ind w:left="0" w:hanging="2"/>
              <w:jc w:val="center"/>
            </w:pPr>
            <w:r>
              <w:t>INGENIERIA ELECTRONICA</w:t>
            </w:r>
          </w:p>
        </w:tc>
        <w:tc>
          <w:tcPr>
            <w:tcW w:w="173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914BB3">
            <w:pPr>
              <w:ind w:left="0" w:hanging="2"/>
              <w:jc w:val="center"/>
            </w:pPr>
          </w:p>
        </w:tc>
      </w:tr>
      <w:tr w:rsidR="00914BB3">
        <w:trPr>
          <w:cantSplit/>
          <w:trHeight w:val="416"/>
        </w:trPr>
        <w:tc>
          <w:tcPr>
            <w:tcW w:w="8848" w:type="dxa"/>
            <w:gridSpan w:val="11"/>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pPr>
            <w:r>
              <w:rPr>
                <w:b/>
              </w:rPr>
              <w:t xml:space="preserve">NOMBRE DEL DOCENTE:  </w:t>
            </w:r>
          </w:p>
        </w:tc>
      </w:tr>
      <w:tr w:rsidR="00914BB3">
        <w:trPr>
          <w:cantSplit/>
          <w:trHeight w:val="1312"/>
        </w:trPr>
        <w:tc>
          <w:tcPr>
            <w:tcW w:w="5784" w:type="dxa"/>
            <w:gridSpan w:val="5"/>
            <w:tcBorders>
              <w:top w:val="single" w:sz="4" w:space="0" w:color="000000"/>
              <w:left w:val="single" w:sz="4" w:space="0" w:color="000000"/>
              <w:bottom w:val="single" w:sz="4" w:space="0" w:color="000000"/>
              <w:right w:val="single" w:sz="4" w:space="0" w:color="000000"/>
            </w:tcBorders>
            <w:tcMar>
              <w:top w:w="80" w:type="dxa"/>
              <w:left w:w="294" w:type="dxa"/>
              <w:bottom w:w="80" w:type="dxa"/>
              <w:right w:w="80" w:type="dxa"/>
            </w:tcMar>
            <w:vAlign w:val="center"/>
          </w:tcPr>
          <w:p w:rsidR="00914BB3" w:rsidRDefault="00D11B36">
            <w:pPr>
              <w:spacing w:line="360" w:lineRule="auto"/>
              <w:ind w:left="0" w:hanging="2"/>
            </w:pPr>
            <w:r>
              <w:rPr>
                <w:b/>
              </w:rPr>
              <w:t>ESPACIO ACADÉMICO (Asignatura):</w:t>
            </w:r>
          </w:p>
          <w:p w:rsidR="00914BB3" w:rsidRDefault="00D11B36">
            <w:pPr>
              <w:spacing w:line="360" w:lineRule="auto"/>
              <w:ind w:left="0" w:hanging="2"/>
              <w:rPr>
                <w:u w:val="single"/>
              </w:rPr>
            </w:pPr>
            <w:r>
              <w:rPr>
                <w:b/>
              </w:rPr>
              <w:t xml:space="preserve"> </w:t>
            </w:r>
            <w:r>
              <w:rPr>
                <w:b/>
                <w:u w:val="single"/>
              </w:rPr>
              <w:t>INTELIGENCIA COMPUTACIONAL II</w:t>
            </w:r>
          </w:p>
          <w:p w:rsidR="00914BB3" w:rsidRDefault="00D11B36">
            <w:pPr>
              <w:spacing w:line="360" w:lineRule="auto"/>
              <w:ind w:left="0" w:hanging="2"/>
            </w:pPr>
            <w:r>
              <w:rPr>
                <w:b/>
              </w:rPr>
              <w:t xml:space="preserve">Obligatorio </w:t>
            </w:r>
            <w:proofErr w:type="gramStart"/>
            <w:r>
              <w:rPr>
                <w:b/>
              </w:rPr>
              <w:t xml:space="preserve">(  </w:t>
            </w:r>
            <w:proofErr w:type="gramEnd"/>
            <w:r>
              <w:rPr>
                <w:b/>
              </w:rPr>
              <w:t xml:space="preserve">  ) : Básico ( ) Complementario (  )</w:t>
            </w:r>
          </w:p>
          <w:p w:rsidR="00914BB3" w:rsidRDefault="00D11B36">
            <w:pPr>
              <w:spacing w:line="360" w:lineRule="auto"/>
              <w:ind w:left="0" w:hanging="2"/>
            </w:pPr>
            <w:proofErr w:type="gramStart"/>
            <w:r>
              <w:rPr>
                <w:b/>
              </w:rPr>
              <w:t>Electivo  (</w:t>
            </w:r>
            <w:proofErr w:type="gramEnd"/>
            <w:r>
              <w:rPr>
                <w:b/>
              </w:rPr>
              <w:t xml:space="preserve">  x  ) : Intrínsecas (   ) Extrínsecas (    ) </w:t>
            </w:r>
          </w:p>
        </w:tc>
        <w:tc>
          <w:tcPr>
            <w:tcW w:w="3064" w:type="dxa"/>
            <w:gridSpan w:val="6"/>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914BB3">
            <w:pPr>
              <w:ind w:left="0" w:hanging="2"/>
            </w:pPr>
          </w:p>
          <w:p w:rsidR="00914BB3" w:rsidRDefault="00D11B36">
            <w:pPr>
              <w:ind w:left="0" w:hanging="2"/>
            </w:pPr>
            <w:r>
              <w:rPr>
                <w:b/>
              </w:rPr>
              <w:t xml:space="preserve">CÓDIGO: </w:t>
            </w:r>
            <w:r>
              <w:rPr>
                <w:b/>
                <w:u w:val="single"/>
              </w:rPr>
              <w:t>75</w:t>
            </w:r>
          </w:p>
        </w:tc>
      </w:tr>
      <w:tr w:rsidR="00914BB3">
        <w:trPr>
          <w:cantSplit/>
          <w:trHeight w:val="249"/>
        </w:trPr>
        <w:tc>
          <w:tcPr>
            <w:tcW w:w="5784" w:type="dxa"/>
            <w:gridSpan w:val="5"/>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pPr>
            <w:r>
              <w:rPr>
                <w:b/>
              </w:rPr>
              <w:t xml:space="preserve">NUMERO DE ESTUDIANTES: </w:t>
            </w:r>
          </w:p>
        </w:tc>
        <w:tc>
          <w:tcPr>
            <w:tcW w:w="3064" w:type="dxa"/>
            <w:gridSpan w:val="6"/>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pPr>
            <w:r>
              <w:rPr>
                <w:b/>
              </w:rPr>
              <w:t xml:space="preserve">GRUPO: </w:t>
            </w:r>
          </w:p>
        </w:tc>
      </w:tr>
      <w:tr w:rsidR="00914BB3">
        <w:trPr>
          <w:cantSplit/>
          <w:trHeight w:val="266"/>
        </w:trPr>
        <w:tc>
          <w:tcPr>
            <w:tcW w:w="8848" w:type="dxa"/>
            <w:gridSpan w:val="11"/>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jc w:val="center"/>
            </w:pPr>
            <w:r>
              <w:rPr>
                <w:b/>
              </w:rPr>
              <w:t xml:space="preserve">NÚMERO DE CREDITOS: TRES </w:t>
            </w:r>
            <w:proofErr w:type="gramStart"/>
            <w:r>
              <w:rPr>
                <w:b/>
              </w:rPr>
              <w:t>( 3</w:t>
            </w:r>
            <w:proofErr w:type="gramEnd"/>
            <w:r>
              <w:rPr>
                <w:b/>
              </w:rPr>
              <w:t>)</w:t>
            </w:r>
          </w:p>
        </w:tc>
      </w:tr>
      <w:tr w:rsidR="00914BB3">
        <w:trPr>
          <w:cantSplit/>
          <w:trHeight w:val="1792"/>
        </w:trPr>
        <w:tc>
          <w:tcPr>
            <w:tcW w:w="8848" w:type="dxa"/>
            <w:gridSpan w:val="11"/>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jc w:val="center"/>
            </w:pPr>
            <w:r>
              <w:rPr>
                <w:b/>
              </w:rPr>
              <w:t>TIPO DE CURSO:      TEÓRICO        PRACTICO              TEO-PRAC(X)</w:t>
            </w:r>
          </w:p>
          <w:p w:rsidR="00914BB3" w:rsidRDefault="00914BB3">
            <w:pPr>
              <w:ind w:left="0" w:hanging="2"/>
              <w:jc w:val="center"/>
            </w:pPr>
          </w:p>
          <w:p w:rsidR="00914BB3" w:rsidRDefault="00D11B36">
            <w:pPr>
              <w:ind w:left="0" w:hanging="2"/>
            </w:pPr>
            <w:r>
              <w:rPr>
                <w:i/>
              </w:rPr>
              <w:t>Alternativas metodológicas:</w:t>
            </w:r>
          </w:p>
          <w:p w:rsidR="00914BB3" w:rsidRDefault="00D11B36">
            <w:pPr>
              <w:ind w:left="0" w:hanging="2"/>
            </w:pPr>
            <w:r>
              <w:rPr>
                <w:i/>
              </w:rPr>
              <w:t xml:space="preserve">Clase Magistral </w:t>
            </w:r>
            <w:proofErr w:type="gramStart"/>
            <w:r>
              <w:rPr>
                <w:i/>
              </w:rPr>
              <w:t>( x</w:t>
            </w:r>
            <w:proofErr w:type="gramEnd"/>
            <w:r>
              <w:rPr>
                <w:i/>
              </w:rPr>
              <w:t xml:space="preserve"> ), Seminario (  x  ), Seminario – Taller (  ), Taller ( x  ), Prácticas ( x  ), Proyectos </w:t>
            </w:r>
            <w:proofErr w:type="spellStart"/>
            <w:r>
              <w:rPr>
                <w:i/>
              </w:rPr>
              <w:t>tutoriados</w:t>
            </w:r>
            <w:proofErr w:type="spellEnd"/>
            <w:r>
              <w:rPr>
                <w:i/>
              </w:rPr>
              <w:t xml:space="preserve"> ( x  ), Otro: _____________________</w:t>
            </w:r>
          </w:p>
        </w:tc>
      </w:tr>
      <w:tr w:rsidR="00914BB3">
        <w:trPr>
          <w:cantSplit/>
          <w:trHeight w:val="374"/>
        </w:trPr>
        <w:tc>
          <w:tcPr>
            <w:tcW w:w="8848" w:type="dxa"/>
            <w:gridSpan w:val="11"/>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pBdr>
                <w:top w:val="nil"/>
                <w:left w:val="nil"/>
                <w:bottom w:val="nil"/>
                <w:right w:val="nil"/>
                <w:between w:val="nil"/>
              </w:pBdr>
              <w:tabs>
                <w:tab w:val="left" w:pos="864"/>
              </w:tabs>
              <w:ind w:left="0" w:hanging="2"/>
              <w:jc w:val="left"/>
              <w:rPr>
                <w:rFonts w:eastAsia="Arial" w:cs="Arial"/>
              </w:rPr>
            </w:pPr>
            <w:r>
              <w:rPr>
                <w:rFonts w:eastAsia="Arial" w:cs="Arial"/>
              </w:rPr>
              <w:t xml:space="preserve">HORARIO: </w:t>
            </w:r>
          </w:p>
        </w:tc>
      </w:tr>
      <w:tr w:rsidR="00914BB3">
        <w:trPr>
          <w:cantSplit/>
          <w:trHeight w:val="296"/>
        </w:trPr>
        <w:tc>
          <w:tcPr>
            <w:tcW w:w="2941"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jc w:val="center"/>
            </w:pPr>
            <w:r>
              <w:rPr>
                <w:b/>
              </w:rPr>
              <w:t>DIA</w:t>
            </w:r>
          </w:p>
        </w:tc>
        <w:tc>
          <w:tcPr>
            <w:tcW w:w="2946"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pBdr>
                <w:top w:val="nil"/>
                <w:left w:val="nil"/>
                <w:bottom w:val="nil"/>
                <w:right w:val="nil"/>
                <w:between w:val="nil"/>
              </w:pBdr>
              <w:tabs>
                <w:tab w:val="left" w:pos="864"/>
              </w:tabs>
              <w:ind w:left="0" w:hanging="2"/>
              <w:jc w:val="left"/>
              <w:rPr>
                <w:rFonts w:eastAsia="Arial" w:cs="Arial"/>
              </w:rPr>
            </w:pPr>
            <w:r>
              <w:rPr>
                <w:rFonts w:eastAsia="Arial" w:cs="Arial"/>
              </w:rPr>
              <w:t>HORAS</w:t>
            </w:r>
          </w:p>
        </w:tc>
        <w:tc>
          <w:tcPr>
            <w:tcW w:w="2961" w:type="dxa"/>
            <w:gridSpan w:val="5"/>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jc w:val="center"/>
            </w:pPr>
            <w:r>
              <w:rPr>
                <w:b/>
              </w:rPr>
              <w:t>SALON</w:t>
            </w:r>
          </w:p>
        </w:tc>
      </w:tr>
      <w:tr w:rsidR="00914BB3">
        <w:trPr>
          <w:cantSplit/>
          <w:trHeight w:val="1023"/>
        </w:trPr>
        <w:tc>
          <w:tcPr>
            <w:tcW w:w="2941"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ind w:left="0" w:hanging="2"/>
            </w:pPr>
            <w:r>
              <w:rPr>
                <w:b/>
              </w:rPr>
              <w:t>Día 1</w:t>
            </w:r>
          </w:p>
          <w:p w:rsidR="00914BB3" w:rsidRDefault="00D11B36">
            <w:pPr>
              <w:ind w:left="0" w:hanging="2"/>
            </w:pPr>
            <w:r>
              <w:rPr>
                <w:b/>
              </w:rPr>
              <w:t>Día 2</w:t>
            </w:r>
          </w:p>
          <w:p w:rsidR="00914BB3" w:rsidRDefault="00D11B36">
            <w:pPr>
              <w:ind w:left="0" w:hanging="2"/>
            </w:pPr>
            <w:r>
              <w:rPr>
                <w:b/>
              </w:rPr>
              <w:t>Día 3</w:t>
            </w:r>
          </w:p>
        </w:tc>
        <w:tc>
          <w:tcPr>
            <w:tcW w:w="2946"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ind w:left="0" w:hanging="2"/>
            </w:pPr>
            <w:r>
              <w:rPr>
                <w:b/>
              </w:rPr>
              <w:t xml:space="preserve">2 </w:t>
            </w:r>
          </w:p>
          <w:p w:rsidR="00914BB3" w:rsidRDefault="00D11B36">
            <w:pPr>
              <w:ind w:left="0" w:hanging="2"/>
            </w:pPr>
            <w:r>
              <w:rPr>
                <w:b/>
              </w:rPr>
              <w:t>2</w:t>
            </w:r>
          </w:p>
          <w:p w:rsidR="00914BB3" w:rsidRDefault="00D11B36">
            <w:pPr>
              <w:ind w:left="0" w:hanging="2"/>
            </w:pPr>
            <w:r>
              <w:rPr>
                <w:b/>
              </w:rPr>
              <w:t>2</w:t>
            </w:r>
          </w:p>
        </w:tc>
        <w:tc>
          <w:tcPr>
            <w:tcW w:w="2961" w:type="dxa"/>
            <w:gridSpan w:val="5"/>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ind w:left="0" w:hanging="2"/>
              <w:jc w:val="center"/>
            </w:pPr>
            <w:r>
              <w:rPr>
                <w:b/>
              </w:rPr>
              <w:t>Normal</w:t>
            </w:r>
          </w:p>
          <w:p w:rsidR="00914BB3" w:rsidRDefault="00D11B36">
            <w:pPr>
              <w:ind w:left="0" w:hanging="2"/>
              <w:jc w:val="center"/>
            </w:pPr>
            <w:r>
              <w:rPr>
                <w:b/>
              </w:rPr>
              <w:t>Aula de informática</w:t>
            </w:r>
          </w:p>
          <w:p w:rsidR="00914BB3" w:rsidRDefault="00D11B36">
            <w:pPr>
              <w:ind w:left="0" w:hanging="2"/>
              <w:jc w:val="center"/>
            </w:pPr>
            <w:r>
              <w:rPr>
                <w:b/>
              </w:rPr>
              <w:t>Normal</w:t>
            </w:r>
          </w:p>
        </w:tc>
      </w:tr>
      <w:tr w:rsidR="00914BB3">
        <w:trPr>
          <w:cantSplit/>
          <w:trHeight w:val="244"/>
        </w:trPr>
        <w:tc>
          <w:tcPr>
            <w:tcW w:w="8848" w:type="dxa"/>
            <w:gridSpan w:val="11"/>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914BB3" w:rsidRDefault="00D11B36">
            <w:pPr>
              <w:ind w:left="0" w:hanging="2"/>
              <w:jc w:val="center"/>
            </w:pPr>
            <w:r>
              <w:rPr>
                <w:b/>
              </w:rPr>
              <w:t xml:space="preserve">JUSTIFICACIÓN DEL ESPACIO ACADÉMICO </w:t>
            </w:r>
          </w:p>
        </w:tc>
      </w:tr>
      <w:tr w:rsidR="00914BB3">
        <w:trPr>
          <w:trHeight w:val="244"/>
        </w:trPr>
        <w:tc>
          <w:tcPr>
            <w:tcW w:w="8848" w:type="dxa"/>
            <w:gridSpan w:val="11"/>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spacing w:line="240" w:lineRule="auto"/>
              <w:ind w:left="0" w:hanging="2"/>
            </w:pPr>
            <w:r>
              <w:lastRenderedPageBreak/>
              <w:t xml:space="preserve">Según Fogel [1] la inteligencia computacional se define como el conjunto de técnicas computacionales y teorías que ven en la naturaleza una fuente de inspiración para resolver problemas.  Hoy en día, la inteligencia computacional se encuentra soportada por las computaciones neuronal, difusa y evolutiva, al igual que los sistemas híbridos </w:t>
            </w:r>
            <w:proofErr w:type="gramStart"/>
            <w:r>
              <w:t>que  las</w:t>
            </w:r>
            <w:proofErr w:type="gramEnd"/>
            <w:r>
              <w:t xml:space="preserve"> combinan o que combinan otros paradigmas relacionados con las mismas.</w:t>
            </w:r>
          </w:p>
          <w:p w:rsidR="00914BB3" w:rsidRDefault="00914BB3">
            <w:pPr>
              <w:spacing w:line="240" w:lineRule="auto"/>
              <w:ind w:left="0" w:hanging="2"/>
            </w:pPr>
          </w:p>
          <w:p w:rsidR="00914BB3" w:rsidRDefault="00D11B36">
            <w:pPr>
              <w:spacing w:line="240" w:lineRule="auto"/>
              <w:ind w:left="0" w:hanging="2"/>
            </w:pPr>
            <w:r>
              <w:t xml:space="preserve">La inteligencia computacional se ha convertido en una herramienta transversal que da soporte a una gran variedad de disciplinas, siendo </w:t>
            </w:r>
            <w:proofErr w:type="gramStart"/>
            <w:r>
              <w:t>entonces  uno</w:t>
            </w:r>
            <w:proofErr w:type="gramEnd"/>
            <w:r>
              <w:t xml:space="preserve"> de los motores de investigación y desarrollo tecnológico más prometedores del mundo moderno. De hecho, la inteligencia computacional ha permitido </w:t>
            </w:r>
            <w:proofErr w:type="gramStart"/>
            <w:r>
              <w:t>que  la</w:t>
            </w:r>
            <w:proofErr w:type="gramEnd"/>
            <w:r>
              <w:t xml:space="preserve"> creciente complejidad de los problemas se maneje de forma natural y en casos particulares de manera óptima.  Se pueden citar algunos casos particulares con el fin de dar una idea del potencial de aplicación de este paradigma. Entre otros vale la pena mencionar: sistemas </w:t>
            </w:r>
            <w:proofErr w:type="gramStart"/>
            <w:r>
              <w:t>inteligentes  de</w:t>
            </w:r>
            <w:proofErr w:type="gramEnd"/>
            <w:r>
              <w:t xml:space="preserve"> manufactura [2], hardware tolerante a fallas [3], modelado de la actividad del cerebro[4] y control inteligente de vehículos [5]</w:t>
            </w:r>
          </w:p>
          <w:p w:rsidR="00914BB3" w:rsidRDefault="00914BB3">
            <w:pPr>
              <w:spacing w:line="240" w:lineRule="auto"/>
              <w:ind w:left="0" w:hanging="2"/>
            </w:pPr>
          </w:p>
          <w:p w:rsidR="00914BB3" w:rsidRDefault="00D11B36">
            <w:pPr>
              <w:spacing w:line="240" w:lineRule="auto"/>
              <w:ind w:left="0" w:hanging="2"/>
            </w:pPr>
            <w:r>
              <w:t>Los procesos de diseño en ingeniería electrónica tienen que abordar la solución de problemas cuya complejidad crece cada día. Algunos problemas particulares que reafirman este enunciado entre otros son:</w:t>
            </w:r>
          </w:p>
          <w:p w:rsidR="00914BB3" w:rsidRDefault="00914BB3">
            <w:pPr>
              <w:spacing w:line="240" w:lineRule="auto"/>
              <w:ind w:left="0" w:hanging="2"/>
            </w:pPr>
          </w:p>
          <w:p w:rsidR="00914BB3" w:rsidRDefault="00D11B36">
            <w:pPr>
              <w:keepNext w:val="0"/>
              <w:numPr>
                <w:ilvl w:val="0"/>
                <w:numId w:val="9"/>
              </w:numPr>
              <w:pBdr>
                <w:top w:val="nil"/>
                <w:left w:val="nil"/>
                <w:bottom w:val="nil"/>
                <w:right w:val="nil"/>
                <w:between w:val="nil"/>
              </w:pBdr>
              <w:spacing w:line="240" w:lineRule="auto"/>
              <w:ind w:left="0" w:hanging="2"/>
              <w:rPr>
                <w:rFonts w:eastAsia="Arial" w:cs="Arial"/>
              </w:rPr>
            </w:pPr>
            <w:r>
              <w:rPr>
                <w:rFonts w:eastAsia="Arial" w:cs="Arial"/>
              </w:rPr>
              <w:t>Diseño de antenas inteligentes y adaptativas con patrones de radiación óptimos [6].</w:t>
            </w:r>
          </w:p>
          <w:p w:rsidR="00914BB3" w:rsidRDefault="00D11B36">
            <w:pPr>
              <w:keepNext w:val="0"/>
              <w:numPr>
                <w:ilvl w:val="0"/>
                <w:numId w:val="9"/>
              </w:numPr>
              <w:pBdr>
                <w:top w:val="nil"/>
                <w:left w:val="nil"/>
                <w:bottom w:val="nil"/>
                <w:right w:val="nil"/>
                <w:between w:val="nil"/>
              </w:pBdr>
              <w:spacing w:line="240" w:lineRule="auto"/>
              <w:ind w:left="0" w:hanging="2"/>
              <w:rPr>
                <w:rFonts w:eastAsia="Arial" w:cs="Arial"/>
              </w:rPr>
            </w:pPr>
            <w:r>
              <w:rPr>
                <w:rFonts w:eastAsia="Arial" w:cs="Arial"/>
              </w:rPr>
              <w:t>Diseño de redes inteligentes [7]</w:t>
            </w:r>
          </w:p>
          <w:p w:rsidR="00914BB3" w:rsidRDefault="00D11B36">
            <w:pPr>
              <w:keepNext w:val="0"/>
              <w:numPr>
                <w:ilvl w:val="0"/>
                <w:numId w:val="9"/>
              </w:numPr>
              <w:pBdr>
                <w:top w:val="nil"/>
                <w:left w:val="nil"/>
                <w:bottom w:val="nil"/>
                <w:right w:val="nil"/>
                <w:between w:val="nil"/>
              </w:pBdr>
              <w:spacing w:line="240" w:lineRule="auto"/>
              <w:ind w:left="0" w:hanging="2"/>
              <w:rPr>
                <w:rFonts w:eastAsia="Arial" w:cs="Arial"/>
              </w:rPr>
            </w:pPr>
            <w:r>
              <w:rPr>
                <w:rFonts w:eastAsia="Arial" w:cs="Arial"/>
              </w:rPr>
              <w:t>Diseño de controladores adaptativos [8].</w:t>
            </w:r>
          </w:p>
          <w:p w:rsidR="00914BB3" w:rsidRDefault="00D11B36">
            <w:pPr>
              <w:keepNext w:val="0"/>
              <w:numPr>
                <w:ilvl w:val="0"/>
                <w:numId w:val="9"/>
              </w:numPr>
              <w:pBdr>
                <w:top w:val="nil"/>
                <w:left w:val="nil"/>
                <w:bottom w:val="nil"/>
                <w:right w:val="nil"/>
                <w:between w:val="nil"/>
              </w:pBdr>
              <w:spacing w:line="240" w:lineRule="auto"/>
              <w:ind w:left="0" w:hanging="2"/>
              <w:rPr>
                <w:rFonts w:eastAsia="Arial" w:cs="Arial"/>
              </w:rPr>
            </w:pPr>
            <w:proofErr w:type="gramStart"/>
            <w:r>
              <w:rPr>
                <w:rFonts w:eastAsia="Arial" w:cs="Arial"/>
              </w:rPr>
              <w:t>Diseño  de</w:t>
            </w:r>
            <w:proofErr w:type="gramEnd"/>
            <w:r>
              <w:rPr>
                <w:rFonts w:eastAsia="Arial" w:cs="Arial"/>
              </w:rPr>
              <w:t xml:space="preserve"> aplicaciones basadas en biometría [9]</w:t>
            </w:r>
          </w:p>
          <w:p w:rsidR="00914BB3" w:rsidRDefault="00914BB3">
            <w:pPr>
              <w:spacing w:line="240" w:lineRule="auto"/>
              <w:ind w:left="0" w:hanging="2"/>
            </w:pPr>
          </w:p>
          <w:p w:rsidR="00914BB3" w:rsidRDefault="00D11B36">
            <w:pPr>
              <w:spacing w:line="240" w:lineRule="auto"/>
              <w:ind w:left="0" w:hanging="2"/>
            </w:pPr>
            <w:r>
              <w:t xml:space="preserve">El ingeniero </w:t>
            </w:r>
            <w:proofErr w:type="gramStart"/>
            <w:r>
              <w:t>electrónico  moderno</w:t>
            </w:r>
            <w:proofErr w:type="gramEnd"/>
            <w:r>
              <w:t xml:space="preserve"> debe estar en capacidad de afrontar el estudio y solución de estos y otros problemas, donde la complejidad y la incertidumbre suponen mayores retos y dificultades. En ese sentido, las técnicas de inteligencia computacional se presentan como herramientas alternativas que permiten avanzar en la solución de los mismos. Así pues, el ingeniero electrónico de hoy debería ser conducido hacia el estudio de estas técnicas desde una perspectiva básica, de manera que autónomamente pueda profundizar en ellas o apropiarse de las mismas.</w:t>
            </w:r>
          </w:p>
          <w:p w:rsidR="00914BB3" w:rsidRDefault="00914BB3">
            <w:pPr>
              <w:ind w:left="0" w:hanging="2"/>
            </w:pPr>
          </w:p>
          <w:p w:rsidR="00914BB3" w:rsidRDefault="00D11B36">
            <w:pPr>
              <w:spacing w:line="240" w:lineRule="auto"/>
              <w:ind w:left="0" w:hanging="2"/>
            </w:pPr>
            <w:r>
              <w:t>Una exploración de programas académicos nacionales e internacionales en ingenierías eléctrica y electrónica [10-13] permite afirmar que en otros lugares de Colombia y el mundo se vienen dando pasos que avanzan hacia la integración de la enseñanza de la inteligencia computacional en los currículos de pregrado en ingeniería electrónica. Debe resaltarse que el estudio de la inteligencia computacional en estos programas se lleva a cabo por medio de cursos electivos en los últimos semestres, los cuales tienen un carácter de profundización.</w:t>
            </w:r>
          </w:p>
          <w:p w:rsidR="00914BB3" w:rsidRDefault="00914BB3">
            <w:pPr>
              <w:ind w:left="0" w:hanging="2"/>
            </w:pPr>
          </w:p>
          <w:p w:rsidR="00914BB3" w:rsidRDefault="00D11B36">
            <w:pPr>
              <w:spacing w:line="240" w:lineRule="auto"/>
              <w:ind w:left="0" w:hanging="2"/>
            </w:pPr>
            <w:r>
              <w:t xml:space="preserve">Particularmente, el curso de Inteligencia Computacional II aborda el estudio de las REDES NEURONALES e introduce al estudiante </w:t>
            </w:r>
            <w:proofErr w:type="gramStart"/>
            <w:r>
              <w:t>en  el</w:t>
            </w:r>
            <w:proofErr w:type="gramEnd"/>
            <w:r>
              <w:t xml:space="preserve"> concepto de aprendizaje estadístico. La teoría de las redes neuronales artificiales busca emular los mecanismos de operación y aprendizaje presentes en las redes de neuronas biológicas [14]. </w:t>
            </w:r>
            <w:proofErr w:type="gramStart"/>
            <w:r>
              <w:t>Adicionalmente,  las</w:t>
            </w:r>
            <w:proofErr w:type="gramEnd"/>
            <w:r>
              <w:t xml:space="preserve"> redes neuronales pueden considerarse como   herramientas para el modelado de sistemas no-lineales [15], reconocimiento de patrones [16] y predicción de  datos [15]. </w:t>
            </w:r>
          </w:p>
          <w:p w:rsidR="00914BB3" w:rsidRDefault="00914BB3">
            <w:pPr>
              <w:spacing w:line="240" w:lineRule="auto"/>
              <w:ind w:left="0" w:hanging="2"/>
            </w:pPr>
          </w:p>
          <w:p w:rsidR="00914BB3" w:rsidRDefault="00D11B36">
            <w:pPr>
              <w:spacing w:line="240" w:lineRule="auto"/>
              <w:ind w:left="0" w:hanging="2"/>
            </w:pPr>
            <w:r>
              <w:lastRenderedPageBreak/>
              <w:t xml:space="preserve"> Dentro del contexto de la ingeniería electrónica, la aplicación </w:t>
            </w:r>
            <w:proofErr w:type="gramStart"/>
            <w:r>
              <w:t>de  las</w:t>
            </w:r>
            <w:proofErr w:type="gramEnd"/>
            <w:r>
              <w:t xml:space="preserve"> redes neuronales ha mostrado resultados interesantes en el tratamiento de problemas como: control de sistemas no lineales [17], ecualización de canales de comunicación no lineales [18] y reconocimiento y clasificación de señales [19] entre otros.</w:t>
            </w:r>
          </w:p>
          <w:p w:rsidR="00914BB3" w:rsidRDefault="00914BB3">
            <w:pPr>
              <w:spacing w:line="240" w:lineRule="auto"/>
              <w:ind w:left="0" w:hanging="2"/>
            </w:pPr>
          </w:p>
          <w:p w:rsidR="00914BB3" w:rsidRDefault="00D11B36">
            <w:pPr>
              <w:spacing w:line="240" w:lineRule="auto"/>
              <w:ind w:left="0" w:hanging="2"/>
            </w:pPr>
            <w:r>
              <w:t xml:space="preserve"> Las redes neuronales pueden considerarse como una herramienta transversal que le permitiría al ingeniero electrónico moderno proponer soluciones innovadoras a problemas en diferentes áreas. </w:t>
            </w:r>
            <w:proofErr w:type="gramStart"/>
            <w:r>
              <w:t>Igualmente</w:t>
            </w:r>
            <w:proofErr w:type="gramEnd"/>
            <w:r>
              <w:t xml:space="preserve"> al ser una técnica fundamentada en la bio-inspiración ofrece un campo de exploración académico amplio para el ingeniero en formación. En ese sentido, el </w:t>
            </w:r>
            <w:proofErr w:type="gramStart"/>
            <w:r>
              <w:t>estudiante  puede</w:t>
            </w:r>
            <w:proofErr w:type="gramEnd"/>
            <w:r>
              <w:t xml:space="preserve"> entrar a potenciar sus competencias en investigación, pensando en continuar hacia estudios de postgrado relacionados con inteligencia computacional.</w:t>
            </w:r>
          </w:p>
          <w:p w:rsidR="00914BB3" w:rsidRDefault="00914BB3">
            <w:pPr>
              <w:spacing w:line="240" w:lineRule="auto"/>
              <w:ind w:left="0" w:hanging="2"/>
            </w:pPr>
          </w:p>
          <w:p w:rsidR="00914BB3" w:rsidRDefault="00D11B36">
            <w:pPr>
              <w:spacing w:line="240" w:lineRule="auto"/>
              <w:ind w:left="0" w:hanging="2"/>
            </w:pPr>
            <w:r>
              <w:rPr>
                <w:b/>
              </w:rPr>
              <w:t>REFERENCIAS</w:t>
            </w:r>
          </w:p>
          <w:p w:rsidR="00914BB3" w:rsidRDefault="00914BB3">
            <w:pPr>
              <w:spacing w:line="240" w:lineRule="auto"/>
              <w:ind w:left="0" w:hanging="2"/>
              <w:jc w:val="center"/>
            </w:pPr>
          </w:p>
          <w:p w:rsidR="00914BB3" w:rsidRDefault="00D11B36">
            <w:pPr>
              <w:spacing w:line="240" w:lineRule="auto"/>
              <w:ind w:left="0" w:hanging="2"/>
              <w:rPr>
                <w:sz w:val="18"/>
                <w:szCs w:val="18"/>
              </w:rPr>
            </w:pPr>
            <w:r>
              <w:t xml:space="preserve"> [</w:t>
            </w:r>
            <w:r>
              <w:rPr>
                <w:sz w:val="18"/>
                <w:szCs w:val="18"/>
              </w:rPr>
              <w:t xml:space="preserve">1] D. Fogel,” CIS </w:t>
            </w:r>
            <w:proofErr w:type="spellStart"/>
            <w:r>
              <w:rPr>
                <w:sz w:val="18"/>
                <w:szCs w:val="18"/>
              </w:rPr>
              <w:t>welcome</w:t>
            </w:r>
            <w:proofErr w:type="spellEnd"/>
            <w:r>
              <w:rPr>
                <w:sz w:val="18"/>
                <w:szCs w:val="18"/>
              </w:rPr>
              <w:t xml:space="preserve"> </w:t>
            </w:r>
            <w:proofErr w:type="spellStart"/>
            <w:r>
              <w:rPr>
                <w:sz w:val="18"/>
                <w:szCs w:val="18"/>
              </w:rPr>
              <w:t>message</w:t>
            </w:r>
            <w:proofErr w:type="spellEnd"/>
            <w:r>
              <w:rPr>
                <w:sz w:val="18"/>
                <w:szCs w:val="18"/>
              </w:rPr>
              <w:t xml:space="preserve"> </w:t>
            </w:r>
            <w:proofErr w:type="spellStart"/>
            <w:r>
              <w:rPr>
                <w:sz w:val="18"/>
                <w:szCs w:val="18"/>
              </w:rPr>
              <w:t>from</w:t>
            </w:r>
            <w:proofErr w:type="spellEnd"/>
            <w:r>
              <w:rPr>
                <w:sz w:val="18"/>
                <w:szCs w:val="18"/>
              </w:rPr>
              <w:t xml:space="preserve"> </w:t>
            </w:r>
            <w:proofErr w:type="spellStart"/>
            <w:r>
              <w:rPr>
                <w:sz w:val="18"/>
                <w:szCs w:val="18"/>
              </w:rPr>
              <w:t>the</w:t>
            </w:r>
            <w:proofErr w:type="spellEnd"/>
            <w:r>
              <w:rPr>
                <w:sz w:val="18"/>
                <w:szCs w:val="18"/>
              </w:rPr>
              <w:t xml:space="preserve"> </w:t>
            </w:r>
            <w:proofErr w:type="spellStart"/>
            <w:r>
              <w:rPr>
                <w:sz w:val="18"/>
                <w:szCs w:val="18"/>
              </w:rPr>
              <w:t>President</w:t>
            </w:r>
            <w:proofErr w:type="spellEnd"/>
            <w:r>
              <w:rPr>
                <w:sz w:val="18"/>
                <w:szCs w:val="18"/>
              </w:rPr>
              <w:t xml:space="preserve">”, </w:t>
            </w:r>
            <w:r>
              <w:rPr>
                <w:i/>
                <w:sz w:val="18"/>
                <w:szCs w:val="18"/>
              </w:rPr>
              <w:t xml:space="preserve">IEEE </w:t>
            </w:r>
            <w:proofErr w:type="spellStart"/>
            <w:r>
              <w:rPr>
                <w:i/>
                <w:sz w:val="18"/>
                <w:szCs w:val="18"/>
              </w:rPr>
              <w:t>Computational</w:t>
            </w:r>
            <w:proofErr w:type="spellEnd"/>
            <w:r>
              <w:rPr>
                <w:i/>
                <w:sz w:val="18"/>
                <w:szCs w:val="18"/>
              </w:rPr>
              <w:t xml:space="preserve"> </w:t>
            </w:r>
            <w:proofErr w:type="spellStart"/>
            <w:r>
              <w:rPr>
                <w:i/>
                <w:sz w:val="18"/>
                <w:szCs w:val="18"/>
              </w:rPr>
              <w:t>Intelligence</w:t>
            </w:r>
            <w:proofErr w:type="spellEnd"/>
            <w:r>
              <w:rPr>
                <w:i/>
                <w:sz w:val="18"/>
                <w:szCs w:val="18"/>
              </w:rPr>
              <w:t xml:space="preserve"> </w:t>
            </w:r>
            <w:proofErr w:type="spellStart"/>
            <w:r>
              <w:rPr>
                <w:i/>
                <w:sz w:val="18"/>
                <w:szCs w:val="18"/>
              </w:rPr>
              <w:t>Society</w:t>
            </w:r>
            <w:proofErr w:type="spellEnd"/>
            <w:r>
              <w:rPr>
                <w:sz w:val="18"/>
                <w:szCs w:val="18"/>
              </w:rPr>
              <w:t xml:space="preserve">, 2008, </w:t>
            </w:r>
            <w:hyperlink r:id="rId9">
              <w:r>
                <w:rPr>
                  <w:color w:val="0000FF"/>
                  <w:sz w:val="18"/>
                  <w:szCs w:val="18"/>
                  <w:u w:val="single"/>
                </w:rPr>
                <w:t>http://ieee-cis.org/about_cis/</w:t>
              </w:r>
            </w:hyperlink>
          </w:p>
          <w:p w:rsidR="00914BB3" w:rsidRDefault="00D11B36">
            <w:pPr>
              <w:spacing w:line="240" w:lineRule="auto"/>
              <w:ind w:left="0" w:hanging="2"/>
              <w:rPr>
                <w:sz w:val="18"/>
                <w:szCs w:val="18"/>
              </w:rPr>
            </w:pPr>
            <w:r>
              <w:rPr>
                <w:sz w:val="18"/>
                <w:szCs w:val="18"/>
              </w:rPr>
              <w:t xml:space="preserve">[2] T. </w:t>
            </w:r>
            <w:proofErr w:type="spellStart"/>
            <w:r>
              <w:rPr>
                <w:sz w:val="18"/>
                <w:szCs w:val="18"/>
              </w:rPr>
              <w:t>Fokuda</w:t>
            </w:r>
            <w:proofErr w:type="spellEnd"/>
            <w:r>
              <w:rPr>
                <w:sz w:val="18"/>
                <w:szCs w:val="18"/>
              </w:rPr>
              <w:t xml:space="preserve"> and N. Kubota, </w:t>
            </w:r>
            <w:proofErr w:type="gramStart"/>
            <w:r>
              <w:rPr>
                <w:sz w:val="18"/>
                <w:szCs w:val="18"/>
              </w:rPr>
              <w:t xml:space="preserve">“ </w:t>
            </w:r>
            <w:proofErr w:type="spellStart"/>
            <w:r>
              <w:rPr>
                <w:sz w:val="18"/>
                <w:szCs w:val="18"/>
              </w:rPr>
              <w:t>Intelligent</w:t>
            </w:r>
            <w:proofErr w:type="spellEnd"/>
            <w:proofErr w:type="gramEnd"/>
            <w:r>
              <w:rPr>
                <w:sz w:val="18"/>
                <w:szCs w:val="18"/>
              </w:rPr>
              <w:t xml:space="preserve"> </w:t>
            </w:r>
            <w:proofErr w:type="spellStart"/>
            <w:r>
              <w:rPr>
                <w:sz w:val="18"/>
                <w:szCs w:val="18"/>
              </w:rPr>
              <w:t>learning</w:t>
            </w:r>
            <w:proofErr w:type="spellEnd"/>
            <w:r>
              <w:rPr>
                <w:sz w:val="18"/>
                <w:szCs w:val="18"/>
              </w:rPr>
              <w:t xml:space="preserve"> </w:t>
            </w:r>
            <w:proofErr w:type="spellStart"/>
            <w:r>
              <w:rPr>
                <w:sz w:val="18"/>
                <w:szCs w:val="18"/>
              </w:rPr>
              <w:t>robotic</w:t>
            </w:r>
            <w:proofErr w:type="spellEnd"/>
            <w:r>
              <w:rPr>
                <w:sz w:val="18"/>
                <w:szCs w:val="18"/>
              </w:rPr>
              <w:t xml:space="preserve"> </w:t>
            </w:r>
            <w:proofErr w:type="spellStart"/>
            <w:r>
              <w:rPr>
                <w:sz w:val="18"/>
                <w:szCs w:val="18"/>
              </w:rPr>
              <w:t>systems</w:t>
            </w:r>
            <w:proofErr w:type="spellEnd"/>
            <w:r>
              <w:rPr>
                <w:sz w:val="18"/>
                <w:szCs w:val="18"/>
              </w:rPr>
              <w:t xml:space="preserve"> </w:t>
            </w:r>
            <w:proofErr w:type="spellStart"/>
            <w:r>
              <w:rPr>
                <w:sz w:val="18"/>
                <w:szCs w:val="18"/>
              </w:rPr>
              <w:t>using</w:t>
            </w:r>
            <w:proofErr w:type="spellEnd"/>
            <w:r>
              <w:rPr>
                <w:sz w:val="18"/>
                <w:szCs w:val="18"/>
              </w:rPr>
              <w:t xml:space="preserve"> </w:t>
            </w:r>
            <w:proofErr w:type="spellStart"/>
            <w:r>
              <w:rPr>
                <w:sz w:val="18"/>
                <w:szCs w:val="18"/>
              </w:rPr>
              <w:t>computational</w:t>
            </w:r>
            <w:proofErr w:type="spellEnd"/>
            <w:r>
              <w:rPr>
                <w:sz w:val="18"/>
                <w:szCs w:val="18"/>
              </w:rPr>
              <w:t xml:space="preserve"> </w:t>
            </w:r>
            <w:proofErr w:type="spellStart"/>
            <w:r>
              <w:rPr>
                <w:sz w:val="18"/>
                <w:szCs w:val="18"/>
              </w:rPr>
              <w:t>intelligence</w:t>
            </w:r>
            <w:proofErr w:type="spellEnd"/>
            <w:r>
              <w:rPr>
                <w:sz w:val="18"/>
                <w:szCs w:val="18"/>
              </w:rPr>
              <w:t xml:space="preserve">”, </w:t>
            </w:r>
            <w:proofErr w:type="spellStart"/>
            <w:r>
              <w:rPr>
                <w:i/>
                <w:sz w:val="18"/>
                <w:szCs w:val="18"/>
              </w:rPr>
              <w:t>Computational</w:t>
            </w:r>
            <w:proofErr w:type="spellEnd"/>
            <w:r>
              <w:rPr>
                <w:i/>
                <w:sz w:val="18"/>
                <w:szCs w:val="18"/>
              </w:rPr>
              <w:t xml:space="preserve"> </w:t>
            </w:r>
            <w:proofErr w:type="spellStart"/>
            <w:r>
              <w:rPr>
                <w:i/>
                <w:sz w:val="18"/>
                <w:szCs w:val="18"/>
              </w:rPr>
              <w:t>Intelligence</w:t>
            </w:r>
            <w:proofErr w:type="spellEnd"/>
            <w:r>
              <w:rPr>
                <w:i/>
                <w:sz w:val="18"/>
                <w:szCs w:val="18"/>
              </w:rPr>
              <w:t xml:space="preserve"> </w:t>
            </w:r>
            <w:proofErr w:type="spellStart"/>
            <w:r>
              <w:rPr>
                <w:i/>
                <w:sz w:val="18"/>
                <w:szCs w:val="18"/>
              </w:rPr>
              <w:t>the</w:t>
            </w:r>
            <w:proofErr w:type="spellEnd"/>
            <w:r>
              <w:rPr>
                <w:i/>
                <w:sz w:val="18"/>
                <w:szCs w:val="18"/>
              </w:rPr>
              <w:t xml:space="preserve"> </w:t>
            </w:r>
            <w:proofErr w:type="spellStart"/>
            <w:r>
              <w:rPr>
                <w:i/>
                <w:sz w:val="18"/>
                <w:szCs w:val="18"/>
              </w:rPr>
              <w:t>experts</w:t>
            </w:r>
            <w:proofErr w:type="spellEnd"/>
            <w:r>
              <w:rPr>
                <w:i/>
                <w:sz w:val="18"/>
                <w:szCs w:val="18"/>
              </w:rPr>
              <w:t xml:space="preserve"> </w:t>
            </w:r>
            <w:proofErr w:type="spellStart"/>
            <w:r>
              <w:rPr>
                <w:i/>
                <w:sz w:val="18"/>
                <w:szCs w:val="18"/>
              </w:rPr>
              <w:t>speak</w:t>
            </w:r>
            <w:proofErr w:type="spellEnd"/>
            <w:r>
              <w:rPr>
                <w:sz w:val="18"/>
                <w:szCs w:val="18"/>
              </w:rPr>
              <w:t xml:space="preserve">, Wiley </w:t>
            </w:r>
            <w:proofErr w:type="spellStart"/>
            <w:r>
              <w:rPr>
                <w:sz w:val="18"/>
                <w:szCs w:val="18"/>
              </w:rPr>
              <w:t>Inter-science</w:t>
            </w:r>
            <w:proofErr w:type="spellEnd"/>
            <w:r>
              <w:rPr>
                <w:sz w:val="18"/>
                <w:szCs w:val="18"/>
              </w:rPr>
              <w:t>, 2002, pp. 121-138.</w:t>
            </w:r>
          </w:p>
          <w:p w:rsidR="00914BB3" w:rsidRDefault="00D11B36">
            <w:pPr>
              <w:spacing w:line="240" w:lineRule="auto"/>
              <w:ind w:left="0" w:hanging="2"/>
              <w:rPr>
                <w:sz w:val="18"/>
                <w:szCs w:val="18"/>
              </w:rPr>
            </w:pPr>
            <w:r>
              <w:rPr>
                <w:sz w:val="18"/>
                <w:szCs w:val="18"/>
              </w:rPr>
              <w:t>[3] T. Higuchi et al, “</w:t>
            </w:r>
            <w:proofErr w:type="spellStart"/>
            <w:r>
              <w:rPr>
                <w:sz w:val="18"/>
                <w:szCs w:val="18"/>
              </w:rPr>
              <w:t>Evolvable</w:t>
            </w:r>
            <w:proofErr w:type="spellEnd"/>
            <w:r>
              <w:rPr>
                <w:sz w:val="18"/>
                <w:szCs w:val="18"/>
              </w:rPr>
              <w:t xml:space="preserve"> hardware and </w:t>
            </w:r>
            <w:proofErr w:type="spellStart"/>
            <w:r>
              <w:rPr>
                <w:sz w:val="18"/>
                <w:szCs w:val="18"/>
              </w:rPr>
              <w:t>its</w:t>
            </w:r>
            <w:proofErr w:type="spellEnd"/>
            <w:r>
              <w:rPr>
                <w:sz w:val="18"/>
                <w:szCs w:val="18"/>
              </w:rPr>
              <w:t xml:space="preserve"> </w:t>
            </w:r>
            <w:proofErr w:type="spellStart"/>
            <w:r>
              <w:rPr>
                <w:sz w:val="18"/>
                <w:szCs w:val="18"/>
              </w:rPr>
              <w:t>applications</w:t>
            </w:r>
            <w:proofErr w:type="spellEnd"/>
            <w:r>
              <w:rPr>
                <w:sz w:val="18"/>
                <w:szCs w:val="18"/>
              </w:rPr>
              <w:t xml:space="preserve">”, </w:t>
            </w:r>
            <w:proofErr w:type="spellStart"/>
            <w:r>
              <w:rPr>
                <w:i/>
                <w:sz w:val="18"/>
                <w:szCs w:val="18"/>
              </w:rPr>
              <w:t>Computational</w:t>
            </w:r>
            <w:proofErr w:type="spellEnd"/>
            <w:r>
              <w:rPr>
                <w:i/>
                <w:sz w:val="18"/>
                <w:szCs w:val="18"/>
              </w:rPr>
              <w:t xml:space="preserve"> </w:t>
            </w:r>
            <w:proofErr w:type="spellStart"/>
            <w:r>
              <w:rPr>
                <w:i/>
                <w:sz w:val="18"/>
                <w:szCs w:val="18"/>
              </w:rPr>
              <w:t>Intelligence</w:t>
            </w:r>
            <w:proofErr w:type="spellEnd"/>
            <w:r>
              <w:rPr>
                <w:i/>
                <w:sz w:val="18"/>
                <w:szCs w:val="18"/>
              </w:rPr>
              <w:t xml:space="preserve"> </w:t>
            </w:r>
            <w:proofErr w:type="spellStart"/>
            <w:r>
              <w:rPr>
                <w:i/>
                <w:sz w:val="18"/>
                <w:szCs w:val="18"/>
              </w:rPr>
              <w:t>the</w:t>
            </w:r>
            <w:proofErr w:type="spellEnd"/>
            <w:r>
              <w:rPr>
                <w:i/>
                <w:sz w:val="18"/>
                <w:szCs w:val="18"/>
              </w:rPr>
              <w:t xml:space="preserve"> </w:t>
            </w:r>
            <w:proofErr w:type="spellStart"/>
            <w:r>
              <w:rPr>
                <w:i/>
                <w:sz w:val="18"/>
                <w:szCs w:val="18"/>
              </w:rPr>
              <w:t>experts</w:t>
            </w:r>
            <w:proofErr w:type="spellEnd"/>
            <w:r>
              <w:rPr>
                <w:i/>
                <w:sz w:val="18"/>
                <w:szCs w:val="18"/>
              </w:rPr>
              <w:t xml:space="preserve"> </w:t>
            </w:r>
            <w:proofErr w:type="spellStart"/>
            <w:r>
              <w:rPr>
                <w:i/>
                <w:sz w:val="18"/>
                <w:szCs w:val="18"/>
              </w:rPr>
              <w:t>speak</w:t>
            </w:r>
            <w:proofErr w:type="spellEnd"/>
            <w:r>
              <w:rPr>
                <w:sz w:val="18"/>
                <w:szCs w:val="18"/>
              </w:rPr>
              <w:t xml:space="preserve">, Wiley </w:t>
            </w:r>
            <w:proofErr w:type="spellStart"/>
            <w:r>
              <w:rPr>
                <w:sz w:val="18"/>
                <w:szCs w:val="18"/>
              </w:rPr>
              <w:t>Inter-science</w:t>
            </w:r>
            <w:proofErr w:type="spellEnd"/>
            <w:r>
              <w:rPr>
                <w:sz w:val="18"/>
                <w:szCs w:val="18"/>
              </w:rPr>
              <w:t>, 2002, pp. 191-206</w:t>
            </w:r>
          </w:p>
          <w:p w:rsidR="00914BB3" w:rsidRDefault="00D11B36">
            <w:pPr>
              <w:pBdr>
                <w:top w:val="nil"/>
                <w:left w:val="nil"/>
                <w:bottom w:val="nil"/>
                <w:right w:val="nil"/>
                <w:between w:val="nil"/>
              </w:pBdr>
              <w:tabs>
                <w:tab w:val="left" w:pos="864"/>
              </w:tabs>
              <w:ind w:left="0" w:hanging="2"/>
              <w:rPr>
                <w:rFonts w:eastAsia="Arial" w:cs="Arial"/>
                <w:sz w:val="18"/>
                <w:szCs w:val="18"/>
              </w:rPr>
            </w:pPr>
            <w:r>
              <w:rPr>
                <w:rFonts w:eastAsia="Arial" w:cs="Arial"/>
                <w:sz w:val="18"/>
                <w:szCs w:val="18"/>
              </w:rPr>
              <w:t xml:space="preserve">[4] B. </w:t>
            </w:r>
            <w:proofErr w:type="spellStart"/>
            <w:r>
              <w:rPr>
                <w:rFonts w:eastAsia="Arial" w:cs="Arial"/>
                <w:sz w:val="18"/>
                <w:szCs w:val="18"/>
              </w:rPr>
              <w:t>Balnkertz</w:t>
            </w:r>
            <w:proofErr w:type="spellEnd"/>
            <w:r>
              <w:rPr>
                <w:rFonts w:eastAsia="Arial" w:cs="Arial"/>
                <w:sz w:val="18"/>
                <w:szCs w:val="18"/>
              </w:rPr>
              <w:t xml:space="preserve"> et al, “</w:t>
            </w:r>
            <w:proofErr w:type="spellStart"/>
            <w:r>
              <w:rPr>
                <w:rFonts w:eastAsia="Arial" w:cs="Arial"/>
                <w:sz w:val="18"/>
                <w:szCs w:val="18"/>
              </w:rPr>
              <w:t>The</w:t>
            </w:r>
            <w:proofErr w:type="spellEnd"/>
            <w:r>
              <w:rPr>
                <w:rFonts w:eastAsia="Arial" w:cs="Arial"/>
                <w:sz w:val="18"/>
                <w:szCs w:val="18"/>
              </w:rPr>
              <w:t xml:space="preserve"> </w:t>
            </w:r>
            <w:proofErr w:type="spellStart"/>
            <w:r>
              <w:rPr>
                <w:rFonts w:eastAsia="Arial" w:cs="Arial"/>
                <w:sz w:val="18"/>
                <w:szCs w:val="18"/>
              </w:rPr>
              <w:t>Berlin</w:t>
            </w:r>
            <w:proofErr w:type="spellEnd"/>
            <w:r>
              <w:rPr>
                <w:rFonts w:eastAsia="Arial" w:cs="Arial"/>
                <w:sz w:val="18"/>
                <w:szCs w:val="18"/>
              </w:rPr>
              <w:t xml:space="preserve"> </w:t>
            </w:r>
            <w:proofErr w:type="spellStart"/>
            <w:r>
              <w:rPr>
                <w:rFonts w:eastAsia="Arial" w:cs="Arial"/>
                <w:sz w:val="18"/>
                <w:szCs w:val="18"/>
              </w:rPr>
              <w:t>Brain-Computer</w:t>
            </w:r>
            <w:proofErr w:type="spellEnd"/>
            <w:r>
              <w:rPr>
                <w:rFonts w:eastAsia="Arial" w:cs="Arial"/>
                <w:sz w:val="18"/>
                <w:szCs w:val="18"/>
              </w:rPr>
              <w:t xml:space="preserve"> Interface</w:t>
            </w:r>
            <w:r>
              <w:rPr>
                <w:rFonts w:eastAsia="Arial" w:cs="Arial"/>
                <w:b/>
                <w:sz w:val="18"/>
                <w:szCs w:val="18"/>
              </w:rPr>
              <w:t xml:space="preserve">”, </w:t>
            </w:r>
            <w:proofErr w:type="spellStart"/>
            <w:r>
              <w:rPr>
                <w:rFonts w:eastAsia="Arial" w:cs="Arial"/>
                <w:i/>
                <w:sz w:val="18"/>
                <w:szCs w:val="18"/>
              </w:rPr>
              <w:t>Computational</w:t>
            </w:r>
            <w:proofErr w:type="spellEnd"/>
            <w:r>
              <w:rPr>
                <w:rFonts w:eastAsia="Arial" w:cs="Arial"/>
                <w:i/>
                <w:sz w:val="18"/>
                <w:szCs w:val="18"/>
              </w:rPr>
              <w:t xml:space="preserve"> </w:t>
            </w:r>
            <w:proofErr w:type="spellStart"/>
            <w:r>
              <w:rPr>
                <w:rFonts w:eastAsia="Arial" w:cs="Arial"/>
                <w:i/>
                <w:sz w:val="18"/>
                <w:szCs w:val="18"/>
              </w:rPr>
              <w:t>Intelligence</w:t>
            </w:r>
            <w:proofErr w:type="spellEnd"/>
            <w:r>
              <w:rPr>
                <w:rFonts w:eastAsia="Arial" w:cs="Arial"/>
                <w:i/>
                <w:sz w:val="18"/>
                <w:szCs w:val="18"/>
              </w:rPr>
              <w:t xml:space="preserve">: </w:t>
            </w:r>
            <w:proofErr w:type="spellStart"/>
            <w:r>
              <w:rPr>
                <w:rFonts w:eastAsia="Arial" w:cs="Arial"/>
                <w:i/>
                <w:sz w:val="18"/>
                <w:szCs w:val="18"/>
              </w:rPr>
              <w:t>Research</w:t>
            </w:r>
            <w:proofErr w:type="spellEnd"/>
            <w:r>
              <w:rPr>
                <w:rFonts w:eastAsia="Arial" w:cs="Arial"/>
                <w:i/>
                <w:sz w:val="18"/>
                <w:szCs w:val="18"/>
              </w:rPr>
              <w:t xml:space="preserve"> </w:t>
            </w:r>
            <w:proofErr w:type="spellStart"/>
            <w:r>
              <w:rPr>
                <w:rFonts w:eastAsia="Arial" w:cs="Arial"/>
                <w:i/>
                <w:sz w:val="18"/>
                <w:szCs w:val="18"/>
              </w:rPr>
              <w:t>Frontiers</w:t>
            </w:r>
            <w:proofErr w:type="spellEnd"/>
            <w:r>
              <w:rPr>
                <w:rFonts w:eastAsia="Arial" w:cs="Arial"/>
                <w:sz w:val="18"/>
                <w:szCs w:val="18"/>
              </w:rPr>
              <w:t>, Springer, 2008, pp. 79 -101</w:t>
            </w:r>
          </w:p>
          <w:p w:rsidR="00914BB3" w:rsidRDefault="00D11B36">
            <w:pPr>
              <w:spacing w:line="240" w:lineRule="auto"/>
              <w:ind w:left="0" w:hanging="2"/>
              <w:rPr>
                <w:sz w:val="18"/>
                <w:szCs w:val="18"/>
              </w:rPr>
            </w:pPr>
            <w:r>
              <w:rPr>
                <w:sz w:val="18"/>
                <w:szCs w:val="18"/>
              </w:rPr>
              <w:t xml:space="preserve">[5] H. </w:t>
            </w:r>
            <w:proofErr w:type="spellStart"/>
            <w:r>
              <w:rPr>
                <w:sz w:val="18"/>
                <w:szCs w:val="18"/>
              </w:rPr>
              <w:t>Hagras</w:t>
            </w:r>
            <w:proofErr w:type="spellEnd"/>
            <w:r>
              <w:rPr>
                <w:sz w:val="18"/>
                <w:szCs w:val="18"/>
              </w:rPr>
              <w:t xml:space="preserve">, “Type-2 </w:t>
            </w:r>
            <w:proofErr w:type="spellStart"/>
            <w:r>
              <w:rPr>
                <w:sz w:val="18"/>
                <w:szCs w:val="18"/>
              </w:rPr>
              <w:t>Fuzzy</w:t>
            </w:r>
            <w:proofErr w:type="spellEnd"/>
            <w:r>
              <w:rPr>
                <w:sz w:val="18"/>
                <w:szCs w:val="18"/>
              </w:rPr>
              <w:t xml:space="preserve"> </w:t>
            </w:r>
            <w:proofErr w:type="spellStart"/>
            <w:r>
              <w:rPr>
                <w:sz w:val="18"/>
                <w:szCs w:val="18"/>
              </w:rPr>
              <w:t>Logic</w:t>
            </w:r>
            <w:proofErr w:type="spellEnd"/>
            <w:r>
              <w:rPr>
                <w:sz w:val="18"/>
                <w:szCs w:val="18"/>
              </w:rPr>
              <w:t xml:space="preserve"> </w:t>
            </w:r>
            <w:proofErr w:type="spellStart"/>
            <w:r>
              <w:rPr>
                <w:sz w:val="18"/>
                <w:szCs w:val="18"/>
              </w:rPr>
              <w:t>Controllers</w:t>
            </w:r>
            <w:proofErr w:type="spellEnd"/>
            <w:r>
              <w:rPr>
                <w:sz w:val="18"/>
                <w:szCs w:val="18"/>
              </w:rPr>
              <w:t xml:space="preserve">: A </w:t>
            </w:r>
            <w:proofErr w:type="spellStart"/>
            <w:r>
              <w:rPr>
                <w:sz w:val="18"/>
                <w:szCs w:val="18"/>
              </w:rPr>
              <w:t>Way</w:t>
            </w:r>
            <w:proofErr w:type="spellEnd"/>
            <w:r>
              <w:rPr>
                <w:sz w:val="18"/>
                <w:szCs w:val="18"/>
              </w:rPr>
              <w:t xml:space="preserve"> Forward </w:t>
            </w:r>
            <w:proofErr w:type="spellStart"/>
            <w:r>
              <w:rPr>
                <w:sz w:val="18"/>
                <w:szCs w:val="18"/>
              </w:rPr>
              <w:t>for</w:t>
            </w:r>
            <w:proofErr w:type="spellEnd"/>
            <w:r>
              <w:rPr>
                <w:sz w:val="18"/>
                <w:szCs w:val="18"/>
              </w:rPr>
              <w:t xml:space="preserve"> </w:t>
            </w:r>
            <w:proofErr w:type="spellStart"/>
            <w:r>
              <w:rPr>
                <w:sz w:val="18"/>
                <w:szCs w:val="18"/>
              </w:rPr>
              <w:t>Fuzzy</w:t>
            </w:r>
            <w:proofErr w:type="spellEnd"/>
            <w:r>
              <w:rPr>
                <w:sz w:val="18"/>
                <w:szCs w:val="18"/>
              </w:rPr>
              <w:t xml:space="preserve"> </w:t>
            </w:r>
            <w:proofErr w:type="spellStart"/>
            <w:r>
              <w:rPr>
                <w:sz w:val="18"/>
                <w:szCs w:val="18"/>
              </w:rPr>
              <w:t>Systems</w:t>
            </w:r>
            <w:proofErr w:type="spellEnd"/>
            <w:r>
              <w:rPr>
                <w:sz w:val="18"/>
                <w:szCs w:val="18"/>
              </w:rPr>
              <w:t xml:space="preserve"> in Real </w:t>
            </w:r>
            <w:proofErr w:type="spellStart"/>
            <w:r>
              <w:rPr>
                <w:sz w:val="18"/>
                <w:szCs w:val="18"/>
              </w:rPr>
              <w:t>World</w:t>
            </w:r>
            <w:proofErr w:type="spellEnd"/>
            <w:r>
              <w:rPr>
                <w:sz w:val="18"/>
                <w:szCs w:val="18"/>
              </w:rPr>
              <w:t xml:space="preserve"> </w:t>
            </w:r>
            <w:proofErr w:type="spellStart"/>
            <w:r>
              <w:rPr>
                <w:sz w:val="18"/>
                <w:szCs w:val="18"/>
              </w:rPr>
              <w:t>Environments</w:t>
            </w:r>
            <w:proofErr w:type="spellEnd"/>
            <w:r>
              <w:rPr>
                <w:sz w:val="18"/>
                <w:szCs w:val="18"/>
              </w:rPr>
              <w:t xml:space="preserve">”, </w:t>
            </w:r>
            <w:proofErr w:type="spellStart"/>
            <w:r>
              <w:rPr>
                <w:i/>
                <w:sz w:val="18"/>
                <w:szCs w:val="18"/>
              </w:rPr>
              <w:t>Computational</w:t>
            </w:r>
            <w:proofErr w:type="spellEnd"/>
            <w:r>
              <w:rPr>
                <w:i/>
                <w:sz w:val="18"/>
                <w:szCs w:val="18"/>
              </w:rPr>
              <w:t xml:space="preserve"> </w:t>
            </w:r>
            <w:proofErr w:type="spellStart"/>
            <w:r>
              <w:rPr>
                <w:i/>
                <w:sz w:val="18"/>
                <w:szCs w:val="18"/>
              </w:rPr>
              <w:t>Intelligence</w:t>
            </w:r>
            <w:proofErr w:type="spellEnd"/>
            <w:r>
              <w:rPr>
                <w:i/>
                <w:sz w:val="18"/>
                <w:szCs w:val="18"/>
              </w:rPr>
              <w:t xml:space="preserve">: </w:t>
            </w:r>
            <w:proofErr w:type="spellStart"/>
            <w:r>
              <w:rPr>
                <w:i/>
                <w:sz w:val="18"/>
                <w:szCs w:val="18"/>
              </w:rPr>
              <w:t>Research</w:t>
            </w:r>
            <w:proofErr w:type="spellEnd"/>
            <w:r>
              <w:rPr>
                <w:i/>
                <w:sz w:val="18"/>
                <w:szCs w:val="18"/>
              </w:rPr>
              <w:t xml:space="preserve"> </w:t>
            </w:r>
            <w:proofErr w:type="spellStart"/>
            <w:r>
              <w:rPr>
                <w:i/>
                <w:sz w:val="18"/>
                <w:szCs w:val="18"/>
              </w:rPr>
              <w:t>Frontiers</w:t>
            </w:r>
            <w:proofErr w:type="spellEnd"/>
            <w:r>
              <w:rPr>
                <w:sz w:val="18"/>
                <w:szCs w:val="18"/>
              </w:rPr>
              <w:t>, Springer, 2008, pp. 79 -101</w:t>
            </w:r>
          </w:p>
          <w:p w:rsidR="00914BB3" w:rsidRDefault="00D11B36">
            <w:pPr>
              <w:spacing w:line="240" w:lineRule="auto"/>
              <w:ind w:left="0" w:hanging="2"/>
              <w:rPr>
                <w:sz w:val="18"/>
                <w:szCs w:val="18"/>
              </w:rPr>
            </w:pPr>
            <w:r>
              <w:rPr>
                <w:sz w:val="18"/>
                <w:szCs w:val="18"/>
              </w:rPr>
              <w:t xml:space="preserve">[6] X. </w:t>
            </w:r>
            <w:proofErr w:type="gramStart"/>
            <w:r>
              <w:rPr>
                <w:sz w:val="18"/>
                <w:szCs w:val="18"/>
              </w:rPr>
              <w:t>Huang ,</w:t>
            </w:r>
            <w:proofErr w:type="gramEnd"/>
            <w:r>
              <w:rPr>
                <w:sz w:val="18"/>
                <w:szCs w:val="18"/>
              </w:rPr>
              <w:t xml:space="preserve"> “Smart </w:t>
            </w:r>
            <w:proofErr w:type="spellStart"/>
            <w:r>
              <w:rPr>
                <w:sz w:val="18"/>
                <w:szCs w:val="18"/>
              </w:rPr>
              <w:t>Antennas</w:t>
            </w:r>
            <w:proofErr w:type="spellEnd"/>
            <w:r>
              <w:rPr>
                <w:sz w:val="18"/>
                <w:szCs w:val="18"/>
              </w:rPr>
              <w:t xml:space="preserve"> </w:t>
            </w:r>
            <w:proofErr w:type="spellStart"/>
            <w:r>
              <w:rPr>
                <w:sz w:val="18"/>
                <w:szCs w:val="18"/>
              </w:rPr>
              <w:t>for</w:t>
            </w:r>
            <w:proofErr w:type="spellEnd"/>
            <w:r>
              <w:rPr>
                <w:sz w:val="18"/>
                <w:szCs w:val="18"/>
              </w:rPr>
              <w:t xml:space="preserve"> </w:t>
            </w:r>
            <w:proofErr w:type="spellStart"/>
            <w:r>
              <w:rPr>
                <w:sz w:val="18"/>
                <w:szCs w:val="18"/>
              </w:rPr>
              <w:t>Intelligent</w:t>
            </w:r>
            <w:proofErr w:type="spellEnd"/>
            <w:r>
              <w:rPr>
                <w:sz w:val="18"/>
                <w:szCs w:val="18"/>
              </w:rPr>
              <w:t xml:space="preserve"> </w:t>
            </w:r>
            <w:proofErr w:type="spellStart"/>
            <w:r>
              <w:rPr>
                <w:sz w:val="18"/>
                <w:szCs w:val="18"/>
              </w:rPr>
              <w:t>Transportation</w:t>
            </w:r>
            <w:proofErr w:type="spellEnd"/>
            <w:r>
              <w:rPr>
                <w:sz w:val="18"/>
                <w:szCs w:val="18"/>
              </w:rPr>
              <w:t xml:space="preserve"> </w:t>
            </w:r>
            <w:proofErr w:type="spellStart"/>
            <w:r>
              <w:rPr>
                <w:sz w:val="18"/>
                <w:szCs w:val="18"/>
              </w:rPr>
              <w:t>Systems</w:t>
            </w:r>
            <w:proofErr w:type="spellEnd"/>
            <w:r>
              <w:rPr>
                <w:sz w:val="18"/>
                <w:szCs w:val="18"/>
              </w:rPr>
              <w:t xml:space="preserve">”, </w:t>
            </w:r>
            <w:r>
              <w:rPr>
                <w:i/>
                <w:sz w:val="18"/>
                <w:szCs w:val="18"/>
              </w:rPr>
              <w:t xml:space="preserve">2006 6th International </w:t>
            </w:r>
            <w:proofErr w:type="spellStart"/>
            <w:r>
              <w:rPr>
                <w:i/>
                <w:sz w:val="18"/>
                <w:szCs w:val="18"/>
              </w:rPr>
              <w:t>Conference</w:t>
            </w:r>
            <w:proofErr w:type="spellEnd"/>
            <w:r>
              <w:rPr>
                <w:i/>
                <w:sz w:val="18"/>
                <w:szCs w:val="18"/>
              </w:rPr>
              <w:t xml:space="preserve"> </w:t>
            </w:r>
            <w:proofErr w:type="spellStart"/>
            <w:r>
              <w:rPr>
                <w:i/>
                <w:sz w:val="18"/>
                <w:szCs w:val="18"/>
              </w:rPr>
              <w:t>on</w:t>
            </w:r>
            <w:proofErr w:type="spellEnd"/>
            <w:r>
              <w:rPr>
                <w:i/>
                <w:sz w:val="18"/>
                <w:szCs w:val="18"/>
              </w:rPr>
              <w:t xml:space="preserve"> ITS </w:t>
            </w:r>
            <w:proofErr w:type="spellStart"/>
            <w:r>
              <w:rPr>
                <w:i/>
                <w:sz w:val="18"/>
                <w:szCs w:val="18"/>
              </w:rPr>
              <w:t>Telecommunications</w:t>
            </w:r>
            <w:proofErr w:type="spellEnd"/>
            <w:r>
              <w:rPr>
                <w:i/>
                <w:sz w:val="18"/>
                <w:szCs w:val="18"/>
              </w:rPr>
              <w:t xml:space="preserve"> </w:t>
            </w:r>
            <w:proofErr w:type="spellStart"/>
            <w:r>
              <w:rPr>
                <w:i/>
                <w:sz w:val="18"/>
                <w:szCs w:val="18"/>
              </w:rPr>
              <w:t>Proceedings</w:t>
            </w:r>
            <w:proofErr w:type="spellEnd"/>
            <w:r>
              <w:rPr>
                <w:b/>
                <w:sz w:val="18"/>
                <w:szCs w:val="18"/>
              </w:rPr>
              <w:t>,</w:t>
            </w:r>
            <w:r>
              <w:rPr>
                <w:sz w:val="18"/>
                <w:szCs w:val="18"/>
              </w:rPr>
              <w:t xml:space="preserve"> 2006, </w:t>
            </w:r>
            <w:proofErr w:type="spellStart"/>
            <w:r>
              <w:rPr>
                <w:sz w:val="18"/>
                <w:szCs w:val="18"/>
              </w:rPr>
              <w:t>pp</w:t>
            </w:r>
            <w:proofErr w:type="spellEnd"/>
            <w:r>
              <w:rPr>
                <w:sz w:val="18"/>
                <w:szCs w:val="18"/>
              </w:rPr>
              <w:t xml:space="preserve"> 426-429</w:t>
            </w:r>
          </w:p>
          <w:p w:rsidR="00914BB3" w:rsidRDefault="00D11B36">
            <w:pPr>
              <w:spacing w:line="240" w:lineRule="auto"/>
              <w:ind w:left="0" w:hanging="2"/>
              <w:rPr>
                <w:sz w:val="18"/>
                <w:szCs w:val="18"/>
              </w:rPr>
            </w:pPr>
            <w:r>
              <w:rPr>
                <w:sz w:val="18"/>
                <w:szCs w:val="18"/>
              </w:rPr>
              <w:t xml:space="preserve">[7] H. </w:t>
            </w:r>
            <w:proofErr w:type="spellStart"/>
            <w:r>
              <w:rPr>
                <w:sz w:val="18"/>
                <w:szCs w:val="18"/>
              </w:rPr>
              <w:t>Nojeong</w:t>
            </w:r>
            <w:proofErr w:type="spellEnd"/>
            <w:r>
              <w:rPr>
                <w:sz w:val="18"/>
                <w:szCs w:val="18"/>
              </w:rPr>
              <w:t xml:space="preserve"> and P </w:t>
            </w:r>
            <w:proofErr w:type="spellStart"/>
            <w:r>
              <w:rPr>
                <w:sz w:val="18"/>
                <w:szCs w:val="18"/>
              </w:rPr>
              <w:t>Varshney</w:t>
            </w:r>
            <w:proofErr w:type="spellEnd"/>
            <w:r>
              <w:rPr>
                <w:sz w:val="18"/>
                <w:szCs w:val="18"/>
              </w:rPr>
              <w:t>, “Energy-</w:t>
            </w:r>
            <w:proofErr w:type="spellStart"/>
            <w:r>
              <w:rPr>
                <w:sz w:val="18"/>
                <w:szCs w:val="18"/>
              </w:rPr>
              <w:t>efficient</w:t>
            </w:r>
            <w:proofErr w:type="spellEnd"/>
            <w:r>
              <w:rPr>
                <w:sz w:val="18"/>
                <w:szCs w:val="18"/>
              </w:rPr>
              <w:t xml:space="preserve"> </w:t>
            </w:r>
            <w:proofErr w:type="spellStart"/>
            <w:r>
              <w:rPr>
                <w:sz w:val="18"/>
                <w:szCs w:val="18"/>
              </w:rPr>
              <w:t>deployment</w:t>
            </w:r>
            <w:proofErr w:type="spellEnd"/>
            <w:r>
              <w:rPr>
                <w:sz w:val="18"/>
                <w:szCs w:val="18"/>
              </w:rPr>
              <w:t xml:space="preserve"> </w:t>
            </w:r>
            <w:proofErr w:type="spellStart"/>
            <w:r>
              <w:rPr>
                <w:sz w:val="18"/>
                <w:szCs w:val="18"/>
              </w:rPr>
              <w:t>of</w:t>
            </w:r>
            <w:proofErr w:type="spellEnd"/>
            <w:r>
              <w:rPr>
                <w:sz w:val="18"/>
                <w:szCs w:val="18"/>
              </w:rPr>
              <w:t xml:space="preserve"> </w:t>
            </w:r>
            <w:proofErr w:type="spellStart"/>
            <w:r>
              <w:rPr>
                <w:sz w:val="18"/>
                <w:szCs w:val="18"/>
              </w:rPr>
              <w:t>Intelligent</w:t>
            </w:r>
            <w:proofErr w:type="spellEnd"/>
            <w:r>
              <w:rPr>
                <w:sz w:val="18"/>
                <w:szCs w:val="18"/>
              </w:rPr>
              <w:t xml:space="preserve"> Mobile sensor </w:t>
            </w:r>
            <w:proofErr w:type="spellStart"/>
            <w:r>
              <w:rPr>
                <w:sz w:val="18"/>
                <w:szCs w:val="18"/>
              </w:rPr>
              <w:t>networks</w:t>
            </w:r>
            <w:proofErr w:type="spellEnd"/>
            <w:r>
              <w:rPr>
                <w:sz w:val="18"/>
                <w:szCs w:val="18"/>
              </w:rPr>
              <w:t>”,</w:t>
            </w:r>
            <w:r>
              <w:rPr>
                <w:color w:val="0000FF"/>
                <w:sz w:val="18"/>
                <w:szCs w:val="18"/>
                <w:u w:val="single"/>
              </w:rPr>
              <w:t xml:space="preserve"> </w:t>
            </w:r>
            <w:r>
              <w:rPr>
                <w:i/>
                <w:sz w:val="18"/>
                <w:szCs w:val="18"/>
              </w:rPr>
              <w:t xml:space="preserve">IEEE </w:t>
            </w:r>
            <w:proofErr w:type="spellStart"/>
            <w:r>
              <w:rPr>
                <w:i/>
                <w:sz w:val="18"/>
                <w:szCs w:val="18"/>
              </w:rPr>
              <w:t>Transactions</w:t>
            </w:r>
            <w:proofErr w:type="spellEnd"/>
            <w:r>
              <w:rPr>
                <w:i/>
                <w:sz w:val="18"/>
                <w:szCs w:val="18"/>
              </w:rPr>
              <w:t xml:space="preserve"> </w:t>
            </w:r>
            <w:proofErr w:type="spellStart"/>
            <w:proofErr w:type="gramStart"/>
            <w:r>
              <w:rPr>
                <w:i/>
                <w:sz w:val="18"/>
                <w:szCs w:val="18"/>
              </w:rPr>
              <w:t>on</w:t>
            </w:r>
            <w:proofErr w:type="spellEnd"/>
            <w:r>
              <w:rPr>
                <w:i/>
                <w:sz w:val="18"/>
                <w:szCs w:val="18"/>
              </w:rPr>
              <w:t xml:space="preserve">  </w:t>
            </w:r>
            <w:proofErr w:type="spellStart"/>
            <w:r>
              <w:rPr>
                <w:i/>
                <w:sz w:val="18"/>
                <w:szCs w:val="18"/>
              </w:rPr>
              <w:t>Systems</w:t>
            </w:r>
            <w:proofErr w:type="spellEnd"/>
            <w:proofErr w:type="gramEnd"/>
            <w:r>
              <w:rPr>
                <w:i/>
                <w:sz w:val="18"/>
                <w:szCs w:val="18"/>
              </w:rPr>
              <w:t xml:space="preserve">, Man and </w:t>
            </w:r>
            <w:proofErr w:type="spellStart"/>
            <w:r>
              <w:rPr>
                <w:i/>
                <w:sz w:val="18"/>
                <w:szCs w:val="18"/>
              </w:rPr>
              <w:t>Cybernetics</w:t>
            </w:r>
            <w:proofErr w:type="spellEnd"/>
            <w:r>
              <w:rPr>
                <w:i/>
                <w:sz w:val="18"/>
                <w:szCs w:val="18"/>
              </w:rPr>
              <w:t>”</w:t>
            </w:r>
            <w:r>
              <w:rPr>
                <w:b/>
                <w:sz w:val="18"/>
                <w:szCs w:val="18"/>
              </w:rPr>
              <w:t>,</w:t>
            </w:r>
            <w:r>
              <w:rPr>
                <w:sz w:val="18"/>
                <w:szCs w:val="18"/>
              </w:rPr>
              <w:t xml:space="preserve"> Jan. </w:t>
            </w:r>
            <w:proofErr w:type="gramStart"/>
            <w:r>
              <w:rPr>
                <w:sz w:val="18"/>
                <w:szCs w:val="18"/>
              </w:rPr>
              <w:t>2005,pp</w:t>
            </w:r>
            <w:proofErr w:type="gramEnd"/>
            <w:r>
              <w:rPr>
                <w:sz w:val="18"/>
                <w:szCs w:val="18"/>
              </w:rPr>
              <w:t xml:space="preserve"> 78 – 92</w:t>
            </w:r>
          </w:p>
          <w:p w:rsidR="00914BB3" w:rsidRDefault="00D11B36">
            <w:pPr>
              <w:spacing w:line="240" w:lineRule="auto"/>
              <w:ind w:left="0" w:hanging="2"/>
              <w:rPr>
                <w:sz w:val="18"/>
                <w:szCs w:val="18"/>
              </w:rPr>
            </w:pPr>
            <w:r>
              <w:rPr>
                <w:sz w:val="18"/>
                <w:szCs w:val="18"/>
              </w:rPr>
              <w:t xml:space="preserve">[8] T. Nguyen and R.  </w:t>
            </w:r>
            <w:proofErr w:type="spellStart"/>
            <w:proofErr w:type="gramStart"/>
            <w:r>
              <w:rPr>
                <w:sz w:val="18"/>
                <w:szCs w:val="18"/>
              </w:rPr>
              <w:t>Gianto</w:t>
            </w:r>
            <w:proofErr w:type="spellEnd"/>
            <w:r>
              <w:rPr>
                <w:b/>
                <w:sz w:val="18"/>
                <w:szCs w:val="18"/>
              </w:rPr>
              <w:t xml:space="preserve"> </w:t>
            </w:r>
            <w:r>
              <w:rPr>
                <w:sz w:val="18"/>
                <w:szCs w:val="18"/>
              </w:rPr>
              <w:t>,”Neural</w:t>
            </w:r>
            <w:proofErr w:type="gramEnd"/>
            <w:r>
              <w:rPr>
                <w:sz w:val="18"/>
                <w:szCs w:val="18"/>
              </w:rPr>
              <w:t xml:space="preserve"> </w:t>
            </w:r>
            <w:proofErr w:type="spellStart"/>
            <w:r>
              <w:rPr>
                <w:sz w:val="18"/>
                <w:szCs w:val="18"/>
              </w:rPr>
              <w:t>networks</w:t>
            </w:r>
            <w:proofErr w:type="spellEnd"/>
            <w:r>
              <w:rPr>
                <w:sz w:val="18"/>
                <w:szCs w:val="18"/>
              </w:rPr>
              <w:t xml:space="preserve"> </w:t>
            </w:r>
            <w:proofErr w:type="spellStart"/>
            <w:r>
              <w:rPr>
                <w:sz w:val="18"/>
                <w:szCs w:val="18"/>
              </w:rPr>
              <w:t>for</w:t>
            </w:r>
            <w:proofErr w:type="spellEnd"/>
            <w:r>
              <w:rPr>
                <w:sz w:val="18"/>
                <w:szCs w:val="18"/>
              </w:rPr>
              <w:t xml:space="preserve"> </w:t>
            </w:r>
            <w:proofErr w:type="spellStart"/>
            <w:r>
              <w:rPr>
                <w:sz w:val="18"/>
                <w:szCs w:val="18"/>
              </w:rPr>
              <w:t>adaptive</w:t>
            </w:r>
            <w:proofErr w:type="spellEnd"/>
            <w:r>
              <w:rPr>
                <w:sz w:val="18"/>
                <w:szCs w:val="18"/>
              </w:rPr>
              <w:t xml:space="preserve"> control </w:t>
            </w:r>
            <w:proofErr w:type="spellStart"/>
            <w:r>
              <w:rPr>
                <w:sz w:val="18"/>
                <w:szCs w:val="18"/>
              </w:rPr>
              <w:t>coordination</w:t>
            </w:r>
            <w:proofErr w:type="spellEnd"/>
            <w:r>
              <w:rPr>
                <w:sz w:val="18"/>
                <w:szCs w:val="18"/>
              </w:rPr>
              <w:t xml:space="preserve"> </w:t>
            </w:r>
            <w:proofErr w:type="spellStart"/>
            <w:r>
              <w:rPr>
                <w:sz w:val="18"/>
                <w:szCs w:val="18"/>
              </w:rPr>
              <w:t>of</w:t>
            </w:r>
            <w:proofErr w:type="spellEnd"/>
            <w:r>
              <w:rPr>
                <w:sz w:val="18"/>
                <w:szCs w:val="18"/>
              </w:rPr>
              <w:t xml:space="preserve"> </w:t>
            </w:r>
            <w:proofErr w:type="spellStart"/>
            <w:r>
              <w:rPr>
                <w:sz w:val="18"/>
                <w:szCs w:val="18"/>
              </w:rPr>
              <w:t>PSSs</w:t>
            </w:r>
            <w:proofErr w:type="spellEnd"/>
            <w:r>
              <w:rPr>
                <w:sz w:val="18"/>
                <w:szCs w:val="18"/>
              </w:rPr>
              <w:t xml:space="preserve"> and FACTS </w:t>
            </w:r>
            <w:proofErr w:type="spellStart"/>
            <w:r>
              <w:rPr>
                <w:sz w:val="18"/>
                <w:szCs w:val="18"/>
              </w:rPr>
              <w:t>devices</w:t>
            </w:r>
            <w:proofErr w:type="spellEnd"/>
            <w:r>
              <w:rPr>
                <w:sz w:val="18"/>
                <w:szCs w:val="18"/>
              </w:rPr>
              <w:t xml:space="preserve"> in </w:t>
            </w:r>
            <w:proofErr w:type="spellStart"/>
            <w:r>
              <w:rPr>
                <w:sz w:val="18"/>
                <w:szCs w:val="18"/>
              </w:rPr>
              <w:t>multimachine</w:t>
            </w:r>
            <w:proofErr w:type="spellEnd"/>
            <w:r>
              <w:rPr>
                <w:sz w:val="18"/>
                <w:szCs w:val="18"/>
              </w:rPr>
              <w:t xml:space="preserve"> </w:t>
            </w:r>
            <w:proofErr w:type="spellStart"/>
            <w:r>
              <w:rPr>
                <w:sz w:val="18"/>
                <w:szCs w:val="18"/>
              </w:rPr>
              <w:t>power</w:t>
            </w:r>
            <w:proofErr w:type="spellEnd"/>
            <w:r>
              <w:rPr>
                <w:sz w:val="18"/>
                <w:szCs w:val="18"/>
              </w:rPr>
              <w:t xml:space="preserve"> </w:t>
            </w:r>
            <w:proofErr w:type="spellStart"/>
            <w:r>
              <w:rPr>
                <w:sz w:val="18"/>
                <w:szCs w:val="18"/>
              </w:rPr>
              <w:t>system</w:t>
            </w:r>
            <w:proofErr w:type="spellEnd"/>
            <w:r>
              <w:rPr>
                <w:sz w:val="18"/>
                <w:szCs w:val="18"/>
              </w:rPr>
              <w:t>”,</w:t>
            </w:r>
            <w:r>
              <w:rPr>
                <w:b/>
                <w:sz w:val="18"/>
                <w:szCs w:val="18"/>
              </w:rPr>
              <w:t xml:space="preserve"> </w:t>
            </w:r>
            <w:r>
              <w:rPr>
                <w:i/>
                <w:sz w:val="18"/>
                <w:szCs w:val="18"/>
              </w:rPr>
              <w:t xml:space="preserve">IET 2008 </w:t>
            </w:r>
            <w:proofErr w:type="spellStart"/>
            <w:r>
              <w:rPr>
                <w:sz w:val="18"/>
                <w:szCs w:val="18"/>
              </w:rPr>
              <w:t>Generation</w:t>
            </w:r>
            <w:proofErr w:type="spellEnd"/>
            <w:r>
              <w:rPr>
                <w:sz w:val="18"/>
                <w:szCs w:val="18"/>
              </w:rPr>
              <w:t xml:space="preserve">, </w:t>
            </w:r>
            <w:proofErr w:type="spellStart"/>
            <w:r>
              <w:rPr>
                <w:sz w:val="18"/>
                <w:szCs w:val="18"/>
              </w:rPr>
              <w:t>Transmission</w:t>
            </w:r>
            <w:proofErr w:type="spellEnd"/>
            <w:r>
              <w:rPr>
                <w:sz w:val="18"/>
                <w:szCs w:val="18"/>
              </w:rPr>
              <w:t xml:space="preserve"> &amp; </w:t>
            </w:r>
            <w:proofErr w:type="spellStart"/>
            <w:r>
              <w:rPr>
                <w:sz w:val="18"/>
                <w:szCs w:val="18"/>
              </w:rPr>
              <w:t>Distribution</w:t>
            </w:r>
            <w:proofErr w:type="spellEnd"/>
            <w:r>
              <w:rPr>
                <w:b/>
                <w:color w:val="0000FF"/>
                <w:sz w:val="18"/>
                <w:szCs w:val="18"/>
                <w:u w:val="single"/>
              </w:rPr>
              <w:t xml:space="preserve">, </w:t>
            </w:r>
            <w:r>
              <w:rPr>
                <w:sz w:val="18"/>
                <w:szCs w:val="18"/>
              </w:rPr>
              <w:t>May 2008, pp., 355 – 372</w:t>
            </w:r>
          </w:p>
          <w:p w:rsidR="00914BB3" w:rsidRDefault="00D11B36">
            <w:pPr>
              <w:spacing w:line="240" w:lineRule="auto"/>
              <w:ind w:left="0" w:hanging="2"/>
              <w:rPr>
                <w:sz w:val="18"/>
                <w:szCs w:val="18"/>
              </w:rPr>
            </w:pPr>
            <w:r>
              <w:rPr>
                <w:sz w:val="18"/>
                <w:szCs w:val="18"/>
              </w:rPr>
              <w:t xml:space="preserve">[9] R. Sala et al, “Personal </w:t>
            </w:r>
            <w:proofErr w:type="spellStart"/>
            <w:r>
              <w:rPr>
                <w:sz w:val="18"/>
                <w:szCs w:val="18"/>
              </w:rPr>
              <w:t>Identification</w:t>
            </w:r>
            <w:proofErr w:type="spellEnd"/>
            <w:r>
              <w:rPr>
                <w:sz w:val="18"/>
                <w:szCs w:val="18"/>
              </w:rPr>
              <w:t xml:space="preserve"> </w:t>
            </w:r>
            <w:proofErr w:type="spellStart"/>
            <w:r>
              <w:rPr>
                <w:sz w:val="18"/>
                <w:szCs w:val="18"/>
              </w:rPr>
              <w:t>Through</w:t>
            </w:r>
            <w:proofErr w:type="spellEnd"/>
            <w:r>
              <w:rPr>
                <w:sz w:val="18"/>
                <w:szCs w:val="18"/>
              </w:rPr>
              <w:t xml:space="preserve"> 3D </w:t>
            </w:r>
            <w:proofErr w:type="spellStart"/>
            <w:r>
              <w:rPr>
                <w:sz w:val="18"/>
                <w:szCs w:val="18"/>
              </w:rPr>
              <w:t>Biometric</w:t>
            </w:r>
            <w:proofErr w:type="spellEnd"/>
            <w:r>
              <w:rPr>
                <w:sz w:val="18"/>
                <w:szCs w:val="18"/>
              </w:rPr>
              <w:t xml:space="preserve"> </w:t>
            </w:r>
            <w:proofErr w:type="spellStart"/>
            <w:r>
              <w:rPr>
                <w:sz w:val="18"/>
                <w:szCs w:val="18"/>
              </w:rPr>
              <w:t>Measurements</w:t>
            </w:r>
            <w:proofErr w:type="spellEnd"/>
            <w:r>
              <w:rPr>
                <w:sz w:val="18"/>
                <w:szCs w:val="18"/>
              </w:rPr>
              <w:t xml:space="preserve"> </w:t>
            </w:r>
            <w:proofErr w:type="spellStart"/>
            <w:r>
              <w:rPr>
                <w:sz w:val="18"/>
                <w:szCs w:val="18"/>
              </w:rPr>
              <w:t>Based</w:t>
            </w:r>
            <w:proofErr w:type="spellEnd"/>
            <w:r>
              <w:rPr>
                <w:sz w:val="18"/>
                <w:szCs w:val="18"/>
              </w:rPr>
              <w:t xml:space="preserve"> </w:t>
            </w:r>
            <w:proofErr w:type="spellStart"/>
            <w:r>
              <w:rPr>
                <w:sz w:val="18"/>
                <w:szCs w:val="18"/>
              </w:rPr>
              <w:t>on</w:t>
            </w:r>
            <w:proofErr w:type="spellEnd"/>
            <w:r>
              <w:rPr>
                <w:sz w:val="18"/>
                <w:szCs w:val="18"/>
              </w:rPr>
              <w:t xml:space="preserve"> </w:t>
            </w:r>
            <w:proofErr w:type="spellStart"/>
            <w:r>
              <w:rPr>
                <w:sz w:val="18"/>
                <w:szCs w:val="18"/>
              </w:rPr>
              <w:t>Stereoscopic</w:t>
            </w:r>
            <w:proofErr w:type="spellEnd"/>
            <w:r>
              <w:rPr>
                <w:sz w:val="18"/>
                <w:szCs w:val="18"/>
              </w:rPr>
              <w:t xml:space="preserve"> </w:t>
            </w:r>
            <w:proofErr w:type="spellStart"/>
            <w:r>
              <w:rPr>
                <w:sz w:val="18"/>
                <w:szCs w:val="18"/>
              </w:rPr>
              <w:t>Image</w:t>
            </w:r>
            <w:proofErr w:type="spellEnd"/>
            <w:r>
              <w:rPr>
                <w:sz w:val="18"/>
                <w:szCs w:val="18"/>
              </w:rPr>
              <w:t xml:space="preserve"> </w:t>
            </w:r>
            <w:proofErr w:type="spellStart"/>
            <w:r>
              <w:rPr>
                <w:sz w:val="18"/>
                <w:szCs w:val="18"/>
              </w:rPr>
              <w:t>Pairs</w:t>
            </w:r>
            <w:proofErr w:type="spellEnd"/>
            <w:r>
              <w:rPr>
                <w:sz w:val="18"/>
                <w:szCs w:val="18"/>
              </w:rPr>
              <w:t xml:space="preserve">”, </w:t>
            </w:r>
            <w:proofErr w:type="spellStart"/>
            <w:r>
              <w:rPr>
                <w:i/>
                <w:sz w:val="18"/>
                <w:szCs w:val="18"/>
              </w:rPr>
              <w:t>Proceedings</w:t>
            </w:r>
            <w:proofErr w:type="spellEnd"/>
            <w:r>
              <w:rPr>
                <w:i/>
                <w:sz w:val="18"/>
                <w:szCs w:val="18"/>
              </w:rPr>
              <w:t xml:space="preserve"> </w:t>
            </w:r>
            <w:proofErr w:type="spellStart"/>
            <w:r>
              <w:rPr>
                <w:i/>
                <w:sz w:val="18"/>
                <w:szCs w:val="18"/>
              </w:rPr>
              <w:t>of</w:t>
            </w:r>
            <w:proofErr w:type="spellEnd"/>
            <w:r>
              <w:rPr>
                <w:i/>
                <w:sz w:val="18"/>
                <w:szCs w:val="18"/>
              </w:rPr>
              <w:t xml:space="preserve"> </w:t>
            </w:r>
            <w:proofErr w:type="spellStart"/>
            <w:r>
              <w:rPr>
                <w:i/>
                <w:sz w:val="18"/>
                <w:szCs w:val="18"/>
              </w:rPr>
              <w:t>the</w:t>
            </w:r>
            <w:proofErr w:type="spellEnd"/>
            <w:r>
              <w:rPr>
                <w:i/>
                <w:sz w:val="18"/>
                <w:szCs w:val="18"/>
              </w:rPr>
              <w:t xml:space="preserve"> 2006 IEEE International Workshop </w:t>
            </w:r>
            <w:proofErr w:type="spellStart"/>
            <w:r>
              <w:rPr>
                <w:i/>
                <w:sz w:val="18"/>
                <w:szCs w:val="18"/>
              </w:rPr>
              <w:t>on</w:t>
            </w:r>
            <w:proofErr w:type="spellEnd"/>
            <w:r>
              <w:rPr>
                <w:i/>
                <w:sz w:val="18"/>
                <w:szCs w:val="18"/>
              </w:rPr>
              <w:t xml:space="preserve"> </w:t>
            </w:r>
            <w:hyperlink r:id="rId10">
              <w:proofErr w:type="spellStart"/>
              <w:r>
                <w:rPr>
                  <w:rFonts w:eastAsia="Arial" w:cs="Arial"/>
                  <w:i/>
                  <w:sz w:val="18"/>
                  <w:szCs w:val="18"/>
                </w:rPr>
                <w:t>Measurement</w:t>
              </w:r>
              <w:proofErr w:type="spellEnd"/>
              <w:r>
                <w:rPr>
                  <w:rFonts w:eastAsia="Arial" w:cs="Arial"/>
                  <w:i/>
                  <w:sz w:val="18"/>
                  <w:szCs w:val="18"/>
                </w:rPr>
                <w:t xml:space="preserve"> </w:t>
              </w:r>
              <w:proofErr w:type="spellStart"/>
              <w:r>
                <w:rPr>
                  <w:rFonts w:eastAsia="Arial" w:cs="Arial"/>
                  <w:i/>
                  <w:sz w:val="18"/>
                  <w:szCs w:val="18"/>
                </w:rPr>
                <w:t>Systems</w:t>
              </w:r>
              <w:proofErr w:type="spellEnd"/>
              <w:r>
                <w:rPr>
                  <w:rFonts w:eastAsia="Arial" w:cs="Arial"/>
                  <w:i/>
                  <w:sz w:val="18"/>
                  <w:szCs w:val="18"/>
                </w:rPr>
                <w:t xml:space="preserve"> </w:t>
              </w:r>
              <w:proofErr w:type="spellStart"/>
              <w:r>
                <w:rPr>
                  <w:rFonts w:eastAsia="Arial" w:cs="Arial"/>
                  <w:i/>
                  <w:sz w:val="18"/>
                  <w:szCs w:val="18"/>
                </w:rPr>
                <w:t>for</w:t>
              </w:r>
              <w:proofErr w:type="spellEnd"/>
              <w:r>
                <w:rPr>
                  <w:rFonts w:eastAsia="Arial" w:cs="Arial"/>
                  <w:i/>
                  <w:sz w:val="18"/>
                  <w:szCs w:val="18"/>
                </w:rPr>
                <w:t xml:space="preserve"> </w:t>
              </w:r>
              <w:proofErr w:type="spellStart"/>
              <w:r>
                <w:rPr>
                  <w:rFonts w:eastAsia="Arial" w:cs="Arial"/>
                  <w:i/>
                  <w:sz w:val="18"/>
                  <w:szCs w:val="18"/>
                </w:rPr>
                <w:t>Homeland</w:t>
              </w:r>
              <w:proofErr w:type="spellEnd"/>
              <w:r>
                <w:rPr>
                  <w:rFonts w:eastAsia="Arial" w:cs="Arial"/>
                  <w:i/>
                  <w:sz w:val="18"/>
                  <w:szCs w:val="18"/>
                </w:rPr>
                <w:t xml:space="preserve"> Security, </w:t>
              </w:r>
              <w:proofErr w:type="spellStart"/>
              <w:r>
                <w:rPr>
                  <w:rFonts w:eastAsia="Arial" w:cs="Arial"/>
                  <w:i/>
                  <w:sz w:val="18"/>
                  <w:szCs w:val="18"/>
                </w:rPr>
                <w:t>Contraband</w:t>
              </w:r>
              <w:proofErr w:type="spellEnd"/>
              <w:r>
                <w:rPr>
                  <w:rFonts w:eastAsia="Arial" w:cs="Arial"/>
                  <w:i/>
                  <w:sz w:val="18"/>
                  <w:szCs w:val="18"/>
                </w:rPr>
                <w:t xml:space="preserve"> </w:t>
              </w:r>
              <w:proofErr w:type="spellStart"/>
              <w:r>
                <w:rPr>
                  <w:rFonts w:eastAsia="Arial" w:cs="Arial"/>
                  <w:i/>
                  <w:sz w:val="18"/>
                  <w:szCs w:val="18"/>
                </w:rPr>
                <w:t>Detection</w:t>
              </w:r>
              <w:proofErr w:type="spellEnd"/>
              <w:r>
                <w:rPr>
                  <w:rFonts w:eastAsia="Arial" w:cs="Arial"/>
                  <w:i/>
                  <w:sz w:val="18"/>
                  <w:szCs w:val="18"/>
                </w:rPr>
                <w:t xml:space="preserve"> and Personal Safety,</w:t>
              </w:r>
            </w:hyperlink>
            <w:hyperlink r:id="rId11">
              <w:r>
                <w:rPr>
                  <w:i/>
                  <w:color w:val="0000FF"/>
                  <w:sz w:val="18"/>
                  <w:szCs w:val="18"/>
                  <w:u w:val="single"/>
                </w:rPr>
                <w:t xml:space="preserve"> </w:t>
              </w:r>
            </w:hyperlink>
            <w:r>
              <w:rPr>
                <w:rFonts w:eastAsia="Arial" w:cs="Arial"/>
                <w:i/>
                <w:sz w:val="18"/>
                <w:szCs w:val="18"/>
              </w:rPr>
              <w:t xml:space="preserve">2006, </w:t>
            </w:r>
            <w:r>
              <w:rPr>
                <w:sz w:val="18"/>
                <w:szCs w:val="18"/>
              </w:rPr>
              <w:t>pp. 10-13</w:t>
            </w:r>
          </w:p>
          <w:p w:rsidR="00914BB3" w:rsidRDefault="00D11B36">
            <w:pPr>
              <w:spacing w:line="240" w:lineRule="auto"/>
              <w:ind w:left="0" w:hanging="2"/>
              <w:rPr>
                <w:sz w:val="18"/>
                <w:szCs w:val="18"/>
              </w:rPr>
            </w:pPr>
            <w:r>
              <w:rPr>
                <w:sz w:val="18"/>
                <w:szCs w:val="18"/>
              </w:rPr>
              <w:t xml:space="preserve">[10] Universidad de Antioquia, Plan de estudios del programa de ingeniería electrónica, </w:t>
            </w:r>
            <w:hyperlink r:id="rId12">
              <w:r>
                <w:rPr>
                  <w:rFonts w:eastAsia="Arial" w:cs="Arial"/>
                  <w:color w:val="0000FF"/>
                  <w:sz w:val="18"/>
                  <w:szCs w:val="18"/>
                  <w:u w:val="single"/>
                </w:rPr>
                <w:t>http://electronica.udea.edu.co/</w:t>
              </w:r>
            </w:hyperlink>
            <w:r>
              <w:rPr>
                <w:sz w:val="18"/>
                <w:szCs w:val="18"/>
              </w:rPr>
              <w:t>.</w:t>
            </w:r>
          </w:p>
          <w:p w:rsidR="00914BB3" w:rsidRDefault="00D11B36">
            <w:pPr>
              <w:spacing w:line="240" w:lineRule="auto"/>
              <w:ind w:left="0" w:hanging="2"/>
              <w:rPr>
                <w:sz w:val="18"/>
                <w:szCs w:val="18"/>
              </w:rPr>
            </w:pPr>
            <w:r>
              <w:rPr>
                <w:sz w:val="18"/>
                <w:szCs w:val="18"/>
              </w:rPr>
              <w:t xml:space="preserve">[11] Universidad del Valle, Plan de estudios del programa de ingeniería electrónica, </w:t>
            </w:r>
            <w:hyperlink r:id="rId13">
              <w:r>
                <w:rPr>
                  <w:rFonts w:eastAsia="Arial" w:cs="Arial"/>
                  <w:color w:val="0000FF"/>
                  <w:sz w:val="18"/>
                  <w:szCs w:val="18"/>
                  <w:u w:val="single"/>
                </w:rPr>
                <w:t>https://swebse29.univalle.edu.co/datalinea//paquetes/catalogoasignaturas/index.php</w:t>
              </w:r>
            </w:hyperlink>
          </w:p>
          <w:p w:rsidR="00914BB3" w:rsidRDefault="00D11B36">
            <w:pPr>
              <w:spacing w:line="240" w:lineRule="auto"/>
              <w:ind w:left="0" w:hanging="2"/>
              <w:rPr>
                <w:sz w:val="18"/>
                <w:szCs w:val="18"/>
              </w:rPr>
            </w:pPr>
            <w:r>
              <w:rPr>
                <w:sz w:val="18"/>
                <w:szCs w:val="18"/>
              </w:rPr>
              <w:t xml:space="preserve">[12] </w:t>
            </w:r>
            <w:proofErr w:type="spellStart"/>
            <w:r>
              <w:rPr>
                <w:sz w:val="18"/>
                <w:szCs w:val="18"/>
              </w:rPr>
              <w:t>University</w:t>
            </w:r>
            <w:proofErr w:type="spellEnd"/>
            <w:r>
              <w:rPr>
                <w:sz w:val="18"/>
                <w:szCs w:val="18"/>
              </w:rPr>
              <w:t xml:space="preserve"> </w:t>
            </w:r>
            <w:proofErr w:type="spellStart"/>
            <w:r>
              <w:rPr>
                <w:sz w:val="18"/>
                <w:szCs w:val="18"/>
              </w:rPr>
              <w:t>of</w:t>
            </w:r>
            <w:proofErr w:type="spellEnd"/>
            <w:r>
              <w:rPr>
                <w:sz w:val="18"/>
                <w:szCs w:val="18"/>
              </w:rPr>
              <w:t xml:space="preserve"> Surrey, Electronic </w:t>
            </w:r>
            <w:proofErr w:type="spellStart"/>
            <w:r>
              <w:rPr>
                <w:sz w:val="18"/>
                <w:szCs w:val="18"/>
              </w:rPr>
              <w:t>Engineering</w:t>
            </w:r>
            <w:proofErr w:type="spellEnd"/>
            <w:r>
              <w:rPr>
                <w:sz w:val="18"/>
                <w:szCs w:val="18"/>
              </w:rPr>
              <w:t xml:space="preserve"> </w:t>
            </w:r>
            <w:proofErr w:type="spellStart"/>
            <w:r>
              <w:rPr>
                <w:sz w:val="18"/>
                <w:szCs w:val="18"/>
              </w:rPr>
              <w:t>Programme</w:t>
            </w:r>
            <w:proofErr w:type="spellEnd"/>
            <w:r>
              <w:rPr>
                <w:sz w:val="18"/>
                <w:szCs w:val="18"/>
              </w:rPr>
              <w:t xml:space="preserve"> </w:t>
            </w:r>
            <w:proofErr w:type="spellStart"/>
            <w:r>
              <w:rPr>
                <w:sz w:val="18"/>
                <w:szCs w:val="18"/>
              </w:rPr>
              <w:t>Overview</w:t>
            </w:r>
            <w:proofErr w:type="spellEnd"/>
            <w:r>
              <w:rPr>
                <w:sz w:val="18"/>
                <w:szCs w:val="18"/>
              </w:rPr>
              <w:t xml:space="preserve"> and </w:t>
            </w:r>
            <w:proofErr w:type="spellStart"/>
            <w:r>
              <w:rPr>
                <w:sz w:val="18"/>
                <w:szCs w:val="18"/>
              </w:rPr>
              <w:t>Structure</w:t>
            </w:r>
            <w:proofErr w:type="spellEnd"/>
            <w:r>
              <w:rPr>
                <w:sz w:val="18"/>
                <w:szCs w:val="18"/>
              </w:rPr>
              <w:t xml:space="preserve">, </w:t>
            </w:r>
            <w:hyperlink r:id="rId14">
              <w:r>
                <w:rPr>
                  <w:rFonts w:eastAsia="Arial" w:cs="Arial"/>
                  <w:color w:val="0000FF"/>
                  <w:sz w:val="18"/>
                  <w:szCs w:val="18"/>
                  <w:u w:val="single"/>
                </w:rPr>
                <w:t>http://www.surrey.ac.uk/undergraduate/courses/coursedetails.php?url=engineering/electronic/programme</w:t>
              </w:r>
            </w:hyperlink>
          </w:p>
          <w:p w:rsidR="00914BB3" w:rsidRDefault="00D11B36">
            <w:pPr>
              <w:spacing w:line="240" w:lineRule="auto"/>
              <w:ind w:left="0" w:hanging="2"/>
              <w:rPr>
                <w:sz w:val="18"/>
                <w:szCs w:val="18"/>
              </w:rPr>
            </w:pPr>
            <w:r>
              <w:rPr>
                <w:sz w:val="18"/>
                <w:szCs w:val="18"/>
              </w:rPr>
              <w:t xml:space="preserve">[13] </w:t>
            </w:r>
            <w:proofErr w:type="spellStart"/>
            <w:r>
              <w:rPr>
                <w:sz w:val="18"/>
                <w:szCs w:val="18"/>
              </w:rPr>
              <w:t>University</w:t>
            </w:r>
            <w:proofErr w:type="spellEnd"/>
            <w:r>
              <w:rPr>
                <w:sz w:val="18"/>
                <w:szCs w:val="18"/>
              </w:rPr>
              <w:t xml:space="preserve"> </w:t>
            </w:r>
            <w:proofErr w:type="spellStart"/>
            <w:r>
              <w:rPr>
                <w:sz w:val="18"/>
                <w:szCs w:val="18"/>
              </w:rPr>
              <w:t>of</w:t>
            </w:r>
            <w:proofErr w:type="spellEnd"/>
            <w:r>
              <w:rPr>
                <w:sz w:val="18"/>
                <w:szCs w:val="18"/>
              </w:rPr>
              <w:t xml:space="preserve"> Melbourne, </w:t>
            </w:r>
            <w:proofErr w:type="spellStart"/>
            <w:r>
              <w:rPr>
                <w:sz w:val="18"/>
                <w:szCs w:val="18"/>
              </w:rPr>
              <w:t>Bachelor</w:t>
            </w:r>
            <w:proofErr w:type="spellEnd"/>
            <w:r>
              <w:rPr>
                <w:sz w:val="18"/>
                <w:szCs w:val="18"/>
              </w:rPr>
              <w:t xml:space="preserve"> </w:t>
            </w:r>
            <w:proofErr w:type="spellStart"/>
            <w:r>
              <w:rPr>
                <w:sz w:val="18"/>
                <w:szCs w:val="18"/>
              </w:rPr>
              <w:t>of</w:t>
            </w:r>
            <w:proofErr w:type="spellEnd"/>
            <w:r>
              <w:rPr>
                <w:sz w:val="18"/>
                <w:szCs w:val="18"/>
              </w:rPr>
              <w:t xml:space="preserve"> </w:t>
            </w:r>
            <w:proofErr w:type="spellStart"/>
            <w:r>
              <w:rPr>
                <w:sz w:val="18"/>
                <w:szCs w:val="18"/>
              </w:rPr>
              <w:t>engineering</w:t>
            </w:r>
            <w:proofErr w:type="spellEnd"/>
            <w:r>
              <w:rPr>
                <w:sz w:val="18"/>
                <w:szCs w:val="18"/>
              </w:rPr>
              <w:t xml:space="preserve"> </w:t>
            </w:r>
            <w:proofErr w:type="spellStart"/>
            <w:r>
              <w:rPr>
                <w:sz w:val="18"/>
                <w:szCs w:val="18"/>
              </w:rPr>
              <w:t>program</w:t>
            </w:r>
            <w:proofErr w:type="spellEnd"/>
            <w:r>
              <w:rPr>
                <w:sz w:val="18"/>
                <w:szCs w:val="18"/>
              </w:rPr>
              <w:t xml:space="preserve"> ( </w:t>
            </w:r>
            <w:proofErr w:type="spellStart"/>
            <w:r>
              <w:rPr>
                <w:sz w:val="18"/>
                <w:szCs w:val="18"/>
              </w:rPr>
              <w:t>electrical</w:t>
            </w:r>
            <w:proofErr w:type="spellEnd"/>
            <w:r>
              <w:rPr>
                <w:sz w:val="18"/>
                <w:szCs w:val="18"/>
              </w:rPr>
              <w:t xml:space="preserve"> </w:t>
            </w:r>
            <w:proofErr w:type="spellStart"/>
            <w:r>
              <w:rPr>
                <w:sz w:val="18"/>
                <w:szCs w:val="18"/>
              </w:rPr>
              <w:t>engineering</w:t>
            </w:r>
            <w:proofErr w:type="spellEnd"/>
            <w:r>
              <w:rPr>
                <w:sz w:val="18"/>
                <w:szCs w:val="18"/>
              </w:rPr>
              <w:t xml:space="preserve">), </w:t>
            </w:r>
            <w:hyperlink r:id="rId15">
              <w:r>
                <w:rPr>
                  <w:rFonts w:eastAsia="Arial" w:cs="Arial"/>
                  <w:color w:val="0000FF"/>
                  <w:sz w:val="18"/>
                  <w:szCs w:val="18"/>
                  <w:u w:val="single"/>
                </w:rPr>
                <w:t>https://app.portal.unimelb.edu.au/CSCApplication/view/2008/355-EE</w:t>
              </w:r>
            </w:hyperlink>
          </w:p>
          <w:p w:rsidR="00914BB3" w:rsidRDefault="00D11B36">
            <w:pPr>
              <w:spacing w:line="240" w:lineRule="auto"/>
              <w:ind w:left="0" w:hanging="2"/>
              <w:rPr>
                <w:sz w:val="18"/>
                <w:szCs w:val="18"/>
              </w:rPr>
            </w:pPr>
            <w:r>
              <w:rPr>
                <w:sz w:val="18"/>
                <w:szCs w:val="18"/>
              </w:rPr>
              <w:t>[14</w:t>
            </w:r>
            <w:proofErr w:type="gramStart"/>
            <w:r>
              <w:rPr>
                <w:sz w:val="18"/>
                <w:szCs w:val="18"/>
              </w:rPr>
              <w:t>]  S.</w:t>
            </w:r>
            <w:proofErr w:type="gramEnd"/>
            <w:r>
              <w:rPr>
                <w:sz w:val="18"/>
                <w:szCs w:val="18"/>
              </w:rPr>
              <w:t xml:space="preserve"> </w:t>
            </w:r>
            <w:proofErr w:type="spellStart"/>
            <w:r>
              <w:rPr>
                <w:sz w:val="18"/>
                <w:szCs w:val="18"/>
              </w:rPr>
              <w:t>Haykin</w:t>
            </w:r>
            <w:proofErr w:type="spellEnd"/>
            <w:r>
              <w:rPr>
                <w:sz w:val="18"/>
                <w:szCs w:val="18"/>
              </w:rPr>
              <w:t xml:space="preserve">, Neural Networks a </w:t>
            </w:r>
            <w:proofErr w:type="spellStart"/>
            <w:r>
              <w:rPr>
                <w:sz w:val="18"/>
                <w:szCs w:val="18"/>
              </w:rPr>
              <w:t>comprehensive</w:t>
            </w:r>
            <w:proofErr w:type="spellEnd"/>
            <w:r>
              <w:rPr>
                <w:sz w:val="18"/>
                <w:szCs w:val="18"/>
              </w:rPr>
              <w:t xml:space="preserve"> </w:t>
            </w:r>
            <w:proofErr w:type="spellStart"/>
            <w:r>
              <w:rPr>
                <w:sz w:val="18"/>
                <w:szCs w:val="18"/>
              </w:rPr>
              <w:t>foundation</w:t>
            </w:r>
            <w:proofErr w:type="spellEnd"/>
            <w:r>
              <w:rPr>
                <w:sz w:val="18"/>
                <w:szCs w:val="18"/>
              </w:rPr>
              <w:t>, Prentice Hall, 1999.</w:t>
            </w:r>
          </w:p>
          <w:p w:rsidR="00914BB3" w:rsidRDefault="00D11B36">
            <w:pPr>
              <w:spacing w:line="240" w:lineRule="auto"/>
              <w:ind w:left="0" w:hanging="2"/>
              <w:rPr>
                <w:sz w:val="18"/>
                <w:szCs w:val="18"/>
              </w:rPr>
            </w:pPr>
            <w:r>
              <w:rPr>
                <w:sz w:val="18"/>
                <w:szCs w:val="18"/>
              </w:rPr>
              <w:t>[15</w:t>
            </w:r>
            <w:proofErr w:type="gramStart"/>
            <w:r>
              <w:rPr>
                <w:sz w:val="18"/>
                <w:szCs w:val="18"/>
              </w:rPr>
              <w:t>]  D.</w:t>
            </w:r>
            <w:proofErr w:type="gramEnd"/>
            <w:r>
              <w:rPr>
                <w:sz w:val="18"/>
                <w:szCs w:val="18"/>
              </w:rPr>
              <w:t xml:space="preserve"> </w:t>
            </w:r>
            <w:proofErr w:type="spellStart"/>
            <w:r>
              <w:rPr>
                <w:sz w:val="18"/>
                <w:szCs w:val="18"/>
              </w:rPr>
              <w:t>Pham</w:t>
            </w:r>
            <w:proofErr w:type="spellEnd"/>
            <w:r>
              <w:rPr>
                <w:sz w:val="18"/>
                <w:szCs w:val="18"/>
              </w:rPr>
              <w:t xml:space="preserve"> and X. Liu, Neural </w:t>
            </w:r>
            <w:proofErr w:type="spellStart"/>
            <w:r>
              <w:rPr>
                <w:sz w:val="18"/>
                <w:szCs w:val="18"/>
              </w:rPr>
              <w:t>networks</w:t>
            </w:r>
            <w:proofErr w:type="spellEnd"/>
            <w:r>
              <w:rPr>
                <w:sz w:val="18"/>
                <w:szCs w:val="18"/>
              </w:rPr>
              <w:t xml:space="preserve"> </w:t>
            </w:r>
            <w:proofErr w:type="spellStart"/>
            <w:r>
              <w:rPr>
                <w:sz w:val="18"/>
                <w:szCs w:val="18"/>
              </w:rPr>
              <w:t>for</w:t>
            </w:r>
            <w:proofErr w:type="spellEnd"/>
            <w:r>
              <w:rPr>
                <w:sz w:val="18"/>
                <w:szCs w:val="18"/>
              </w:rPr>
              <w:t xml:space="preserve"> </w:t>
            </w:r>
            <w:proofErr w:type="spellStart"/>
            <w:r>
              <w:rPr>
                <w:sz w:val="18"/>
                <w:szCs w:val="18"/>
              </w:rPr>
              <w:t>indentification</w:t>
            </w:r>
            <w:proofErr w:type="spellEnd"/>
            <w:r>
              <w:rPr>
                <w:sz w:val="18"/>
                <w:szCs w:val="18"/>
              </w:rPr>
              <w:t xml:space="preserve">, </w:t>
            </w:r>
            <w:proofErr w:type="spellStart"/>
            <w:r>
              <w:rPr>
                <w:sz w:val="18"/>
                <w:szCs w:val="18"/>
              </w:rPr>
              <w:t>prediction</w:t>
            </w:r>
            <w:proofErr w:type="spellEnd"/>
            <w:r>
              <w:rPr>
                <w:sz w:val="18"/>
                <w:szCs w:val="18"/>
              </w:rPr>
              <w:t xml:space="preserve"> and control, Springer, 1995</w:t>
            </w:r>
          </w:p>
          <w:p w:rsidR="00914BB3" w:rsidRDefault="00D11B36">
            <w:pPr>
              <w:spacing w:line="240" w:lineRule="auto"/>
              <w:ind w:left="0" w:hanging="2"/>
              <w:rPr>
                <w:sz w:val="18"/>
                <w:szCs w:val="18"/>
              </w:rPr>
            </w:pPr>
            <w:r>
              <w:rPr>
                <w:sz w:val="18"/>
                <w:szCs w:val="18"/>
              </w:rPr>
              <w:t xml:space="preserve">[16] C. </w:t>
            </w:r>
            <w:proofErr w:type="spellStart"/>
            <w:r>
              <w:rPr>
                <w:sz w:val="18"/>
                <w:szCs w:val="18"/>
              </w:rPr>
              <w:t>Bishop</w:t>
            </w:r>
            <w:proofErr w:type="spellEnd"/>
            <w:r>
              <w:rPr>
                <w:sz w:val="18"/>
                <w:szCs w:val="18"/>
              </w:rPr>
              <w:t xml:space="preserve">, Neural </w:t>
            </w:r>
            <w:proofErr w:type="spellStart"/>
            <w:r>
              <w:rPr>
                <w:sz w:val="18"/>
                <w:szCs w:val="18"/>
              </w:rPr>
              <w:t>networks</w:t>
            </w:r>
            <w:proofErr w:type="spellEnd"/>
            <w:r>
              <w:rPr>
                <w:sz w:val="18"/>
                <w:szCs w:val="18"/>
              </w:rPr>
              <w:t xml:space="preserve"> </w:t>
            </w:r>
            <w:proofErr w:type="spellStart"/>
            <w:r>
              <w:rPr>
                <w:sz w:val="18"/>
                <w:szCs w:val="18"/>
              </w:rPr>
              <w:t>for</w:t>
            </w:r>
            <w:proofErr w:type="spellEnd"/>
            <w:r>
              <w:rPr>
                <w:sz w:val="18"/>
                <w:szCs w:val="18"/>
              </w:rPr>
              <w:t xml:space="preserve"> </w:t>
            </w:r>
            <w:proofErr w:type="spellStart"/>
            <w:r>
              <w:rPr>
                <w:sz w:val="18"/>
                <w:szCs w:val="18"/>
              </w:rPr>
              <w:t>pattern</w:t>
            </w:r>
            <w:proofErr w:type="spellEnd"/>
            <w:r>
              <w:rPr>
                <w:sz w:val="18"/>
                <w:szCs w:val="18"/>
              </w:rPr>
              <w:t xml:space="preserve"> </w:t>
            </w:r>
            <w:proofErr w:type="spellStart"/>
            <w:r>
              <w:rPr>
                <w:sz w:val="18"/>
                <w:szCs w:val="18"/>
              </w:rPr>
              <w:t>recognition</w:t>
            </w:r>
            <w:proofErr w:type="spellEnd"/>
            <w:r>
              <w:rPr>
                <w:sz w:val="18"/>
                <w:szCs w:val="18"/>
              </w:rPr>
              <w:t xml:space="preserve">, Oxford </w:t>
            </w:r>
            <w:proofErr w:type="spellStart"/>
            <w:r>
              <w:rPr>
                <w:sz w:val="18"/>
                <w:szCs w:val="18"/>
              </w:rPr>
              <w:t>University</w:t>
            </w:r>
            <w:proofErr w:type="spellEnd"/>
            <w:r>
              <w:rPr>
                <w:sz w:val="18"/>
                <w:szCs w:val="18"/>
              </w:rPr>
              <w:t xml:space="preserve"> </w:t>
            </w:r>
            <w:proofErr w:type="spellStart"/>
            <w:r>
              <w:rPr>
                <w:sz w:val="18"/>
                <w:szCs w:val="18"/>
              </w:rPr>
              <w:t>Press</w:t>
            </w:r>
            <w:proofErr w:type="spellEnd"/>
            <w:r>
              <w:rPr>
                <w:sz w:val="18"/>
                <w:szCs w:val="18"/>
              </w:rPr>
              <w:t>, 1995</w:t>
            </w:r>
          </w:p>
          <w:p w:rsidR="00914BB3" w:rsidRDefault="00D11B36">
            <w:pPr>
              <w:spacing w:line="240" w:lineRule="auto"/>
              <w:ind w:left="0" w:hanging="2"/>
              <w:rPr>
                <w:sz w:val="18"/>
                <w:szCs w:val="18"/>
              </w:rPr>
            </w:pPr>
            <w:r>
              <w:rPr>
                <w:sz w:val="18"/>
                <w:szCs w:val="18"/>
              </w:rPr>
              <w:t xml:space="preserve">[17] J. Seung et al, Neural Network Control </w:t>
            </w:r>
            <w:proofErr w:type="spellStart"/>
            <w:r>
              <w:rPr>
                <w:sz w:val="18"/>
                <w:szCs w:val="18"/>
              </w:rPr>
              <w:t>for</w:t>
            </w:r>
            <w:proofErr w:type="spellEnd"/>
            <w:r>
              <w:rPr>
                <w:sz w:val="18"/>
                <w:szCs w:val="18"/>
              </w:rPr>
              <w:t xml:space="preserve"> Position Tracking </w:t>
            </w:r>
            <w:proofErr w:type="spellStart"/>
            <w:r>
              <w:rPr>
                <w:sz w:val="18"/>
                <w:szCs w:val="18"/>
              </w:rPr>
              <w:t>of</w:t>
            </w:r>
            <w:proofErr w:type="spellEnd"/>
            <w:r>
              <w:rPr>
                <w:sz w:val="18"/>
                <w:szCs w:val="18"/>
              </w:rPr>
              <w:t xml:space="preserve"> a </w:t>
            </w:r>
            <w:proofErr w:type="spellStart"/>
            <w:r>
              <w:rPr>
                <w:sz w:val="18"/>
                <w:szCs w:val="18"/>
              </w:rPr>
              <w:t>Two</w:t>
            </w:r>
            <w:proofErr w:type="spellEnd"/>
            <w:r>
              <w:rPr>
                <w:sz w:val="18"/>
                <w:szCs w:val="18"/>
              </w:rPr>
              <w:t xml:space="preserve">-Axis </w:t>
            </w:r>
            <w:proofErr w:type="spellStart"/>
            <w:r>
              <w:rPr>
                <w:sz w:val="18"/>
                <w:szCs w:val="18"/>
              </w:rPr>
              <w:t>Inverted</w:t>
            </w:r>
            <w:proofErr w:type="spellEnd"/>
            <w:r>
              <w:rPr>
                <w:sz w:val="18"/>
                <w:szCs w:val="18"/>
              </w:rPr>
              <w:t xml:space="preserve"> </w:t>
            </w:r>
            <w:proofErr w:type="spellStart"/>
            <w:r>
              <w:rPr>
                <w:sz w:val="18"/>
                <w:szCs w:val="18"/>
              </w:rPr>
              <w:t>Pendulum</w:t>
            </w:r>
            <w:proofErr w:type="spellEnd"/>
            <w:r>
              <w:rPr>
                <w:sz w:val="18"/>
                <w:szCs w:val="18"/>
              </w:rPr>
              <w:t xml:space="preserve"> </w:t>
            </w:r>
            <w:proofErr w:type="spellStart"/>
            <w:r>
              <w:rPr>
                <w:sz w:val="18"/>
                <w:szCs w:val="18"/>
              </w:rPr>
              <w:t>System</w:t>
            </w:r>
            <w:proofErr w:type="spellEnd"/>
            <w:r>
              <w:rPr>
                <w:sz w:val="18"/>
                <w:szCs w:val="18"/>
              </w:rPr>
              <w:t xml:space="preserve">: Experimental </w:t>
            </w:r>
            <w:proofErr w:type="spellStart"/>
            <w:r>
              <w:rPr>
                <w:sz w:val="18"/>
                <w:szCs w:val="18"/>
              </w:rPr>
              <w:t>Studies</w:t>
            </w:r>
            <w:proofErr w:type="spellEnd"/>
            <w:r>
              <w:rPr>
                <w:sz w:val="18"/>
                <w:szCs w:val="18"/>
              </w:rPr>
              <w:t xml:space="preserve">, </w:t>
            </w:r>
            <w:r>
              <w:rPr>
                <w:rFonts w:eastAsia="Arial" w:cs="Arial"/>
                <w:i/>
                <w:sz w:val="18"/>
                <w:szCs w:val="18"/>
              </w:rPr>
              <w:t xml:space="preserve">IEEE </w:t>
            </w:r>
            <w:proofErr w:type="spellStart"/>
            <w:r>
              <w:rPr>
                <w:rFonts w:eastAsia="Arial" w:cs="Arial"/>
                <w:i/>
                <w:sz w:val="18"/>
                <w:szCs w:val="18"/>
              </w:rPr>
              <w:t>transactions</w:t>
            </w:r>
            <w:proofErr w:type="spellEnd"/>
            <w:r>
              <w:rPr>
                <w:rFonts w:eastAsia="Arial" w:cs="Arial"/>
                <w:i/>
                <w:sz w:val="18"/>
                <w:szCs w:val="18"/>
              </w:rPr>
              <w:t xml:space="preserve"> </w:t>
            </w:r>
            <w:proofErr w:type="spellStart"/>
            <w:r>
              <w:rPr>
                <w:rFonts w:eastAsia="Arial" w:cs="Arial"/>
                <w:i/>
                <w:sz w:val="18"/>
                <w:szCs w:val="18"/>
              </w:rPr>
              <w:t>on</w:t>
            </w:r>
            <w:proofErr w:type="spellEnd"/>
            <w:r>
              <w:rPr>
                <w:rFonts w:eastAsia="Arial" w:cs="Arial"/>
                <w:i/>
                <w:sz w:val="18"/>
                <w:szCs w:val="18"/>
              </w:rPr>
              <w:t xml:space="preserve"> Neural Networks</w:t>
            </w:r>
            <w:r>
              <w:rPr>
                <w:sz w:val="18"/>
                <w:szCs w:val="18"/>
              </w:rPr>
              <w:t xml:space="preserve">, jul 2007, </w:t>
            </w:r>
            <w:proofErr w:type="spellStart"/>
            <w:r>
              <w:rPr>
                <w:sz w:val="18"/>
                <w:szCs w:val="18"/>
              </w:rPr>
              <w:t>pp</w:t>
            </w:r>
            <w:proofErr w:type="spellEnd"/>
            <w:r>
              <w:rPr>
                <w:sz w:val="18"/>
                <w:szCs w:val="18"/>
              </w:rPr>
              <w:t xml:space="preserve"> 1042- 1048.</w:t>
            </w:r>
          </w:p>
          <w:p w:rsidR="00914BB3" w:rsidRDefault="00D11B36">
            <w:pPr>
              <w:spacing w:line="240" w:lineRule="auto"/>
              <w:ind w:left="0" w:hanging="2"/>
              <w:rPr>
                <w:sz w:val="18"/>
                <w:szCs w:val="18"/>
              </w:rPr>
            </w:pPr>
            <w:r>
              <w:rPr>
                <w:sz w:val="18"/>
                <w:szCs w:val="18"/>
              </w:rPr>
              <w:t>[18</w:t>
            </w:r>
            <w:proofErr w:type="gramStart"/>
            <w:r>
              <w:rPr>
                <w:sz w:val="18"/>
                <w:szCs w:val="18"/>
              </w:rPr>
              <w:t>]  J.</w:t>
            </w:r>
            <w:proofErr w:type="gramEnd"/>
            <w:r>
              <w:rPr>
                <w:sz w:val="18"/>
                <w:szCs w:val="18"/>
              </w:rPr>
              <w:t xml:space="preserve"> Deng et </w:t>
            </w:r>
            <w:proofErr w:type="spellStart"/>
            <w:r>
              <w:rPr>
                <w:sz w:val="18"/>
                <w:szCs w:val="18"/>
              </w:rPr>
              <w:t>all</w:t>
            </w:r>
            <w:proofErr w:type="spellEnd"/>
            <w:r>
              <w:rPr>
                <w:sz w:val="18"/>
                <w:szCs w:val="18"/>
              </w:rPr>
              <w:t xml:space="preserve">, </w:t>
            </w:r>
            <w:proofErr w:type="spellStart"/>
            <w:r>
              <w:rPr>
                <w:sz w:val="18"/>
                <w:szCs w:val="18"/>
              </w:rPr>
              <w:t>Communication</w:t>
            </w:r>
            <w:proofErr w:type="spellEnd"/>
            <w:r>
              <w:rPr>
                <w:sz w:val="18"/>
                <w:szCs w:val="18"/>
              </w:rPr>
              <w:t xml:space="preserve"> </w:t>
            </w:r>
            <w:proofErr w:type="spellStart"/>
            <w:r>
              <w:rPr>
                <w:sz w:val="18"/>
                <w:szCs w:val="18"/>
              </w:rPr>
              <w:t>channel</w:t>
            </w:r>
            <w:proofErr w:type="spellEnd"/>
            <w:r>
              <w:rPr>
                <w:sz w:val="18"/>
                <w:szCs w:val="18"/>
              </w:rPr>
              <w:t xml:space="preserve"> </w:t>
            </w:r>
            <w:proofErr w:type="spellStart"/>
            <w:r>
              <w:rPr>
                <w:sz w:val="18"/>
                <w:szCs w:val="18"/>
              </w:rPr>
              <w:t>equalization</w:t>
            </w:r>
            <w:proofErr w:type="spellEnd"/>
            <w:r>
              <w:rPr>
                <w:sz w:val="18"/>
                <w:szCs w:val="18"/>
              </w:rPr>
              <w:t xml:space="preserve"> </w:t>
            </w:r>
            <w:proofErr w:type="spellStart"/>
            <w:r>
              <w:rPr>
                <w:sz w:val="18"/>
                <w:szCs w:val="18"/>
              </w:rPr>
              <w:t>using</w:t>
            </w:r>
            <w:proofErr w:type="spellEnd"/>
            <w:r>
              <w:rPr>
                <w:sz w:val="18"/>
                <w:szCs w:val="18"/>
              </w:rPr>
              <w:t xml:space="preserve"> </w:t>
            </w:r>
            <w:proofErr w:type="spellStart"/>
            <w:r>
              <w:rPr>
                <w:sz w:val="18"/>
                <w:szCs w:val="18"/>
              </w:rPr>
              <w:t>complex-valued</w:t>
            </w:r>
            <w:proofErr w:type="spellEnd"/>
            <w:r>
              <w:rPr>
                <w:sz w:val="18"/>
                <w:szCs w:val="18"/>
              </w:rPr>
              <w:t xml:space="preserve"> </w:t>
            </w:r>
            <w:proofErr w:type="spellStart"/>
            <w:r>
              <w:rPr>
                <w:sz w:val="18"/>
                <w:szCs w:val="18"/>
              </w:rPr>
              <w:t>minimal</w:t>
            </w:r>
            <w:proofErr w:type="spellEnd"/>
            <w:r>
              <w:rPr>
                <w:sz w:val="18"/>
                <w:szCs w:val="18"/>
              </w:rPr>
              <w:t xml:space="preserve"> radial </w:t>
            </w:r>
            <w:proofErr w:type="spellStart"/>
            <w:r>
              <w:rPr>
                <w:sz w:val="18"/>
                <w:szCs w:val="18"/>
              </w:rPr>
              <w:t>basis</w:t>
            </w:r>
            <w:proofErr w:type="spellEnd"/>
            <w:r>
              <w:rPr>
                <w:sz w:val="18"/>
                <w:szCs w:val="18"/>
              </w:rPr>
              <w:t xml:space="preserve"> </w:t>
            </w:r>
            <w:proofErr w:type="spellStart"/>
            <w:r>
              <w:rPr>
                <w:sz w:val="18"/>
                <w:szCs w:val="18"/>
              </w:rPr>
              <w:t>function</w:t>
            </w:r>
            <w:proofErr w:type="spellEnd"/>
            <w:r>
              <w:rPr>
                <w:sz w:val="18"/>
                <w:szCs w:val="18"/>
              </w:rPr>
              <w:t xml:space="preserve"> neural </w:t>
            </w:r>
            <w:proofErr w:type="spellStart"/>
            <w:r>
              <w:rPr>
                <w:sz w:val="18"/>
                <w:szCs w:val="18"/>
              </w:rPr>
              <w:t>networks</w:t>
            </w:r>
            <w:proofErr w:type="spellEnd"/>
            <w:r>
              <w:rPr>
                <w:sz w:val="18"/>
                <w:szCs w:val="18"/>
              </w:rPr>
              <w:t xml:space="preserve">, </w:t>
            </w:r>
            <w:r>
              <w:rPr>
                <w:rFonts w:eastAsia="Arial" w:cs="Arial"/>
                <w:i/>
                <w:sz w:val="18"/>
                <w:szCs w:val="18"/>
              </w:rPr>
              <w:t xml:space="preserve">IEEE </w:t>
            </w:r>
            <w:proofErr w:type="spellStart"/>
            <w:r>
              <w:rPr>
                <w:rFonts w:eastAsia="Arial" w:cs="Arial"/>
                <w:i/>
                <w:sz w:val="18"/>
                <w:szCs w:val="18"/>
              </w:rPr>
              <w:t>transactions</w:t>
            </w:r>
            <w:proofErr w:type="spellEnd"/>
            <w:r>
              <w:rPr>
                <w:rFonts w:eastAsia="Arial" w:cs="Arial"/>
                <w:i/>
                <w:sz w:val="18"/>
                <w:szCs w:val="18"/>
              </w:rPr>
              <w:t xml:space="preserve"> </w:t>
            </w:r>
            <w:proofErr w:type="spellStart"/>
            <w:r>
              <w:rPr>
                <w:rFonts w:eastAsia="Arial" w:cs="Arial"/>
                <w:i/>
                <w:sz w:val="18"/>
                <w:szCs w:val="18"/>
              </w:rPr>
              <w:t>on</w:t>
            </w:r>
            <w:proofErr w:type="spellEnd"/>
            <w:r>
              <w:rPr>
                <w:rFonts w:eastAsia="Arial" w:cs="Arial"/>
                <w:i/>
                <w:sz w:val="18"/>
                <w:szCs w:val="18"/>
              </w:rPr>
              <w:t xml:space="preserve"> neural </w:t>
            </w:r>
            <w:proofErr w:type="spellStart"/>
            <w:r>
              <w:rPr>
                <w:rFonts w:eastAsia="Arial" w:cs="Arial"/>
                <w:i/>
                <w:sz w:val="18"/>
                <w:szCs w:val="18"/>
              </w:rPr>
              <w:t>networks</w:t>
            </w:r>
            <w:proofErr w:type="spellEnd"/>
            <w:r>
              <w:rPr>
                <w:sz w:val="18"/>
                <w:szCs w:val="18"/>
              </w:rPr>
              <w:t xml:space="preserve">, </w:t>
            </w:r>
            <w:proofErr w:type="spellStart"/>
            <w:r>
              <w:rPr>
                <w:sz w:val="18"/>
                <w:szCs w:val="18"/>
              </w:rPr>
              <w:t>may</w:t>
            </w:r>
            <w:proofErr w:type="spellEnd"/>
            <w:r>
              <w:rPr>
                <w:sz w:val="18"/>
                <w:szCs w:val="18"/>
              </w:rPr>
              <w:t xml:space="preserve"> 2002, pp. 687 – 696.</w:t>
            </w:r>
          </w:p>
          <w:p w:rsidR="00914BB3" w:rsidRDefault="00D11B36">
            <w:pPr>
              <w:spacing w:line="240" w:lineRule="auto"/>
              <w:ind w:left="0" w:hanging="2"/>
              <w:rPr>
                <w:sz w:val="18"/>
                <w:szCs w:val="18"/>
              </w:rPr>
            </w:pPr>
            <w:r>
              <w:rPr>
                <w:sz w:val="18"/>
                <w:szCs w:val="18"/>
              </w:rPr>
              <w:t xml:space="preserve">[19] T. </w:t>
            </w:r>
            <w:proofErr w:type="spellStart"/>
            <w:r>
              <w:rPr>
                <w:sz w:val="18"/>
                <w:szCs w:val="18"/>
              </w:rPr>
              <w:t>McConaghy</w:t>
            </w:r>
            <w:proofErr w:type="spellEnd"/>
            <w:r>
              <w:rPr>
                <w:sz w:val="18"/>
                <w:szCs w:val="18"/>
              </w:rPr>
              <w:t xml:space="preserve">, </w:t>
            </w:r>
            <w:proofErr w:type="spellStart"/>
            <w:r>
              <w:rPr>
                <w:sz w:val="18"/>
                <w:szCs w:val="18"/>
              </w:rPr>
              <w:t>Classification</w:t>
            </w:r>
            <w:proofErr w:type="spellEnd"/>
            <w:r>
              <w:rPr>
                <w:sz w:val="18"/>
                <w:szCs w:val="18"/>
              </w:rPr>
              <w:t xml:space="preserve"> </w:t>
            </w:r>
            <w:proofErr w:type="spellStart"/>
            <w:r>
              <w:rPr>
                <w:sz w:val="18"/>
                <w:szCs w:val="18"/>
              </w:rPr>
              <w:t>of</w:t>
            </w:r>
            <w:proofErr w:type="spellEnd"/>
            <w:r>
              <w:rPr>
                <w:sz w:val="18"/>
                <w:szCs w:val="18"/>
              </w:rPr>
              <w:t xml:space="preserve"> audio radar </w:t>
            </w:r>
            <w:proofErr w:type="spellStart"/>
            <w:r>
              <w:rPr>
                <w:sz w:val="18"/>
                <w:szCs w:val="18"/>
              </w:rPr>
              <w:t>signals</w:t>
            </w:r>
            <w:proofErr w:type="spellEnd"/>
            <w:r>
              <w:rPr>
                <w:sz w:val="18"/>
                <w:szCs w:val="18"/>
              </w:rPr>
              <w:t xml:space="preserve"> </w:t>
            </w:r>
            <w:proofErr w:type="spellStart"/>
            <w:r>
              <w:rPr>
                <w:sz w:val="18"/>
                <w:szCs w:val="18"/>
              </w:rPr>
              <w:t>using</w:t>
            </w:r>
            <w:proofErr w:type="spellEnd"/>
            <w:r>
              <w:rPr>
                <w:sz w:val="18"/>
                <w:szCs w:val="18"/>
              </w:rPr>
              <w:t xml:space="preserve"> radial </w:t>
            </w:r>
            <w:proofErr w:type="spellStart"/>
            <w:r>
              <w:rPr>
                <w:sz w:val="18"/>
                <w:szCs w:val="18"/>
              </w:rPr>
              <w:t>basis</w:t>
            </w:r>
            <w:proofErr w:type="spellEnd"/>
            <w:r>
              <w:rPr>
                <w:sz w:val="18"/>
                <w:szCs w:val="18"/>
              </w:rPr>
              <w:t xml:space="preserve"> </w:t>
            </w:r>
            <w:proofErr w:type="spellStart"/>
            <w:r>
              <w:rPr>
                <w:sz w:val="18"/>
                <w:szCs w:val="18"/>
              </w:rPr>
              <w:t>function</w:t>
            </w:r>
            <w:proofErr w:type="spellEnd"/>
            <w:r>
              <w:rPr>
                <w:sz w:val="18"/>
                <w:szCs w:val="18"/>
              </w:rPr>
              <w:t xml:space="preserve"> neural </w:t>
            </w:r>
            <w:proofErr w:type="spellStart"/>
            <w:r>
              <w:rPr>
                <w:sz w:val="18"/>
                <w:szCs w:val="18"/>
              </w:rPr>
              <w:t>networks</w:t>
            </w:r>
            <w:proofErr w:type="spellEnd"/>
            <w:r>
              <w:rPr>
                <w:sz w:val="18"/>
                <w:szCs w:val="18"/>
              </w:rPr>
              <w:t xml:space="preserve">, </w:t>
            </w:r>
            <w:r>
              <w:rPr>
                <w:rFonts w:eastAsia="Arial" w:cs="Arial"/>
                <w:i/>
                <w:sz w:val="18"/>
                <w:szCs w:val="18"/>
              </w:rPr>
              <w:t xml:space="preserve">IEEE </w:t>
            </w:r>
            <w:proofErr w:type="spellStart"/>
            <w:r>
              <w:rPr>
                <w:rFonts w:eastAsia="Arial" w:cs="Arial"/>
                <w:i/>
                <w:sz w:val="18"/>
                <w:szCs w:val="18"/>
              </w:rPr>
              <w:t>transactions</w:t>
            </w:r>
            <w:proofErr w:type="spellEnd"/>
            <w:r>
              <w:rPr>
                <w:rFonts w:eastAsia="Arial" w:cs="Arial"/>
                <w:i/>
                <w:sz w:val="18"/>
                <w:szCs w:val="18"/>
              </w:rPr>
              <w:t xml:space="preserve"> </w:t>
            </w:r>
            <w:proofErr w:type="spellStart"/>
            <w:r>
              <w:rPr>
                <w:rFonts w:eastAsia="Arial" w:cs="Arial"/>
                <w:i/>
                <w:sz w:val="18"/>
                <w:szCs w:val="18"/>
              </w:rPr>
              <w:t>on</w:t>
            </w:r>
            <w:proofErr w:type="spellEnd"/>
            <w:r>
              <w:rPr>
                <w:rFonts w:eastAsia="Arial" w:cs="Arial"/>
                <w:i/>
                <w:sz w:val="18"/>
                <w:szCs w:val="18"/>
              </w:rPr>
              <w:t xml:space="preserve"> </w:t>
            </w:r>
            <w:proofErr w:type="spellStart"/>
            <w:r>
              <w:rPr>
                <w:rFonts w:eastAsia="Arial" w:cs="Arial"/>
                <w:i/>
                <w:sz w:val="18"/>
                <w:szCs w:val="18"/>
              </w:rPr>
              <w:t>instrumentation</w:t>
            </w:r>
            <w:proofErr w:type="spellEnd"/>
            <w:r>
              <w:rPr>
                <w:rFonts w:eastAsia="Arial" w:cs="Arial"/>
                <w:i/>
                <w:sz w:val="18"/>
                <w:szCs w:val="18"/>
              </w:rPr>
              <w:t xml:space="preserve"> and </w:t>
            </w:r>
            <w:proofErr w:type="spellStart"/>
            <w:r>
              <w:rPr>
                <w:rFonts w:eastAsia="Arial" w:cs="Arial"/>
                <w:i/>
                <w:sz w:val="18"/>
                <w:szCs w:val="18"/>
              </w:rPr>
              <w:t>measurement</w:t>
            </w:r>
            <w:proofErr w:type="spellEnd"/>
            <w:r>
              <w:rPr>
                <w:rFonts w:eastAsia="Arial" w:cs="Arial"/>
                <w:i/>
                <w:sz w:val="18"/>
                <w:szCs w:val="18"/>
              </w:rPr>
              <w:t>,</w:t>
            </w:r>
            <w:r>
              <w:rPr>
                <w:sz w:val="18"/>
                <w:szCs w:val="18"/>
              </w:rPr>
              <w:t xml:space="preserve"> </w:t>
            </w:r>
            <w:proofErr w:type="spellStart"/>
            <w:r>
              <w:rPr>
                <w:sz w:val="18"/>
                <w:szCs w:val="18"/>
              </w:rPr>
              <w:t>dec</w:t>
            </w:r>
            <w:proofErr w:type="spellEnd"/>
            <w:r>
              <w:rPr>
                <w:sz w:val="18"/>
                <w:szCs w:val="18"/>
              </w:rPr>
              <w:t xml:space="preserve"> 2003, pp. 1771 – 1779.</w:t>
            </w:r>
          </w:p>
          <w:p w:rsidR="00914BB3" w:rsidRDefault="00914BB3">
            <w:pPr>
              <w:ind w:left="0" w:hanging="2"/>
              <w:jc w:val="center"/>
            </w:pPr>
          </w:p>
        </w:tc>
      </w:tr>
      <w:tr w:rsidR="00914BB3">
        <w:trPr>
          <w:cantSplit/>
          <w:trHeight w:val="956"/>
        </w:trPr>
        <w:tc>
          <w:tcPr>
            <w:tcW w:w="8848" w:type="dxa"/>
            <w:gridSpan w:val="11"/>
            <w:tcBorders>
              <w:top w:val="single" w:sz="4" w:space="0" w:color="000000"/>
              <w:left w:val="single" w:sz="4" w:space="0" w:color="000000"/>
              <w:bottom w:val="single" w:sz="4" w:space="0" w:color="000000"/>
              <w:right w:val="single" w:sz="4" w:space="0" w:color="000000"/>
            </w:tcBorders>
            <w:shd w:val="clear" w:color="auto" w:fill="CCCCCC"/>
            <w:tcMar>
              <w:top w:w="80" w:type="dxa"/>
              <w:left w:w="82" w:type="dxa"/>
              <w:bottom w:w="80" w:type="dxa"/>
              <w:right w:w="80" w:type="dxa"/>
            </w:tcMar>
            <w:vAlign w:val="center"/>
          </w:tcPr>
          <w:p w:rsidR="00914BB3" w:rsidRDefault="00D11B36">
            <w:pPr>
              <w:spacing w:line="360" w:lineRule="auto"/>
              <w:ind w:left="0" w:hanging="2"/>
              <w:jc w:val="center"/>
            </w:pPr>
            <w:r>
              <w:rPr>
                <w:b/>
              </w:rPr>
              <w:lastRenderedPageBreak/>
              <w:t>PROGRAMACION DEL CONTENIDO</w:t>
            </w:r>
          </w:p>
        </w:tc>
      </w:tr>
      <w:tr w:rsidR="00914BB3">
        <w:trPr>
          <w:trHeight w:val="4520"/>
        </w:trPr>
        <w:tc>
          <w:tcPr>
            <w:tcW w:w="8848" w:type="dxa"/>
            <w:gridSpan w:val="11"/>
            <w:tcBorders>
              <w:top w:val="single" w:sz="4" w:space="0" w:color="000000"/>
              <w:left w:val="single" w:sz="4" w:space="0" w:color="000000"/>
              <w:bottom w:val="single" w:sz="4" w:space="0" w:color="000000"/>
              <w:right w:val="single" w:sz="4" w:space="0" w:color="000000"/>
            </w:tcBorders>
            <w:tcMar>
              <w:top w:w="80" w:type="dxa"/>
              <w:left w:w="82" w:type="dxa"/>
              <w:bottom w:w="80" w:type="dxa"/>
              <w:right w:w="80" w:type="dxa"/>
            </w:tcMar>
            <w:vAlign w:val="center"/>
          </w:tcPr>
          <w:p w:rsidR="00914BB3" w:rsidRDefault="00D11B36">
            <w:pPr>
              <w:numPr>
                <w:ilvl w:val="0"/>
                <w:numId w:val="10"/>
              </w:numPr>
              <w:spacing w:line="360" w:lineRule="auto"/>
              <w:ind w:left="0" w:hanging="2"/>
            </w:pPr>
            <w:r>
              <w:t>Aprendizaje en máquinas</w:t>
            </w:r>
          </w:p>
          <w:p w:rsidR="00914BB3" w:rsidRDefault="00D11B36">
            <w:pPr>
              <w:numPr>
                <w:ilvl w:val="0"/>
                <w:numId w:val="10"/>
              </w:numPr>
              <w:spacing w:line="360" w:lineRule="auto"/>
              <w:ind w:left="0" w:hanging="2"/>
            </w:pPr>
            <w:r>
              <w:t>Clasificación y reconocimiento de patrones</w:t>
            </w:r>
          </w:p>
          <w:p w:rsidR="00914BB3" w:rsidRDefault="00D11B36">
            <w:pPr>
              <w:numPr>
                <w:ilvl w:val="0"/>
                <w:numId w:val="10"/>
              </w:numPr>
              <w:spacing w:line="360" w:lineRule="auto"/>
              <w:ind w:left="0" w:hanging="2"/>
            </w:pPr>
            <w:r>
              <w:t>Neuronas artificiales</w:t>
            </w:r>
          </w:p>
          <w:p w:rsidR="00914BB3" w:rsidRDefault="00D11B36">
            <w:pPr>
              <w:numPr>
                <w:ilvl w:val="0"/>
                <w:numId w:val="10"/>
              </w:numPr>
              <w:spacing w:line="360" w:lineRule="auto"/>
              <w:ind w:left="0" w:hanging="2"/>
            </w:pPr>
            <w:r>
              <w:t>Perceptrones</w:t>
            </w:r>
          </w:p>
          <w:p w:rsidR="00914BB3" w:rsidRDefault="00D11B36">
            <w:pPr>
              <w:numPr>
                <w:ilvl w:val="0"/>
                <w:numId w:val="10"/>
              </w:numPr>
              <w:spacing w:line="360" w:lineRule="auto"/>
              <w:ind w:left="0" w:hanging="2"/>
            </w:pPr>
            <w:r>
              <w:t>Redes neuronales multicapa</w:t>
            </w:r>
          </w:p>
          <w:p w:rsidR="00914BB3" w:rsidRDefault="00D11B36">
            <w:pPr>
              <w:numPr>
                <w:ilvl w:val="0"/>
                <w:numId w:val="10"/>
              </w:numPr>
              <w:spacing w:line="360" w:lineRule="auto"/>
              <w:ind w:left="0" w:hanging="2"/>
            </w:pPr>
            <w:r>
              <w:t xml:space="preserve">Algoritmos de entrenamiento </w:t>
            </w:r>
          </w:p>
          <w:p w:rsidR="00914BB3" w:rsidRDefault="00D11B36">
            <w:pPr>
              <w:numPr>
                <w:ilvl w:val="0"/>
                <w:numId w:val="10"/>
              </w:numPr>
              <w:spacing w:line="360" w:lineRule="auto"/>
              <w:ind w:left="0" w:hanging="2"/>
            </w:pPr>
            <w:r>
              <w:t>Redes de base radial</w:t>
            </w:r>
          </w:p>
          <w:p w:rsidR="00914BB3" w:rsidRDefault="00D11B36">
            <w:pPr>
              <w:numPr>
                <w:ilvl w:val="0"/>
                <w:numId w:val="10"/>
              </w:numPr>
              <w:spacing w:line="360" w:lineRule="auto"/>
              <w:ind w:left="0" w:hanging="2"/>
            </w:pPr>
            <w:r>
              <w:t>Problema de Generalización</w:t>
            </w:r>
          </w:p>
          <w:p w:rsidR="00914BB3" w:rsidRDefault="00D11B36">
            <w:pPr>
              <w:numPr>
                <w:ilvl w:val="0"/>
                <w:numId w:val="10"/>
              </w:numPr>
              <w:spacing w:line="360" w:lineRule="auto"/>
              <w:ind w:left="0" w:hanging="2"/>
            </w:pPr>
            <w:r>
              <w:t>Técnicas de aprendizaje no supervisado</w:t>
            </w:r>
          </w:p>
          <w:p w:rsidR="00914BB3" w:rsidRDefault="00D11B36">
            <w:pPr>
              <w:numPr>
                <w:ilvl w:val="0"/>
                <w:numId w:val="10"/>
              </w:numPr>
              <w:spacing w:line="360" w:lineRule="auto"/>
              <w:ind w:left="0" w:hanging="2"/>
            </w:pPr>
            <w:r>
              <w:t>Complejidad y generalización.</w:t>
            </w:r>
          </w:p>
        </w:tc>
      </w:tr>
      <w:tr w:rsidR="00914BB3">
        <w:trPr>
          <w:cantSplit/>
          <w:trHeight w:val="244"/>
        </w:trPr>
        <w:tc>
          <w:tcPr>
            <w:tcW w:w="8848" w:type="dxa"/>
            <w:gridSpan w:val="11"/>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914BB3" w:rsidRDefault="00D11B36">
            <w:pPr>
              <w:ind w:left="0" w:hanging="2"/>
              <w:jc w:val="center"/>
            </w:pPr>
            <w:r>
              <w:rPr>
                <w:b/>
              </w:rPr>
              <w:t>OBJETIVO GENERAL</w:t>
            </w:r>
          </w:p>
        </w:tc>
      </w:tr>
      <w:tr w:rsidR="00914BB3">
        <w:trPr>
          <w:cantSplit/>
          <w:trHeight w:val="579"/>
        </w:trPr>
        <w:tc>
          <w:tcPr>
            <w:tcW w:w="8848" w:type="dxa"/>
            <w:gridSpan w:val="11"/>
            <w:tcBorders>
              <w:top w:val="single" w:sz="4" w:space="0" w:color="000000"/>
              <w:left w:val="single" w:sz="4" w:space="0" w:color="000000"/>
              <w:bottom w:val="single" w:sz="4" w:space="0" w:color="000000"/>
              <w:right w:val="single" w:sz="4" w:space="0" w:color="000000"/>
            </w:tcBorders>
            <w:tcMar>
              <w:top w:w="80" w:type="dxa"/>
              <w:left w:w="154" w:type="dxa"/>
              <w:bottom w:w="80" w:type="dxa"/>
              <w:right w:w="80" w:type="dxa"/>
            </w:tcMar>
          </w:tcPr>
          <w:p w:rsidR="00914BB3" w:rsidRDefault="00D11B36">
            <w:pPr>
              <w:pBdr>
                <w:top w:val="nil"/>
                <w:left w:val="nil"/>
                <w:bottom w:val="nil"/>
                <w:right w:val="nil"/>
                <w:between w:val="nil"/>
              </w:pBdr>
              <w:spacing w:line="240" w:lineRule="auto"/>
              <w:ind w:left="0" w:hanging="2"/>
              <w:rPr>
                <w:rFonts w:eastAsia="Arial" w:cs="Arial"/>
              </w:rPr>
            </w:pPr>
            <w:r>
              <w:rPr>
                <w:rFonts w:eastAsia="Arial" w:cs="Arial"/>
              </w:rPr>
              <w:t xml:space="preserve">Introducir al estudiante en la teoría, diseño e implementación de redes neuronales. </w:t>
            </w:r>
          </w:p>
        </w:tc>
      </w:tr>
      <w:tr w:rsidR="00914BB3">
        <w:trPr>
          <w:cantSplit/>
          <w:trHeight w:val="243"/>
        </w:trPr>
        <w:tc>
          <w:tcPr>
            <w:tcW w:w="8848" w:type="dxa"/>
            <w:gridSpan w:val="11"/>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914BB3" w:rsidRDefault="00D11B36">
            <w:pPr>
              <w:ind w:left="0" w:hanging="2"/>
              <w:jc w:val="center"/>
            </w:pPr>
            <w:r>
              <w:rPr>
                <w:b/>
              </w:rPr>
              <w:t>OBJETIVOS ESPECÍFICOS</w:t>
            </w:r>
          </w:p>
        </w:tc>
      </w:tr>
      <w:tr w:rsidR="00914BB3">
        <w:trPr>
          <w:cantSplit/>
          <w:trHeight w:val="3807"/>
        </w:trPr>
        <w:tc>
          <w:tcPr>
            <w:tcW w:w="8848" w:type="dxa"/>
            <w:gridSpan w:val="11"/>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numPr>
                <w:ilvl w:val="0"/>
                <w:numId w:val="11"/>
              </w:numPr>
              <w:spacing w:line="360" w:lineRule="auto"/>
              <w:ind w:left="0" w:hanging="2"/>
            </w:pPr>
            <w:r>
              <w:t>Introducir al estudiante en el concepto de aprendizaje en el contexto de la inteligencia computacional.</w:t>
            </w:r>
          </w:p>
          <w:p w:rsidR="00914BB3" w:rsidRDefault="00D11B36">
            <w:pPr>
              <w:numPr>
                <w:ilvl w:val="0"/>
                <w:numId w:val="11"/>
              </w:numPr>
              <w:spacing w:line="360" w:lineRule="auto"/>
              <w:ind w:left="0" w:hanging="2"/>
            </w:pPr>
            <w:r>
              <w:t>Presentar al estudiante el concepto de red neuronal artificial.</w:t>
            </w:r>
          </w:p>
          <w:p w:rsidR="00914BB3" w:rsidRDefault="00D11B36">
            <w:pPr>
              <w:numPr>
                <w:ilvl w:val="0"/>
                <w:numId w:val="11"/>
              </w:numPr>
              <w:spacing w:line="360" w:lineRule="auto"/>
              <w:ind w:left="0" w:hanging="2"/>
            </w:pPr>
            <w:r>
              <w:t>Mostrar una metodología para el uso de redes neuronales en la solución de problemas de aprendizaje.</w:t>
            </w:r>
          </w:p>
          <w:p w:rsidR="00914BB3" w:rsidRDefault="00D11B36">
            <w:pPr>
              <w:numPr>
                <w:ilvl w:val="0"/>
                <w:numId w:val="11"/>
              </w:numPr>
              <w:spacing w:line="360" w:lineRule="auto"/>
              <w:ind w:left="0" w:hanging="2"/>
            </w:pPr>
            <w:r>
              <w:t>Introducir al estudiante en los principales métodos para entrenar redes neuronales.</w:t>
            </w:r>
          </w:p>
          <w:p w:rsidR="00914BB3" w:rsidRDefault="00D11B36">
            <w:pPr>
              <w:numPr>
                <w:ilvl w:val="0"/>
                <w:numId w:val="11"/>
              </w:numPr>
              <w:spacing w:line="360" w:lineRule="auto"/>
              <w:ind w:left="0" w:hanging="2"/>
            </w:pPr>
            <w:r>
              <w:t>Presentar al estudiante algunas de las principales técnicas para de aprendizaje no supervisado.</w:t>
            </w:r>
          </w:p>
          <w:p w:rsidR="00914BB3" w:rsidRDefault="00D11B36">
            <w:pPr>
              <w:numPr>
                <w:ilvl w:val="0"/>
                <w:numId w:val="11"/>
              </w:numPr>
              <w:spacing w:line="360" w:lineRule="auto"/>
              <w:ind w:left="0" w:hanging="2"/>
            </w:pPr>
            <w:r>
              <w:t>Introducir al estudiante a los conceptos de complejidad y regularización.</w:t>
            </w:r>
          </w:p>
        </w:tc>
      </w:tr>
      <w:tr w:rsidR="00914BB3">
        <w:trPr>
          <w:cantSplit/>
          <w:trHeight w:val="243"/>
        </w:trPr>
        <w:tc>
          <w:tcPr>
            <w:tcW w:w="8848" w:type="dxa"/>
            <w:gridSpan w:val="11"/>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914BB3" w:rsidRDefault="00D11B36">
            <w:pPr>
              <w:spacing w:line="360" w:lineRule="auto"/>
              <w:ind w:left="0" w:hanging="2"/>
              <w:jc w:val="center"/>
            </w:pPr>
            <w:r>
              <w:rPr>
                <w:b/>
              </w:rPr>
              <w:t>COMPETENCIAS DE FORMACIÓN</w:t>
            </w:r>
          </w:p>
        </w:tc>
      </w:tr>
      <w:tr w:rsidR="00914BB3">
        <w:trPr>
          <w:cantSplit/>
          <w:trHeight w:val="7369"/>
        </w:trPr>
        <w:tc>
          <w:tcPr>
            <w:tcW w:w="8848" w:type="dxa"/>
            <w:gridSpan w:val="11"/>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rPr>
                <w:rFonts w:ascii="Times New Roman" w:eastAsia="Times New Roman" w:hAnsi="Times New Roman" w:cs="Times New Roman"/>
              </w:rPr>
            </w:pPr>
            <w:r>
              <w:lastRenderedPageBreak/>
              <w:t>El espacio académico contribuye al desarrollo de las siguientes competencias:</w:t>
            </w:r>
          </w:p>
          <w:p w:rsidR="00914BB3" w:rsidRDefault="00914BB3">
            <w:pPr>
              <w:ind w:left="0" w:hanging="2"/>
              <w:rPr>
                <w:rFonts w:ascii="Times New Roman" w:eastAsia="Times New Roman" w:hAnsi="Times New Roman" w:cs="Times New Roman"/>
              </w:rPr>
            </w:pPr>
          </w:p>
          <w:p w:rsidR="00914BB3" w:rsidRDefault="00D11B36">
            <w:pPr>
              <w:ind w:left="0" w:hanging="2"/>
            </w:pPr>
            <w:r>
              <w:rPr>
                <w:b/>
              </w:rPr>
              <w:t>Generales:</w:t>
            </w:r>
          </w:p>
          <w:p w:rsidR="00914BB3" w:rsidRDefault="00D11B36">
            <w:pPr>
              <w:numPr>
                <w:ilvl w:val="0"/>
                <w:numId w:val="1"/>
              </w:numPr>
              <w:ind w:left="0" w:hanging="2"/>
            </w:pPr>
            <w:r>
              <w:t xml:space="preserve">Identificar en la naturaleza una fuente de inspiración para la solución </w:t>
            </w:r>
            <w:proofErr w:type="gramStart"/>
            <w:r>
              <w:t>de  problemas</w:t>
            </w:r>
            <w:proofErr w:type="gramEnd"/>
            <w:r>
              <w:t>.</w:t>
            </w:r>
          </w:p>
          <w:p w:rsidR="00914BB3" w:rsidRDefault="00D11B36">
            <w:pPr>
              <w:numPr>
                <w:ilvl w:val="0"/>
                <w:numId w:val="1"/>
              </w:numPr>
              <w:ind w:left="0" w:hanging="2"/>
            </w:pPr>
            <w:r>
              <w:t>Resolver problemas por medio de la inspiración en la naturaleza.</w:t>
            </w:r>
          </w:p>
          <w:p w:rsidR="00914BB3" w:rsidRDefault="00D11B36">
            <w:pPr>
              <w:numPr>
                <w:ilvl w:val="0"/>
                <w:numId w:val="1"/>
              </w:numPr>
              <w:ind w:left="0" w:hanging="2"/>
            </w:pPr>
            <w:r>
              <w:t>Modelar sistemas y fenómenos en la naturaleza.</w:t>
            </w:r>
          </w:p>
          <w:p w:rsidR="00914BB3" w:rsidRDefault="00D11B36">
            <w:pPr>
              <w:numPr>
                <w:ilvl w:val="0"/>
                <w:numId w:val="1"/>
              </w:numPr>
              <w:ind w:left="0" w:hanging="2"/>
            </w:pPr>
            <w:r>
              <w:t xml:space="preserve">Analizar la incertidumbre desde diferentes perspectivas. </w:t>
            </w:r>
          </w:p>
          <w:p w:rsidR="00914BB3" w:rsidRDefault="00D11B36">
            <w:pPr>
              <w:numPr>
                <w:ilvl w:val="0"/>
                <w:numId w:val="1"/>
              </w:numPr>
              <w:ind w:left="0" w:hanging="2"/>
            </w:pPr>
            <w:r>
              <w:t>Profundizar autónomamente en nuevas temáticas.</w:t>
            </w:r>
          </w:p>
          <w:p w:rsidR="00914BB3" w:rsidRDefault="00D11B36">
            <w:pPr>
              <w:numPr>
                <w:ilvl w:val="0"/>
                <w:numId w:val="1"/>
              </w:numPr>
              <w:ind w:left="0" w:hanging="2"/>
            </w:pPr>
            <w:r>
              <w:t>Diseñar y construir herramientas para la solución de problemas.</w:t>
            </w:r>
          </w:p>
          <w:p w:rsidR="00914BB3" w:rsidRDefault="00D11B36">
            <w:pPr>
              <w:numPr>
                <w:ilvl w:val="0"/>
                <w:numId w:val="1"/>
              </w:numPr>
              <w:ind w:left="0" w:hanging="2"/>
            </w:pPr>
            <w:r>
              <w:t>Desarrollar métodos de diseño.</w:t>
            </w:r>
          </w:p>
          <w:p w:rsidR="00914BB3" w:rsidRDefault="00D11B36">
            <w:pPr>
              <w:numPr>
                <w:ilvl w:val="0"/>
                <w:numId w:val="1"/>
              </w:numPr>
              <w:ind w:left="0" w:hanging="2"/>
            </w:pPr>
            <w:r>
              <w:t>Formular, desarrollar y documentar proyectos de investigación.</w:t>
            </w:r>
          </w:p>
          <w:p w:rsidR="00914BB3" w:rsidRDefault="00914BB3">
            <w:pPr>
              <w:ind w:left="0" w:hanging="2"/>
              <w:rPr>
                <w:rFonts w:ascii="Times New Roman" w:eastAsia="Times New Roman" w:hAnsi="Times New Roman" w:cs="Times New Roman"/>
              </w:rPr>
            </w:pPr>
          </w:p>
          <w:p w:rsidR="00914BB3" w:rsidRDefault="00D11B36">
            <w:pPr>
              <w:ind w:left="0" w:hanging="2"/>
            </w:pPr>
            <w:r>
              <w:rPr>
                <w:b/>
              </w:rPr>
              <w:t>Especificas:</w:t>
            </w:r>
          </w:p>
          <w:p w:rsidR="00914BB3" w:rsidRDefault="00914BB3">
            <w:pPr>
              <w:ind w:left="0" w:hanging="2"/>
              <w:rPr>
                <w:rFonts w:ascii="Times New Roman" w:eastAsia="Times New Roman" w:hAnsi="Times New Roman" w:cs="Times New Roman"/>
              </w:rPr>
            </w:pPr>
          </w:p>
          <w:p w:rsidR="00914BB3" w:rsidRDefault="00D11B36">
            <w:pPr>
              <w:numPr>
                <w:ilvl w:val="0"/>
                <w:numId w:val="2"/>
              </w:numPr>
              <w:ind w:left="0" w:hanging="2"/>
            </w:pPr>
            <w:r>
              <w:t>Comprender el concepto de aprendizaje en el marco de la inteligencia computacional.</w:t>
            </w:r>
          </w:p>
          <w:p w:rsidR="00914BB3" w:rsidRDefault="00D11B36">
            <w:pPr>
              <w:numPr>
                <w:ilvl w:val="0"/>
                <w:numId w:val="2"/>
              </w:numPr>
              <w:ind w:left="0" w:hanging="2"/>
            </w:pPr>
            <w:r>
              <w:t>Entender el concepto de red neuronal artificial.</w:t>
            </w:r>
          </w:p>
          <w:p w:rsidR="00914BB3" w:rsidRDefault="00D11B36">
            <w:pPr>
              <w:numPr>
                <w:ilvl w:val="0"/>
                <w:numId w:val="2"/>
              </w:numPr>
              <w:ind w:left="0" w:hanging="2"/>
            </w:pPr>
            <w:r>
              <w:t>Utilizar una metodología de aplicación de las redes neuronales en problemas de aprendizaje.</w:t>
            </w:r>
          </w:p>
          <w:p w:rsidR="00914BB3" w:rsidRDefault="00D11B36">
            <w:pPr>
              <w:numPr>
                <w:ilvl w:val="0"/>
                <w:numId w:val="2"/>
              </w:numPr>
              <w:ind w:left="0" w:hanging="2"/>
            </w:pPr>
            <w:r>
              <w:t>Aplicar algunos métodos para el entrenamiento de redes neuronales.</w:t>
            </w:r>
          </w:p>
          <w:p w:rsidR="00914BB3" w:rsidRDefault="00D11B36">
            <w:pPr>
              <w:numPr>
                <w:ilvl w:val="0"/>
                <w:numId w:val="2"/>
              </w:numPr>
              <w:ind w:left="0" w:hanging="2"/>
            </w:pPr>
            <w:r>
              <w:t xml:space="preserve">Entender las principales técnicas de </w:t>
            </w:r>
            <w:proofErr w:type="spellStart"/>
            <w:r>
              <w:t>pre-procesamiento</w:t>
            </w:r>
            <w:proofErr w:type="spellEnd"/>
            <w:r>
              <w:t xml:space="preserve"> de información en problemas de aprendizaje.</w:t>
            </w:r>
          </w:p>
          <w:p w:rsidR="00914BB3" w:rsidRDefault="00D11B36">
            <w:pPr>
              <w:numPr>
                <w:ilvl w:val="0"/>
                <w:numId w:val="2"/>
              </w:numPr>
              <w:ind w:left="0" w:hanging="2"/>
            </w:pPr>
            <w:r>
              <w:t>Entender los conceptos de complejidad y generalización.</w:t>
            </w:r>
          </w:p>
        </w:tc>
      </w:tr>
      <w:tr w:rsidR="00914BB3">
        <w:trPr>
          <w:cantSplit/>
          <w:trHeight w:val="243"/>
        </w:trPr>
        <w:tc>
          <w:tcPr>
            <w:tcW w:w="8848" w:type="dxa"/>
            <w:gridSpan w:val="11"/>
            <w:tcBorders>
              <w:top w:val="single" w:sz="4" w:space="0" w:color="000000"/>
              <w:left w:val="single" w:sz="4" w:space="0" w:color="000000"/>
              <w:bottom w:val="single" w:sz="4" w:space="0" w:color="000000"/>
              <w:right w:val="single" w:sz="4" w:space="0" w:color="000000"/>
            </w:tcBorders>
            <w:shd w:val="clear" w:color="auto" w:fill="CCCCCC"/>
            <w:tcMar>
              <w:top w:w="80" w:type="dxa"/>
              <w:left w:w="82" w:type="dxa"/>
              <w:bottom w:w="80" w:type="dxa"/>
              <w:right w:w="80" w:type="dxa"/>
            </w:tcMar>
          </w:tcPr>
          <w:p w:rsidR="00914BB3" w:rsidRDefault="00D11B36">
            <w:pPr>
              <w:spacing w:line="360" w:lineRule="auto"/>
              <w:ind w:left="0" w:hanging="2"/>
              <w:jc w:val="center"/>
              <w:rPr>
                <w:b/>
              </w:rPr>
            </w:pPr>
            <w:r>
              <w:rPr>
                <w:b/>
              </w:rPr>
              <w:t>RESULTADOS DE APRENDIZAJE</w:t>
            </w:r>
          </w:p>
        </w:tc>
      </w:tr>
      <w:tr w:rsidR="00914BB3">
        <w:trPr>
          <w:cantSplit/>
          <w:trHeight w:val="243"/>
        </w:trPr>
        <w:tc>
          <w:tcPr>
            <w:tcW w:w="8848" w:type="dxa"/>
            <w:gridSpan w:val="11"/>
            <w:tcBorders>
              <w:top w:val="single" w:sz="4" w:space="0" w:color="000000"/>
              <w:left w:val="single" w:sz="4" w:space="0" w:color="000000"/>
              <w:bottom w:val="single" w:sz="4" w:space="0" w:color="000000"/>
              <w:right w:val="single" w:sz="4" w:space="0" w:color="000000"/>
            </w:tcBorders>
            <w:shd w:val="clear" w:color="auto" w:fill="FFFFFF"/>
            <w:tcMar>
              <w:top w:w="80" w:type="dxa"/>
              <w:left w:w="82" w:type="dxa"/>
              <w:bottom w:w="80" w:type="dxa"/>
              <w:right w:w="80" w:type="dxa"/>
            </w:tcMar>
          </w:tcPr>
          <w:p w:rsidR="00914BB3" w:rsidRDefault="00360229">
            <w:pPr>
              <w:spacing w:line="360" w:lineRule="auto"/>
              <w:ind w:left="0" w:hanging="2"/>
            </w:pPr>
            <w:r>
              <w:t>Al terminar el curso satisfactoriamente</w:t>
            </w:r>
            <w:r w:rsidR="00F1151D">
              <w:t>,</w:t>
            </w:r>
            <w:bookmarkStart w:id="0" w:name="_GoBack"/>
            <w:bookmarkEnd w:id="0"/>
            <w:r>
              <w:t xml:space="preserve"> el estudiante estará en capacidad</w:t>
            </w:r>
            <w:r w:rsidR="00F1151D">
              <w:t xml:space="preserve"> de:</w:t>
            </w:r>
            <w:r w:rsidR="00D11B36">
              <w:t xml:space="preserve"> </w:t>
            </w:r>
          </w:p>
          <w:p w:rsidR="00914BB3" w:rsidRDefault="00914BB3">
            <w:pPr>
              <w:spacing w:line="360" w:lineRule="auto"/>
              <w:ind w:left="0" w:hanging="2"/>
            </w:pPr>
          </w:p>
          <w:p w:rsidR="00914BB3" w:rsidRDefault="00D11B36">
            <w:pPr>
              <w:numPr>
                <w:ilvl w:val="0"/>
                <w:numId w:val="8"/>
              </w:numPr>
              <w:spacing w:line="360" w:lineRule="auto"/>
              <w:ind w:left="0" w:hanging="2"/>
            </w:pPr>
            <w:r>
              <w:t>Interpreta</w:t>
            </w:r>
            <w:r w:rsidR="003F1E08">
              <w:t>r</w:t>
            </w:r>
            <w:r>
              <w:t xml:space="preserve"> y diferencia</w:t>
            </w:r>
            <w:r w:rsidR="003F1E08">
              <w:t>r</w:t>
            </w:r>
            <w:r>
              <w:t xml:space="preserve"> los modelos basados en aprendizaje supervisado y no supervisado.</w:t>
            </w:r>
          </w:p>
          <w:p w:rsidR="00914BB3" w:rsidRDefault="00D11B36">
            <w:pPr>
              <w:numPr>
                <w:ilvl w:val="0"/>
                <w:numId w:val="8"/>
              </w:numPr>
              <w:spacing w:line="360" w:lineRule="auto"/>
              <w:ind w:left="0" w:hanging="2"/>
            </w:pPr>
            <w:r>
              <w:t>Propone</w:t>
            </w:r>
            <w:r w:rsidR="003F1E08">
              <w:t>r</w:t>
            </w:r>
            <w:r>
              <w:t xml:space="preserve"> soluciones a problemas de regresión y clasificación a partir de datos.</w:t>
            </w:r>
          </w:p>
          <w:p w:rsidR="00914BB3" w:rsidRDefault="00D11B36">
            <w:pPr>
              <w:numPr>
                <w:ilvl w:val="0"/>
                <w:numId w:val="8"/>
              </w:numPr>
              <w:spacing w:line="360" w:lineRule="auto"/>
              <w:ind w:left="0" w:hanging="2"/>
            </w:pPr>
            <w:r>
              <w:t>Desarrolla</w:t>
            </w:r>
            <w:r w:rsidR="003F1E08">
              <w:t>r</w:t>
            </w:r>
            <w:r>
              <w:t xml:space="preserve"> sistemas basados en Redes Neuronales a partir del algoritmo del back-</w:t>
            </w:r>
            <w:proofErr w:type="spellStart"/>
            <w:r>
              <w:t>propagation</w:t>
            </w:r>
            <w:proofErr w:type="spellEnd"/>
            <w:r>
              <w:t xml:space="preserve"> y sus variantes.</w:t>
            </w:r>
          </w:p>
          <w:p w:rsidR="00914BB3" w:rsidRDefault="003F1E08">
            <w:pPr>
              <w:numPr>
                <w:ilvl w:val="0"/>
                <w:numId w:val="8"/>
              </w:numPr>
              <w:spacing w:line="360" w:lineRule="auto"/>
              <w:ind w:left="0" w:hanging="2"/>
            </w:pPr>
            <w:r>
              <w:t>Evaluar</w:t>
            </w:r>
            <w:r w:rsidR="00D11B36">
              <w:t xml:space="preserve"> el desempeño de los sistemas basados en Redes Neuronales. </w:t>
            </w:r>
          </w:p>
        </w:tc>
      </w:tr>
      <w:tr w:rsidR="00914BB3">
        <w:trPr>
          <w:cantSplit/>
          <w:trHeight w:val="243"/>
        </w:trPr>
        <w:tc>
          <w:tcPr>
            <w:tcW w:w="8848" w:type="dxa"/>
            <w:gridSpan w:val="11"/>
            <w:tcBorders>
              <w:top w:val="single" w:sz="4" w:space="0" w:color="000000"/>
              <w:left w:val="single" w:sz="4" w:space="0" w:color="000000"/>
              <w:bottom w:val="single" w:sz="4" w:space="0" w:color="000000"/>
              <w:right w:val="single" w:sz="4" w:space="0" w:color="000000"/>
            </w:tcBorders>
            <w:shd w:val="clear" w:color="auto" w:fill="CCCCCC"/>
            <w:tcMar>
              <w:top w:w="80" w:type="dxa"/>
              <w:left w:w="82" w:type="dxa"/>
              <w:bottom w:w="80" w:type="dxa"/>
              <w:right w:w="80" w:type="dxa"/>
            </w:tcMar>
          </w:tcPr>
          <w:p w:rsidR="00914BB3" w:rsidRDefault="00D11B36">
            <w:pPr>
              <w:spacing w:line="360" w:lineRule="auto"/>
              <w:ind w:left="0" w:hanging="2"/>
              <w:jc w:val="center"/>
            </w:pPr>
            <w:r>
              <w:rPr>
                <w:b/>
              </w:rPr>
              <w:t>PROGRAMA SINTÉTICO</w:t>
            </w:r>
          </w:p>
        </w:tc>
      </w:tr>
      <w:tr w:rsidR="00914BB3">
        <w:trPr>
          <w:cantSplit/>
          <w:trHeight w:val="3195"/>
        </w:trPr>
        <w:tc>
          <w:tcPr>
            <w:tcW w:w="8848" w:type="dxa"/>
            <w:gridSpan w:val="11"/>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914BB3">
            <w:pPr>
              <w:spacing w:line="360" w:lineRule="auto"/>
              <w:ind w:left="0" w:hanging="2"/>
              <w:rPr>
                <w:rFonts w:ascii="Times New Roman" w:eastAsia="Times New Roman" w:hAnsi="Times New Roman" w:cs="Times New Roman"/>
              </w:rPr>
            </w:pPr>
          </w:p>
          <w:p w:rsidR="00914BB3" w:rsidRDefault="00D11B36">
            <w:pPr>
              <w:numPr>
                <w:ilvl w:val="0"/>
                <w:numId w:val="3"/>
              </w:numPr>
              <w:spacing w:line="360" w:lineRule="auto"/>
              <w:ind w:left="0" w:hanging="2"/>
            </w:pPr>
            <w:r>
              <w:t>Aprendizaje en inteligencia computacional</w:t>
            </w:r>
          </w:p>
          <w:p w:rsidR="00914BB3" w:rsidRDefault="00D11B36">
            <w:pPr>
              <w:numPr>
                <w:ilvl w:val="0"/>
                <w:numId w:val="3"/>
              </w:numPr>
              <w:spacing w:line="360" w:lineRule="auto"/>
              <w:ind w:left="0" w:hanging="2"/>
            </w:pPr>
            <w:r>
              <w:t>Redes neuronales de una capa</w:t>
            </w:r>
          </w:p>
          <w:p w:rsidR="00914BB3" w:rsidRDefault="00D11B36">
            <w:pPr>
              <w:numPr>
                <w:ilvl w:val="0"/>
                <w:numId w:val="3"/>
              </w:numPr>
              <w:spacing w:line="360" w:lineRule="auto"/>
              <w:ind w:left="0" w:hanging="2"/>
            </w:pPr>
            <w:r>
              <w:t>Redes neuronales de varias capas y métodos de entrenamiento</w:t>
            </w:r>
          </w:p>
          <w:p w:rsidR="00914BB3" w:rsidRDefault="00D11B36">
            <w:pPr>
              <w:numPr>
                <w:ilvl w:val="0"/>
                <w:numId w:val="3"/>
              </w:numPr>
              <w:spacing w:line="360" w:lineRule="auto"/>
              <w:ind w:left="0" w:hanging="2"/>
            </w:pPr>
            <w:r>
              <w:t>Funciones de base radial</w:t>
            </w:r>
          </w:p>
          <w:p w:rsidR="00914BB3" w:rsidRDefault="00D11B36">
            <w:pPr>
              <w:numPr>
                <w:ilvl w:val="0"/>
                <w:numId w:val="3"/>
              </w:numPr>
              <w:spacing w:line="360" w:lineRule="auto"/>
              <w:ind w:left="0" w:hanging="2"/>
            </w:pPr>
            <w:proofErr w:type="spellStart"/>
            <w:r>
              <w:t>Pre-procesamiento</w:t>
            </w:r>
            <w:proofErr w:type="spellEnd"/>
            <w:r>
              <w:t xml:space="preserve"> y extracción de características.</w:t>
            </w:r>
          </w:p>
          <w:p w:rsidR="00914BB3" w:rsidRDefault="00D11B36">
            <w:pPr>
              <w:numPr>
                <w:ilvl w:val="0"/>
                <w:numId w:val="3"/>
              </w:numPr>
              <w:spacing w:line="360" w:lineRule="auto"/>
              <w:ind w:left="0" w:hanging="2"/>
            </w:pPr>
            <w:r>
              <w:t>Aprendizaje y generalización.</w:t>
            </w:r>
          </w:p>
          <w:p w:rsidR="00914BB3" w:rsidRDefault="00D11B36">
            <w:pPr>
              <w:numPr>
                <w:ilvl w:val="0"/>
                <w:numId w:val="3"/>
              </w:numPr>
              <w:spacing w:line="360" w:lineRule="auto"/>
              <w:ind w:left="0" w:hanging="2"/>
            </w:pPr>
            <w:r>
              <w:t xml:space="preserve">Mapas </w:t>
            </w:r>
            <w:proofErr w:type="spellStart"/>
            <w:r>
              <w:t>auto-organizados</w:t>
            </w:r>
            <w:proofErr w:type="spellEnd"/>
            <w:r>
              <w:t xml:space="preserve"> y algoritmos no supervisados.</w:t>
            </w:r>
          </w:p>
        </w:tc>
      </w:tr>
      <w:tr w:rsidR="00914BB3">
        <w:trPr>
          <w:cantSplit/>
          <w:trHeight w:val="248"/>
        </w:trPr>
        <w:tc>
          <w:tcPr>
            <w:tcW w:w="8848" w:type="dxa"/>
            <w:gridSpan w:val="11"/>
            <w:tcBorders>
              <w:top w:val="single" w:sz="4" w:space="0" w:color="000000"/>
              <w:left w:val="single" w:sz="4" w:space="0" w:color="000000"/>
              <w:right w:val="single" w:sz="4" w:space="0" w:color="000000"/>
            </w:tcBorders>
            <w:shd w:val="clear" w:color="auto" w:fill="CCCCCC"/>
            <w:tcMar>
              <w:top w:w="80" w:type="dxa"/>
              <w:left w:w="80" w:type="dxa"/>
              <w:bottom w:w="80" w:type="dxa"/>
              <w:right w:w="80" w:type="dxa"/>
            </w:tcMar>
          </w:tcPr>
          <w:p w:rsidR="00914BB3" w:rsidRDefault="00D11B36">
            <w:pPr>
              <w:ind w:left="0" w:hanging="2"/>
              <w:jc w:val="center"/>
            </w:pPr>
            <w:r>
              <w:rPr>
                <w:b/>
              </w:rPr>
              <w:t xml:space="preserve">ESTRATEGIAS </w:t>
            </w:r>
          </w:p>
        </w:tc>
      </w:tr>
      <w:tr w:rsidR="00914BB3">
        <w:trPr>
          <w:cantSplit/>
          <w:trHeight w:val="5033"/>
        </w:trPr>
        <w:tc>
          <w:tcPr>
            <w:tcW w:w="8848" w:type="dxa"/>
            <w:gridSpan w:val="11"/>
            <w:tcBorders>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ind w:left="0" w:hanging="2"/>
            </w:pPr>
            <w:r>
              <w:t>El espacio académico se desarrollará semanalmente de la siguiente manera:</w:t>
            </w:r>
          </w:p>
          <w:p w:rsidR="00914BB3" w:rsidRDefault="00914BB3">
            <w:pPr>
              <w:ind w:left="0" w:hanging="2"/>
            </w:pPr>
          </w:p>
          <w:p w:rsidR="00914BB3" w:rsidRDefault="00D11B36">
            <w:pPr>
              <w:numPr>
                <w:ilvl w:val="0"/>
                <w:numId w:val="4"/>
              </w:numPr>
              <w:ind w:left="0" w:hanging="2"/>
            </w:pPr>
            <w:r>
              <w:t>Lección magistral en la cual se presentarán los elementos teóricos y conceptuales de la unidad temática que se encuentre bajo estudio de acuerdo con la programación.</w:t>
            </w:r>
          </w:p>
          <w:p w:rsidR="00914BB3" w:rsidRDefault="00D11B36">
            <w:pPr>
              <w:numPr>
                <w:ilvl w:val="0"/>
                <w:numId w:val="4"/>
              </w:numPr>
              <w:ind w:left="0" w:hanging="2"/>
            </w:pPr>
            <w:r>
              <w:t>Sesión de ejercicios en la cual estudiante y profesor revisarán los conceptos introducidos en la lección magistral por medio del desarrollo de problemas básicos por medio de herramientas computacionales</w:t>
            </w:r>
          </w:p>
          <w:p w:rsidR="00914BB3" w:rsidRDefault="00D11B36">
            <w:pPr>
              <w:numPr>
                <w:ilvl w:val="0"/>
                <w:numId w:val="4"/>
              </w:numPr>
              <w:ind w:left="0" w:hanging="2"/>
            </w:pPr>
            <w:r>
              <w:t>Trabajo autónomo enfocado al desarrollo de pequeños proyectos orientados a fortalecer los conceptos revisados en la lección magistral y la sesión de ejercicios.</w:t>
            </w:r>
          </w:p>
          <w:p w:rsidR="00914BB3" w:rsidRDefault="00914BB3">
            <w:pPr>
              <w:ind w:left="0" w:hanging="2"/>
            </w:pPr>
          </w:p>
          <w:tbl>
            <w:tblPr>
              <w:tblStyle w:val="a0"/>
              <w:tblW w:w="867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954"/>
              <w:gridCol w:w="400"/>
              <w:gridCol w:w="399"/>
              <w:gridCol w:w="399"/>
              <w:gridCol w:w="1704"/>
              <w:gridCol w:w="1843"/>
              <w:gridCol w:w="1985"/>
              <w:gridCol w:w="995"/>
            </w:tblGrid>
            <w:tr w:rsidR="00914BB3">
              <w:trPr>
                <w:cantSplit/>
                <w:trHeight w:val="431"/>
              </w:trPr>
              <w:tc>
                <w:tcPr>
                  <w:tcW w:w="954" w:type="dxa"/>
                  <w:vMerge w:val="restart"/>
                  <w:tcBorders>
                    <w:top w:val="single" w:sz="4" w:space="0" w:color="00000A"/>
                    <w:left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b/>
                      <w:sz w:val="18"/>
                      <w:szCs w:val="18"/>
                    </w:rPr>
                    <w:t>Tipo de Curso</w:t>
                  </w:r>
                </w:p>
              </w:tc>
              <w:tc>
                <w:tcPr>
                  <w:tcW w:w="1198" w:type="dxa"/>
                  <w:gridSpan w:val="3"/>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ind w:left="0" w:hanging="2"/>
                    <w:jc w:val="center"/>
                    <w:rPr>
                      <w:rFonts w:eastAsia="Arial" w:cs="Arial"/>
                      <w:sz w:val="18"/>
                      <w:szCs w:val="18"/>
                    </w:rPr>
                  </w:pPr>
                  <w:r>
                    <w:rPr>
                      <w:rFonts w:eastAsia="Arial" w:cs="Arial"/>
                      <w:b/>
                      <w:sz w:val="18"/>
                      <w:szCs w:val="18"/>
                    </w:rPr>
                    <w:t>Horas</w:t>
                  </w:r>
                </w:p>
              </w:tc>
              <w:tc>
                <w:tcPr>
                  <w:tcW w:w="1704"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ind w:left="0" w:hanging="2"/>
                    <w:jc w:val="center"/>
                    <w:rPr>
                      <w:rFonts w:eastAsia="Arial" w:cs="Arial"/>
                      <w:sz w:val="18"/>
                      <w:szCs w:val="18"/>
                    </w:rPr>
                  </w:pPr>
                  <w:r>
                    <w:rPr>
                      <w:rFonts w:eastAsia="Arial" w:cs="Arial"/>
                      <w:b/>
                      <w:sz w:val="18"/>
                      <w:szCs w:val="18"/>
                    </w:rPr>
                    <w:t>Horas profesor/semana</w:t>
                  </w:r>
                </w:p>
              </w:tc>
              <w:tc>
                <w:tcPr>
                  <w:tcW w:w="1843"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ind w:left="0" w:hanging="2"/>
                    <w:jc w:val="center"/>
                    <w:rPr>
                      <w:rFonts w:eastAsia="Arial" w:cs="Arial"/>
                      <w:sz w:val="18"/>
                      <w:szCs w:val="18"/>
                    </w:rPr>
                  </w:pPr>
                  <w:r>
                    <w:rPr>
                      <w:rFonts w:eastAsia="Arial" w:cs="Arial"/>
                      <w:b/>
                      <w:sz w:val="18"/>
                      <w:szCs w:val="18"/>
                    </w:rPr>
                    <w:t>Horas</w:t>
                  </w:r>
                </w:p>
                <w:p w:rsidR="00914BB3" w:rsidRDefault="00D11B36">
                  <w:pPr>
                    <w:pBdr>
                      <w:top w:val="nil"/>
                      <w:left w:val="nil"/>
                      <w:bottom w:val="nil"/>
                      <w:right w:val="nil"/>
                      <w:between w:val="nil"/>
                    </w:pBdr>
                    <w:tabs>
                      <w:tab w:val="center" w:pos="4252"/>
                      <w:tab w:val="right" w:pos="8504"/>
                    </w:tabs>
                    <w:ind w:left="0" w:hanging="2"/>
                    <w:jc w:val="center"/>
                    <w:rPr>
                      <w:rFonts w:eastAsia="Arial" w:cs="Arial"/>
                      <w:sz w:val="18"/>
                      <w:szCs w:val="18"/>
                    </w:rPr>
                  </w:pPr>
                  <w:r>
                    <w:rPr>
                      <w:rFonts w:eastAsia="Arial" w:cs="Arial"/>
                      <w:b/>
                      <w:sz w:val="18"/>
                      <w:szCs w:val="18"/>
                    </w:rPr>
                    <w:t>Estudiante/semana</w:t>
                  </w:r>
                </w:p>
              </w:tc>
              <w:tc>
                <w:tcPr>
                  <w:tcW w:w="1985"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ind w:left="0" w:hanging="2"/>
                    <w:jc w:val="center"/>
                    <w:rPr>
                      <w:rFonts w:eastAsia="Arial" w:cs="Arial"/>
                      <w:sz w:val="18"/>
                      <w:szCs w:val="18"/>
                    </w:rPr>
                  </w:pPr>
                  <w:proofErr w:type="gramStart"/>
                  <w:r>
                    <w:rPr>
                      <w:rFonts w:eastAsia="Arial" w:cs="Arial"/>
                      <w:b/>
                      <w:sz w:val="18"/>
                      <w:szCs w:val="18"/>
                    </w:rPr>
                    <w:t>Total</w:t>
                  </w:r>
                  <w:proofErr w:type="gramEnd"/>
                  <w:r>
                    <w:rPr>
                      <w:rFonts w:eastAsia="Arial" w:cs="Arial"/>
                      <w:b/>
                      <w:sz w:val="18"/>
                      <w:szCs w:val="18"/>
                    </w:rPr>
                    <w:t xml:space="preserve"> Horas</w:t>
                  </w:r>
                </w:p>
                <w:p w:rsidR="00914BB3" w:rsidRDefault="00D11B36">
                  <w:pPr>
                    <w:pBdr>
                      <w:top w:val="nil"/>
                      <w:left w:val="nil"/>
                      <w:bottom w:val="nil"/>
                      <w:right w:val="nil"/>
                      <w:between w:val="nil"/>
                    </w:pBdr>
                    <w:tabs>
                      <w:tab w:val="center" w:pos="4252"/>
                      <w:tab w:val="right" w:pos="8504"/>
                    </w:tabs>
                    <w:ind w:left="0" w:hanging="2"/>
                    <w:jc w:val="center"/>
                    <w:rPr>
                      <w:rFonts w:eastAsia="Arial" w:cs="Arial"/>
                      <w:sz w:val="18"/>
                      <w:szCs w:val="18"/>
                    </w:rPr>
                  </w:pPr>
                  <w:r>
                    <w:rPr>
                      <w:rFonts w:eastAsia="Arial" w:cs="Arial"/>
                      <w:b/>
                      <w:sz w:val="18"/>
                      <w:szCs w:val="18"/>
                    </w:rPr>
                    <w:t>Estudiante/semestre</w:t>
                  </w:r>
                </w:p>
              </w:tc>
              <w:tc>
                <w:tcPr>
                  <w:tcW w:w="995" w:type="dxa"/>
                  <w:vMerge w:val="restart"/>
                  <w:tcBorders>
                    <w:top w:val="single" w:sz="4" w:space="0" w:color="00000A"/>
                    <w:left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ind w:left="0" w:hanging="2"/>
                    <w:jc w:val="center"/>
                    <w:rPr>
                      <w:rFonts w:eastAsia="Arial" w:cs="Arial"/>
                      <w:sz w:val="18"/>
                      <w:szCs w:val="18"/>
                    </w:rPr>
                  </w:pPr>
                  <w:r>
                    <w:rPr>
                      <w:rFonts w:eastAsia="Arial" w:cs="Arial"/>
                      <w:b/>
                      <w:i/>
                      <w:sz w:val="18"/>
                      <w:szCs w:val="18"/>
                    </w:rPr>
                    <w:t>Créditos</w:t>
                  </w:r>
                </w:p>
              </w:tc>
            </w:tr>
            <w:tr w:rsidR="00914BB3">
              <w:trPr>
                <w:cantSplit/>
                <w:trHeight w:val="431"/>
              </w:trPr>
              <w:tc>
                <w:tcPr>
                  <w:tcW w:w="954" w:type="dxa"/>
                  <w:vMerge/>
                  <w:tcBorders>
                    <w:top w:val="single" w:sz="4" w:space="0" w:color="00000A"/>
                    <w:left w:val="single" w:sz="4" w:space="0" w:color="00000A"/>
                    <w:right w:val="single" w:sz="4" w:space="0" w:color="00000A"/>
                  </w:tcBorders>
                  <w:tcMar>
                    <w:left w:w="65" w:type="dxa"/>
                  </w:tcMar>
                  <w:vAlign w:val="center"/>
                </w:tcPr>
                <w:p w:rsidR="00914BB3" w:rsidRDefault="00914BB3">
                  <w:pPr>
                    <w:keepNext w:val="0"/>
                    <w:widowControl w:val="0"/>
                    <w:pBdr>
                      <w:top w:val="nil"/>
                      <w:left w:val="nil"/>
                      <w:bottom w:val="nil"/>
                      <w:right w:val="nil"/>
                      <w:between w:val="nil"/>
                    </w:pBdr>
                    <w:spacing w:line="276" w:lineRule="auto"/>
                    <w:ind w:left="0" w:hanging="2"/>
                    <w:jc w:val="left"/>
                    <w:rPr>
                      <w:rFonts w:eastAsia="Arial" w:cs="Arial"/>
                      <w:sz w:val="18"/>
                      <w:szCs w:val="18"/>
                    </w:rPr>
                  </w:pPr>
                </w:p>
              </w:tc>
              <w:tc>
                <w:tcPr>
                  <w:tcW w:w="400"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b/>
                      <w:i/>
                      <w:sz w:val="18"/>
                      <w:szCs w:val="18"/>
                    </w:rPr>
                    <w:t>TD</w:t>
                  </w:r>
                </w:p>
              </w:tc>
              <w:tc>
                <w:tcPr>
                  <w:tcW w:w="399"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b/>
                      <w:i/>
                      <w:sz w:val="18"/>
                      <w:szCs w:val="18"/>
                    </w:rPr>
                    <w:t>TC</w:t>
                  </w:r>
                </w:p>
              </w:tc>
              <w:tc>
                <w:tcPr>
                  <w:tcW w:w="399"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b/>
                      <w:i/>
                      <w:sz w:val="18"/>
                      <w:szCs w:val="18"/>
                    </w:rPr>
                    <w:t>TA</w:t>
                  </w:r>
                </w:p>
              </w:tc>
              <w:tc>
                <w:tcPr>
                  <w:tcW w:w="1704"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b/>
                      <w:i/>
                      <w:sz w:val="18"/>
                      <w:szCs w:val="18"/>
                    </w:rPr>
                    <w:t>(TD + TC)</w:t>
                  </w:r>
                </w:p>
              </w:tc>
              <w:tc>
                <w:tcPr>
                  <w:tcW w:w="1843"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b/>
                      <w:i/>
                      <w:sz w:val="18"/>
                      <w:szCs w:val="18"/>
                    </w:rPr>
                    <w:t>(TD + TC +TA)</w:t>
                  </w:r>
                </w:p>
              </w:tc>
              <w:tc>
                <w:tcPr>
                  <w:tcW w:w="1985"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b/>
                      <w:i/>
                      <w:sz w:val="18"/>
                      <w:szCs w:val="18"/>
                    </w:rPr>
                    <w:t>X 16 semanas</w:t>
                  </w:r>
                </w:p>
              </w:tc>
              <w:tc>
                <w:tcPr>
                  <w:tcW w:w="995" w:type="dxa"/>
                  <w:vMerge/>
                  <w:tcBorders>
                    <w:top w:val="single" w:sz="4" w:space="0" w:color="00000A"/>
                    <w:left w:val="single" w:sz="4" w:space="0" w:color="00000A"/>
                    <w:right w:val="single" w:sz="4" w:space="0" w:color="00000A"/>
                  </w:tcBorders>
                  <w:tcMar>
                    <w:left w:w="65" w:type="dxa"/>
                  </w:tcMar>
                  <w:vAlign w:val="center"/>
                </w:tcPr>
                <w:p w:rsidR="00914BB3" w:rsidRDefault="00914BB3">
                  <w:pPr>
                    <w:keepNext w:val="0"/>
                    <w:widowControl w:val="0"/>
                    <w:pBdr>
                      <w:top w:val="nil"/>
                      <w:left w:val="nil"/>
                      <w:bottom w:val="nil"/>
                      <w:right w:val="nil"/>
                      <w:between w:val="nil"/>
                    </w:pBdr>
                    <w:spacing w:line="276" w:lineRule="auto"/>
                    <w:ind w:left="0" w:hanging="2"/>
                    <w:jc w:val="left"/>
                    <w:rPr>
                      <w:rFonts w:eastAsia="Arial" w:cs="Arial"/>
                      <w:sz w:val="18"/>
                      <w:szCs w:val="18"/>
                    </w:rPr>
                  </w:pPr>
                </w:p>
              </w:tc>
            </w:tr>
            <w:tr w:rsidR="00914BB3">
              <w:trPr>
                <w:trHeight w:val="260"/>
              </w:trPr>
              <w:tc>
                <w:tcPr>
                  <w:tcW w:w="954"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sz w:val="18"/>
                      <w:szCs w:val="18"/>
                    </w:rPr>
                    <w:t>Teórico - práctico</w:t>
                  </w:r>
                </w:p>
              </w:tc>
              <w:tc>
                <w:tcPr>
                  <w:tcW w:w="400"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sz w:val="18"/>
                      <w:szCs w:val="18"/>
                    </w:rPr>
                    <w:t>2</w:t>
                  </w:r>
                </w:p>
              </w:tc>
              <w:tc>
                <w:tcPr>
                  <w:tcW w:w="399"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sz w:val="18"/>
                      <w:szCs w:val="18"/>
                    </w:rPr>
                    <w:t>2</w:t>
                  </w:r>
                </w:p>
              </w:tc>
              <w:tc>
                <w:tcPr>
                  <w:tcW w:w="399"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sz w:val="18"/>
                      <w:szCs w:val="18"/>
                    </w:rPr>
                    <w:t>5</w:t>
                  </w:r>
                </w:p>
              </w:tc>
              <w:tc>
                <w:tcPr>
                  <w:tcW w:w="1704"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sz w:val="18"/>
                      <w:szCs w:val="18"/>
                    </w:rPr>
                    <w:t>4</w:t>
                  </w:r>
                </w:p>
              </w:tc>
              <w:tc>
                <w:tcPr>
                  <w:tcW w:w="1843"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sz w:val="18"/>
                      <w:szCs w:val="18"/>
                    </w:rPr>
                    <w:t>9</w:t>
                  </w:r>
                </w:p>
              </w:tc>
              <w:tc>
                <w:tcPr>
                  <w:tcW w:w="1985"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sz w:val="18"/>
                      <w:szCs w:val="18"/>
                    </w:rPr>
                    <w:t>144</w:t>
                  </w:r>
                </w:p>
              </w:tc>
              <w:tc>
                <w:tcPr>
                  <w:tcW w:w="995" w:type="dxa"/>
                  <w:tcBorders>
                    <w:top w:val="single" w:sz="4" w:space="0" w:color="00000A"/>
                    <w:left w:val="single" w:sz="4" w:space="0" w:color="00000A"/>
                    <w:bottom w:val="single" w:sz="4" w:space="0" w:color="00000A"/>
                    <w:right w:val="single" w:sz="4" w:space="0" w:color="00000A"/>
                  </w:tcBorders>
                  <w:tcMar>
                    <w:left w:w="65" w:type="dxa"/>
                  </w:tcMar>
                  <w:vAlign w:val="center"/>
                </w:tcPr>
                <w:p w:rsidR="00914BB3" w:rsidRDefault="00D11B36">
                  <w:pPr>
                    <w:pBdr>
                      <w:top w:val="nil"/>
                      <w:left w:val="nil"/>
                      <w:bottom w:val="nil"/>
                      <w:right w:val="nil"/>
                      <w:between w:val="nil"/>
                    </w:pBdr>
                    <w:tabs>
                      <w:tab w:val="center" w:pos="4252"/>
                      <w:tab w:val="right" w:pos="8504"/>
                    </w:tabs>
                    <w:spacing w:before="40" w:after="40" w:line="240" w:lineRule="auto"/>
                    <w:ind w:left="0" w:hanging="2"/>
                    <w:jc w:val="center"/>
                    <w:rPr>
                      <w:rFonts w:eastAsia="Arial" w:cs="Arial"/>
                      <w:sz w:val="18"/>
                      <w:szCs w:val="18"/>
                    </w:rPr>
                  </w:pPr>
                  <w:r>
                    <w:rPr>
                      <w:rFonts w:eastAsia="Arial" w:cs="Arial"/>
                      <w:sz w:val="18"/>
                      <w:szCs w:val="18"/>
                    </w:rPr>
                    <w:t>3</w:t>
                  </w:r>
                </w:p>
              </w:tc>
            </w:tr>
          </w:tbl>
          <w:p w:rsidR="00914BB3" w:rsidRDefault="00D11B36">
            <w:pPr>
              <w:pBdr>
                <w:top w:val="nil"/>
                <w:left w:val="nil"/>
                <w:bottom w:val="nil"/>
                <w:right w:val="nil"/>
                <w:between w:val="nil"/>
              </w:pBdr>
              <w:tabs>
                <w:tab w:val="center" w:pos="4252"/>
                <w:tab w:val="right" w:pos="8504"/>
              </w:tabs>
              <w:ind w:left="0" w:hanging="2"/>
              <w:rPr>
                <w:rFonts w:eastAsia="Arial" w:cs="Arial"/>
              </w:rPr>
            </w:pPr>
            <w:r>
              <w:rPr>
                <w:rFonts w:eastAsia="Arial" w:cs="Arial"/>
              </w:rPr>
              <w:tab/>
            </w:r>
            <w:r>
              <w:rPr>
                <w:rFonts w:eastAsia="Arial" w:cs="Arial"/>
              </w:rPr>
              <w:tab/>
            </w:r>
          </w:p>
        </w:tc>
      </w:tr>
      <w:tr w:rsidR="00914BB3">
        <w:trPr>
          <w:cantSplit/>
          <w:trHeight w:val="280"/>
        </w:trPr>
        <w:tc>
          <w:tcPr>
            <w:tcW w:w="8848" w:type="dxa"/>
            <w:gridSpan w:val="11"/>
            <w:tcBorders>
              <w:top w:val="single" w:sz="4" w:space="0" w:color="000000"/>
              <w:left w:val="single" w:sz="4" w:space="0" w:color="000000"/>
              <w:right w:val="single" w:sz="4" w:space="0" w:color="000000"/>
            </w:tcBorders>
            <w:shd w:val="clear" w:color="auto" w:fill="CCCCCC"/>
            <w:tcMar>
              <w:top w:w="80" w:type="dxa"/>
              <w:left w:w="80" w:type="dxa"/>
              <w:bottom w:w="80" w:type="dxa"/>
              <w:right w:w="80" w:type="dxa"/>
            </w:tcMar>
          </w:tcPr>
          <w:p w:rsidR="00914BB3" w:rsidRDefault="00D11B36">
            <w:pPr>
              <w:ind w:left="0" w:hanging="2"/>
              <w:jc w:val="center"/>
            </w:pPr>
            <w:r>
              <w:rPr>
                <w:b/>
              </w:rPr>
              <w:t xml:space="preserve"> RECURSOS </w:t>
            </w:r>
          </w:p>
        </w:tc>
      </w:tr>
      <w:tr w:rsidR="00914BB3">
        <w:trPr>
          <w:cantSplit/>
          <w:trHeight w:val="3157"/>
        </w:trPr>
        <w:tc>
          <w:tcPr>
            <w:tcW w:w="8848" w:type="dxa"/>
            <w:gridSpan w:val="11"/>
            <w:tcBorders>
              <w:left w:val="single" w:sz="4" w:space="0" w:color="000000"/>
              <w:right w:val="single" w:sz="4" w:space="0" w:color="000000"/>
            </w:tcBorders>
            <w:tcMar>
              <w:top w:w="80" w:type="dxa"/>
              <w:left w:w="80" w:type="dxa"/>
              <w:bottom w:w="80" w:type="dxa"/>
              <w:right w:w="80" w:type="dxa"/>
            </w:tcMar>
          </w:tcPr>
          <w:p w:rsidR="00914BB3" w:rsidRDefault="00914BB3">
            <w:pPr>
              <w:spacing w:line="240" w:lineRule="auto"/>
              <w:ind w:left="0" w:hanging="2"/>
              <w:rPr>
                <w:rFonts w:ascii="Times New Roman" w:eastAsia="Times New Roman" w:hAnsi="Times New Roman" w:cs="Times New Roman"/>
              </w:rPr>
            </w:pPr>
          </w:p>
          <w:p w:rsidR="00914BB3" w:rsidRDefault="00D11B36">
            <w:pPr>
              <w:spacing w:line="240" w:lineRule="auto"/>
              <w:ind w:left="0" w:hanging="2"/>
            </w:pPr>
            <w:r>
              <w:t xml:space="preserve">Para el desarrollo de los espacios académicos bajo la metodología sugerida anteriormente será necesario contar con medios audiovisuales, como por ejemplo Video-Beam y proyector de transparencias. </w:t>
            </w:r>
            <w:proofErr w:type="gramStart"/>
            <w:r>
              <w:t>Igualmente</w:t>
            </w:r>
            <w:proofErr w:type="gramEnd"/>
            <w:r>
              <w:t xml:space="preserve"> el desarrollo la sesión cooperativa de taller demandará de una sala de informática dotada con un número suficiente de computadores, los cuales deberán contar con las plataformas software apropiadas para el desarrollo de los tópicos. </w:t>
            </w:r>
          </w:p>
          <w:p w:rsidR="00914BB3" w:rsidRDefault="00914BB3">
            <w:pPr>
              <w:spacing w:line="240" w:lineRule="auto"/>
              <w:ind w:left="0" w:hanging="2"/>
            </w:pPr>
          </w:p>
          <w:p w:rsidR="00914BB3" w:rsidRDefault="00D11B36">
            <w:pPr>
              <w:spacing w:line="240" w:lineRule="auto"/>
              <w:ind w:left="0" w:hanging="2"/>
            </w:pPr>
            <w:r>
              <w:t xml:space="preserve">Una plataforma software apropiada para el desarrollo de los espacios académicos en inteligencia computacional es MALTAB® de la empresa MATHWORKS </w:t>
            </w:r>
            <w:proofErr w:type="spellStart"/>
            <w:r>
              <w:t>inc</w:t>
            </w:r>
            <w:proofErr w:type="spellEnd"/>
            <w:r>
              <w:t xml:space="preserve"> con las </w:t>
            </w:r>
            <w:proofErr w:type="spellStart"/>
            <w:r>
              <w:t>toolboxes</w:t>
            </w:r>
            <w:proofErr w:type="spellEnd"/>
            <w:r>
              <w:t xml:space="preserve"> dedicadas para sistemas difusos, redes neuronales y algoritmos genéticos.  Para el uso privado de los estudiantes se sugiere promover herramientas de software libre compatibles con MATLAB</w:t>
            </w:r>
            <w:proofErr w:type="gramStart"/>
            <w:r>
              <w:t>® ,</w:t>
            </w:r>
            <w:proofErr w:type="gramEnd"/>
            <w:r>
              <w:t xml:space="preserve"> como por ejemplo SCILAB y OCTAVE.</w:t>
            </w:r>
          </w:p>
          <w:p w:rsidR="00914BB3" w:rsidRDefault="00914BB3">
            <w:pPr>
              <w:spacing w:line="240" w:lineRule="auto"/>
              <w:ind w:left="0" w:hanging="2"/>
            </w:pPr>
          </w:p>
        </w:tc>
      </w:tr>
      <w:tr w:rsidR="00914BB3">
        <w:trPr>
          <w:cantSplit/>
          <w:trHeight w:val="250"/>
        </w:trPr>
        <w:tc>
          <w:tcPr>
            <w:tcW w:w="8848" w:type="dxa"/>
            <w:gridSpan w:val="11"/>
            <w:tcBorders>
              <w:left w:val="single" w:sz="4" w:space="0" w:color="000000"/>
              <w:right w:val="single" w:sz="4" w:space="0" w:color="000000"/>
            </w:tcBorders>
            <w:shd w:val="clear" w:color="auto" w:fill="CCCCCC"/>
            <w:tcMar>
              <w:top w:w="80" w:type="dxa"/>
              <w:left w:w="80" w:type="dxa"/>
              <w:bottom w:w="80" w:type="dxa"/>
              <w:right w:w="80" w:type="dxa"/>
            </w:tcMar>
          </w:tcPr>
          <w:p w:rsidR="00914BB3" w:rsidRDefault="00D11B36">
            <w:pPr>
              <w:ind w:left="0" w:hanging="2"/>
              <w:jc w:val="center"/>
            </w:pPr>
            <w:r>
              <w:rPr>
                <w:b/>
              </w:rPr>
              <w:t>BIBLIOGRAFIA</w:t>
            </w:r>
          </w:p>
        </w:tc>
      </w:tr>
      <w:tr w:rsidR="00914BB3">
        <w:trPr>
          <w:cantSplit/>
          <w:trHeight w:val="2906"/>
        </w:trPr>
        <w:tc>
          <w:tcPr>
            <w:tcW w:w="8848" w:type="dxa"/>
            <w:gridSpan w:val="11"/>
            <w:tcBorders>
              <w:left w:val="single" w:sz="4" w:space="0" w:color="000000"/>
              <w:right w:val="single" w:sz="4" w:space="0" w:color="000000"/>
            </w:tcBorders>
            <w:tcMar>
              <w:top w:w="80" w:type="dxa"/>
              <w:left w:w="80" w:type="dxa"/>
              <w:bottom w:w="80" w:type="dxa"/>
              <w:right w:w="80" w:type="dxa"/>
            </w:tcMar>
          </w:tcPr>
          <w:p w:rsidR="00914BB3" w:rsidRDefault="00D11B36">
            <w:pPr>
              <w:ind w:left="0" w:hanging="2"/>
            </w:pPr>
            <w:r>
              <w:rPr>
                <w:b/>
              </w:rPr>
              <w:t>Texto Guía:</w:t>
            </w:r>
          </w:p>
          <w:p w:rsidR="00914BB3" w:rsidRDefault="00914BB3">
            <w:pPr>
              <w:ind w:left="0" w:hanging="2"/>
            </w:pPr>
          </w:p>
          <w:p w:rsidR="00914BB3" w:rsidRDefault="00D11B36">
            <w:pPr>
              <w:numPr>
                <w:ilvl w:val="0"/>
                <w:numId w:val="6"/>
              </w:numPr>
              <w:spacing w:line="240" w:lineRule="auto"/>
              <w:ind w:left="0" w:hanging="2"/>
            </w:pPr>
            <w:r>
              <w:t xml:space="preserve">C. </w:t>
            </w:r>
            <w:proofErr w:type="spellStart"/>
            <w:r>
              <w:t>Bishop</w:t>
            </w:r>
            <w:proofErr w:type="spellEnd"/>
            <w:r>
              <w:t xml:space="preserve">, Neural </w:t>
            </w:r>
            <w:proofErr w:type="spellStart"/>
            <w:r>
              <w:t>networks</w:t>
            </w:r>
            <w:proofErr w:type="spellEnd"/>
            <w:r>
              <w:t xml:space="preserve"> </w:t>
            </w:r>
            <w:proofErr w:type="spellStart"/>
            <w:r>
              <w:t>for</w:t>
            </w:r>
            <w:proofErr w:type="spellEnd"/>
            <w:r>
              <w:t xml:space="preserve"> </w:t>
            </w:r>
            <w:proofErr w:type="spellStart"/>
            <w:r>
              <w:t>pattern</w:t>
            </w:r>
            <w:proofErr w:type="spellEnd"/>
            <w:r>
              <w:t xml:space="preserve"> </w:t>
            </w:r>
            <w:proofErr w:type="spellStart"/>
            <w:r>
              <w:t>recognition</w:t>
            </w:r>
            <w:proofErr w:type="spellEnd"/>
            <w:r>
              <w:t xml:space="preserve">, Oxford </w:t>
            </w:r>
            <w:proofErr w:type="spellStart"/>
            <w:r>
              <w:t>University</w:t>
            </w:r>
            <w:proofErr w:type="spellEnd"/>
            <w:r>
              <w:t xml:space="preserve"> </w:t>
            </w:r>
            <w:proofErr w:type="spellStart"/>
            <w:r>
              <w:t>Press</w:t>
            </w:r>
            <w:proofErr w:type="spellEnd"/>
            <w:r>
              <w:t>, 1995</w:t>
            </w:r>
          </w:p>
          <w:p w:rsidR="00914BB3" w:rsidRDefault="00914BB3">
            <w:pPr>
              <w:ind w:left="0" w:hanging="2"/>
            </w:pPr>
          </w:p>
          <w:p w:rsidR="00914BB3" w:rsidRDefault="00D11B36">
            <w:pPr>
              <w:spacing w:line="240" w:lineRule="auto"/>
              <w:ind w:left="0" w:hanging="2"/>
            </w:pPr>
            <w:r>
              <w:rPr>
                <w:b/>
              </w:rPr>
              <w:t>Textos complementarios:</w:t>
            </w:r>
          </w:p>
          <w:p w:rsidR="00914BB3" w:rsidRDefault="00914BB3">
            <w:pPr>
              <w:spacing w:line="240" w:lineRule="auto"/>
              <w:ind w:left="0" w:hanging="2"/>
            </w:pPr>
          </w:p>
          <w:p w:rsidR="00914BB3" w:rsidRDefault="00D11B36">
            <w:pPr>
              <w:numPr>
                <w:ilvl w:val="0"/>
                <w:numId w:val="6"/>
              </w:numPr>
              <w:spacing w:line="240" w:lineRule="auto"/>
              <w:ind w:left="0" w:hanging="2"/>
            </w:pPr>
            <w:r>
              <w:t xml:space="preserve">S. </w:t>
            </w:r>
            <w:proofErr w:type="spellStart"/>
            <w:r>
              <w:t>Haykin</w:t>
            </w:r>
            <w:proofErr w:type="spellEnd"/>
            <w:r>
              <w:t xml:space="preserve">, Neural Networks a </w:t>
            </w:r>
            <w:proofErr w:type="spellStart"/>
            <w:r>
              <w:t>comprehensive</w:t>
            </w:r>
            <w:proofErr w:type="spellEnd"/>
            <w:r>
              <w:t xml:space="preserve"> </w:t>
            </w:r>
            <w:proofErr w:type="spellStart"/>
            <w:r>
              <w:t>foundation</w:t>
            </w:r>
            <w:proofErr w:type="spellEnd"/>
            <w:r>
              <w:t>, Prentice Hall, 1999.</w:t>
            </w:r>
          </w:p>
          <w:p w:rsidR="00914BB3" w:rsidRDefault="00914BB3">
            <w:pPr>
              <w:spacing w:line="240" w:lineRule="auto"/>
              <w:ind w:left="0" w:hanging="2"/>
            </w:pPr>
          </w:p>
          <w:p w:rsidR="00914BB3" w:rsidRDefault="00D11B36">
            <w:pPr>
              <w:spacing w:line="240" w:lineRule="auto"/>
              <w:ind w:left="0" w:hanging="2"/>
            </w:pPr>
            <w:r>
              <w:rPr>
                <w:b/>
              </w:rPr>
              <w:t>Revistas:</w:t>
            </w:r>
          </w:p>
          <w:p w:rsidR="00914BB3" w:rsidRDefault="00D11B36">
            <w:pPr>
              <w:numPr>
                <w:ilvl w:val="0"/>
                <w:numId w:val="7"/>
              </w:numPr>
              <w:spacing w:line="240" w:lineRule="auto"/>
              <w:ind w:left="0" w:hanging="2"/>
            </w:pPr>
            <w:r>
              <w:t xml:space="preserve">IEEE </w:t>
            </w:r>
            <w:proofErr w:type="spellStart"/>
            <w:r>
              <w:t>Transactions</w:t>
            </w:r>
            <w:proofErr w:type="spellEnd"/>
            <w:r>
              <w:t xml:space="preserve"> </w:t>
            </w:r>
            <w:proofErr w:type="spellStart"/>
            <w:r>
              <w:t>on</w:t>
            </w:r>
            <w:proofErr w:type="spellEnd"/>
            <w:r>
              <w:t xml:space="preserve"> Neural Networks.</w:t>
            </w:r>
          </w:p>
          <w:p w:rsidR="00914BB3" w:rsidRDefault="00D11B36">
            <w:pPr>
              <w:numPr>
                <w:ilvl w:val="0"/>
                <w:numId w:val="7"/>
              </w:numPr>
              <w:spacing w:line="240" w:lineRule="auto"/>
              <w:ind w:left="0" w:hanging="2"/>
            </w:pPr>
            <w:r>
              <w:t xml:space="preserve">IEEE </w:t>
            </w:r>
            <w:proofErr w:type="spellStart"/>
            <w:r>
              <w:t>Computational</w:t>
            </w:r>
            <w:proofErr w:type="spellEnd"/>
            <w:r>
              <w:t xml:space="preserve"> </w:t>
            </w:r>
            <w:proofErr w:type="spellStart"/>
            <w:r>
              <w:t>Intelligence</w:t>
            </w:r>
            <w:proofErr w:type="spellEnd"/>
            <w:r>
              <w:t xml:space="preserve"> Magazine</w:t>
            </w:r>
          </w:p>
        </w:tc>
      </w:tr>
      <w:tr w:rsidR="00914BB3">
        <w:trPr>
          <w:cantSplit/>
          <w:trHeight w:val="389"/>
        </w:trPr>
        <w:tc>
          <w:tcPr>
            <w:tcW w:w="8848" w:type="dxa"/>
            <w:gridSpan w:val="11"/>
            <w:tcBorders>
              <w:left w:val="single" w:sz="4" w:space="0" w:color="000000"/>
              <w:right w:val="single" w:sz="4" w:space="0" w:color="000000"/>
            </w:tcBorders>
            <w:shd w:val="clear" w:color="auto" w:fill="CCCCCC"/>
            <w:tcMar>
              <w:top w:w="80" w:type="dxa"/>
              <w:left w:w="80" w:type="dxa"/>
              <w:bottom w:w="80" w:type="dxa"/>
              <w:right w:w="80" w:type="dxa"/>
            </w:tcMar>
          </w:tcPr>
          <w:p w:rsidR="00914BB3" w:rsidRDefault="00D11B36">
            <w:pPr>
              <w:ind w:left="0" w:hanging="2"/>
              <w:jc w:val="center"/>
            </w:pPr>
            <w:r>
              <w:rPr>
                <w:b/>
              </w:rPr>
              <w:t xml:space="preserve">ORGANIZACIÓN / TIEMPOS </w:t>
            </w:r>
          </w:p>
        </w:tc>
      </w:tr>
      <w:tr w:rsidR="00914BB3">
        <w:trPr>
          <w:cantSplit/>
          <w:trHeight w:val="6056"/>
        </w:trPr>
        <w:tc>
          <w:tcPr>
            <w:tcW w:w="8848" w:type="dxa"/>
            <w:gridSpan w:val="11"/>
            <w:tcBorders>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ind w:left="0" w:hanging="2"/>
            </w:pPr>
            <w:r>
              <w:rPr>
                <w:b/>
              </w:rPr>
              <w:lastRenderedPageBreak/>
              <w:t>Semana</w:t>
            </w:r>
            <w:r>
              <w:rPr>
                <w:b/>
              </w:rPr>
              <w:tab/>
              <w:t>Tema</w:t>
            </w:r>
          </w:p>
          <w:p w:rsidR="00914BB3" w:rsidRDefault="00914BB3">
            <w:pPr>
              <w:ind w:left="0" w:hanging="2"/>
            </w:pPr>
          </w:p>
          <w:p w:rsidR="00914BB3" w:rsidRDefault="00D11B36">
            <w:pPr>
              <w:spacing w:line="360" w:lineRule="auto"/>
              <w:ind w:left="0" w:hanging="2"/>
            </w:pPr>
            <w:r>
              <w:t>1</w:t>
            </w:r>
            <w:r>
              <w:tab/>
            </w:r>
            <w:proofErr w:type="gramStart"/>
            <w:r>
              <w:t>Aprendizaje</w:t>
            </w:r>
            <w:proofErr w:type="gramEnd"/>
            <w:r>
              <w:t xml:space="preserve"> en maquinas</w:t>
            </w:r>
          </w:p>
          <w:p w:rsidR="00914BB3" w:rsidRDefault="00D11B36">
            <w:pPr>
              <w:spacing w:line="360" w:lineRule="auto"/>
              <w:ind w:left="0" w:hanging="2"/>
            </w:pPr>
            <w:r>
              <w:t>2</w:t>
            </w:r>
            <w:r>
              <w:tab/>
            </w:r>
            <w:proofErr w:type="gramStart"/>
            <w:r>
              <w:t>Clasificación</w:t>
            </w:r>
            <w:proofErr w:type="gramEnd"/>
            <w:r>
              <w:t xml:space="preserve"> y reconocimiento de patrones</w:t>
            </w:r>
          </w:p>
          <w:p w:rsidR="00914BB3" w:rsidRDefault="00D11B36">
            <w:pPr>
              <w:spacing w:line="360" w:lineRule="auto"/>
              <w:ind w:left="0" w:hanging="2"/>
            </w:pPr>
            <w:r>
              <w:t>3</w:t>
            </w:r>
            <w:r>
              <w:tab/>
            </w:r>
            <w:proofErr w:type="gramStart"/>
            <w:r>
              <w:t>Neuronas</w:t>
            </w:r>
            <w:proofErr w:type="gramEnd"/>
            <w:r>
              <w:t xml:space="preserve"> artificiales</w:t>
            </w:r>
          </w:p>
          <w:p w:rsidR="00914BB3" w:rsidRDefault="00D11B36">
            <w:pPr>
              <w:spacing w:line="360" w:lineRule="auto"/>
              <w:ind w:left="0" w:hanging="2"/>
            </w:pPr>
            <w:r>
              <w:t>4</w:t>
            </w:r>
            <w:r>
              <w:tab/>
            </w:r>
            <w:proofErr w:type="gramStart"/>
            <w:r>
              <w:t>Perceptrones</w:t>
            </w:r>
            <w:proofErr w:type="gramEnd"/>
          </w:p>
          <w:p w:rsidR="00914BB3" w:rsidRDefault="00D11B36">
            <w:pPr>
              <w:spacing w:line="360" w:lineRule="auto"/>
              <w:ind w:left="0" w:hanging="2"/>
            </w:pPr>
            <w:r>
              <w:t>5</w:t>
            </w:r>
            <w:r>
              <w:tab/>
            </w:r>
            <w:proofErr w:type="gramStart"/>
            <w:r>
              <w:t>Redes</w:t>
            </w:r>
            <w:proofErr w:type="gramEnd"/>
            <w:r>
              <w:t xml:space="preserve"> neuronales multicapa</w:t>
            </w:r>
          </w:p>
          <w:p w:rsidR="00914BB3" w:rsidRDefault="00D11B36">
            <w:pPr>
              <w:spacing w:line="360" w:lineRule="auto"/>
              <w:ind w:left="0" w:hanging="2"/>
            </w:pPr>
            <w:r>
              <w:t>6</w:t>
            </w:r>
            <w:r>
              <w:tab/>
            </w:r>
            <w:proofErr w:type="gramStart"/>
            <w:r>
              <w:t>Algoritmos</w:t>
            </w:r>
            <w:proofErr w:type="gramEnd"/>
            <w:r>
              <w:t xml:space="preserve"> de entrenamiento</w:t>
            </w:r>
          </w:p>
          <w:p w:rsidR="00914BB3" w:rsidRDefault="00D11B36">
            <w:pPr>
              <w:spacing w:line="360" w:lineRule="auto"/>
              <w:ind w:left="0" w:hanging="2"/>
            </w:pPr>
            <w:r>
              <w:t>7</w:t>
            </w:r>
            <w:r>
              <w:tab/>
            </w:r>
            <w:proofErr w:type="gramStart"/>
            <w:r>
              <w:t>Introducción</w:t>
            </w:r>
            <w:proofErr w:type="gramEnd"/>
            <w:r>
              <w:t xml:space="preserve"> a optimización Numérica</w:t>
            </w:r>
          </w:p>
          <w:p w:rsidR="00914BB3" w:rsidRDefault="00D11B36">
            <w:pPr>
              <w:spacing w:line="360" w:lineRule="auto"/>
              <w:ind w:left="0" w:hanging="2"/>
            </w:pPr>
            <w:r>
              <w:t xml:space="preserve">8           </w:t>
            </w:r>
            <w:proofErr w:type="gramStart"/>
            <w:r>
              <w:t>Métodos</w:t>
            </w:r>
            <w:proofErr w:type="gramEnd"/>
            <w:r>
              <w:t xml:space="preserve"> de búsqueda y heurístico</w:t>
            </w:r>
          </w:p>
          <w:p w:rsidR="00914BB3" w:rsidRDefault="00D11B36">
            <w:pPr>
              <w:spacing w:line="360" w:lineRule="auto"/>
              <w:ind w:left="0" w:hanging="2"/>
            </w:pPr>
            <w:r>
              <w:t xml:space="preserve">9           </w:t>
            </w:r>
            <w:proofErr w:type="gramStart"/>
            <w:r>
              <w:t>Métodos</w:t>
            </w:r>
            <w:proofErr w:type="gramEnd"/>
            <w:r>
              <w:t xml:space="preserve"> de primer y segundo orden</w:t>
            </w:r>
          </w:p>
          <w:p w:rsidR="00914BB3" w:rsidRDefault="00D11B36">
            <w:pPr>
              <w:spacing w:line="360" w:lineRule="auto"/>
              <w:ind w:left="0" w:hanging="2"/>
            </w:pPr>
            <w:r>
              <w:t>10</w:t>
            </w:r>
            <w:r>
              <w:tab/>
            </w:r>
            <w:proofErr w:type="gramStart"/>
            <w:r>
              <w:t>Algoritmos</w:t>
            </w:r>
            <w:proofErr w:type="gramEnd"/>
            <w:r>
              <w:t xml:space="preserve"> constructivos y destructivos</w:t>
            </w:r>
          </w:p>
          <w:p w:rsidR="00914BB3" w:rsidRDefault="00D11B36">
            <w:pPr>
              <w:spacing w:line="360" w:lineRule="auto"/>
              <w:ind w:left="0" w:hanging="2"/>
            </w:pPr>
            <w:r>
              <w:t xml:space="preserve">11         </w:t>
            </w:r>
            <w:proofErr w:type="gramStart"/>
            <w:r>
              <w:t>Seminario</w:t>
            </w:r>
            <w:proofErr w:type="gramEnd"/>
            <w:r>
              <w:t xml:space="preserve"> 1</w:t>
            </w:r>
          </w:p>
          <w:p w:rsidR="00914BB3" w:rsidRDefault="00D11B36">
            <w:pPr>
              <w:spacing w:line="360" w:lineRule="auto"/>
              <w:ind w:left="0" w:hanging="2"/>
            </w:pPr>
            <w:r>
              <w:t xml:space="preserve">12         </w:t>
            </w:r>
            <w:proofErr w:type="gramStart"/>
            <w:r>
              <w:t>Redes</w:t>
            </w:r>
            <w:proofErr w:type="gramEnd"/>
            <w:r>
              <w:t xml:space="preserve"> de base radial</w:t>
            </w:r>
          </w:p>
          <w:p w:rsidR="00914BB3" w:rsidRDefault="00D11B36">
            <w:pPr>
              <w:spacing w:line="360" w:lineRule="auto"/>
              <w:ind w:left="0" w:hanging="2"/>
            </w:pPr>
            <w:r>
              <w:t xml:space="preserve">13         </w:t>
            </w:r>
            <w:proofErr w:type="gramStart"/>
            <w:r>
              <w:t>Complejidad</w:t>
            </w:r>
            <w:proofErr w:type="gramEnd"/>
            <w:r>
              <w:t xml:space="preserve"> y generalización.</w:t>
            </w:r>
          </w:p>
          <w:p w:rsidR="00914BB3" w:rsidRDefault="00D11B36">
            <w:pPr>
              <w:spacing w:line="360" w:lineRule="auto"/>
              <w:ind w:left="0" w:hanging="2"/>
            </w:pPr>
            <w:r>
              <w:t xml:space="preserve">14         </w:t>
            </w:r>
            <w:proofErr w:type="gramStart"/>
            <w:r>
              <w:t>Algoritmos</w:t>
            </w:r>
            <w:proofErr w:type="gramEnd"/>
            <w:r>
              <w:t xml:space="preserve"> de aprendizaje no supervisado</w:t>
            </w:r>
          </w:p>
          <w:p w:rsidR="00914BB3" w:rsidRDefault="00D11B36">
            <w:pPr>
              <w:spacing w:line="360" w:lineRule="auto"/>
              <w:ind w:left="0" w:hanging="2"/>
            </w:pPr>
            <w:r>
              <w:t xml:space="preserve">15         </w:t>
            </w:r>
            <w:proofErr w:type="gramStart"/>
            <w:r>
              <w:t>Mapas</w:t>
            </w:r>
            <w:proofErr w:type="gramEnd"/>
            <w:r>
              <w:t xml:space="preserve"> </w:t>
            </w:r>
            <w:proofErr w:type="spellStart"/>
            <w:r>
              <w:t>auto-organizados</w:t>
            </w:r>
            <w:proofErr w:type="spellEnd"/>
          </w:p>
          <w:p w:rsidR="00914BB3" w:rsidRDefault="00D11B36">
            <w:pPr>
              <w:spacing w:line="360" w:lineRule="auto"/>
              <w:ind w:left="0" w:hanging="2"/>
            </w:pPr>
            <w:r>
              <w:t xml:space="preserve">16         </w:t>
            </w:r>
            <w:proofErr w:type="gramStart"/>
            <w:r>
              <w:t>Seminario</w:t>
            </w:r>
            <w:proofErr w:type="gramEnd"/>
            <w:r>
              <w:t xml:space="preserve"> 2</w:t>
            </w:r>
          </w:p>
        </w:tc>
      </w:tr>
      <w:tr w:rsidR="00914BB3">
        <w:trPr>
          <w:cantSplit/>
          <w:trHeight w:val="243"/>
        </w:trPr>
        <w:tc>
          <w:tcPr>
            <w:tcW w:w="8848" w:type="dxa"/>
            <w:gridSpan w:val="11"/>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914BB3" w:rsidRDefault="00D11B36">
            <w:pPr>
              <w:pBdr>
                <w:top w:val="nil"/>
                <w:left w:val="nil"/>
                <w:bottom w:val="nil"/>
                <w:right w:val="nil"/>
                <w:between w:val="nil"/>
              </w:pBdr>
              <w:tabs>
                <w:tab w:val="left" w:pos="864"/>
              </w:tabs>
              <w:ind w:left="0" w:hanging="2"/>
              <w:jc w:val="center"/>
              <w:rPr>
                <w:rFonts w:eastAsia="Arial" w:cs="Arial"/>
              </w:rPr>
            </w:pPr>
            <w:r>
              <w:rPr>
                <w:rFonts w:eastAsia="Arial" w:cs="Arial"/>
                <w:b/>
              </w:rPr>
              <w:t xml:space="preserve">EVALUACIÓN </w:t>
            </w:r>
          </w:p>
        </w:tc>
      </w:tr>
      <w:tr w:rsidR="00914BB3">
        <w:trPr>
          <w:cantSplit/>
          <w:trHeight w:val="270"/>
        </w:trPr>
        <w:tc>
          <w:tcPr>
            <w:tcW w:w="1673" w:type="dxa"/>
            <w:vMerge w:val="restart"/>
            <w:tcBorders>
              <w:top w:val="single" w:sz="4" w:space="0" w:color="000000"/>
              <w:left w:val="single" w:sz="4" w:space="0" w:color="000000"/>
              <w:bottom w:val="single" w:sz="4" w:space="0" w:color="000000"/>
              <w:right w:val="single" w:sz="4" w:space="0" w:color="000000"/>
            </w:tcBorders>
            <w:tcMar>
              <w:top w:w="80" w:type="dxa"/>
              <w:left w:w="193" w:type="dxa"/>
              <w:bottom w:w="80" w:type="dxa"/>
              <w:right w:w="193" w:type="dxa"/>
            </w:tcMar>
            <w:vAlign w:val="center"/>
          </w:tcPr>
          <w:p w:rsidR="00914BB3" w:rsidRDefault="00D11B36">
            <w:pPr>
              <w:ind w:left="0" w:right="113" w:hanging="2"/>
              <w:jc w:val="center"/>
            </w:pPr>
            <w:r>
              <w:rPr>
                <w:b/>
              </w:rPr>
              <w:t>PRIMERA NOTA</w:t>
            </w:r>
          </w:p>
        </w:tc>
        <w:tc>
          <w:tcPr>
            <w:tcW w:w="4111" w:type="dxa"/>
            <w:gridSpan w:val="4"/>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jc w:val="center"/>
            </w:pPr>
            <w:r>
              <w:rPr>
                <w:b/>
              </w:rPr>
              <w:t>TIPO DE EVALUACIÓN</w:t>
            </w:r>
          </w:p>
        </w:tc>
        <w:tc>
          <w:tcPr>
            <w:tcW w:w="13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jc w:val="center"/>
            </w:pPr>
            <w:r>
              <w:rPr>
                <w:b/>
              </w:rPr>
              <w:t>FECHA</w:t>
            </w:r>
          </w:p>
        </w:tc>
        <w:tc>
          <w:tcPr>
            <w:tcW w:w="173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jc w:val="center"/>
            </w:pPr>
            <w:r>
              <w:rPr>
                <w:b/>
              </w:rPr>
              <w:t>PORCENTAJE</w:t>
            </w:r>
          </w:p>
        </w:tc>
      </w:tr>
      <w:tr w:rsidR="00914BB3">
        <w:trPr>
          <w:cantSplit/>
          <w:trHeight w:val="1063"/>
        </w:trPr>
        <w:tc>
          <w:tcPr>
            <w:tcW w:w="1673" w:type="dxa"/>
            <w:vMerge/>
            <w:tcBorders>
              <w:top w:val="single" w:sz="4" w:space="0" w:color="000000"/>
              <w:left w:val="single" w:sz="4" w:space="0" w:color="000000"/>
              <w:bottom w:val="single" w:sz="4" w:space="0" w:color="000000"/>
              <w:right w:val="single" w:sz="4" w:space="0" w:color="000000"/>
            </w:tcBorders>
            <w:tcMar>
              <w:top w:w="80" w:type="dxa"/>
              <w:left w:w="193" w:type="dxa"/>
              <w:bottom w:w="80" w:type="dxa"/>
              <w:right w:w="193" w:type="dxa"/>
            </w:tcMar>
            <w:vAlign w:val="center"/>
          </w:tcPr>
          <w:p w:rsidR="00914BB3" w:rsidRDefault="00914BB3">
            <w:pPr>
              <w:keepNext w:val="0"/>
              <w:widowControl w:val="0"/>
              <w:pBdr>
                <w:top w:val="nil"/>
                <w:left w:val="nil"/>
                <w:bottom w:val="nil"/>
                <w:right w:val="nil"/>
                <w:between w:val="nil"/>
              </w:pBdr>
              <w:spacing w:line="276" w:lineRule="auto"/>
              <w:ind w:left="0" w:hanging="2"/>
              <w:jc w:val="left"/>
            </w:pPr>
          </w:p>
        </w:tc>
        <w:tc>
          <w:tcPr>
            <w:tcW w:w="4111" w:type="dxa"/>
            <w:gridSpan w:val="4"/>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ind w:left="0" w:hanging="2"/>
            </w:pPr>
            <w:r>
              <w:t>Talleres</w:t>
            </w:r>
          </w:p>
        </w:tc>
        <w:tc>
          <w:tcPr>
            <w:tcW w:w="13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ind w:left="0" w:hanging="2"/>
            </w:pPr>
            <w:r>
              <w:t>Todo el semestre</w:t>
            </w:r>
          </w:p>
        </w:tc>
        <w:tc>
          <w:tcPr>
            <w:tcW w:w="173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ind w:left="0" w:hanging="2"/>
              <w:jc w:val="center"/>
            </w:pPr>
            <w:r>
              <w:rPr>
                <w:b/>
              </w:rPr>
              <w:t>50%</w:t>
            </w:r>
          </w:p>
        </w:tc>
      </w:tr>
      <w:tr w:rsidR="00914BB3">
        <w:trPr>
          <w:cantSplit/>
          <w:trHeight w:val="1360"/>
        </w:trPr>
        <w:tc>
          <w:tcPr>
            <w:tcW w:w="1673" w:type="dxa"/>
            <w:tcBorders>
              <w:top w:val="single" w:sz="4" w:space="0" w:color="000000"/>
              <w:left w:val="single" w:sz="4" w:space="0" w:color="000000"/>
              <w:bottom w:val="single" w:sz="4" w:space="0" w:color="000000"/>
              <w:right w:val="single" w:sz="4" w:space="0" w:color="000000"/>
            </w:tcBorders>
            <w:tcMar>
              <w:top w:w="80" w:type="dxa"/>
              <w:left w:w="193" w:type="dxa"/>
              <w:bottom w:w="80" w:type="dxa"/>
              <w:right w:w="193" w:type="dxa"/>
            </w:tcMar>
            <w:vAlign w:val="center"/>
          </w:tcPr>
          <w:p w:rsidR="00914BB3" w:rsidRDefault="00D11B36">
            <w:pPr>
              <w:ind w:left="0" w:right="113" w:hanging="2"/>
              <w:jc w:val="center"/>
            </w:pPr>
            <w:r>
              <w:rPr>
                <w:b/>
              </w:rPr>
              <w:lastRenderedPageBreak/>
              <w:t>SEGUNDA NOTA</w:t>
            </w:r>
          </w:p>
        </w:tc>
        <w:tc>
          <w:tcPr>
            <w:tcW w:w="4111" w:type="dxa"/>
            <w:gridSpan w:val="4"/>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ind w:left="0" w:hanging="2"/>
            </w:pPr>
            <w:r>
              <w:t>Proyecto de aplicación (Entrega 1)</w:t>
            </w:r>
          </w:p>
        </w:tc>
        <w:tc>
          <w:tcPr>
            <w:tcW w:w="13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ind w:left="0" w:hanging="2"/>
            </w:pPr>
            <w:r>
              <w:t>Mitad de semestre</w:t>
            </w:r>
          </w:p>
        </w:tc>
        <w:tc>
          <w:tcPr>
            <w:tcW w:w="173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ind w:left="0" w:hanging="2"/>
              <w:jc w:val="center"/>
            </w:pPr>
            <w:r>
              <w:rPr>
                <w:b/>
              </w:rPr>
              <w:t>20%</w:t>
            </w:r>
          </w:p>
        </w:tc>
      </w:tr>
      <w:tr w:rsidR="00914BB3">
        <w:trPr>
          <w:cantSplit/>
          <w:trHeight w:val="553"/>
        </w:trPr>
        <w:tc>
          <w:tcPr>
            <w:tcW w:w="16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jc w:val="center"/>
            </w:pPr>
            <w:r>
              <w:rPr>
                <w:b/>
              </w:rPr>
              <w:t>TERCERA NOTA</w:t>
            </w:r>
          </w:p>
        </w:tc>
        <w:tc>
          <w:tcPr>
            <w:tcW w:w="4111" w:type="dxa"/>
            <w:gridSpan w:val="4"/>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ind w:left="0" w:hanging="2"/>
            </w:pPr>
            <w:r>
              <w:t>Proyecto de aplicación (Entrega 2) y Examen Final</w:t>
            </w:r>
          </w:p>
        </w:tc>
        <w:tc>
          <w:tcPr>
            <w:tcW w:w="1325"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ind w:left="0" w:hanging="2"/>
            </w:pPr>
            <w:r>
              <w:t>Final de semestre</w:t>
            </w:r>
          </w:p>
        </w:tc>
        <w:tc>
          <w:tcPr>
            <w:tcW w:w="1739"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ind w:left="0" w:hanging="2"/>
              <w:jc w:val="center"/>
            </w:pPr>
            <w:r>
              <w:rPr>
                <w:b/>
              </w:rPr>
              <w:t>30%</w:t>
            </w:r>
          </w:p>
        </w:tc>
      </w:tr>
      <w:tr w:rsidR="00914BB3">
        <w:trPr>
          <w:cantSplit/>
          <w:trHeight w:val="2220"/>
        </w:trPr>
        <w:tc>
          <w:tcPr>
            <w:tcW w:w="8848" w:type="dxa"/>
            <w:gridSpan w:val="11"/>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pBdr>
                <w:top w:val="nil"/>
                <w:left w:val="nil"/>
                <w:bottom w:val="nil"/>
                <w:right w:val="nil"/>
                <w:between w:val="nil"/>
              </w:pBdr>
              <w:tabs>
                <w:tab w:val="left" w:pos="864"/>
              </w:tabs>
              <w:ind w:left="0" w:hanging="2"/>
              <w:jc w:val="center"/>
              <w:rPr>
                <w:rFonts w:eastAsia="Arial" w:cs="Arial"/>
              </w:rPr>
            </w:pPr>
            <w:r>
              <w:rPr>
                <w:rFonts w:eastAsia="Arial" w:cs="Arial"/>
              </w:rPr>
              <w:t>ASPECTOS A EVALUAR DEL CURSO</w:t>
            </w:r>
          </w:p>
          <w:p w:rsidR="00914BB3" w:rsidRDefault="00D11B36">
            <w:pPr>
              <w:keepNext w:val="0"/>
              <w:numPr>
                <w:ilvl w:val="0"/>
                <w:numId w:val="5"/>
              </w:numPr>
              <w:spacing w:line="240" w:lineRule="auto"/>
              <w:ind w:left="0" w:hanging="2"/>
              <w:jc w:val="left"/>
            </w:pPr>
            <w:r>
              <w:t xml:space="preserve">Evaluación del desempeño docente </w:t>
            </w:r>
          </w:p>
          <w:p w:rsidR="00914BB3" w:rsidRDefault="00D11B36">
            <w:pPr>
              <w:keepNext w:val="0"/>
              <w:numPr>
                <w:ilvl w:val="0"/>
                <w:numId w:val="5"/>
              </w:numPr>
              <w:spacing w:line="240" w:lineRule="auto"/>
              <w:ind w:left="0" w:hanging="2"/>
              <w:jc w:val="left"/>
            </w:pPr>
            <w:r>
              <w:t>Evaluación de los aprendizajes de los estudiantes en sus dimensiones: individual/grupo, teórica/práctica, oral/escrita.</w:t>
            </w:r>
          </w:p>
          <w:p w:rsidR="00914BB3" w:rsidRDefault="00D11B36">
            <w:pPr>
              <w:keepNext w:val="0"/>
              <w:numPr>
                <w:ilvl w:val="0"/>
                <w:numId w:val="5"/>
              </w:numPr>
              <w:spacing w:line="240" w:lineRule="auto"/>
              <w:ind w:left="0" w:hanging="2"/>
              <w:jc w:val="left"/>
            </w:pPr>
            <w:r>
              <w:t>Autoevaluación</w:t>
            </w:r>
          </w:p>
          <w:p w:rsidR="00914BB3" w:rsidRDefault="00D11B36">
            <w:pPr>
              <w:keepNext w:val="0"/>
              <w:numPr>
                <w:ilvl w:val="0"/>
                <w:numId w:val="5"/>
              </w:numPr>
              <w:spacing w:line="240" w:lineRule="auto"/>
              <w:ind w:left="0" w:hanging="2"/>
              <w:jc w:val="left"/>
            </w:pPr>
            <w:r>
              <w:t>Coevaluación del curso: de forma oral entre estudiantes y docente.</w:t>
            </w:r>
          </w:p>
        </w:tc>
      </w:tr>
      <w:tr w:rsidR="00914BB3">
        <w:trPr>
          <w:cantSplit/>
          <w:trHeight w:val="244"/>
        </w:trPr>
        <w:tc>
          <w:tcPr>
            <w:tcW w:w="8668" w:type="dxa"/>
            <w:gridSpan w:val="10"/>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pBdr>
                <w:top w:val="nil"/>
                <w:left w:val="nil"/>
                <w:bottom w:val="nil"/>
                <w:right w:val="nil"/>
                <w:between w:val="nil"/>
              </w:pBdr>
              <w:tabs>
                <w:tab w:val="left" w:pos="864"/>
              </w:tabs>
              <w:ind w:left="0" w:hanging="2"/>
              <w:jc w:val="left"/>
              <w:rPr>
                <w:rFonts w:eastAsia="Arial" w:cs="Arial"/>
              </w:rPr>
            </w:pPr>
            <w:r>
              <w:rPr>
                <w:rFonts w:eastAsia="Arial" w:cs="Arial"/>
              </w:rPr>
              <w:t>DATOS DEL DOCENTE</w:t>
            </w:r>
          </w:p>
        </w:tc>
        <w:tc>
          <w:tcPr>
            <w:tcW w:w="180" w:type="dxa"/>
            <w:tcBorders>
              <w:top w:val="single" w:sz="4" w:space="0" w:color="000000"/>
              <w:left w:val="single" w:sz="4" w:space="0" w:color="000000"/>
            </w:tcBorders>
            <w:tcMar>
              <w:top w:w="80" w:type="dxa"/>
              <w:left w:w="80" w:type="dxa"/>
              <w:bottom w:w="80" w:type="dxa"/>
              <w:right w:w="80" w:type="dxa"/>
            </w:tcMar>
          </w:tcPr>
          <w:p w:rsidR="00914BB3" w:rsidRDefault="00914BB3">
            <w:pPr>
              <w:ind w:left="0" w:hanging="2"/>
            </w:pPr>
          </w:p>
        </w:tc>
      </w:tr>
      <w:tr w:rsidR="00914BB3">
        <w:trPr>
          <w:cantSplit/>
          <w:trHeight w:val="1917"/>
        </w:trPr>
        <w:tc>
          <w:tcPr>
            <w:tcW w:w="8668" w:type="dxa"/>
            <w:gridSpan w:val="10"/>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914BB3">
            <w:pPr>
              <w:ind w:left="0" w:hanging="2"/>
            </w:pPr>
          </w:p>
          <w:p w:rsidR="00914BB3" w:rsidRDefault="00D11B36">
            <w:pPr>
              <w:ind w:left="0" w:hanging="2"/>
            </w:pPr>
            <w:proofErr w:type="gramStart"/>
            <w:r>
              <w:rPr>
                <w:b/>
              </w:rPr>
              <w:t>NOMBRE :</w:t>
            </w:r>
            <w:proofErr w:type="gramEnd"/>
            <w:r>
              <w:rPr>
                <w:b/>
              </w:rPr>
              <w:t xml:space="preserve"> </w:t>
            </w:r>
          </w:p>
          <w:p w:rsidR="00914BB3" w:rsidRDefault="00914BB3">
            <w:pPr>
              <w:ind w:left="0" w:hanging="2"/>
            </w:pPr>
          </w:p>
          <w:p w:rsidR="00914BB3" w:rsidRDefault="00D11B36">
            <w:pPr>
              <w:ind w:left="0" w:hanging="2"/>
            </w:pPr>
            <w:proofErr w:type="gramStart"/>
            <w:r>
              <w:rPr>
                <w:b/>
              </w:rPr>
              <w:t>PREGRADO :</w:t>
            </w:r>
            <w:proofErr w:type="gramEnd"/>
            <w:r>
              <w:rPr>
                <w:b/>
              </w:rPr>
              <w:t xml:space="preserve"> </w:t>
            </w:r>
          </w:p>
          <w:p w:rsidR="00914BB3" w:rsidRDefault="00914BB3">
            <w:pPr>
              <w:ind w:left="0" w:hanging="2"/>
            </w:pPr>
          </w:p>
          <w:p w:rsidR="00914BB3" w:rsidRDefault="00D11B36">
            <w:pPr>
              <w:ind w:left="0" w:hanging="2"/>
            </w:pPr>
            <w:proofErr w:type="gramStart"/>
            <w:r>
              <w:rPr>
                <w:b/>
              </w:rPr>
              <w:t>POSTGRADO :</w:t>
            </w:r>
            <w:proofErr w:type="gramEnd"/>
            <w:r>
              <w:rPr>
                <w:b/>
              </w:rPr>
              <w:t xml:space="preserve"> </w:t>
            </w:r>
          </w:p>
        </w:tc>
        <w:tc>
          <w:tcPr>
            <w:tcW w:w="180" w:type="dxa"/>
            <w:tcBorders>
              <w:left w:val="single" w:sz="4" w:space="0" w:color="000000"/>
            </w:tcBorders>
            <w:tcMar>
              <w:top w:w="80" w:type="dxa"/>
              <w:left w:w="80" w:type="dxa"/>
              <w:bottom w:w="80" w:type="dxa"/>
              <w:right w:w="80" w:type="dxa"/>
            </w:tcMar>
          </w:tcPr>
          <w:p w:rsidR="00914BB3" w:rsidRDefault="00914BB3">
            <w:pPr>
              <w:ind w:left="0" w:hanging="2"/>
            </w:pPr>
          </w:p>
        </w:tc>
      </w:tr>
      <w:tr w:rsidR="00914BB3">
        <w:trPr>
          <w:cantSplit/>
          <w:trHeight w:val="5306"/>
        </w:trPr>
        <w:tc>
          <w:tcPr>
            <w:tcW w:w="8668" w:type="dxa"/>
            <w:gridSpan w:val="10"/>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914BB3">
            <w:pPr>
              <w:ind w:left="0" w:hanging="2"/>
              <w:rPr>
                <w:rFonts w:ascii="Cambria" w:eastAsia="Cambria" w:hAnsi="Cambria" w:cs="Cambria"/>
              </w:rPr>
            </w:pPr>
          </w:p>
        </w:tc>
        <w:tc>
          <w:tcPr>
            <w:tcW w:w="180" w:type="dxa"/>
            <w:tcBorders>
              <w:left w:val="single" w:sz="4" w:space="0" w:color="000000"/>
            </w:tcBorders>
            <w:tcMar>
              <w:top w:w="80" w:type="dxa"/>
              <w:left w:w="80" w:type="dxa"/>
              <w:bottom w:w="80" w:type="dxa"/>
              <w:right w:w="80" w:type="dxa"/>
            </w:tcMar>
          </w:tcPr>
          <w:p w:rsidR="00914BB3" w:rsidRDefault="00914BB3">
            <w:pPr>
              <w:ind w:left="0" w:hanging="2"/>
            </w:pPr>
          </w:p>
        </w:tc>
      </w:tr>
      <w:tr w:rsidR="00914BB3">
        <w:trPr>
          <w:cantSplit/>
          <w:trHeight w:val="244"/>
        </w:trPr>
        <w:tc>
          <w:tcPr>
            <w:tcW w:w="8668" w:type="dxa"/>
            <w:gridSpan w:val="10"/>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pBdr>
                <w:top w:val="nil"/>
                <w:left w:val="nil"/>
                <w:bottom w:val="nil"/>
                <w:right w:val="nil"/>
                <w:between w:val="nil"/>
              </w:pBdr>
              <w:tabs>
                <w:tab w:val="left" w:pos="864"/>
              </w:tabs>
              <w:ind w:left="0" w:hanging="2"/>
              <w:jc w:val="left"/>
              <w:rPr>
                <w:rFonts w:eastAsia="Arial" w:cs="Arial"/>
              </w:rPr>
            </w:pPr>
            <w:r>
              <w:rPr>
                <w:rFonts w:eastAsia="Arial" w:cs="Arial"/>
              </w:rPr>
              <w:lastRenderedPageBreak/>
              <w:t>ASESORIAS: FIRMA DE ESTUDIANTES</w:t>
            </w:r>
          </w:p>
        </w:tc>
        <w:tc>
          <w:tcPr>
            <w:tcW w:w="180" w:type="dxa"/>
            <w:tcBorders>
              <w:left w:val="single" w:sz="4" w:space="0" w:color="000000"/>
            </w:tcBorders>
            <w:tcMar>
              <w:top w:w="80" w:type="dxa"/>
              <w:left w:w="80" w:type="dxa"/>
              <w:bottom w:w="80" w:type="dxa"/>
              <w:right w:w="80" w:type="dxa"/>
            </w:tcMar>
          </w:tcPr>
          <w:p w:rsidR="00914BB3" w:rsidRDefault="00914BB3">
            <w:pPr>
              <w:ind w:left="0" w:hanging="2"/>
            </w:pPr>
          </w:p>
        </w:tc>
      </w:tr>
      <w:tr w:rsidR="00914BB3">
        <w:trPr>
          <w:cantSplit/>
          <w:trHeight w:val="553"/>
        </w:trPr>
        <w:tc>
          <w:tcPr>
            <w:tcW w:w="3101" w:type="dxa"/>
            <w:gridSpan w:val="4"/>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pBdr>
                <w:top w:val="nil"/>
                <w:left w:val="nil"/>
                <w:bottom w:val="nil"/>
                <w:right w:val="nil"/>
                <w:between w:val="nil"/>
              </w:pBdr>
              <w:tabs>
                <w:tab w:val="left" w:pos="864"/>
              </w:tabs>
              <w:ind w:left="0" w:hanging="2"/>
              <w:jc w:val="left"/>
              <w:rPr>
                <w:rFonts w:eastAsia="Arial" w:cs="Arial"/>
              </w:rPr>
            </w:pPr>
            <w:r>
              <w:rPr>
                <w:rFonts w:eastAsia="Arial" w:cs="Arial"/>
              </w:rPr>
              <w:t>NOMBRE</w:t>
            </w:r>
          </w:p>
        </w:tc>
        <w:tc>
          <w:tcPr>
            <w:tcW w:w="2946"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jc w:val="center"/>
            </w:pPr>
            <w:r>
              <w:rPr>
                <w:b/>
              </w:rPr>
              <w:t>FIRMA</w:t>
            </w:r>
          </w:p>
        </w:tc>
        <w:tc>
          <w:tcPr>
            <w:tcW w:w="1694"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jc w:val="center"/>
            </w:pPr>
            <w:r>
              <w:rPr>
                <w:b/>
              </w:rPr>
              <w:t>CÓDIGO</w:t>
            </w:r>
          </w:p>
        </w:tc>
        <w:tc>
          <w:tcPr>
            <w:tcW w:w="9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914BB3" w:rsidRDefault="00D11B36">
            <w:pPr>
              <w:ind w:left="0" w:hanging="2"/>
              <w:jc w:val="center"/>
            </w:pPr>
            <w:r>
              <w:rPr>
                <w:b/>
              </w:rPr>
              <w:t>FECHA</w:t>
            </w:r>
          </w:p>
        </w:tc>
        <w:tc>
          <w:tcPr>
            <w:tcW w:w="180" w:type="dxa"/>
            <w:tcBorders>
              <w:left w:val="single" w:sz="4" w:space="0" w:color="000000"/>
            </w:tcBorders>
            <w:tcMar>
              <w:top w:w="80" w:type="dxa"/>
              <w:left w:w="80" w:type="dxa"/>
              <w:bottom w:w="80" w:type="dxa"/>
              <w:right w:w="80" w:type="dxa"/>
            </w:tcMar>
          </w:tcPr>
          <w:p w:rsidR="00914BB3" w:rsidRDefault="00914BB3">
            <w:pPr>
              <w:ind w:left="0" w:hanging="2"/>
            </w:pPr>
          </w:p>
        </w:tc>
      </w:tr>
      <w:tr w:rsidR="00914BB3">
        <w:trPr>
          <w:cantSplit/>
          <w:trHeight w:val="4332"/>
        </w:trPr>
        <w:tc>
          <w:tcPr>
            <w:tcW w:w="3101" w:type="dxa"/>
            <w:gridSpan w:val="4"/>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914BB3">
            <w:pPr>
              <w:ind w:left="0" w:hanging="2"/>
            </w:pPr>
          </w:p>
          <w:p w:rsidR="00914BB3" w:rsidRDefault="00D11B36">
            <w:pPr>
              <w:ind w:left="0" w:hanging="2"/>
            </w:pPr>
            <w:r>
              <w:rPr>
                <w:b/>
              </w:rPr>
              <w:t>1.</w:t>
            </w:r>
          </w:p>
          <w:p w:rsidR="00914BB3" w:rsidRDefault="00914BB3">
            <w:pPr>
              <w:ind w:left="0" w:hanging="2"/>
            </w:pPr>
          </w:p>
          <w:p w:rsidR="00914BB3" w:rsidRDefault="00D11B36">
            <w:pPr>
              <w:ind w:left="0" w:hanging="2"/>
            </w:pPr>
            <w:r>
              <w:rPr>
                <w:b/>
              </w:rPr>
              <w:t>2.</w:t>
            </w:r>
          </w:p>
          <w:p w:rsidR="00914BB3" w:rsidRDefault="00914BB3">
            <w:pPr>
              <w:ind w:left="0" w:hanging="2"/>
            </w:pPr>
          </w:p>
          <w:p w:rsidR="00914BB3" w:rsidRDefault="00D11B36">
            <w:pPr>
              <w:ind w:left="0" w:hanging="2"/>
            </w:pPr>
            <w:r>
              <w:rPr>
                <w:b/>
              </w:rPr>
              <w:t>3.</w:t>
            </w:r>
          </w:p>
        </w:tc>
        <w:tc>
          <w:tcPr>
            <w:tcW w:w="2946"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914BB3">
            <w:pPr>
              <w:ind w:left="0" w:hanging="2"/>
            </w:pPr>
          </w:p>
        </w:tc>
        <w:tc>
          <w:tcPr>
            <w:tcW w:w="1694"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914BB3">
            <w:pPr>
              <w:ind w:left="0" w:hanging="2"/>
            </w:pPr>
          </w:p>
        </w:tc>
        <w:tc>
          <w:tcPr>
            <w:tcW w:w="9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914BB3">
            <w:pPr>
              <w:ind w:left="0" w:hanging="2"/>
            </w:pPr>
          </w:p>
        </w:tc>
        <w:tc>
          <w:tcPr>
            <w:tcW w:w="180" w:type="dxa"/>
            <w:tcBorders>
              <w:left w:val="single" w:sz="4" w:space="0" w:color="000000"/>
            </w:tcBorders>
            <w:tcMar>
              <w:top w:w="80" w:type="dxa"/>
              <w:left w:w="80" w:type="dxa"/>
              <w:bottom w:w="80" w:type="dxa"/>
              <w:right w:w="80" w:type="dxa"/>
            </w:tcMar>
          </w:tcPr>
          <w:p w:rsidR="00914BB3" w:rsidRDefault="00914BB3">
            <w:pPr>
              <w:ind w:left="0" w:hanging="2"/>
            </w:pPr>
          </w:p>
        </w:tc>
      </w:tr>
      <w:tr w:rsidR="00914BB3">
        <w:trPr>
          <w:cantSplit/>
          <w:trHeight w:val="244"/>
        </w:trPr>
        <w:tc>
          <w:tcPr>
            <w:tcW w:w="8668" w:type="dxa"/>
            <w:gridSpan w:val="10"/>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D11B36">
            <w:pPr>
              <w:pBdr>
                <w:top w:val="nil"/>
                <w:left w:val="nil"/>
                <w:bottom w:val="nil"/>
                <w:right w:val="nil"/>
                <w:between w:val="nil"/>
              </w:pBdr>
              <w:tabs>
                <w:tab w:val="left" w:pos="864"/>
              </w:tabs>
              <w:ind w:left="0" w:hanging="2"/>
              <w:jc w:val="left"/>
              <w:rPr>
                <w:rFonts w:eastAsia="Arial" w:cs="Arial"/>
              </w:rPr>
            </w:pPr>
            <w:r>
              <w:rPr>
                <w:rFonts w:eastAsia="Arial" w:cs="Arial"/>
              </w:rPr>
              <w:t>FIRMA DEL DOCENTE</w:t>
            </w:r>
          </w:p>
        </w:tc>
        <w:tc>
          <w:tcPr>
            <w:tcW w:w="180" w:type="dxa"/>
            <w:tcBorders>
              <w:left w:val="single" w:sz="4" w:space="0" w:color="000000"/>
            </w:tcBorders>
            <w:tcMar>
              <w:top w:w="80" w:type="dxa"/>
              <w:left w:w="80" w:type="dxa"/>
              <w:bottom w:w="80" w:type="dxa"/>
              <w:right w:w="80" w:type="dxa"/>
            </w:tcMar>
          </w:tcPr>
          <w:p w:rsidR="00914BB3" w:rsidRDefault="00914BB3">
            <w:pPr>
              <w:ind w:left="0" w:hanging="2"/>
            </w:pPr>
          </w:p>
        </w:tc>
      </w:tr>
      <w:tr w:rsidR="00914BB3">
        <w:trPr>
          <w:cantSplit/>
          <w:trHeight w:val="3509"/>
        </w:trPr>
        <w:tc>
          <w:tcPr>
            <w:tcW w:w="8668" w:type="dxa"/>
            <w:gridSpan w:val="10"/>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914BB3" w:rsidRDefault="00914BB3">
            <w:pPr>
              <w:ind w:left="0" w:hanging="2"/>
            </w:pPr>
          </w:p>
          <w:p w:rsidR="00914BB3" w:rsidRDefault="00914BB3">
            <w:pPr>
              <w:ind w:left="0" w:hanging="2"/>
            </w:pPr>
          </w:p>
          <w:p w:rsidR="00914BB3" w:rsidRDefault="00914BB3">
            <w:pPr>
              <w:ind w:left="0" w:hanging="2"/>
            </w:pPr>
          </w:p>
          <w:p w:rsidR="00914BB3" w:rsidRDefault="00914BB3">
            <w:pPr>
              <w:ind w:left="0" w:hanging="2"/>
            </w:pPr>
          </w:p>
          <w:p w:rsidR="00914BB3" w:rsidRDefault="00914BB3">
            <w:pPr>
              <w:ind w:left="0" w:hanging="2"/>
            </w:pPr>
          </w:p>
          <w:p w:rsidR="00914BB3" w:rsidRDefault="00914BB3">
            <w:pPr>
              <w:ind w:left="0" w:hanging="2"/>
            </w:pPr>
          </w:p>
          <w:p w:rsidR="00914BB3" w:rsidRDefault="00D11B36">
            <w:pPr>
              <w:ind w:left="0" w:hanging="2"/>
            </w:pPr>
            <w:r>
              <w:rPr>
                <w:b/>
              </w:rPr>
              <w:t xml:space="preserve">                                             _________________________________</w:t>
            </w:r>
          </w:p>
          <w:p w:rsidR="00914BB3" w:rsidRDefault="00914BB3">
            <w:pPr>
              <w:ind w:left="0" w:hanging="2"/>
            </w:pPr>
          </w:p>
          <w:p w:rsidR="00914BB3" w:rsidRDefault="00914BB3">
            <w:pPr>
              <w:pBdr>
                <w:top w:val="nil"/>
                <w:left w:val="nil"/>
                <w:bottom w:val="nil"/>
                <w:right w:val="nil"/>
                <w:between w:val="nil"/>
              </w:pBdr>
              <w:spacing w:before="240" w:after="60"/>
              <w:ind w:left="0" w:hanging="2"/>
              <w:rPr>
                <w:rFonts w:ascii="Times New Roman" w:eastAsia="Times New Roman" w:hAnsi="Times New Roman" w:cs="Times New Roman"/>
              </w:rPr>
            </w:pPr>
          </w:p>
          <w:p w:rsidR="00914BB3" w:rsidRDefault="00D11B36">
            <w:pPr>
              <w:pBdr>
                <w:top w:val="nil"/>
                <w:left w:val="nil"/>
                <w:bottom w:val="nil"/>
                <w:right w:val="nil"/>
                <w:between w:val="nil"/>
              </w:pBdr>
              <w:spacing w:before="240" w:after="60"/>
              <w:ind w:left="0" w:hanging="2"/>
              <w:rPr>
                <w:rFonts w:ascii="Times New Roman" w:eastAsia="Times New Roman" w:hAnsi="Times New Roman" w:cs="Times New Roman"/>
              </w:rPr>
            </w:pPr>
            <w:r>
              <w:rPr>
                <w:rFonts w:ascii="Times New Roman" w:eastAsia="Times New Roman" w:hAnsi="Times New Roman" w:cs="Times New Roman"/>
              </w:rPr>
              <w:t>FECHA DE ENTREGA: ____________________</w:t>
            </w:r>
          </w:p>
        </w:tc>
        <w:tc>
          <w:tcPr>
            <w:tcW w:w="180" w:type="dxa"/>
            <w:tcBorders>
              <w:left w:val="single" w:sz="4" w:space="0" w:color="000000"/>
            </w:tcBorders>
            <w:tcMar>
              <w:top w:w="80" w:type="dxa"/>
              <w:left w:w="80" w:type="dxa"/>
              <w:bottom w:w="80" w:type="dxa"/>
              <w:right w:w="80" w:type="dxa"/>
            </w:tcMar>
          </w:tcPr>
          <w:p w:rsidR="00914BB3" w:rsidRDefault="00914BB3">
            <w:pPr>
              <w:ind w:left="0" w:hanging="2"/>
            </w:pPr>
          </w:p>
        </w:tc>
      </w:tr>
    </w:tbl>
    <w:p w:rsidR="00914BB3" w:rsidRDefault="00914BB3">
      <w:pPr>
        <w:widowControl w:val="0"/>
        <w:spacing w:line="240" w:lineRule="auto"/>
        <w:ind w:left="0" w:hanging="2"/>
        <w:rPr>
          <w:rFonts w:ascii="Times New Roman" w:eastAsia="Times New Roman" w:hAnsi="Times New Roman" w:cs="Times New Roman"/>
        </w:rPr>
      </w:pPr>
    </w:p>
    <w:sectPr w:rsidR="00914BB3">
      <w:headerReference w:type="default" r:id="rId16"/>
      <w:footerReference w:type="default" r:id="rId1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6C3" w:rsidRDefault="00EB56C3">
      <w:pPr>
        <w:spacing w:line="240" w:lineRule="auto"/>
        <w:ind w:left="0" w:hanging="2"/>
      </w:pPr>
      <w:r>
        <w:separator/>
      </w:r>
    </w:p>
  </w:endnote>
  <w:endnote w:type="continuationSeparator" w:id="0">
    <w:p w:rsidR="00EB56C3" w:rsidRDefault="00EB56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mo">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BB3" w:rsidRDefault="00914BB3">
    <w:pPr>
      <w:keepNext w:val="0"/>
      <w:pBdr>
        <w:top w:val="nil"/>
        <w:left w:val="nil"/>
        <w:bottom w:val="nil"/>
        <w:right w:val="nil"/>
        <w:between w:val="nil"/>
      </w:pBdr>
      <w:tabs>
        <w:tab w:val="right" w:pos="9020"/>
      </w:tabs>
      <w:spacing w:line="240" w:lineRule="auto"/>
      <w:ind w:left="0" w:hanging="2"/>
      <w:jc w:val="left"/>
      <w:rPr>
        <w:rFonts w:ascii="Helvetica Neue" w:eastAsia="Helvetica Neue" w:hAnsi="Helvetica Neue" w:cs="Helvetica Neue"/>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6C3" w:rsidRDefault="00EB56C3">
      <w:pPr>
        <w:spacing w:line="240" w:lineRule="auto"/>
        <w:ind w:left="0" w:hanging="2"/>
      </w:pPr>
      <w:r>
        <w:separator/>
      </w:r>
    </w:p>
  </w:footnote>
  <w:footnote w:type="continuationSeparator" w:id="0">
    <w:p w:rsidR="00EB56C3" w:rsidRDefault="00EB56C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BB3" w:rsidRDefault="00914BB3">
    <w:pPr>
      <w:keepNext w:val="0"/>
      <w:pBdr>
        <w:top w:val="nil"/>
        <w:left w:val="nil"/>
        <w:bottom w:val="nil"/>
        <w:right w:val="nil"/>
        <w:between w:val="nil"/>
      </w:pBdr>
      <w:tabs>
        <w:tab w:val="right" w:pos="9020"/>
      </w:tabs>
      <w:spacing w:line="240" w:lineRule="auto"/>
      <w:ind w:left="0" w:hanging="2"/>
      <w:jc w:val="left"/>
      <w:rPr>
        <w:rFonts w:ascii="Helvetica Neue" w:eastAsia="Helvetica Neue" w:hAnsi="Helvetica Neue" w:cs="Helvetica Neue"/>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47402"/>
    <w:multiLevelType w:val="multilevel"/>
    <w:tmpl w:val="72408C48"/>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40" w:hanging="360"/>
      </w:pPr>
      <w:rPr>
        <w:smallCaps w:val="0"/>
        <w:strike w:val="0"/>
        <w:vertAlign w:val="baseline"/>
      </w:rPr>
    </w:lvl>
    <w:lvl w:ilvl="2">
      <w:start w:val="1"/>
      <w:numFmt w:val="lowerRoman"/>
      <w:lvlText w:val="%3."/>
      <w:lvlJc w:val="left"/>
      <w:pPr>
        <w:ind w:left="2160" w:hanging="302"/>
      </w:pPr>
      <w:rPr>
        <w:smallCaps w:val="0"/>
        <w:strike w:val="0"/>
        <w:vertAlign w:val="baseline"/>
      </w:rPr>
    </w:lvl>
    <w:lvl w:ilvl="3">
      <w:start w:val="1"/>
      <w:numFmt w:val="decimal"/>
      <w:lvlText w:val="%4."/>
      <w:lvlJc w:val="left"/>
      <w:pPr>
        <w:ind w:left="2880" w:hanging="360"/>
      </w:pPr>
      <w:rPr>
        <w:smallCaps w:val="0"/>
        <w:strike w:val="0"/>
        <w:vertAlign w:val="baseline"/>
      </w:rPr>
    </w:lvl>
    <w:lvl w:ilvl="4">
      <w:start w:val="1"/>
      <w:numFmt w:val="lowerLetter"/>
      <w:lvlText w:val="%5."/>
      <w:lvlJc w:val="left"/>
      <w:pPr>
        <w:ind w:left="3600" w:hanging="360"/>
      </w:pPr>
      <w:rPr>
        <w:smallCaps w:val="0"/>
        <w:strike w:val="0"/>
        <w:vertAlign w:val="baseline"/>
      </w:rPr>
    </w:lvl>
    <w:lvl w:ilvl="5">
      <w:start w:val="1"/>
      <w:numFmt w:val="lowerRoman"/>
      <w:lvlText w:val="%6."/>
      <w:lvlJc w:val="left"/>
      <w:pPr>
        <w:ind w:left="4320" w:hanging="302"/>
      </w:pPr>
      <w:rPr>
        <w:smallCaps w:val="0"/>
        <w:strike w:val="0"/>
        <w:vertAlign w:val="baseline"/>
      </w:rPr>
    </w:lvl>
    <w:lvl w:ilvl="6">
      <w:start w:val="1"/>
      <w:numFmt w:val="decimal"/>
      <w:lvlText w:val="%7."/>
      <w:lvlJc w:val="left"/>
      <w:pPr>
        <w:ind w:left="5040" w:hanging="360"/>
      </w:pPr>
      <w:rPr>
        <w:smallCaps w:val="0"/>
        <w:strike w:val="0"/>
        <w:vertAlign w:val="baseline"/>
      </w:rPr>
    </w:lvl>
    <w:lvl w:ilvl="7">
      <w:start w:val="1"/>
      <w:numFmt w:val="lowerLetter"/>
      <w:lvlText w:val="%8."/>
      <w:lvlJc w:val="left"/>
      <w:pPr>
        <w:ind w:left="5760" w:hanging="360"/>
      </w:pPr>
      <w:rPr>
        <w:smallCaps w:val="0"/>
        <w:strike w:val="0"/>
        <w:vertAlign w:val="baseline"/>
      </w:rPr>
    </w:lvl>
    <w:lvl w:ilvl="8">
      <w:start w:val="1"/>
      <w:numFmt w:val="lowerRoman"/>
      <w:lvlText w:val="%9."/>
      <w:lvlJc w:val="left"/>
      <w:pPr>
        <w:ind w:left="6480" w:hanging="302"/>
      </w:pPr>
      <w:rPr>
        <w:smallCaps w:val="0"/>
        <w:strike w:val="0"/>
        <w:vertAlign w:val="baseline"/>
      </w:rPr>
    </w:lvl>
  </w:abstractNum>
  <w:abstractNum w:abstractNumId="1" w15:restartNumberingAfterBreak="0">
    <w:nsid w:val="14652BC9"/>
    <w:multiLevelType w:val="multilevel"/>
    <w:tmpl w:val="FE8E2410"/>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28" w:hanging="347"/>
      </w:pPr>
      <w:rPr>
        <w:smallCaps w:val="0"/>
        <w:strike w:val="0"/>
        <w:vertAlign w:val="baseline"/>
      </w:rPr>
    </w:lvl>
    <w:lvl w:ilvl="2">
      <w:start w:val="1"/>
      <w:numFmt w:val="lowerRoman"/>
      <w:lvlText w:val="%3."/>
      <w:lvlJc w:val="left"/>
      <w:pPr>
        <w:ind w:left="2136" w:hanging="278"/>
      </w:pPr>
      <w:rPr>
        <w:smallCaps w:val="0"/>
        <w:strike w:val="0"/>
        <w:vertAlign w:val="baseline"/>
      </w:rPr>
    </w:lvl>
    <w:lvl w:ilvl="3">
      <w:start w:val="1"/>
      <w:numFmt w:val="decimal"/>
      <w:lvlText w:val="%4."/>
      <w:lvlJc w:val="left"/>
      <w:pPr>
        <w:ind w:left="2844" w:hanging="324"/>
      </w:pPr>
      <w:rPr>
        <w:smallCaps w:val="0"/>
        <w:strike w:val="0"/>
        <w:vertAlign w:val="baseline"/>
      </w:rPr>
    </w:lvl>
    <w:lvl w:ilvl="4">
      <w:start w:val="1"/>
      <w:numFmt w:val="lowerLetter"/>
      <w:lvlText w:val="%5."/>
      <w:lvlJc w:val="left"/>
      <w:pPr>
        <w:ind w:left="3552" w:hanging="312"/>
      </w:pPr>
      <w:rPr>
        <w:smallCaps w:val="0"/>
        <w:strike w:val="0"/>
        <w:vertAlign w:val="baseline"/>
      </w:rPr>
    </w:lvl>
    <w:lvl w:ilvl="5">
      <w:start w:val="1"/>
      <w:numFmt w:val="lowerRoman"/>
      <w:lvlText w:val="%6."/>
      <w:lvlJc w:val="left"/>
      <w:pPr>
        <w:ind w:left="4260" w:hanging="242"/>
      </w:pPr>
      <w:rPr>
        <w:smallCaps w:val="0"/>
        <w:strike w:val="0"/>
        <w:vertAlign w:val="baseline"/>
      </w:rPr>
    </w:lvl>
    <w:lvl w:ilvl="6">
      <w:start w:val="1"/>
      <w:numFmt w:val="decimal"/>
      <w:lvlText w:val="%7."/>
      <w:lvlJc w:val="left"/>
      <w:pPr>
        <w:ind w:left="4968" w:hanging="288"/>
      </w:pPr>
      <w:rPr>
        <w:smallCaps w:val="0"/>
        <w:strike w:val="0"/>
        <w:vertAlign w:val="baseline"/>
      </w:rPr>
    </w:lvl>
    <w:lvl w:ilvl="7">
      <w:start w:val="1"/>
      <w:numFmt w:val="lowerLetter"/>
      <w:lvlText w:val="%8."/>
      <w:lvlJc w:val="left"/>
      <w:pPr>
        <w:ind w:left="5676" w:hanging="276"/>
      </w:pPr>
      <w:rPr>
        <w:smallCaps w:val="0"/>
        <w:strike w:val="0"/>
        <w:vertAlign w:val="baseline"/>
      </w:rPr>
    </w:lvl>
    <w:lvl w:ilvl="8">
      <w:start w:val="1"/>
      <w:numFmt w:val="lowerRoman"/>
      <w:lvlText w:val="%9."/>
      <w:lvlJc w:val="left"/>
      <w:pPr>
        <w:ind w:left="6384" w:hanging="206"/>
      </w:pPr>
      <w:rPr>
        <w:smallCaps w:val="0"/>
        <w:strike w:val="0"/>
        <w:vertAlign w:val="baseline"/>
      </w:rPr>
    </w:lvl>
  </w:abstractNum>
  <w:abstractNum w:abstractNumId="2" w15:restartNumberingAfterBreak="0">
    <w:nsid w:val="1EC64419"/>
    <w:multiLevelType w:val="multilevel"/>
    <w:tmpl w:val="5E0EAA50"/>
    <w:lvl w:ilvl="0">
      <w:start w:val="1"/>
      <w:numFmt w:val="bullet"/>
      <w:lvlText w:val="●"/>
      <w:lvlJc w:val="left"/>
      <w:pPr>
        <w:ind w:left="720" w:hanging="360"/>
      </w:pPr>
      <w:rPr>
        <w:rFonts w:ascii="Noto Sans Symbols" w:eastAsia="Noto Sans Symbols" w:hAnsi="Noto Sans Symbols" w:cs="Noto Sans Symbols"/>
        <w:b w:val="0"/>
        <w:i w:val="0"/>
        <w:smallCaps w:val="0"/>
        <w:strike w:val="0"/>
        <w:vertAlign w:val="baseline"/>
      </w:rPr>
    </w:lvl>
    <w:lvl w:ilvl="1">
      <w:start w:val="1"/>
      <w:numFmt w:val="bullet"/>
      <w:lvlText w:val="o"/>
      <w:lvlJc w:val="left"/>
      <w:pPr>
        <w:ind w:left="1428" w:hanging="347"/>
      </w:pPr>
      <w:rPr>
        <w:rFonts w:ascii="Arimo" w:eastAsia="Arimo" w:hAnsi="Arimo" w:cs="Arimo"/>
        <w:b w:val="0"/>
        <w:i w:val="0"/>
        <w:smallCaps w:val="0"/>
        <w:strike w:val="0"/>
        <w:vertAlign w:val="baseline"/>
      </w:rPr>
    </w:lvl>
    <w:lvl w:ilvl="2">
      <w:start w:val="1"/>
      <w:numFmt w:val="bullet"/>
      <w:lvlText w:val="▪"/>
      <w:lvlJc w:val="left"/>
      <w:pPr>
        <w:ind w:left="2136" w:hanging="336"/>
      </w:pPr>
      <w:rPr>
        <w:rFonts w:ascii="Arimo" w:eastAsia="Arimo" w:hAnsi="Arimo" w:cs="Arimo"/>
        <w:b w:val="0"/>
        <w:i w:val="0"/>
        <w:smallCaps w:val="0"/>
        <w:strike w:val="0"/>
        <w:vertAlign w:val="baseline"/>
      </w:rPr>
    </w:lvl>
    <w:lvl w:ilvl="3">
      <w:start w:val="1"/>
      <w:numFmt w:val="bullet"/>
      <w:lvlText w:val="●"/>
      <w:lvlJc w:val="left"/>
      <w:pPr>
        <w:ind w:left="2844" w:hanging="324"/>
      </w:pPr>
      <w:rPr>
        <w:rFonts w:ascii="Noto Sans Symbols" w:eastAsia="Noto Sans Symbols" w:hAnsi="Noto Sans Symbols" w:cs="Noto Sans Symbols"/>
        <w:b w:val="0"/>
        <w:i w:val="0"/>
        <w:smallCaps w:val="0"/>
        <w:strike w:val="0"/>
        <w:vertAlign w:val="baseline"/>
      </w:rPr>
    </w:lvl>
    <w:lvl w:ilvl="4">
      <w:start w:val="1"/>
      <w:numFmt w:val="bullet"/>
      <w:lvlText w:val="o"/>
      <w:lvlJc w:val="left"/>
      <w:pPr>
        <w:ind w:left="3552" w:hanging="312"/>
      </w:pPr>
      <w:rPr>
        <w:rFonts w:ascii="Arimo" w:eastAsia="Arimo" w:hAnsi="Arimo" w:cs="Arimo"/>
        <w:b w:val="0"/>
        <w:i w:val="0"/>
        <w:smallCaps w:val="0"/>
        <w:strike w:val="0"/>
        <w:vertAlign w:val="baseline"/>
      </w:rPr>
    </w:lvl>
    <w:lvl w:ilvl="5">
      <w:start w:val="1"/>
      <w:numFmt w:val="bullet"/>
      <w:lvlText w:val="▪"/>
      <w:lvlJc w:val="left"/>
      <w:pPr>
        <w:ind w:left="4260" w:hanging="300"/>
      </w:pPr>
      <w:rPr>
        <w:rFonts w:ascii="Arimo" w:eastAsia="Arimo" w:hAnsi="Arimo" w:cs="Arimo"/>
        <w:b w:val="0"/>
        <w:i w:val="0"/>
        <w:smallCaps w:val="0"/>
        <w:strike w:val="0"/>
        <w:vertAlign w:val="baseline"/>
      </w:rPr>
    </w:lvl>
    <w:lvl w:ilvl="6">
      <w:start w:val="1"/>
      <w:numFmt w:val="bullet"/>
      <w:lvlText w:val="●"/>
      <w:lvlJc w:val="left"/>
      <w:pPr>
        <w:ind w:left="4968" w:hanging="288"/>
      </w:pPr>
      <w:rPr>
        <w:rFonts w:ascii="Noto Sans Symbols" w:eastAsia="Noto Sans Symbols" w:hAnsi="Noto Sans Symbols" w:cs="Noto Sans Symbols"/>
        <w:b w:val="0"/>
        <w:i w:val="0"/>
        <w:smallCaps w:val="0"/>
        <w:strike w:val="0"/>
        <w:vertAlign w:val="baseline"/>
      </w:rPr>
    </w:lvl>
    <w:lvl w:ilvl="7">
      <w:start w:val="1"/>
      <w:numFmt w:val="bullet"/>
      <w:lvlText w:val="o"/>
      <w:lvlJc w:val="left"/>
      <w:pPr>
        <w:ind w:left="5676" w:hanging="276"/>
      </w:pPr>
      <w:rPr>
        <w:rFonts w:ascii="Arimo" w:eastAsia="Arimo" w:hAnsi="Arimo" w:cs="Arimo"/>
        <w:b w:val="0"/>
        <w:i w:val="0"/>
        <w:smallCaps w:val="0"/>
        <w:strike w:val="0"/>
        <w:vertAlign w:val="baseline"/>
      </w:rPr>
    </w:lvl>
    <w:lvl w:ilvl="8">
      <w:start w:val="1"/>
      <w:numFmt w:val="bullet"/>
      <w:lvlText w:val="▪"/>
      <w:lvlJc w:val="left"/>
      <w:pPr>
        <w:ind w:left="6384" w:hanging="264"/>
      </w:pPr>
      <w:rPr>
        <w:rFonts w:ascii="Arimo" w:eastAsia="Arimo" w:hAnsi="Arimo" w:cs="Arimo"/>
        <w:b w:val="0"/>
        <w:i w:val="0"/>
        <w:smallCaps w:val="0"/>
        <w:strike w:val="0"/>
        <w:vertAlign w:val="baseline"/>
      </w:rPr>
    </w:lvl>
  </w:abstractNum>
  <w:abstractNum w:abstractNumId="3" w15:restartNumberingAfterBreak="0">
    <w:nsid w:val="23BC1DA5"/>
    <w:multiLevelType w:val="multilevel"/>
    <w:tmpl w:val="D02EFFE2"/>
    <w:lvl w:ilvl="0">
      <w:start w:val="1"/>
      <w:numFmt w:val="bullet"/>
      <w:lvlText w:val="●"/>
      <w:lvlJc w:val="left"/>
      <w:pPr>
        <w:ind w:left="780" w:hanging="360"/>
      </w:pPr>
      <w:rPr>
        <w:rFonts w:ascii="Noto Sans Symbols" w:eastAsia="Noto Sans Symbols" w:hAnsi="Noto Sans Symbols" w:cs="Noto Sans Symbols"/>
        <w:b w:val="0"/>
        <w:i w:val="0"/>
        <w:smallCaps w:val="0"/>
        <w:strike w:val="0"/>
        <w:vertAlign w:val="baseline"/>
      </w:rPr>
    </w:lvl>
    <w:lvl w:ilvl="1">
      <w:start w:val="1"/>
      <w:numFmt w:val="bullet"/>
      <w:lvlText w:val="o"/>
      <w:lvlJc w:val="left"/>
      <w:pPr>
        <w:ind w:left="1488" w:hanging="347"/>
      </w:pPr>
      <w:rPr>
        <w:rFonts w:ascii="Arimo" w:eastAsia="Arimo" w:hAnsi="Arimo" w:cs="Arimo"/>
        <w:b w:val="0"/>
        <w:i w:val="0"/>
        <w:smallCaps w:val="0"/>
        <w:strike w:val="0"/>
        <w:vertAlign w:val="baseline"/>
      </w:rPr>
    </w:lvl>
    <w:lvl w:ilvl="2">
      <w:start w:val="1"/>
      <w:numFmt w:val="bullet"/>
      <w:lvlText w:val="▪"/>
      <w:lvlJc w:val="left"/>
      <w:pPr>
        <w:ind w:left="2196" w:hanging="336"/>
      </w:pPr>
      <w:rPr>
        <w:rFonts w:ascii="Arimo" w:eastAsia="Arimo" w:hAnsi="Arimo" w:cs="Arimo"/>
        <w:b w:val="0"/>
        <w:i w:val="0"/>
        <w:smallCaps w:val="0"/>
        <w:strike w:val="0"/>
        <w:vertAlign w:val="baseline"/>
      </w:rPr>
    </w:lvl>
    <w:lvl w:ilvl="3">
      <w:start w:val="1"/>
      <w:numFmt w:val="bullet"/>
      <w:lvlText w:val="●"/>
      <w:lvlJc w:val="left"/>
      <w:pPr>
        <w:ind w:left="2904" w:hanging="324"/>
      </w:pPr>
      <w:rPr>
        <w:rFonts w:ascii="Noto Sans Symbols" w:eastAsia="Noto Sans Symbols" w:hAnsi="Noto Sans Symbols" w:cs="Noto Sans Symbols"/>
        <w:b w:val="0"/>
        <w:i w:val="0"/>
        <w:smallCaps w:val="0"/>
        <w:strike w:val="0"/>
        <w:vertAlign w:val="baseline"/>
      </w:rPr>
    </w:lvl>
    <w:lvl w:ilvl="4">
      <w:start w:val="1"/>
      <w:numFmt w:val="bullet"/>
      <w:lvlText w:val="o"/>
      <w:lvlJc w:val="left"/>
      <w:pPr>
        <w:ind w:left="3612" w:hanging="312"/>
      </w:pPr>
      <w:rPr>
        <w:rFonts w:ascii="Arimo" w:eastAsia="Arimo" w:hAnsi="Arimo" w:cs="Arimo"/>
        <w:b w:val="0"/>
        <w:i w:val="0"/>
        <w:smallCaps w:val="0"/>
        <w:strike w:val="0"/>
        <w:vertAlign w:val="baseline"/>
      </w:rPr>
    </w:lvl>
    <w:lvl w:ilvl="5">
      <w:start w:val="1"/>
      <w:numFmt w:val="bullet"/>
      <w:lvlText w:val="▪"/>
      <w:lvlJc w:val="left"/>
      <w:pPr>
        <w:ind w:left="4320" w:hanging="300"/>
      </w:pPr>
      <w:rPr>
        <w:rFonts w:ascii="Arimo" w:eastAsia="Arimo" w:hAnsi="Arimo" w:cs="Arimo"/>
        <w:b w:val="0"/>
        <w:i w:val="0"/>
        <w:smallCaps w:val="0"/>
        <w:strike w:val="0"/>
        <w:vertAlign w:val="baseline"/>
      </w:rPr>
    </w:lvl>
    <w:lvl w:ilvl="6">
      <w:start w:val="1"/>
      <w:numFmt w:val="bullet"/>
      <w:lvlText w:val="●"/>
      <w:lvlJc w:val="left"/>
      <w:pPr>
        <w:ind w:left="5028" w:hanging="288"/>
      </w:pPr>
      <w:rPr>
        <w:rFonts w:ascii="Noto Sans Symbols" w:eastAsia="Noto Sans Symbols" w:hAnsi="Noto Sans Symbols" w:cs="Noto Sans Symbols"/>
        <w:b w:val="0"/>
        <w:i w:val="0"/>
        <w:smallCaps w:val="0"/>
        <w:strike w:val="0"/>
        <w:vertAlign w:val="baseline"/>
      </w:rPr>
    </w:lvl>
    <w:lvl w:ilvl="7">
      <w:start w:val="1"/>
      <w:numFmt w:val="bullet"/>
      <w:lvlText w:val="o"/>
      <w:lvlJc w:val="left"/>
      <w:pPr>
        <w:ind w:left="5736" w:hanging="276"/>
      </w:pPr>
      <w:rPr>
        <w:rFonts w:ascii="Arimo" w:eastAsia="Arimo" w:hAnsi="Arimo" w:cs="Arimo"/>
        <w:b w:val="0"/>
        <w:i w:val="0"/>
        <w:smallCaps w:val="0"/>
        <w:strike w:val="0"/>
        <w:vertAlign w:val="baseline"/>
      </w:rPr>
    </w:lvl>
    <w:lvl w:ilvl="8">
      <w:start w:val="1"/>
      <w:numFmt w:val="bullet"/>
      <w:lvlText w:val="▪"/>
      <w:lvlJc w:val="left"/>
      <w:pPr>
        <w:ind w:left="6444" w:hanging="264"/>
      </w:pPr>
      <w:rPr>
        <w:rFonts w:ascii="Arimo" w:eastAsia="Arimo" w:hAnsi="Arimo" w:cs="Arimo"/>
        <w:b w:val="0"/>
        <w:i w:val="0"/>
        <w:smallCaps w:val="0"/>
        <w:strike w:val="0"/>
        <w:vertAlign w:val="baseline"/>
      </w:rPr>
    </w:lvl>
  </w:abstractNum>
  <w:abstractNum w:abstractNumId="4" w15:restartNumberingAfterBreak="0">
    <w:nsid w:val="293B6928"/>
    <w:multiLevelType w:val="multilevel"/>
    <w:tmpl w:val="D7A69518"/>
    <w:lvl w:ilvl="0">
      <w:start w:val="1"/>
      <w:numFmt w:val="decimal"/>
      <w:lvlText w:val="%1."/>
      <w:lvlJc w:val="left"/>
      <w:pPr>
        <w:ind w:left="360" w:hanging="360"/>
      </w:pPr>
      <w:rPr>
        <w:smallCaps w:val="0"/>
        <w:strike w:val="0"/>
        <w:vertAlign w:val="baseline"/>
      </w:rPr>
    </w:lvl>
    <w:lvl w:ilvl="1">
      <w:start w:val="1"/>
      <w:numFmt w:val="decimal"/>
      <w:lvlText w:val="%2."/>
      <w:lvlJc w:val="left"/>
      <w:pPr>
        <w:ind w:left="360" w:hanging="360"/>
      </w:pPr>
      <w:rPr>
        <w:smallCaps w:val="0"/>
        <w:strike w:val="0"/>
        <w:vertAlign w:val="baseline"/>
      </w:rPr>
    </w:lvl>
    <w:lvl w:ilvl="2">
      <w:start w:val="1"/>
      <w:numFmt w:val="decimal"/>
      <w:lvlText w:val="%3."/>
      <w:lvlJc w:val="left"/>
      <w:pPr>
        <w:ind w:left="360" w:hanging="360"/>
      </w:pPr>
      <w:rPr>
        <w:smallCaps w:val="0"/>
        <w:strike w:val="0"/>
        <w:vertAlign w:val="baseline"/>
      </w:rPr>
    </w:lvl>
    <w:lvl w:ilvl="3">
      <w:start w:val="1"/>
      <w:numFmt w:val="decimal"/>
      <w:lvlText w:val="%4."/>
      <w:lvlJc w:val="left"/>
      <w:pPr>
        <w:ind w:left="360" w:hanging="360"/>
      </w:pPr>
      <w:rPr>
        <w:smallCaps w:val="0"/>
        <w:strike w:val="0"/>
        <w:vertAlign w:val="baseline"/>
      </w:rPr>
    </w:lvl>
    <w:lvl w:ilvl="4">
      <w:start w:val="1"/>
      <w:numFmt w:val="decimal"/>
      <w:lvlText w:val="%5."/>
      <w:lvlJc w:val="left"/>
      <w:pPr>
        <w:ind w:left="360" w:hanging="360"/>
      </w:pPr>
      <w:rPr>
        <w:smallCaps w:val="0"/>
        <w:strike w:val="0"/>
        <w:vertAlign w:val="baseline"/>
      </w:rPr>
    </w:lvl>
    <w:lvl w:ilvl="5">
      <w:start w:val="1"/>
      <w:numFmt w:val="decimal"/>
      <w:lvlText w:val="%6."/>
      <w:lvlJc w:val="left"/>
      <w:pPr>
        <w:ind w:left="360" w:hanging="360"/>
      </w:pPr>
      <w:rPr>
        <w:smallCaps w:val="0"/>
        <w:strike w:val="0"/>
        <w:vertAlign w:val="baseline"/>
      </w:rPr>
    </w:lvl>
    <w:lvl w:ilvl="6">
      <w:start w:val="1"/>
      <w:numFmt w:val="decimal"/>
      <w:lvlText w:val="%7."/>
      <w:lvlJc w:val="left"/>
      <w:pPr>
        <w:ind w:left="360" w:hanging="360"/>
      </w:pPr>
      <w:rPr>
        <w:smallCaps w:val="0"/>
        <w:strike w:val="0"/>
        <w:vertAlign w:val="baseline"/>
      </w:rPr>
    </w:lvl>
    <w:lvl w:ilvl="7">
      <w:start w:val="1"/>
      <w:numFmt w:val="decimal"/>
      <w:lvlText w:val="%8."/>
      <w:lvlJc w:val="left"/>
      <w:pPr>
        <w:ind w:left="360" w:hanging="360"/>
      </w:pPr>
      <w:rPr>
        <w:smallCaps w:val="0"/>
        <w:strike w:val="0"/>
        <w:vertAlign w:val="baseline"/>
      </w:rPr>
    </w:lvl>
    <w:lvl w:ilvl="8">
      <w:start w:val="1"/>
      <w:numFmt w:val="decimal"/>
      <w:lvlText w:val="%9."/>
      <w:lvlJc w:val="left"/>
      <w:pPr>
        <w:ind w:left="360" w:hanging="360"/>
      </w:pPr>
      <w:rPr>
        <w:smallCaps w:val="0"/>
        <w:strike w:val="0"/>
        <w:vertAlign w:val="baseline"/>
      </w:rPr>
    </w:lvl>
  </w:abstractNum>
  <w:abstractNum w:abstractNumId="5" w15:restartNumberingAfterBreak="0">
    <w:nsid w:val="2C6B5091"/>
    <w:multiLevelType w:val="multilevel"/>
    <w:tmpl w:val="066E2A34"/>
    <w:lvl w:ilvl="0">
      <w:start w:val="1"/>
      <w:numFmt w:val="bullet"/>
      <w:lvlText w:val="●"/>
      <w:lvlJc w:val="left"/>
      <w:pPr>
        <w:ind w:left="362" w:hanging="360"/>
      </w:pPr>
      <w:rPr>
        <w:rFonts w:ascii="Noto Sans Symbols" w:eastAsia="Noto Sans Symbols" w:hAnsi="Noto Sans Symbols" w:cs="Noto Sans Symbols"/>
        <w:b w:val="0"/>
        <w:i w:val="0"/>
        <w:smallCaps w:val="0"/>
        <w:strike w:val="0"/>
        <w:vertAlign w:val="baseline"/>
      </w:rPr>
    </w:lvl>
    <w:lvl w:ilvl="1">
      <w:start w:val="1"/>
      <w:numFmt w:val="bullet"/>
      <w:lvlText w:val="●"/>
      <w:lvlJc w:val="left"/>
      <w:pPr>
        <w:ind w:left="1080" w:hanging="360"/>
      </w:pPr>
      <w:rPr>
        <w:rFonts w:ascii="Noto Sans Symbols" w:eastAsia="Noto Sans Symbols" w:hAnsi="Noto Sans Symbols" w:cs="Noto Sans Symbols"/>
        <w:b w:val="0"/>
        <w:i w:val="0"/>
        <w:smallCaps w:val="0"/>
        <w:strike w:val="0"/>
        <w:vertAlign w:val="baseline"/>
      </w:rPr>
    </w:lvl>
    <w:lvl w:ilvl="2">
      <w:start w:val="1"/>
      <w:numFmt w:val="bullet"/>
      <w:lvlText w:val="●"/>
      <w:lvlJc w:val="left"/>
      <w:pPr>
        <w:ind w:left="1800" w:hanging="360"/>
      </w:pPr>
      <w:rPr>
        <w:rFonts w:ascii="Noto Sans Symbols" w:eastAsia="Noto Sans Symbols" w:hAnsi="Noto Sans Symbols" w:cs="Noto Sans Symbols"/>
        <w:b w:val="0"/>
        <w:i w:val="0"/>
        <w:smallCaps w:val="0"/>
        <w:strike w:val="0"/>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vertAlign w:val="baseline"/>
      </w:rPr>
    </w:lvl>
    <w:lvl w:ilvl="4">
      <w:start w:val="1"/>
      <w:numFmt w:val="bullet"/>
      <w:lvlText w:val="●"/>
      <w:lvlJc w:val="left"/>
      <w:pPr>
        <w:ind w:left="3240" w:hanging="360"/>
      </w:pPr>
      <w:rPr>
        <w:rFonts w:ascii="Noto Sans Symbols" w:eastAsia="Noto Sans Symbols" w:hAnsi="Noto Sans Symbols" w:cs="Noto Sans Symbols"/>
        <w:b w:val="0"/>
        <w:i w:val="0"/>
        <w:smallCaps w:val="0"/>
        <w:strike w:val="0"/>
        <w:vertAlign w:val="baseline"/>
      </w:rPr>
    </w:lvl>
    <w:lvl w:ilvl="5">
      <w:start w:val="1"/>
      <w:numFmt w:val="bullet"/>
      <w:lvlText w:val="●"/>
      <w:lvlJc w:val="left"/>
      <w:pPr>
        <w:ind w:left="3960" w:hanging="360"/>
      </w:pPr>
      <w:rPr>
        <w:rFonts w:ascii="Noto Sans Symbols" w:eastAsia="Noto Sans Symbols" w:hAnsi="Noto Sans Symbols" w:cs="Noto Sans Symbols"/>
        <w:b w:val="0"/>
        <w:i w:val="0"/>
        <w:smallCaps w:val="0"/>
        <w:strike w:val="0"/>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vertAlign w:val="baseline"/>
      </w:rPr>
    </w:lvl>
    <w:lvl w:ilvl="7">
      <w:start w:val="1"/>
      <w:numFmt w:val="bullet"/>
      <w:lvlText w:val="●"/>
      <w:lvlJc w:val="left"/>
      <w:pPr>
        <w:ind w:left="5400" w:hanging="360"/>
      </w:pPr>
      <w:rPr>
        <w:rFonts w:ascii="Noto Sans Symbols" w:eastAsia="Noto Sans Symbols" w:hAnsi="Noto Sans Symbols" w:cs="Noto Sans Symbols"/>
        <w:b w:val="0"/>
        <w:i w:val="0"/>
        <w:smallCaps w:val="0"/>
        <w:strike w:val="0"/>
        <w:vertAlign w:val="baseline"/>
      </w:rPr>
    </w:lvl>
    <w:lvl w:ilvl="8">
      <w:start w:val="1"/>
      <w:numFmt w:val="bullet"/>
      <w:lvlText w:val="●"/>
      <w:lvlJc w:val="left"/>
      <w:pPr>
        <w:ind w:left="6120" w:hanging="360"/>
      </w:pPr>
      <w:rPr>
        <w:rFonts w:ascii="Noto Sans Symbols" w:eastAsia="Noto Sans Symbols" w:hAnsi="Noto Sans Symbols" w:cs="Noto Sans Symbols"/>
        <w:b w:val="0"/>
        <w:i w:val="0"/>
        <w:smallCaps w:val="0"/>
        <w:strike w:val="0"/>
        <w:vertAlign w:val="baseline"/>
      </w:rPr>
    </w:lvl>
  </w:abstractNum>
  <w:abstractNum w:abstractNumId="6" w15:restartNumberingAfterBreak="0">
    <w:nsid w:val="31AB32FD"/>
    <w:multiLevelType w:val="multilevel"/>
    <w:tmpl w:val="B06CD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E01D63"/>
    <w:multiLevelType w:val="multilevel"/>
    <w:tmpl w:val="3940C82C"/>
    <w:lvl w:ilvl="0">
      <w:start w:val="1"/>
      <w:numFmt w:val="decimal"/>
      <w:lvlText w:val="%1."/>
      <w:lvlJc w:val="left"/>
      <w:pPr>
        <w:ind w:left="720" w:hanging="360"/>
      </w:pPr>
      <w:rPr>
        <w:b/>
        <w:smallCaps w:val="0"/>
        <w:strike w:val="0"/>
        <w:vertAlign w:val="baseline"/>
      </w:rPr>
    </w:lvl>
    <w:lvl w:ilvl="1">
      <w:start w:val="1"/>
      <w:numFmt w:val="lowerLetter"/>
      <w:lvlText w:val="%2."/>
      <w:lvlJc w:val="left"/>
      <w:pPr>
        <w:ind w:left="1440" w:hanging="360"/>
      </w:pPr>
      <w:rPr>
        <w:b/>
        <w:smallCaps w:val="0"/>
        <w:strike w:val="0"/>
        <w:vertAlign w:val="baseline"/>
      </w:rPr>
    </w:lvl>
    <w:lvl w:ilvl="2">
      <w:start w:val="1"/>
      <w:numFmt w:val="lowerRoman"/>
      <w:lvlText w:val="%3."/>
      <w:lvlJc w:val="left"/>
      <w:pPr>
        <w:ind w:left="2160" w:hanging="302"/>
      </w:pPr>
      <w:rPr>
        <w:b/>
        <w:smallCaps w:val="0"/>
        <w:strike w:val="0"/>
        <w:vertAlign w:val="baseline"/>
      </w:rPr>
    </w:lvl>
    <w:lvl w:ilvl="3">
      <w:start w:val="1"/>
      <w:numFmt w:val="decimal"/>
      <w:lvlText w:val="%4."/>
      <w:lvlJc w:val="left"/>
      <w:pPr>
        <w:ind w:left="2880" w:hanging="360"/>
      </w:pPr>
      <w:rPr>
        <w:b/>
        <w:smallCaps w:val="0"/>
        <w:strike w:val="0"/>
        <w:vertAlign w:val="baseline"/>
      </w:rPr>
    </w:lvl>
    <w:lvl w:ilvl="4">
      <w:start w:val="1"/>
      <w:numFmt w:val="lowerLetter"/>
      <w:lvlText w:val="%5."/>
      <w:lvlJc w:val="left"/>
      <w:pPr>
        <w:ind w:left="3600" w:hanging="360"/>
      </w:pPr>
      <w:rPr>
        <w:b/>
        <w:smallCaps w:val="0"/>
        <w:strike w:val="0"/>
        <w:vertAlign w:val="baseline"/>
      </w:rPr>
    </w:lvl>
    <w:lvl w:ilvl="5">
      <w:start w:val="1"/>
      <w:numFmt w:val="lowerRoman"/>
      <w:lvlText w:val="%6."/>
      <w:lvlJc w:val="left"/>
      <w:pPr>
        <w:ind w:left="4320" w:hanging="302"/>
      </w:pPr>
      <w:rPr>
        <w:b/>
        <w:smallCaps w:val="0"/>
        <w:strike w:val="0"/>
        <w:vertAlign w:val="baseline"/>
      </w:rPr>
    </w:lvl>
    <w:lvl w:ilvl="6">
      <w:start w:val="1"/>
      <w:numFmt w:val="decimal"/>
      <w:lvlText w:val="%7."/>
      <w:lvlJc w:val="left"/>
      <w:pPr>
        <w:ind w:left="5040" w:hanging="360"/>
      </w:pPr>
      <w:rPr>
        <w:b/>
        <w:smallCaps w:val="0"/>
        <w:strike w:val="0"/>
        <w:vertAlign w:val="baseline"/>
      </w:rPr>
    </w:lvl>
    <w:lvl w:ilvl="7">
      <w:start w:val="1"/>
      <w:numFmt w:val="lowerLetter"/>
      <w:lvlText w:val="%8."/>
      <w:lvlJc w:val="left"/>
      <w:pPr>
        <w:ind w:left="5760" w:hanging="360"/>
      </w:pPr>
      <w:rPr>
        <w:b/>
        <w:smallCaps w:val="0"/>
        <w:strike w:val="0"/>
        <w:vertAlign w:val="baseline"/>
      </w:rPr>
    </w:lvl>
    <w:lvl w:ilvl="8">
      <w:start w:val="1"/>
      <w:numFmt w:val="lowerRoman"/>
      <w:lvlText w:val="%9."/>
      <w:lvlJc w:val="left"/>
      <w:pPr>
        <w:ind w:left="6480" w:hanging="302"/>
      </w:pPr>
      <w:rPr>
        <w:b/>
        <w:smallCaps w:val="0"/>
        <w:strike w:val="0"/>
        <w:vertAlign w:val="baseline"/>
      </w:rPr>
    </w:lvl>
  </w:abstractNum>
  <w:abstractNum w:abstractNumId="8" w15:restartNumberingAfterBreak="0">
    <w:nsid w:val="44A53018"/>
    <w:multiLevelType w:val="multilevel"/>
    <w:tmpl w:val="A94A0E1A"/>
    <w:lvl w:ilvl="0">
      <w:start w:val="1"/>
      <w:numFmt w:val="bullet"/>
      <w:lvlText w:val="●"/>
      <w:lvlJc w:val="left"/>
      <w:pPr>
        <w:ind w:left="720" w:hanging="360"/>
      </w:pPr>
      <w:rPr>
        <w:rFonts w:ascii="Noto Sans Symbols" w:eastAsia="Noto Sans Symbols" w:hAnsi="Noto Sans Symbols" w:cs="Noto Sans Symbols"/>
        <w:b w:val="0"/>
        <w:i w:val="0"/>
        <w:smallCaps w:val="0"/>
        <w:strike w:val="0"/>
        <w:vertAlign w:val="baseline"/>
      </w:rPr>
    </w:lvl>
    <w:lvl w:ilvl="1">
      <w:start w:val="1"/>
      <w:numFmt w:val="bullet"/>
      <w:lvlText w:val="o"/>
      <w:lvlJc w:val="left"/>
      <w:pPr>
        <w:ind w:left="1394" w:hanging="314"/>
      </w:pPr>
      <w:rPr>
        <w:rFonts w:ascii="Arimo" w:eastAsia="Arimo" w:hAnsi="Arimo" w:cs="Arimo"/>
        <w:b w:val="0"/>
        <w:i w:val="0"/>
        <w:smallCaps w:val="0"/>
        <w:strike w:val="0"/>
        <w:vertAlign w:val="baseline"/>
      </w:rPr>
    </w:lvl>
    <w:lvl w:ilvl="2">
      <w:start w:val="1"/>
      <w:numFmt w:val="bullet"/>
      <w:lvlText w:val="▪"/>
      <w:lvlJc w:val="left"/>
      <w:pPr>
        <w:ind w:left="2104" w:hanging="304"/>
      </w:pPr>
      <w:rPr>
        <w:rFonts w:ascii="Arimo" w:eastAsia="Arimo" w:hAnsi="Arimo" w:cs="Arimo"/>
        <w:b w:val="0"/>
        <w:i w:val="0"/>
        <w:smallCaps w:val="0"/>
        <w:strike w:val="0"/>
        <w:vertAlign w:val="baseline"/>
      </w:rPr>
    </w:lvl>
    <w:lvl w:ilvl="3">
      <w:start w:val="1"/>
      <w:numFmt w:val="bullet"/>
      <w:lvlText w:val="●"/>
      <w:lvlJc w:val="left"/>
      <w:pPr>
        <w:ind w:left="2813" w:hanging="293"/>
      </w:pPr>
      <w:rPr>
        <w:rFonts w:ascii="Noto Sans Symbols" w:eastAsia="Noto Sans Symbols" w:hAnsi="Noto Sans Symbols" w:cs="Noto Sans Symbols"/>
        <w:b w:val="0"/>
        <w:i w:val="0"/>
        <w:smallCaps w:val="0"/>
        <w:strike w:val="0"/>
        <w:vertAlign w:val="baseline"/>
      </w:rPr>
    </w:lvl>
    <w:lvl w:ilvl="4">
      <w:start w:val="1"/>
      <w:numFmt w:val="bullet"/>
      <w:lvlText w:val="o"/>
      <w:lvlJc w:val="left"/>
      <w:pPr>
        <w:ind w:left="3522" w:hanging="282"/>
      </w:pPr>
      <w:rPr>
        <w:rFonts w:ascii="Arimo" w:eastAsia="Arimo" w:hAnsi="Arimo" w:cs="Arimo"/>
        <w:b w:val="0"/>
        <w:i w:val="0"/>
        <w:smallCaps w:val="0"/>
        <w:strike w:val="0"/>
        <w:vertAlign w:val="baseline"/>
      </w:rPr>
    </w:lvl>
    <w:lvl w:ilvl="5">
      <w:start w:val="1"/>
      <w:numFmt w:val="bullet"/>
      <w:lvlText w:val="▪"/>
      <w:lvlJc w:val="left"/>
      <w:pPr>
        <w:ind w:left="4231" w:hanging="271"/>
      </w:pPr>
      <w:rPr>
        <w:rFonts w:ascii="Arimo" w:eastAsia="Arimo" w:hAnsi="Arimo" w:cs="Arimo"/>
        <w:b w:val="0"/>
        <w:i w:val="0"/>
        <w:smallCaps w:val="0"/>
        <w:strike w:val="0"/>
        <w:vertAlign w:val="baseline"/>
      </w:rPr>
    </w:lvl>
    <w:lvl w:ilvl="6">
      <w:start w:val="1"/>
      <w:numFmt w:val="bullet"/>
      <w:lvlText w:val="●"/>
      <w:lvlJc w:val="left"/>
      <w:pPr>
        <w:ind w:left="4940" w:hanging="260"/>
      </w:pPr>
      <w:rPr>
        <w:rFonts w:ascii="Noto Sans Symbols" w:eastAsia="Noto Sans Symbols" w:hAnsi="Noto Sans Symbols" w:cs="Noto Sans Symbols"/>
        <w:b w:val="0"/>
        <w:i w:val="0"/>
        <w:smallCaps w:val="0"/>
        <w:strike w:val="0"/>
        <w:vertAlign w:val="baseline"/>
      </w:rPr>
    </w:lvl>
    <w:lvl w:ilvl="7">
      <w:start w:val="1"/>
      <w:numFmt w:val="bullet"/>
      <w:lvlText w:val="o"/>
      <w:lvlJc w:val="left"/>
      <w:pPr>
        <w:ind w:left="5650" w:hanging="250"/>
      </w:pPr>
      <w:rPr>
        <w:rFonts w:ascii="Arimo" w:eastAsia="Arimo" w:hAnsi="Arimo" w:cs="Arimo"/>
        <w:b w:val="0"/>
        <w:i w:val="0"/>
        <w:smallCaps w:val="0"/>
        <w:strike w:val="0"/>
        <w:vertAlign w:val="baseline"/>
      </w:rPr>
    </w:lvl>
    <w:lvl w:ilvl="8">
      <w:start w:val="1"/>
      <w:numFmt w:val="bullet"/>
      <w:lvlText w:val="▪"/>
      <w:lvlJc w:val="left"/>
      <w:pPr>
        <w:ind w:left="6359" w:hanging="239"/>
      </w:pPr>
      <w:rPr>
        <w:rFonts w:ascii="Arimo" w:eastAsia="Arimo" w:hAnsi="Arimo" w:cs="Arimo"/>
        <w:b w:val="0"/>
        <w:i w:val="0"/>
        <w:smallCaps w:val="0"/>
        <w:strike w:val="0"/>
        <w:vertAlign w:val="baseline"/>
      </w:rPr>
    </w:lvl>
  </w:abstractNum>
  <w:abstractNum w:abstractNumId="9" w15:restartNumberingAfterBreak="0">
    <w:nsid w:val="65C03C8B"/>
    <w:multiLevelType w:val="multilevel"/>
    <w:tmpl w:val="ACD25F34"/>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28" w:hanging="347"/>
      </w:pPr>
      <w:rPr>
        <w:smallCaps w:val="0"/>
        <w:strike w:val="0"/>
        <w:vertAlign w:val="baseline"/>
      </w:rPr>
    </w:lvl>
    <w:lvl w:ilvl="2">
      <w:start w:val="1"/>
      <w:numFmt w:val="lowerRoman"/>
      <w:lvlText w:val="%3."/>
      <w:lvlJc w:val="left"/>
      <w:pPr>
        <w:ind w:left="2136" w:hanging="289"/>
      </w:pPr>
      <w:rPr>
        <w:smallCaps w:val="0"/>
        <w:strike w:val="0"/>
        <w:vertAlign w:val="baseline"/>
      </w:rPr>
    </w:lvl>
    <w:lvl w:ilvl="3">
      <w:start w:val="1"/>
      <w:numFmt w:val="decimal"/>
      <w:lvlText w:val="%4."/>
      <w:lvlJc w:val="left"/>
      <w:pPr>
        <w:ind w:left="2844" w:hanging="324"/>
      </w:pPr>
      <w:rPr>
        <w:smallCaps w:val="0"/>
        <w:strike w:val="0"/>
        <w:vertAlign w:val="baseline"/>
      </w:rPr>
    </w:lvl>
    <w:lvl w:ilvl="4">
      <w:start w:val="1"/>
      <w:numFmt w:val="lowerLetter"/>
      <w:lvlText w:val="%5."/>
      <w:lvlJc w:val="left"/>
      <w:pPr>
        <w:ind w:left="3552" w:hanging="312"/>
      </w:pPr>
      <w:rPr>
        <w:smallCaps w:val="0"/>
        <w:strike w:val="0"/>
        <w:vertAlign w:val="baseline"/>
      </w:rPr>
    </w:lvl>
    <w:lvl w:ilvl="5">
      <w:start w:val="1"/>
      <w:numFmt w:val="lowerRoman"/>
      <w:lvlText w:val="%6."/>
      <w:lvlJc w:val="left"/>
      <w:pPr>
        <w:ind w:left="4260" w:hanging="253"/>
      </w:pPr>
      <w:rPr>
        <w:smallCaps w:val="0"/>
        <w:strike w:val="0"/>
        <w:vertAlign w:val="baseline"/>
      </w:rPr>
    </w:lvl>
    <w:lvl w:ilvl="6">
      <w:start w:val="1"/>
      <w:numFmt w:val="decimal"/>
      <w:lvlText w:val="%7."/>
      <w:lvlJc w:val="left"/>
      <w:pPr>
        <w:ind w:left="4968" w:hanging="288"/>
      </w:pPr>
      <w:rPr>
        <w:smallCaps w:val="0"/>
        <w:strike w:val="0"/>
        <w:vertAlign w:val="baseline"/>
      </w:rPr>
    </w:lvl>
    <w:lvl w:ilvl="7">
      <w:start w:val="1"/>
      <w:numFmt w:val="lowerLetter"/>
      <w:lvlText w:val="%8."/>
      <w:lvlJc w:val="left"/>
      <w:pPr>
        <w:ind w:left="5676" w:hanging="276"/>
      </w:pPr>
      <w:rPr>
        <w:smallCaps w:val="0"/>
        <w:strike w:val="0"/>
        <w:vertAlign w:val="baseline"/>
      </w:rPr>
    </w:lvl>
    <w:lvl w:ilvl="8">
      <w:start w:val="1"/>
      <w:numFmt w:val="lowerRoman"/>
      <w:lvlText w:val="%9."/>
      <w:lvlJc w:val="left"/>
      <w:pPr>
        <w:ind w:left="6384" w:hanging="217"/>
      </w:pPr>
      <w:rPr>
        <w:smallCaps w:val="0"/>
        <w:strike w:val="0"/>
        <w:vertAlign w:val="baseline"/>
      </w:rPr>
    </w:lvl>
  </w:abstractNum>
  <w:abstractNum w:abstractNumId="10" w15:restartNumberingAfterBreak="0">
    <w:nsid w:val="688B5EDE"/>
    <w:multiLevelType w:val="multilevel"/>
    <w:tmpl w:val="8F7E7614"/>
    <w:lvl w:ilvl="0">
      <w:start w:val="1"/>
      <w:numFmt w:val="decimal"/>
      <w:lvlText w:val="%1."/>
      <w:lvlJc w:val="left"/>
      <w:pPr>
        <w:ind w:left="720" w:hanging="360"/>
      </w:pPr>
      <w:rPr>
        <w:smallCaps w:val="0"/>
        <w:strike w:val="0"/>
        <w:vertAlign w:val="baseline"/>
      </w:rPr>
    </w:lvl>
    <w:lvl w:ilvl="1">
      <w:start w:val="1"/>
      <w:numFmt w:val="lowerLetter"/>
      <w:lvlText w:val="%2."/>
      <w:lvlJc w:val="left"/>
      <w:pPr>
        <w:ind w:left="1440" w:hanging="360"/>
      </w:pPr>
      <w:rPr>
        <w:smallCaps w:val="0"/>
        <w:strike w:val="0"/>
        <w:vertAlign w:val="baseline"/>
      </w:rPr>
    </w:lvl>
    <w:lvl w:ilvl="2">
      <w:start w:val="1"/>
      <w:numFmt w:val="lowerRoman"/>
      <w:lvlText w:val="%3."/>
      <w:lvlJc w:val="left"/>
      <w:pPr>
        <w:ind w:left="2160" w:hanging="291"/>
      </w:pPr>
      <w:rPr>
        <w:smallCaps w:val="0"/>
        <w:strike w:val="0"/>
        <w:vertAlign w:val="baseline"/>
      </w:rPr>
    </w:lvl>
    <w:lvl w:ilvl="3">
      <w:start w:val="1"/>
      <w:numFmt w:val="decimal"/>
      <w:lvlText w:val="%4."/>
      <w:lvlJc w:val="left"/>
      <w:pPr>
        <w:ind w:left="2880" w:hanging="360"/>
      </w:pPr>
      <w:rPr>
        <w:smallCaps w:val="0"/>
        <w:strike w:val="0"/>
        <w:vertAlign w:val="baseline"/>
      </w:rPr>
    </w:lvl>
    <w:lvl w:ilvl="4">
      <w:start w:val="1"/>
      <w:numFmt w:val="lowerLetter"/>
      <w:lvlText w:val="%5."/>
      <w:lvlJc w:val="left"/>
      <w:pPr>
        <w:ind w:left="3600" w:hanging="360"/>
      </w:pPr>
      <w:rPr>
        <w:smallCaps w:val="0"/>
        <w:strike w:val="0"/>
        <w:vertAlign w:val="baseline"/>
      </w:rPr>
    </w:lvl>
    <w:lvl w:ilvl="5">
      <w:start w:val="1"/>
      <w:numFmt w:val="lowerRoman"/>
      <w:lvlText w:val="%6."/>
      <w:lvlJc w:val="left"/>
      <w:pPr>
        <w:ind w:left="4320" w:hanging="291"/>
      </w:pPr>
      <w:rPr>
        <w:smallCaps w:val="0"/>
        <w:strike w:val="0"/>
        <w:vertAlign w:val="baseline"/>
      </w:rPr>
    </w:lvl>
    <w:lvl w:ilvl="6">
      <w:start w:val="1"/>
      <w:numFmt w:val="decimal"/>
      <w:lvlText w:val="%7."/>
      <w:lvlJc w:val="left"/>
      <w:pPr>
        <w:ind w:left="5040" w:hanging="360"/>
      </w:pPr>
      <w:rPr>
        <w:smallCaps w:val="0"/>
        <w:strike w:val="0"/>
        <w:vertAlign w:val="baseline"/>
      </w:rPr>
    </w:lvl>
    <w:lvl w:ilvl="7">
      <w:start w:val="1"/>
      <w:numFmt w:val="lowerLetter"/>
      <w:lvlText w:val="%8."/>
      <w:lvlJc w:val="left"/>
      <w:pPr>
        <w:ind w:left="5760" w:hanging="360"/>
      </w:pPr>
      <w:rPr>
        <w:smallCaps w:val="0"/>
        <w:strike w:val="0"/>
        <w:vertAlign w:val="baseline"/>
      </w:rPr>
    </w:lvl>
    <w:lvl w:ilvl="8">
      <w:start w:val="1"/>
      <w:numFmt w:val="lowerRoman"/>
      <w:lvlText w:val="%9."/>
      <w:lvlJc w:val="left"/>
      <w:pPr>
        <w:ind w:left="6480" w:hanging="291"/>
      </w:pPr>
      <w:rPr>
        <w:smallCaps w:val="0"/>
        <w:strike w:val="0"/>
        <w:vertAlign w:val="baseline"/>
      </w:rPr>
    </w:lvl>
  </w:abstractNum>
  <w:num w:numId="1">
    <w:abstractNumId w:val="0"/>
  </w:num>
  <w:num w:numId="2">
    <w:abstractNumId w:val="1"/>
  </w:num>
  <w:num w:numId="3">
    <w:abstractNumId w:val="9"/>
  </w:num>
  <w:num w:numId="4">
    <w:abstractNumId w:val="10"/>
  </w:num>
  <w:num w:numId="5">
    <w:abstractNumId w:val="4"/>
  </w:num>
  <w:num w:numId="6">
    <w:abstractNumId w:val="3"/>
  </w:num>
  <w:num w:numId="7">
    <w:abstractNumId w:val="2"/>
  </w:num>
  <w:num w:numId="8">
    <w:abstractNumId w:val="6"/>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BB3"/>
    <w:rsid w:val="002A6927"/>
    <w:rsid w:val="00360229"/>
    <w:rsid w:val="003F1E08"/>
    <w:rsid w:val="00905A11"/>
    <w:rsid w:val="00914BB3"/>
    <w:rsid w:val="00C466AC"/>
    <w:rsid w:val="00CE002E"/>
    <w:rsid w:val="00D11B36"/>
    <w:rsid w:val="00EB56C3"/>
    <w:rsid w:val="00F115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0C619D"/>
  <w15:docId w15:val="{610CA83F-B003-4717-ADF5-727390D1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CO"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ind w:leftChars="-1" w:left="-1" w:hangingChars="1" w:hanging="1"/>
      <w:textDirection w:val="btLr"/>
      <w:textAlignment w:val="top"/>
      <w:outlineLvl w:val="0"/>
    </w:pPr>
    <w:rPr>
      <w:rFonts w:eastAsia="Arial Unicode MS" w:cs="Arial Unicode MS"/>
      <w:color w:val="000000"/>
      <w:position w:val="-1"/>
      <w:lang w:eastAsia="en-US"/>
    </w:rPr>
  </w:style>
  <w:style w:type="paragraph" w:styleId="Ttulo1">
    <w:name w:val="heading 1"/>
    <w:basedOn w:val="Normal"/>
    <w:next w:val="Normal"/>
    <w:uiPriority w:val="9"/>
    <w:qFormat/>
    <w:pPr>
      <w:tabs>
        <w:tab w:val="num" w:pos="432"/>
      </w:tabs>
      <w:ind w:left="432" w:hanging="432"/>
      <w:jc w:val="left"/>
    </w:pPr>
    <w:rPr>
      <w:rFonts w:eastAsia="Times New Roman" w:cs="Times New Roman"/>
      <w:b/>
      <w:caps/>
      <w:color w:val="auto"/>
      <w:szCs w:val="24"/>
      <w:lang w:val="es-MX" w:eastAsia="es-MX"/>
    </w:rPr>
  </w:style>
  <w:style w:type="paragraph" w:styleId="Ttulo2">
    <w:name w:val="heading 2"/>
    <w:basedOn w:val="Normal"/>
    <w:next w:val="Normal"/>
    <w:uiPriority w:val="9"/>
    <w:unhideWhenUsed/>
    <w:qFormat/>
    <w:pPr>
      <w:tabs>
        <w:tab w:val="num" w:pos="576"/>
      </w:tabs>
      <w:ind w:left="576" w:hanging="576"/>
      <w:jc w:val="left"/>
      <w:outlineLvl w:val="1"/>
    </w:pPr>
    <w:rPr>
      <w:rFonts w:eastAsia="Times New Roman" w:cs="Times New Roman"/>
      <w:b/>
      <w:caps/>
      <w:color w:val="auto"/>
      <w:spacing w:val="20"/>
      <w:szCs w:val="24"/>
      <w:lang w:eastAsia="es-MX"/>
    </w:rPr>
  </w:style>
  <w:style w:type="paragraph" w:styleId="Ttulo3">
    <w:name w:val="heading 3"/>
    <w:basedOn w:val="Normal"/>
    <w:next w:val="Normal"/>
    <w:uiPriority w:val="9"/>
    <w:semiHidden/>
    <w:unhideWhenUsed/>
    <w:qFormat/>
    <w:pPr>
      <w:keepLines/>
      <w:spacing w:before="280" w:after="80"/>
      <w:outlineLvl w:val="2"/>
    </w:pPr>
    <w:rPr>
      <w:b/>
      <w:sz w:val="28"/>
      <w:szCs w:val="28"/>
    </w:rPr>
  </w:style>
  <w:style w:type="paragraph" w:styleId="Ttulo4">
    <w:name w:val="heading 4"/>
    <w:basedOn w:val="Normal"/>
    <w:next w:val="Normal"/>
    <w:uiPriority w:val="9"/>
    <w:semiHidden/>
    <w:unhideWhenUsed/>
    <w:qFormat/>
    <w:pPr>
      <w:keepLines/>
      <w:spacing w:before="240" w:after="40"/>
      <w:outlineLvl w:val="3"/>
    </w:pPr>
    <w:rPr>
      <w:b/>
      <w:sz w:val="24"/>
      <w:szCs w:val="24"/>
    </w:rPr>
  </w:style>
  <w:style w:type="paragraph" w:styleId="Ttulo5">
    <w:name w:val="heading 5"/>
    <w:basedOn w:val="Normal"/>
    <w:next w:val="Normal"/>
    <w:uiPriority w:val="9"/>
    <w:semiHidden/>
    <w:unhideWhenUsed/>
    <w:qFormat/>
    <w:pPr>
      <w:keepLines/>
      <w:spacing w:before="220" w:after="40"/>
      <w:outlineLvl w:val="4"/>
    </w:pPr>
    <w:rPr>
      <w:b/>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Lines/>
      <w:spacing w:before="480" w:after="120"/>
    </w:pPr>
    <w:rPr>
      <w:b/>
      <w:sz w:val="72"/>
      <w:szCs w:val="72"/>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character" w:styleId="Hipervnculo">
    <w:name w:val="Hyperlink"/>
    <w:rPr>
      <w:w w:val="100"/>
      <w:position w:val="-1"/>
      <w:u w:val="single"/>
      <w:effect w:val="none"/>
      <w:vertAlign w:val="baseline"/>
      <w:cs w:val="0"/>
      <w:em w:val="none"/>
    </w:rPr>
  </w:style>
  <w:style w:type="paragraph" w:customStyle="1" w:styleId="HeaderFooter">
    <w:name w:val="Header &amp; Footer"/>
    <w:pPr>
      <w:tabs>
        <w:tab w:val="right" w:pos="9020"/>
      </w:tabs>
      <w:suppressAutoHyphens/>
      <w:spacing w:line="1" w:lineRule="atLeast"/>
      <w:ind w:leftChars="-1" w:left="-1" w:hangingChars="1" w:hanging="1"/>
      <w:textDirection w:val="btLr"/>
      <w:textAlignment w:val="top"/>
      <w:outlineLvl w:val="0"/>
    </w:pPr>
    <w:rPr>
      <w:rFonts w:ascii="Helvetica Neue" w:eastAsia="Arial Unicode MS" w:hAnsi="Helvetica Neue" w:cs="Arial Unicode MS"/>
      <w:color w:val="000000"/>
      <w:position w:val="-1"/>
      <w:sz w:val="24"/>
      <w:szCs w:val="24"/>
      <w:lang w:val="es-CO"/>
    </w:rPr>
  </w:style>
  <w:style w:type="paragraph" w:customStyle="1" w:styleId="Ttulo11">
    <w:name w:val="Título 11"/>
    <w:next w:val="Normal"/>
    <w:pPr>
      <w:tabs>
        <w:tab w:val="left" w:pos="432"/>
      </w:tabs>
      <w:suppressAutoHyphens/>
      <w:ind w:leftChars="-1" w:left="432" w:hangingChars="1" w:hanging="432"/>
      <w:textDirection w:val="btLr"/>
      <w:textAlignment w:val="top"/>
      <w:outlineLvl w:val="0"/>
    </w:pPr>
    <w:rPr>
      <w:rFonts w:eastAsia="Arial Unicode MS" w:cs="Arial Unicode MS"/>
      <w:b/>
      <w:bCs/>
      <w:caps/>
      <w:color w:val="000000"/>
      <w:position w:val="-1"/>
    </w:rPr>
  </w:style>
  <w:style w:type="paragraph" w:customStyle="1" w:styleId="Ttulo21">
    <w:name w:val="Título 21"/>
    <w:next w:val="Normal"/>
    <w:pPr>
      <w:tabs>
        <w:tab w:val="left" w:pos="576"/>
      </w:tabs>
      <w:suppressAutoHyphens/>
      <w:ind w:leftChars="-1" w:left="576" w:hangingChars="1" w:hanging="576"/>
      <w:textDirection w:val="btLr"/>
      <w:textAlignment w:val="top"/>
      <w:outlineLvl w:val="1"/>
    </w:pPr>
    <w:rPr>
      <w:rFonts w:eastAsia="Arial Unicode MS" w:cs="Arial Unicode MS"/>
      <w:b/>
      <w:bCs/>
      <w:caps/>
      <w:color w:val="000000"/>
      <w:spacing w:val="20"/>
      <w:position w:val="-1"/>
    </w:rPr>
  </w:style>
  <w:style w:type="paragraph" w:customStyle="1" w:styleId="Ttulo41">
    <w:name w:val="Título 41"/>
    <w:next w:val="Normal"/>
    <w:pPr>
      <w:tabs>
        <w:tab w:val="left" w:pos="864"/>
      </w:tabs>
      <w:suppressAutoHyphens/>
      <w:ind w:leftChars="-1" w:left="864" w:hangingChars="1" w:hanging="864"/>
      <w:textDirection w:val="btLr"/>
      <w:textAlignment w:val="top"/>
      <w:outlineLvl w:val="3"/>
    </w:pPr>
    <w:rPr>
      <w:rFonts w:eastAsia="Arial Unicode MS" w:cs="Arial Unicode MS"/>
      <w:color w:val="000000"/>
      <w:position w:val="-1"/>
    </w:rPr>
  </w:style>
  <w:style w:type="paragraph" w:customStyle="1" w:styleId="ColorfulList-Accent1">
    <w:name w:val="Colorful List - Accent 1"/>
    <w:pPr>
      <w:suppressAutoHyphens/>
      <w:spacing w:after="200" w:line="276" w:lineRule="auto"/>
      <w:ind w:leftChars="-1" w:left="720" w:hangingChars="1" w:hanging="1"/>
      <w:textDirection w:val="btLr"/>
      <w:textAlignment w:val="top"/>
      <w:outlineLvl w:val="0"/>
    </w:pPr>
    <w:rPr>
      <w:rFonts w:ascii="Calibri" w:eastAsia="Calibri" w:hAnsi="Calibri" w:cs="Calibri"/>
      <w:color w:val="000000"/>
      <w:position w:val="-1"/>
    </w:rPr>
  </w:style>
  <w:style w:type="character" w:customStyle="1" w:styleId="None">
    <w:name w:val="None"/>
    <w:rPr>
      <w:w w:val="100"/>
      <w:position w:val="-1"/>
      <w:effect w:val="none"/>
      <w:vertAlign w:val="baseline"/>
      <w:cs w:val="0"/>
      <w:em w:val="none"/>
    </w:rPr>
  </w:style>
  <w:style w:type="character" w:customStyle="1" w:styleId="Hyperlink0">
    <w:name w:val="Hyperlink.0"/>
    <w:rPr>
      <w:color w:val="0000FF"/>
      <w:w w:val="100"/>
      <w:position w:val="-1"/>
      <w:u w:val="single" w:color="0000FF"/>
      <w:effect w:val="none"/>
      <w:vertAlign w:val="baseline"/>
      <w:cs w:val="0"/>
      <w:em w:val="none"/>
      <w:lang w:val="en-US"/>
    </w:rPr>
  </w:style>
  <w:style w:type="character" w:customStyle="1" w:styleId="Hyperlink1">
    <w:name w:val="Hyperlink.1"/>
    <w:rPr>
      <w:rFonts w:ascii="Arial" w:eastAsia="Arial" w:hAnsi="Arial" w:cs="Arial"/>
      <w:i/>
      <w:iCs/>
      <w:w w:val="100"/>
      <w:position w:val="-1"/>
      <w:effect w:val="none"/>
      <w:vertAlign w:val="baseline"/>
      <w:cs w:val="0"/>
      <w:em w:val="none"/>
      <w:lang w:val="en-US"/>
    </w:rPr>
  </w:style>
  <w:style w:type="character" w:customStyle="1" w:styleId="Hyperlink2">
    <w:name w:val="Hyperlink.2"/>
    <w:rPr>
      <w:rFonts w:ascii="Arial" w:eastAsia="Arial" w:hAnsi="Arial" w:cs="Arial"/>
      <w:color w:val="0000FF"/>
      <w:w w:val="100"/>
      <w:position w:val="-1"/>
      <w:u w:val="single" w:color="0000FF"/>
      <w:effect w:val="none"/>
      <w:vertAlign w:val="baseline"/>
      <w:cs w:val="0"/>
      <w:em w:val="none"/>
      <w:lang w:val="es-ES"/>
    </w:rPr>
  </w:style>
  <w:style w:type="character" w:customStyle="1" w:styleId="Hyperlink3">
    <w:name w:val="Hyperlink.3"/>
    <w:rPr>
      <w:rFonts w:ascii="Arial" w:eastAsia="Arial" w:hAnsi="Arial" w:cs="Arial"/>
      <w:color w:val="0000FF"/>
      <w:w w:val="100"/>
      <w:position w:val="-1"/>
      <w:u w:val="single" w:color="0000FF"/>
      <w:effect w:val="none"/>
      <w:vertAlign w:val="baseline"/>
      <w:cs w:val="0"/>
      <w:em w:val="none"/>
      <w:lang w:val="en-US"/>
    </w:rPr>
  </w:style>
  <w:style w:type="paragraph" w:customStyle="1" w:styleId="Sangra2detindependiente1">
    <w:name w:val="Sangría 2 de t. independiente1"/>
    <w:pPr>
      <w:suppressAutoHyphens/>
      <w:spacing w:after="120" w:line="480" w:lineRule="auto"/>
      <w:ind w:leftChars="-1" w:left="283" w:hangingChars="1" w:hanging="1"/>
      <w:textDirection w:val="btLr"/>
      <w:textAlignment w:val="top"/>
      <w:outlineLvl w:val="0"/>
    </w:pPr>
    <w:rPr>
      <w:rFonts w:eastAsia="Arial Unicode MS" w:cs="Arial Unicode MS"/>
      <w:color w:val="000000"/>
      <w:position w:val="-1"/>
    </w:rPr>
  </w:style>
  <w:style w:type="paragraph" w:customStyle="1" w:styleId="Piedepgina1">
    <w:name w:val="Pie de página1"/>
    <w:pPr>
      <w:tabs>
        <w:tab w:val="center" w:pos="4252"/>
        <w:tab w:val="right" w:pos="8504"/>
      </w:tabs>
      <w:suppressAutoHyphens/>
      <w:ind w:leftChars="-1" w:left="-1" w:hangingChars="1" w:hanging="1"/>
      <w:textDirection w:val="btLr"/>
      <w:textAlignment w:val="top"/>
      <w:outlineLvl w:val="0"/>
    </w:pPr>
    <w:rPr>
      <w:color w:val="000000"/>
      <w:position w:val="-1"/>
    </w:rPr>
  </w:style>
  <w:style w:type="paragraph" w:customStyle="1" w:styleId="Ttulo71">
    <w:name w:val="Título 71"/>
    <w:next w:val="Normal"/>
    <w:pPr>
      <w:suppressAutoHyphens/>
      <w:spacing w:before="240" w:after="60"/>
      <w:ind w:leftChars="-1" w:left="-1" w:hangingChars="1" w:hanging="1"/>
      <w:textDirection w:val="btLr"/>
      <w:textAlignment w:val="top"/>
      <w:outlineLvl w:val="6"/>
    </w:pPr>
    <w:rPr>
      <w:color w:val="000000"/>
      <w:position w:val="-1"/>
      <w:sz w:val="24"/>
      <w:szCs w:val="24"/>
    </w:rPr>
  </w:style>
  <w:style w:type="character" w:customStyle="1" w:styleId="FooterChar">
    <w:name w:val="Footer Char"/>
    <w:rPr>
      <w:rFonts w:ascii="Arial" w:hAnsi="Arial"/>
      <w:w w:val="100"/>
      <w:position w:val="-1"/>
      <w:szCs w:val="24"/>
      <w:effect w:val="none"/>
      <w:vertAlign w:val="baseline"/>
      <w:cs w:val="0"/>
      <w:em w:val="none"/>
      <w:lang w:val="es-MX" w:eastAsia="es-MX"/>
    </w:rPr>
  </w:style>
  <w:style w:type="paragraph" w:styleId="Piedepgina">
    <w:name w:val="footer"/>
    <w:basedOn w:val="Normal"/>
    <w:pPr>
      <w:tabs>
        <w:tab w:val="center" w:pos="4252"/>
        <w:tab w:val="right" w:pos="8504"/>
      </w:tabs>
    </w:pPr>
    <w:rPr>
      <w:rFonts w:eastAsia="Times New Roman" w:cs="Times New Roman"/>
      <w:color w:val="auto"/>
      <w:sz w:val="20"/>
      <w:szCs w:val="24"/>
      <w:lang w:val="es-MX" w:eastAsia="es-MX"/>
    </w:rPr>
  </w:style>
  <w:style w:type="character" w:customStyle="1" w:styleId="PiedepginaCar1">
    <w:name w:val="Pie de página Car1"/>
    <w:rPr>
      <w:rFonts w:ascii="Arial" w:eastAsia="Arial Unicode MS" w:hAnsi="Arial" w:cs="Arial Unicode MS"/>
      <w:color w:val="000000"/>
      <w:w w:val="100"/>
      <w:position w:val="-1"/>
      <w:sz w:val="22"/>
      <w:szCs w:val="22"/>
      <w:effect w:val="none"/>
      <w:vertAlign w:val="baseline"/>
      <w:cs w:val="0"/>
      <w:em w:val="none"/>
      <w:lang w:val="es-ES" w:eastAsia="en-US"/>
    </w:rPr>
  </w:style>
  <w:style w:type="paragraph" w:styleId="Textodeglobo">
    <w:name w:val="Balloon Text"/>
    <w:basedOn w:val="Normal"/>
    <w:pPr>
      <w:spacing w:line="240" w:lineRule="auto"/>
    </w:pPr>
    <w:rPr>
      <w:rFonts w:ascii="Times New Roman" w:hAnsi="Times New Roman" w:cs="Times New Roman"/>
      <w:sz w:val="18"/>
      <w:szCs w:val="18"/>
    </w:rPr>
  </w:style>
  <w:style w:type="character" w:customStyle="1" w:styleId="BalloonTextChar">
    <w:name w:val="Balloon Text Char"/>
    <w:rPr>
      <w:color w:val="000000"/>
      <w:w w:val="100"/>
      <w:position w:val="-1"/>
      <w:sz w:val="18"/>
      <w:szCs w:val="18"/>
      <w:effect w:val="none"/>
      <w:vertAlign w:val="baseline"/>
      <w:cs w:val="0"/>
      <w:em w:val="none"/>
      <w:lang w:val="es-ES"/>
    </w:rPr>
  </w:style>
  <w:style w:type="character" w:customStyle="1" w:styleId="Heading1Char">
    <w:name w:val="Heading 1 Char"/>
    <w:rPr>
      <w:rFonts w:ascii="Arial" w:hAnsi="Arial"/>
      <w:b/>
      <w:caps/>
      <w:w w:val="100"/>
      <w:position w:val="-1"/>
      <w:sz w:val="22"/>
      <w:szCs w:val="24"/>
      <w:effect w:val="none"/>
      <w:vertAlign w:val="baseline"/>
      <w:cs w:val="0"/>
      <w:em w:val="none"/>
      <w:lang w:val="es-MX" w:eastAsia="es-MX"/>
    </w:rPr>
  </w:style>
  <w:style w:type="character" w:customStyle="1" w:styleId="Heading2Char">
    <w:name w:val="Heading 2 Char"/>
    <w:rPr>
      <w:rFonts w:ascii="Arial" w:hAnsi="Arial"/>
      <w:b/>
      <w:caps/>
      <w:spacing w:val="20"/>
      <w:w w:val="100"/>
      <w:position w:val="-1"/>
      <w:sz w:val="22"/>
      <w:szCs w:val="24"/>
      <w:effect w:val="none"/>
      <w:vertAlign w:val="baseline"/>
      <w:cs w:val="0"/>
      <w:em w:val="none"/>
      <w:lang w:val="es-ES" w:eastAsia="es-MX"/>
    </w:r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CellMar>
        <w:left w:w="65"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webse29.univalle.edu.co/datalinea//paquetes/catalogoasignaturas/index.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lectronica.udea.edu.c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xpl/RecentCon.jsp?punumber=4107707" TargetMode="External"/><Relationship Id="rId5" Type="http://schemas.openxmlformats.org/officeDocument/2006/relationships/webSettings" Target="webSettings.xml"/><Relationship Id="rId15" Type="http://schemas.openxmlformats.org/officeDocument/2006/relationships/hyperlink" Target="https://app.portal.unimelb.edu.au/CSCApplication/view/2008/355-EE" TargetMode="External"/><Relationship Id="rId10" Type="http://schemas.openxmlformats.org/officeDocument/2006/relationships/hyperlink" Target="http://ieeexplore.ieee.org/xpl/RecentCon.jsp?punumber=410770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eee-cis.org/about_cis/" TargetMode="External"/><Relationship Id="rId14" Type="http://schemas.openxmlformats.org/officeDocument/2006/relationships/hyperlink" Target="http://www.surrey.ac.uk/undergraduate/courses/coursedetails.php?url=engineering/electronic/program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R6nQ5C/zb8x5GXGlFU4ZRvbi6Q==">AMUW2mVEXzVH28ew/W5DyM0tKkDFAUQ1Pp079yD4vHgcB+xdkwpfJ+2bvCjuv0emLjBrjiI2xKcFU0P8c1nRk4boOXB1/x3elP9tSHc6Q2ZrMFgQYqOJOhQ=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2245</Words>
  <Characters>12351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Invitado</dc:creator>
  <cp:lastModifiedBy>Jose</cp:lastModifiedBy>
  <cp:revision>4</cp:revision>
  <dcterms:created xsi:type="dcterms:W3CDTF">2023-02-14T18:23:00Z</dcterms:created>
  <dcterms:modified xsi:type="dcterms:W3CDTF">2023-03-02T14:34:00Z</dcterms:modified>
</cp:coreProperties>
</file>