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1664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 Informe sobre Hardware, Software y Redes</w:t>
      </w:r>
    </w:p>
    <w:p w14:paraId="421E4D8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1F91C8D5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---</w:t>
      </w:r>
    </w:p>
    <w:p w14:paraId="36D2461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BD8528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 **Portada**</w:t>
      </w:r>
    </w:p>
    <w:p w14:paraId="74E2BAE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**Título del documento**: Informe sobre Hardware, Software, y Redes</w:t>
      </w:r>
    </w:p>
    <w:p w14:paraId="392993D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**Autor**: </w:t>
      </w:r>
      <w:proofErr w:type="spellStart"/>
      <w:r w:rsidRPr="004D0C5E">
        <w:rPr>
          <w:rFonts w:ascii="Arial" w:hAnsi="Arial" w:cs="Arial"/>
          <w:sz w:val="24"/>
          <w:szCs w:val="24"/>
        </w:rPr>
        <w:t>Yuliet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Faizuli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Pachon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Caro</w:t>
      </w:r>
    </w:p>
    <w:p w14:paraId="0B19DAF4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**Fecha**: 26 de septiembre de 2024</w:t>
      </w:r>
    </w:p>
    <w:p w14:paraId="79F1846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**Institución**: [Nombre de la Institución]</w:t>
      </w:r>
    </w:p>
    <w:p w14:paraId="417235D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5589719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---</w:t>
      </w:r>
    </w:p>
    <w:p w14:paraId="14D8B0C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5802E88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 **Introducción**</w:t>
      </w:r>
    </w:p>
    <w:p w14:paraId="02A0921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6512260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El presente informe busca consolidar conceptos clave relacionados con hardware, software, redes y </w:t>
      </w:r>
      <w:proofErr w:type="spellStart"/>
      <w:r w:rsidRPr="004D0C5E">
        <w:rPr>
          <w:rFonts w:ascii="Arial" w:hAnsi="Arial" w:cs="Arial"/>
          <w:sz w:val="24"/>
          <w:szCs w:val="24"/>
        </w:rPr>
        <w:t>networking</w:t>
      </w:r>
      <w:proofErr w:type="spellEnd"/>
      <w:r w:rsidRPr="004D0C5E">
        <w:rPr>
          <w:rFonts w:ascii="Arial" w:hAnsi="Arial" w:cs="Arial"/>
          <w:sz w:val="24"/>
          <w:szCs w:val="24"/>
        </w:rPr>
        <w:t>, esenciales para el alistamiento de infraestructura tecnológica en la fase de implantación de sistemas. A través de la selección de un sistema operativo adecuado y la revisión de los estándares internacionales para redes, se detallarán las principales características requeridas para garantizar un entorno tecnológico eficiente. Además, se analizarán los diferentes protocolos de transmisión de datos y los medios de transmisión guiados y no guiados.</w:t>
      </w:r>
    </w:p>
    <w:p w14:paraId="044A6718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561A7D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---</w:t>
      </w:r>
    </w:p>
    <w:p w14:paraId="7E708558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DB8818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 **Objetivo**</w:t>
      </w:r>
    </w:p>
    <w:p w14:paraId="6A4EA602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664385D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El objetivo principal de este informe es identificar las características que debe poseer un sistema operativo en el contexto de una infraestructura de redes y </w:t>
      </w:r>
      <w:proofErr w:type="spellStart"/>
      <w:r w:rsidRPr="004D0C5E">
        <w:rPr>
          <w:rFonts w:ascii="Arial" w:hAnsi="Arial" w:cs="Arial"/>
          <w:sz w:val="24"/>
          <w:szCs w:val="24"/>
        </w:rPr>
        <w:t>networking</w:t>
      </w:r>
      <w:proofErr w:type="spellEnd"/>
      <w:r w:rsidRPr="004D0C5E">
        <w:rPr>
          <w:rFonts w:ascii="Arial" w:hAnsi="Arial" w:cs="Arial"/>
          <w:sz w:val="24"/>
          <w:szCs w:val="24"/>
        </w:rPr>
        <w:t>. Se pretende, además, revisar las organizaciones encargadas de establecer los estándares para redes y protocolos de comunicación, así como los medios de transmisión adecuados para la transmisión de datos.</w:t>
      </w:r>
    </w:p>
    <w:p w14:paraId="4773B279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C92AC77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lastRenderedPageBreak/>
        <w:t>---</w:t>
      </w:r>
    </w:p>
    <w:p w14:paraId="61EF2945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2F0F2651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 **Desarrollo de la temática**</w:t>
      </w:r>
    </w:p>
    <w:p w14:paraId="733DBAA1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222D9E1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##### **1. Características del Sistema Operativo para Redes**</w:t>
      </w:r>
    </w:p>
    <w:p w14:paraId="4B168589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A0DC6E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La selección de un sistema operativo para redes debe basarse en una serie de características clave que permitan gestionar y optimizar el funcionamiento de una infraestructura tecnológica. Algunas de las características importantes incluyen:</w:t>
      </w:r>
    </w:p>
    <w:p w14:paraId="3D94D94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12610DB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**Seguridad**: Debe incluir mecanismos avanzados para proteger la información transmitida y almacenada, como cortafuegos, cifrado de datos, y gestión de usuarios con diferentes niveles de permisos.</w:t>
      </w:r>
    </w:p>
    <w:p w14:paraId="30587F99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4E23E10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**Compatibilidad con protocolos de red**: El sistema operativo debe ser compatible con los principales protocolos de red, como TCP/IP, UDP, y DHCP, para asegurar la correcta comunicación entre dispositivos.</w:t>
      </w:r>
    </w:p>
    <w:p w14:paraId="517DB312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5E4BA35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**Soporte para Virtualización**: La capacidad de soportar entornos virtuales es fundamental, ya que permite optimizar recursos y facilitar la gestión de infraestructuras complejas.</w:t>
      </w:r>
    </w:p>
    <w:p w14:paraId="16C6065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45EEFBB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**Facilidad de administración y monitoreo**: Debe ofrecer herramientas de administración centralizada para monitorear el estado de la red y solucionar problemas de manera eficiente.</w:t>
      </w:r>
    </w:p>
    <w:p w14:paraId="7C3C9FA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3CC6D97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**Escalabilidad**: Debe ser capaz de manejar un crecimiento en la cantidad de dispositivos conectados sin degradar el rendimiento.</w:t>
      </w:r>
    </w:p>
    <w:p w14:paraId="33924CE1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0E9C1D9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Algunas opciones de sistemas operativos ampliamente utilizados en redes incluyen **Windows Server**, **Linux (como Ubuntu Server o </w:t>
      </w:r>
      <w:proofErr w:type="gramStart"/>
      <w:r w:rsidRPr="004D0C5E">
        <w:rPr>
          <w:rFonts w:ascii="Arial" w:hAnsi="Arial" w:cs="Arial"/>
          <w:sz w:val="24"/>
          <w:szCs w:val="24"/>
        </w:rPr>
        <w:t>CentOS)*</w:t>
      </w:r>
      <w:proofErr w:type="gramEnd"/>
      <w:r w:rsidRPr="004D0C5E">
        <w:rPr>
          <w:rFonts w:ascii="Arial" w:hAnsi="Arial" w:cs="Arial"/>
          <w:sz w:val="24"/>
          <w:szCs w:val="24"/>
        </w:rPr>
        <w:t>*, y **macOS Server**.</w:t>
      </w:r>
    </w:p>
    <w:p w14:paraId="162913F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40F07F5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lastRenderedPageBreak/>
        <w:t xml:space="preserve">##### **2. Organizaciones que establecen estándares en redes y </w:t>
      </w:r>
      <w:proofErr w:type="spellStart"/>
      <w:r w:rsidRPr="004D0C5E">
        <w:rPr>
          <w:rFonts w:ascii="Arial" w:hAnsi="Arial" w:cs="Arial"/>
          <w:sz w:val="24"/>
          <w:szCs w:val="24"/>
        </w:rPr>
        <w:t>networking</w:t>
      </w:r>
      <w:proofErr w:type="spellEnd"/>
      <w:r w:rsidRPr="004D0C5E">
        <w:rPr>
          <w:rFonts w:ascii="Arial" w:hAnsi="Arial" w:cs="Arial"/>
          <w:sz w:val="24"/>
          <w:szCs w:val="24"/>
        </w:rPr>
        <w:t>**</w:t>
      </w:r>
    </w:p>
    <w:p w14:paraId="6553044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CD8DEE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Para asegurar que las redes funcionen de manera eficiente y segura, varias organizaciones se encargan de crear estándares internacionales en este campo:</w:t>
      </w:r>
    </w:p>
    <w:p w14:paraId="66ED2BF2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3BBDAC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**IEEE (</w:t>
      </w:r>
      <w:proofErr w:type="spellStart"/>
      <w:r w:rsidRPr="004D0C5E">
        <w:rPr>
          <w:rFonts w:ascii="Arial" w:hAnsi="Arial" w:cs="Arial"/>
          <w:sz w:val="24"/>
          <w:szCs w:val="24"/>
        </w:rPr>
        <w:t>Institute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of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Electrical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D0C5E">
        <w:rPr>
          <w:rFonts w:ascii="Arial" w:hAnsi="Arial" w:cs="Arial"/>
          <w:sz w:val="24"/>
          <w:szCs w:val="24"/>
        </w:rPr>
        <w:t>Electronics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C5E">
        <w:rPr>
          <w:rFonts w:ascii="Arial" w:hAnsi="Arial" w:cs="Arial"/>
          <w:sz w:val="24"/>
          <w:szCs w:val="24"/>
        </w:rPr>
        <w:t>Engineers</w:t>
      </w:r>
      <w:proofErr w:type="spellEnd"/>
      <w:r w:rsidRPr="004D0C5E">
        <w:rPr>
          <w:rFonts w:ascii="Arial" w:hAnsi="Arial" w:cs="Arial"/>
          <w:sz w:val="24"/>
          <w:szCs w:val="24"/>
        </w:rPr>
        <w:t>)*</w:t>
      </w:r>
      <w:proofErr w:type="gramEnd"/>
      <w:r w:rsidRPr="004D0C5E">
        <w:rPr>
          <w:rFonts w:ascii="Arial" w:hAnsi="Arial" w:cs="Arial"/>
          <w:sz w:val="24"/>
          <w:szCs w:val="24"/>
        </w:rPr>
        <w:t>*: Es responsable de establecer varios estándares, entre los cuales el más conocido es el estándar 802.3 para Ethernet.</w:t>
      </w:r>
    </w:p>
    <w:p w14:paraId="48C5B5E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63E11B9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**IETF (Internet </w:t>
      </w:r>
      <w:proofErr w:type="spellStart"/>
      <w:r w:rsidRPr="004D0C5E">
        <w:rPr>
          <w:rFonts w:ascii="Arial" w:hAnsi="Arial" w:cs="Arial"/>
          <w:sz w:val="24"/>
          <w:szCs w:val="24"/>
        </w:rPr>
        <w:t>Engineering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Task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C5E">
        <w:rPr>
          <w:rFonts w:ascii="Arial" w:hAnsi="Arial" w:cs="Arial"/>
          <w:sz w:val="24"/>
          <w:szCs w:val="24"/>
        </w:rPr>
        <w:t>Force</w:t>
      </w:r>
      <w:proofErr w:type="spellEnd"/>
      <w:r w:rsidRPr="004D0C5E">
        <w:rPr>
          <w:rFonts w:ascii="Arial" w:hAnsi="Arial" w:cs="Arial"/>
          <w:sz w:val="24"/>
          <w:szCs w:val="24"/>
        </w:rPr>
        <w:t>)*</w:t>
      </w:r>
      <w:proofErr w:type="gramEnd"/>
      <w:r w:rsidRPr="004D0C5E">
        <w:rPr>
          <w:rFonts w:ascii="Arial" w:hAnsi="Arial" w:cs="Arial"/>
          <w:sz w:val="24"/>
          <w:szCs w:val="24"/>
        </w:rPr>
        <w:t>*: Establece y mantiene estándares relacionados con protocolos de Internet, como TCP/IP y UDP.</w:t>
      </w:r>
    </w:p>
    <w:p w14:paraId="4DEB54A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581C6A3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**ISO (International </w:t>
      </w:r>
      <w:proofErr w:type="spellStart"/>
      <w:r w:rsidRPr="004D0C5E">
        <w:rPr>
          <w:rFonts w:ascii="Arial" w:hAnsi="Arial" w:cs="Arial"/>
          <w:sz w:val="24"/>
          <w:szCs w:val="24"/>
        </w:rPr>
        <w:t>Organization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for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C5E">
        <w:rPr>
          <w:rFonts w:ascii="Arial" w:hAnsi="Arial" w:cs="Arial"/>
          <w:sz w:val="24"/>
          <w:szCs w:val="24"/>
        </w:rPr>
        <w:t>Standardization</w:t>
      </w:r>
      <w:proofErr w:type="spellEnd"/>
      <w:r w:rsidRPr="004D0C5E">
        <w:rPr>
          <w:rFonts w:ascii="Arial" w:hAnsi="Arial" w:cs="Arial"/>
          <w:sz w:val="24"/>
          <w:szCs w:val="24"/>
        </w:rPr>
        <w:t>)*</w:t>
      </w:r>
      <w:proofErr w:type="gramEnd"/>
      <w:r w:rsidRPr="004D0C5E">
        <w:rPr>
          <w:rFonts w:ascii="Arial" w:hAnsi="Arial" w:cs="Arial"/>
          <w:sz w:val="24"/>
          <w:szCs w:val="24"/>
        </w:rPr>
        <w:t xml:space="preserve">*: Aunque más general, esta organización define estándares importantes, como el modelo OSI (Open </w:t>
      </w:r>
      <w:proofErr w:type="spellStart"/>
      <w:r w:rsidRPr="004D0C5E">
        <w:rPr>
          <w:rFonts w:ascii="Arial" w:hAnsi="Arial" w:cs="Arial"/>
          <w:sz w:val="24"/>
          <w:szCs w:val="24"/>
        </w:rPr>
        <w:t>Systems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Interconnection</w:t>
      </w:r>
      <w:proofErr w:type="spellEnd"/>
      <w:r w:rsidRPr="004D0C5E">
        <w:rPr>
          <w:rFonts w:ascii="Arial" w:hAnsi="Arial" w:cs="Arial"/>
          <w:sz w:val="24"/>
          <w:szCs w:val="24"/>
        </w:rPr>
        <w:t>).</w:t>
      </w:r>
    </w:p>
    <w:p w14:paraId="55243D2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</w:t>
      </w:r>
    </w:p>
    <w:p w14:paraId="6A4B4507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**ANSI (American </w:t>
      </w:r>
      <w:proofErr w:type="spellStart"/>
      <w:r w:rsidRPr="004D0C5E">
        <w:rPr>
          <w:rFonts w:ascii="Arial" w:hAnsi="Arial" w:cs="Arial"/>
          <w:sz w:val="24"/>
          <w:szCs w:val="24"/>
        </w:rPr>
        <w:t>National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Standards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C5E">
        <w:rPr>
          <w:rFonts w:ascii="Arial" w:hAnsi="Arial" w:cs="Arial"/>
          <w:sz w:val="24"/>
          <w:szCs w:val="24"/>
        </w:rPr>
        <w:t>Institute</w:t>
      </w:r>
      <w:proofErr w:type="spellEnd"/>
      <w:r w:rsidRPr="004D0C5E">
        <w:rPr>
          <w:rFonts w:ascii="Arial" w:hAnsi="Arial" w:cs="Arial"/>
          <w:sz w:val="24"/>
          <w:szCs w:val="24"/>
        </w:rPr>
        <w:t>)*</w:t>
      </w:r>
      <w:proofErr w:type="gramEnd"/>
      <w:r w:rsidRPr="004D0C5E">
        <w:rPr>
          <w:rFonts w:ascii="Arial" w:hAnsi="Arial" w:cs="Arial"/>
          <w:sz w:val="24"/>
          <w:szCs w:val="24"/>
        </w:rPr>
        <w:t>*: Crea estándares nacionales en EE.UU., pero que también influyen a nivel global.</w:t>
      </w:r>
    </w:p>
    <w:p w14:paraId="64A4166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05FC46B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Estas organizaciones aseguran que los dispositivos de red y las tecnologías de software y hardware puedan interoperar a nivel mundial bajo estándares reconocidos.</w:t>
      </w:r>
    </w:p>
    <w:p w14:paraId="3A32618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9D5547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##### **3. Protocolos de Transmisión y Recepción de Datos**</w:t>
      </w:r>
    </w:p>
    <w:p w14:paraId="4815FE78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0ED0260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Existen dos grandes familias de protocolos para la transmisión y recepción de datos:</w:t>
      </w:r>
    </w:p>
    <w:p w14:paraId="624E90C2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7B145C9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**Protocolo TCP/IP (</w:t>
      </w:r>
      <w:proofErr w:type="spellStart"/>
      <w:r w:rsidRPr="004D0C5E">
        <w:rPr>
          <w:rFonts w:ascii="Arial" w:hAnsi="Arial" w:cs="Arial"/>
          <w:sz w:val="24"/>
          <w:szCs w:val="24"/>
        </w:rPr>
        <w:t>Transmission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4D0C5E">
        <w:rPr>
          <w:rFonts w:ascii="Arial" w:hAnsi="Arial" w:cs="Arial"/>
          <w:sz w:val="24"/>
          <w:szCs w:val="24"/>
        </w:rPr>
        <w:t>Protocol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/Internet </w:t>
      </w:r>
      <w:proofErr w:type="spellStart"/>
      <w:proofErr w:type="gramStart"/>
      <w:r w:rsidRPr="004D0C5E">
        <w:rPr>
          <w:rFonts w:ascii="Arial" w:hAnsi="Arial" w:cs="Arial"/>
          <w:sz w:val="24"/>
          <w:szCs w:val="24"/>
        </w:rPr>
        <w:t>Protocol</w:t>
      </w:r>
      <w:proofErr w:type="spellEnd"/>
      <w:r w:rsidRPr="004D0C5E">
        <w:rPr>
          <w:rFonts w:ascii="Arial" w:hAnsi="Arial" w:cs="Arial"/>
          <w:sz w:val="24"/>
          <w:szCs w:val="24"/>
        </w:rPr>
        <w:t>)*</w:t>
      </w:r>
      <w:proofErr w:type="gramEnd"/>
      <w:r w:rsidRPr="004D0C5E">
        <w:rPr>
          <w:rFonts w:ascii="Arial" w:hAnsi="Arial" w:cs="Arial"/>
          <w:sz w:val="24"/>
          <w:szCs w:val="24"/>
        </w:rPr>
        <w:t>*: Es el protocolo estándar utilizado para el enrutamiento y transmisión de datos en redes. TCP asegura que los paquetes de datos lleguen de manera ordenada y sin pérdidas, mientras que IP se encarga de direccionar los paquetes a través de la red.</w:t>
      </w:r>
    </w:p>
    <w:p w14:paraId="5731A95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273AFC6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**Protocolo UDP (</w:t>
      </w:r>
      <w:proofErr w:type="spellStart"/>
      <w:r w:rsidRPr="004D0C5E">
        <w:rPr>
          <w:rFonts w:ascii="Arial" w:hAnsi="Arial" w:cs="Arial"/>
          <w:sz w:val="24"/>
          <w:szCs w:val="24"/>
        </w:rPr>
        <w:t>User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Datagram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C5E">
        <w:rPr>
          <w:rFonts w:ascii="Arial" w:hAnsi="Arial" w:cs="Arial"/>
          <w:sz w:val="24"/>
          <w:szCs w:val="24"/>
        </w:rPr>
        <w:t>Protocol</w:t>
      </w:r>
      <w:proofErr w:type="spellEnd"/>
      <w:r w:rsidRPr="004D0C5E">
        <w:rPr>
          <w:rFonts w:ascii="Arial" w:hAnsi="Arial" w:cs="Arial"/>
          <w:sz w:val="24"/>
          <w:szCs w:val="24"/>
        </w:rPr>
        <w:t>)*</w:t>
      </w:r>
      <w:proofErr w:type="gramEnd"/>
      <w:r w:rsidRPr="004D0C5E">
        <w:rPr>
          <w:rFonts w:ascii="Arial" w:hAnsi="Arial" w:cs="Arial"/>
          <w:sz w:val="24"/>
          <w:szCs w:val="24"/>
        </w:rPr>
        <w:t>*: A diferencia de TCP, este protocolo es más liviano y no realiza verificaciones exhaustivas, lo que permite una transmisión de datos más rápida. Es ideal para aplicaciones en tiempo real, como videollamadas o juegos en línea.</w:t>
      </w:r>
    </w:p>
    <w:p w14:paraId="1CF29873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21CF25C2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Ambos protocolos son fundamentales para el funcionamiento de Internet y otras redes, cada uno con aplicaciones específicas según las necesidades de transmisión de datos.</w:t>
      </w:r>
    </w:p>
    <w:p w14:paraId="22E83CE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42741619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##### **4. Medios de Transmisión: Guiados y No Guiados**</w:t>
      </w:r>
    </w:p>
    <w:p w14:paraId="7A8083D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2F4DAE63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Los medios de transmisión se dividen en dos grandes grupos:</w:t>
      </w:r>
    </w:p>
    <w:p w14:paraId="5227CE2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5C1B8A6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**Medios Guiados**: Son aquellos que requieren de un medio físico para la transmisión de datos. Ejemplos incluyen:</w:t>
      </w:r>
    </w:p>
    <w:p w14:paraId="27985C2B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- **Cables de par trenzado**: Utilizados comúnmente en redes LAN.</w:t>
      </w:r>
    </w:p>
    <w:p w14:paraId="1B14A88D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- **Fibra óptica**: Permite altas velocidades de transmisión y es ideal para conexiones a larga distancia.</w:t>
      </w:r>
    </w:p>
    <w:p w14:paraId="0292F547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- **Cable coaxial**: Utilizado históricamente en sistemas de televisión por cable y algunas redes.</w:t>
      </w:r>
    </w:p>
    <w:p w14:paraId="5AD86647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AD8A88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 **Medios No Guiados**: Estos medios no requieren de un soporte físico para la transmisión de datos y son conocidos como medios inalámbricos. Ejemplos incluyen:</w:t>
      </w:r>
    </w:p>
    <w:p w14:paraId="24C73C9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- **Ondas de radio**: Utilizadas en redes </w:t>
      </w:r>
      <w:proofErr w:type="spellStart"/>
      <w:r w:rsidRPr="004D0C5E">
        <w:rPr>
          <w:rFonts w:ascii="Arial" w:hAnsi="Arial" w:cs="Arial"/>
          <w:sz w:val="24"/>
          <w:szCs w:val="24"/>
        </w:rPr>
        <w:t>Wi</w:t>
      </w:r>
      <w:proofErr w:type="spellEnd"/>
      <w:r w:rsidRPr="004D0C5E">
        <w:rPr>
          <w:rFonts w:ascii="Arial" w:hAnsi="Arial" w:cs="Arial"/>
          <w:sz w:val="24"/>
          <w:szCs w:val="24"/>
        </w:rPr>
        <w:t>-Fi y Bluetooth.</w:t>
      </w:r>
    </w:p>
    <w:p w14:paraId="0A6CEB2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- **Microondas**: Empleadas en comunicaciones satelitales.</w:t>
      </w:r>
    </w:p>
    <w:p w14:paraId="0F867078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  - **Infrarrojos**: Aunque con uso limitado, aún se utiliza en algunos dispositivos de corto alcance.</w:t>
      </w:r>
    </w:p>
    <w:p w14:paraId="339566A3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058F5A27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---</w:t>
      </w:r>
    </w:p>
    <w:p w14:paraId="678242F6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0B4FCB6F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lastRenderedPageBreak/>
        <w:t>#### **Conclusiones**</w:t>
      </w:r>
    </w:p>
    <w:p w14:paraId="0F3C22A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110A9639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La selección de un sistema operativo adecuado, el cumplimiento de los estándares internacionales en redes y el uso eficiente de protocolos de transmisión son esenciales para el éxito de una infraestructura tecnológica moderna. Las organizaciones como IEEE e IETF desempeñan un papel clave en la estandarización, asegurando la interoperabilidad y el rendimiento óptimo de las redes. Además, la selección de medios de transmisión, ya sean guiados o no guiados, debe alinearse con las necesidades específicas de cada implementación tecnológica.</w:t>
      </w:r>
    </w:p>
    <w:p w14:paraId="5E31C09A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35B6C11E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---</w:t>
      </w:r>
    </w:p>
    <w:p w14:paraId="3F1B6853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197E1C7C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>#### **Referencias Bibliográficas**</w:t>
      </w:r>
    </w:p>
    <w:p w14:paraId="16177CD8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</w:p>
    <w:p w14:paraId="1E1D1C00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IEEE </w:t>
      </w:r>
      <w:proofErr w:type="spellStart"/>
      <w:r w:rsidRPr="004D0C5E">
        <w:rPr>
          <w:rFonts w:ascii="Arial" w:hAnsi="Arial" w:cs="Arial"/>
          <w:sz w:val="24"/>
          <w:szCs w:val="24"/>
        </w:rPr>
        <w:t>Standards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Association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. (2023). *IEEE 802.3 Ethernet </w:t>
      </w:r>
      <w:proofErr w:type="spellStart"/>
      <w:r w:rsidRPr="004D0C5E">
        <w:rPr>
          <w:rFonts w:ascii="Arial" w:hAnsi="Arial" w:cs="Arial"/>
          <w:sz w:val="24"/>
          <w:szCs w:val="24"/>
        </w:rPr>
        <w:t>Standards</w:t>
      </w:r>
      <w:proofErr w:type="spellEnd"/>
      <w:r w:rsidRPr="004D0C5E">
        <w:rPr>
          <w:rFonts w:ascii="Arial" w:hAnsi="Arial" w:cs="Arial"/>
          <w:sz w:val="24"/>
          <w:szCs w:val="24"/>
        </w:rPr>
        <w:t>*. Recuperado de https://standards.ieee.org/802-3</w:t>
      </w:r>
    </w:p>
    <w:p w14:paraId="5DC7E1F2" w14:textId="77777777" w:rsidR="004D0C5E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IETF. (2023). *Internet </w:t>
      </w:r>
      <w:proofErr w:type="spellStart"/>
      <w:r w:rsidRPr="004D0C5E">
        <w:rPr>
          <w:rFonts w:ascii="Arial" w:hAnsi="Arial" w:cs="Arial"/>
          <w:sz w:val="24"/>
          <w:szCs w:val="24"/>
        </w:rPr>
        <w:t>Standards</w:t>
      </w:r>
      <w:proofErr w:type="spellEnd"/>
      <w:r w:rsidRPr="004D0C5E">
        <w:rPr>
          <w:rFonts w:ascii="Arial" w:hAnsi="Arial" w:cs="Arial"/>
          <w:sz w:val="24"/>
          <w:szCs w:val="24"/>
        </w:rPr>
        <w:t>*. Recuperado de https://www.ietf.org/standards</w:t>
      </w:r>
    </w:p>
    <w:p w14:paraId="1AAB9384" w14:textId="5833F8B9" w:rsidR="00090441" w:rsidRPr="004D0C5E" w:rsidRDefault="004D0C5E" w:rsidP="004D0C5E">
      <w:pPr>
        <w:rPr>
          <w:rFonts w:ascii="Arial" w:hAnsi="Arial" w:cs="Arial"/>
          <w:sz w:val="24"/>
          <w:szCs w:val="24"/>
        </w:rPr>
      </w:pPr>
      <w:r w:rsidRPr="004D0C5E">
        <w:rPr>
          <w:rFonts w:ascii="Arial" w:hAnsi="Arial" w:cs="Arial"/>
          <w:sz w:val="24"/>
          <w:szCs w:val="24"/>
        </w:rPr>
        <w:t xml:space="preserve">- ISO. (2023). *ISO </w:t>
      </w:r>
      <w:proofErr w:type="spellStart"/>
      <w:r w:rsidRPr="004D0C5E">
        <w:rPr>
          <w:rFonts w:ascii="Arial" w:hAnsi="Arial" w:cs="Arial"/>
          <w:sz w:val="24"/>
          <w:szCs w:val="24"/>
        </w:rPr>
        <w:t>Standards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for</w:t>
      </w:r>
      <w:proofErr w:type="spellEnd"/>
      <w:r w:rsidRPr="004D0C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C5E">
        <w:rPr>
          <w:rFonts w:ascii="Arial" w:hAnsi="Arial" w:cs="Arial"/>
          <w:sz w:val="24"/>
          <w:szCs w:val="24"/>
        </w:rPr>
        <w:t>Networking</w:t>
      </w:r>
      <w:proofErr w:type="spellEnd"/>
      <w:r w:rsidRPr="004D0C5E">
        <w:rPr>
          <w:rFonts w:ascii="Arial" w:hAnsi="Arial" w:cs="Arial"/>
          <w:sz w:val="24"/>
          <w:szCs w:val="24"/>
        </w:rPr>
        <w:t>*. Recuperado de https://www.iso.org</w:t>
      </w:r>
    </w:p>
    <w:sectPr w:rsidR="00090441" w:rsidRPr="004D0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5E"/>
    <w:rsid w:val="00090441"/>
    <w:rsid w:val="004D0C5E"/>
    <w:rsid w:val="006A4D93"/>
    <w:rsid w:val="00A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707A"/>
  <w15:chartTrackingRefBased/>
  <w15:docId w15:val="{9F5A5B39-A822-42F4-8AE8-50DA798E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989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2024-09-26T20:21:00Z</dcterms:created>
  <dcterms:modified xsi:type="dcterms:W3CDTF">2024-09-26T20:22:00Z</dcterms:modified>
</cp:coreProperties>
</file>