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9112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Para documentar un plan de migración y respaldo de datos del software, es esencial estructurar el documento de manera organizada, siguiendo las normas de presentación y asegurándose de incluir todos los aspectos técnicos requeridos. A </w:t>
      </w:r>
      <w:proofErr w:type="gramStart"/>
      <w:r w:rsidRPr="005D69CF">
        <w:rPr>
          <w:rFonts w:ascii="Arial" w:hAnsi="Arial" w:cs="Arial"/>
          <w:sz w:val="24"/>
          <w:szCs w:val="24"/>
        </w:rPr>
        <w:t>continuación</w:t>
      </w:r>
      <w:proofErr w:type="gramEnd"/>
      <w:r w:rsidRPr="005D69CF">
        <w:rPr>
          <w:rFonts w:ascii="Arial" w:hAnsi="Arial" w:cs="Arial"/>
          <w:sz w:val="24"/>
          <w:szCs w:val="24"/>
        </w:rPr>
        <w:t xml:space="preserve"> te explico cómo desarrollar la lista de chequeo y el documento, junto con algunos lineamientos clave.</w:t>
      </w:r>
    </w:p>
    <w:p w14:paraId="1F3344B2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0CDF1C63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1. **Portada del Documento**</w:t>
      </w:r>
    </w:p>
    <w:p w14:paraId="6650AC8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La portada debe incluir:</w:t>
      </w:r>
    </w:p>
    <w:p w14:paraId="3FF7711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Título: "Plan de Migración y Respaldo de Datos del Software".</w:t>
      </w:r>
    </w:p>
    <w:p w14:paraId="12BB369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Nombre del aprendiz.</w:t>
      </w:r>
    </w:p>
    <w:p w14:paraId="332AC6A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Nombre del instructor o profesor.</w:t>
      </w:r>
    </w:p>
    <w:p w14:paraId="0B14CA0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Fecha.</w:t>
      </w:r>
    </w:p>
    <w:p w14:paraId="3797D0C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Institución educativa o empresa.</w:t>
      </w:r>
    </w:p>
    <w:p w14:paraId="56303DE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13C38CD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2. **Introducción**</w:t>
      </w:r>
    </w:p>
    <w:p w14:paraId="4FFE668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En esta sección, se debe exponer el objetivo del documento. Por ejemplo:</w:t>
      </w:r>
    </w:p>
    <w:p w14:paraId="6DB0F84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**Objetivo del documento**: Este documento tiene como finalidad detallar el plan de migración de software, el respaldo de datos, y la revisión de las modificaciones que pueden haberse realizado durante el proceso de migración. Además, se incluye una lista de chequeo que servirá como guía para asegurar que todos los pasos y adaptaciones necesarias han sido completados de manera correcta y que los datos y el software están protegidos de manera adecuada.</w:t>
      </w:r>
    </w:p>
    <w:p w14:paraId="3931997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3ED8D31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**Importancia de la migración y respaldo de datos**: Aquí se puede explicar la relevancia de una migración bien planificada para evitar la pérdida de datos, el tiempo de inactividad prolongado y otros problemas que puedan surgir en el proceso. Además, el respaldo de datos es crucial para asegurar la integridad de la información durante y después del proceso.</w:t>
      </w:r>
    </w:p>
    <w:p w14:paraId="1F267B3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225285E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3. **Plan de Migración y Respaldo de Datos**</w:t>
      </w:r>
    </w:p>
    <w:p w14:paraId="52E72E2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#### a. **Fases del Plan de Migración**</w:t>
      </w:r>
    </w:p>
    <w:p w14:paraId="09E376F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Un plan de migración exitoso generalmente se desarrolla en fases. Algunas de las fases clave incluyen:</w:t>
      </w:r>
    </w:p>
    <w:p w14:paraId="765712C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lastRenderedPageBreak/>
        <w:t>- **Evaluación Inicial**:</w:t>
      </w:r>
    </w:p>
    <w:p w14:paraId="0577651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Identificar el software y los datos a migrar.</w:t>
      </w:r>
    </w:p>
    <w:p w14:paraId="506DB0E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Determinar los requisitos técnicos y los riesgos asociados.</w:t>
      </w:r>
    </w:p>
    <w:p w14:paraId="1B28FC7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Realizar un inventario de los datos actuales.</w:t>
      </w:r>
    </w:p>
    <w:p w14:paraId="0E6B2E7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**Planeación**:</w:t>
      </w:r>
    </w:p>
    <w:p w14:paraId="40E14F2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Definir el calendario de la migración.</w:t>
      </w:r>
    </w:p>
    <w:p w14:paraId="1EA6B4E2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Asignar roles y responsabilidades al equipo de migración.</w:t>
      </w:r>
    </w:p>
    <w:p w14:paraId="7C76058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Planificar las pruebas antes y después de la migración.</w:t>
      </w:r>
    </w:p>
    <w:p w14:paraId="56BF44E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Asegurar la compatibilidad del software en el nuevo entorno.</w:t>
      </w:r>
    </w:p>
    <w:p w14:paraId="02C2BCD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**Respaldo de Datos**:</w:t>
      </w:r>
    </w:p>
    <w:p w14:paraId="03D4428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Establecer un plan de respaldo de los datos (frecuencia, método de respaldo).</w:t>
      </w:r>
    </w:p>
    <w:p w14:paraId="0109F405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Verificar la integridad de los datos respaldados.</w:t>
      </w:r>
    </w:p>
    <w:p w14:paraId="75E3114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Asegurar la accesibilidad a los respaldos.</w:t>
      </w:r>
    </w:p>
    <w:p w14:paraId="231B184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Crear una estrategia de restauración en caso de que la migración falle.</w:t>
      </w:r>
    </w:p>
    <w:p w14:paraId="617F5CE5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**Migración**:</w:t>
      </w:r>
    </w:p>
    <w:p w14:paraId="6E1B95C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Ejecutar la migración en etapas controladas (si es posible).</w:t>
      </w:r>
    </w:p>
    <w:p w14:paraId="334D01C7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Minimizar el tiempo de inactividad.</w:t>
      </w:r>
    </w:p>
    <w:p w14:paraId="2C4A0217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Monitorizar el proceso para identificar errores.</w:t>
      </w:r>
    </w:p>
    <w:p w14:paraId="2E3EFB2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**Verificación y Validación**:</w:t>
      </w:r>
    </w:p>
    <w:p w14:paraId="4136F0D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Validar que los datos se hayan transferido correctamente.</w:t>
      </w:r>
    </w:p>
    <w:p w14:paraId="73C2863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Comprobar el funcionamiento del software en el nuevo entorno.</w:t>
      </w:r>
    </w:p>
    <w:p w14:paraId="08A35CC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Realizar pruebas de integridad de los datos.</w:t>
      </w:r>
    </w:p>
    <w:p w14:paraId="7E2AD05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**Monitoreo y Optimización**:</w:t>
      </w:r>
    </w:p>
    <w:p w14:paraId="4B87DDE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Supervisar el sistema </w:t>
      </w:r>
      <w:proofErr w:type="spellStart"/>
      <w:r w:rsidRPr="005D69CF">
        <w:rPr>
          <w:rFonts w:ascii="Arial" w:hAnsi="Arial" w:cs="Arial"/>
          <w:sz w:val="24"/>
          <w:szCs w:val="24"/>
        </w:rPr>
        <w:t>post-migración</w:t>
      </w:r>
      <w:proofErr w:type="spellEnd"/>
      <w:r w:rsidRPr="005D69CF">
        <w:rPr>
          <w:rFonts w:ascii="Arial" w:hAnsi="Arial" w:cs="Arial"/>
          <w:sz w:val="24"/>
          <w:szCs w:val="24"/>
        </w:rPr>
        <w:t xml:space="preserve"> para detectar problemas.</w:t>
      </w:r>
    </w:p>
    <w:p w14:paraId="3659565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- Realizar ajustes y optimizaciones en caso de ser necesario.</w:t>
      </w:r>
    </w:p>
    <w:p w14:paraId="1C51220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6F92BCF5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#### b. **Respaldo de Datos**</w:t>
      </w:r>
    </w:p>
    <w:p w14:paraId="6B67E41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**Frecuencia de los respaldos**: Determinar si se harán respaldos incrementales o completos.</w:t>
      </w:r>
    </w:p>
    <w:p w14:paraId="0BA6EF9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lastRenderedPageBreak/>
        <w:t>- **Ubicación de los respaldos**: Si serán almacenados localmente, en la nube, o en un servidor externo.</w:t>
      </w:r>
    </w:p>
    <w:p w14:paraId="1E4289F0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**Política de retención de datos**: ¿Cuánto tiempo se almacenarán los respaldos?</w:t>
      </w:r>
    </w:p>
    <w:p w14:paraId="79B28F5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**Pruebas de restauración de datos**: Verificar periódicamente si los respaldos pueden ser restaurados con éxito.</w:t>
      </w:r>
    </w:p>
    <w:p w14:paraId="523287B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**Cifrado y seguridad de los datos**: Asegurarse de que los datos respaldados estén protegidos.</w:t>
      </w:r>
    </w:p>
    <w:p w14:paraId="778DB32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121F9F90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4. **Lista de Chequeo para el Proceso de Migración de Software**</w:t>
      </w:r>
    </w:p>
    <w:p w14:paraId="6239257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455F0B0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#### a. **Lista de Chequeo Pre-Migración**</w:t>
      </w:r>
    </w:p>
    <w:p w14:paraId="6A36688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hecho un inventario completo de los sistemas, aplicaciones y datos actuales?</w:t>
      </w:r>
    </w:p>
    <w:p w14:paraId="4455C9B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han identificado todos los puntos críticos que podrían causar problemas durante la migración?</w:t>
      </w:r>
    </w:p>
    <w:p w14:paraId="2A28E2FA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realizado una evaluación de compatibilidad del software en el nuevo entorno?</w:t>
      </w:r>
    </w:p>
    <w:p w14:paraId="7D9854B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¿El equipo de migración cuenta con un plan de contingencia en caso de que algo falle?</w:t>
      </w:r>
    </w:p>
    <w:p w14:paraId="57F66CF5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comunicado con todos los involucrados el cronograma de migración?</w:t>
      </w:r>
    </w:p>
    <w:p w14:paraId="23BEDEA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</w:t>
      </w:r>
    </w:p>
    <w:p w14:paraId="6C716D5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#### b. **Lista de Chequeo del Proceso de Migración**</w:t>
      </w:r>
    </w:p>
    <w:p w14:paraId="567D4C72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realizado un respaldo completo de todos los datos antes de la migración?</w:t>
      </w:r>
    </w:p>
    <w:p w14:paraId="1FEA8C28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¿El software migrado se está ejecutando correctamente en el nuevo entorno?</w:t>
      </w:r>
    </w:p>
    <w:p w14:paraId="040F8CB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han completado todas las pruebas de funcionalidad del software en el nuevo entorno?</w:t>
      </w:r>
    </w:p>
    <w:p w14:paraId="6396D698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¿Los usuarios tienen acceso completo y sin problemas a las aplicaciones y los datos?</w:t>
      </w:r>
    </w:p>
    <w:p w14:paraId="2CB37E4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¿Los tiempos de inactividad fueron los esperados o menores?</w:t>
      </w:r>
    </w:p>
    <w:p w14:paraId="7D013E30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33BBBF0F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#### c. **Lista de Chequeo Post-Migración**</w:t>
      </w:r>
    </w:p>
    <w:p w14:paraId="449D739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lastRenderedPageBreak/>
        <w:t>- ¿Se ha verificado la integridad de los datos migrados?</w:t>
      </w:r>
    </w:p>
    <w:p w14:paraId="6768838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comprobado que los respaldos de datos sean accesibles y funcionales?</w:t>
      </w:r>
    </w:p>
    <w:p w14:paraId="2F8BC9A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- ¿Se han corregido todos los errores y problemas encontrados durante las pruebas </w:t>
      </w:r>
      <w:proofErr w:type="spellStart"/>
      <w:r w:rsidRPr="005D69CF">
        <w:rPr>
          <w:rFonts w:ascii="Arial" w:hAnsi="Arial" w:cs="Arial"/>
          <w:sz w:val="24"/>
          <w:szCs w:val="24"/>
        </w:rPr>
        <w:t>post-migración</w:t>
      </w:r>
      <w:proofErr w:type="spellEnd"/>
      <w:r w:rsidRPr="005D69CF">
        <w:rPr>
          <w:rFonts w:ascii="Arial" w:hAnsi="Arial" w:cs="Arial"/>
          <w:sz w:val="24"/>
          <w:szCs w:val="24"/>
        </w:rPr>
        <w:t>?</w:t>
      </w:r>
    </w:p>
    <w:p w14:paraId="20C42187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documentado todo el proceso de migración, incluyendo las modificaciones y adaptaciones realizadas?</w:t>
      </w:r>
    </w:p>
    <w:p w14:paraId="1F46F650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 realizado una reunión de revisión para discutir las lecciones aprendidas?</w:t>
      </w:r>
    </w:p>
    <w:p w14:paraId="00640C5F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193B398F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5. **Lista de Chequeo para Revisión de Modificaciones**</w:t>
      </w:r>
    </w:p>
    <w:p w14:paraId="101BDA67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han registrado todas las modificaciones hechas durante la migración?</w:t>
      </w:r>
    </w:p>
    <w:p w14:paraId="17964CC9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han realizado pruebas de regresión para verificar que las modificaciones no afecten otras áreas del software?</w:t>
      </w:r>
    </w:p>
    <w:p w14:paraId="7C0C7CDC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¿Los usuarios han sido informados sobre las modificaciones?</w:t>
      </w:r>
    </w:p>
    <w:p w14:paraId="061EFF0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¿Se han realizado actualizaciones de la documentación para reflejar los cambios realizados en el software?</w:t>
      </w:r>
    </w:p>
    <w:p w14:paraId="6E29E224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 xml:space="preserve">  </w:t>
      </w:r>
    </w:p>
    <w:p w14:paraId="57D566E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6. **Conclusión**</w:t>
      </w:r>
    </w:p>
    <w:p w14:paraId="30DA8903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En esta sección se puede hacer un resumen del proceso seguido y la importancia de las listas de chequeo como herramienta fundamental para garantizar una migración y respaldo de datos exitosos. Además, se puede resaltar la importancia de la validación continua y el seguimiento para asegurar la integridad del software migrado.</w:t>
      </w:r>
    </w:p>
    <w:p w14:paraId="4AC6F5A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4DCBF9E3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7. **Referencias**</w:t>
      </w:r>
    </w:p>
    <w:p w14:paraId="253E65F7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Si has utilizado fuentes o materiales adicionales para elaborar la documentación, debes incluirlos aquí. Ejemplos:</w:t>
      </w:r>
    </w:p>
    <w:p w14:paraId="65DA68CE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Normas ISO/IEC para la migración de software.</w:t>
      </w:r>
    </w:p>
    <w:p w14:paraId="06F389E5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Documentación técnica de fabricantes de software.</w:t>
      </w:r>
    </w:p>
    <w:p w14:paraId="47FDCE9D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- Libros, artículos, o sitios web utilizados para el respaldo de datos.</w:t>
      </w:r>
    </w:p>
    <w:p w14:paraId="6EEC2E41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75B76FEB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### 8. **Formato y Entrega**</w:t>
      </w:r>
    </w:p>
    <w:p w14:paraId="194D7166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lastRenderedPageBreak/>
        <w:t>El documento final debe ser guardado en **formato PDF** y contener una estructura clara con los elementos previamente mencionados.</w:t>
      </w:r>
    </w:p>
    <w:p w14:paraId="4B04269A" w14:textId="77777777" w:rsidR="005D69CF" w:rsidRPr="005D69CF" w:rsidRDefault="005D69CF" w:rsidP="005D69CF">
      <w:pPr>
        <w:rPr>
          <w:rFonts w:ascii="Arial" w:hAnsi="Arial" w:cs="Arial"/>
          <w:sz w:val="24"/>
          <w:szCs w:val="24"/>
        </w:rPr>
      </w:pPr>
    </w:p>
    <w:p w14:paraId="03FA9031" w14:textId="7949C5E5" w:rsidR="00090441" w:rsidRPr="005D69CF" w:rsidRDefault="005D69CF" w:rsidP="005D69CF">
      <w:pPr>
        <w:rPr>
          <w:rFonts w:ascii="Arial" w:hAnsi="Arial" w:cs="Arial"/>
          <w:sz w:val="24"/>
          <w:szCs w:val="24"/>
        </w:rPr>
      </w:pPr>
      <w:r w:rsidRPr="005D69CF">
        <w:rPr>
          <w:rFonts w:ascii="Arial" w:hAnsi="Arial" w:cs="Arial"/>
          <w:sz w:val="24"/>
          <w:szCs w:val="24"/>
        </w:rPr>
        <w:t>Si sigues estos lineamientos, tendrás un documento bien estructurado, que no solo cumplirá con las expectativas de presentación, sino que también será útil como una referencia técnica y operativa para futuros procesos de migración y respaldo de datos.</w:t>
      </w:r>
    </w:p>
    <w:sectPr w:rsidR="00090441" w:rsidRPr="005D6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CF"/>
    <w:rsid w:val="00090441"/>
    <w:rsid w:val="005D69CF"/>
    <w:rsid w:val="006A4D93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B412"/>
  <w15:chartTrackingRefBased/>
  <w15:docId w15:val="{310E3AEC-9004-4EDB-BB20-3F4F7311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993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2024-09-26T20:54:00Z</dcterms:created>
  <dcterms:modified xsi:type="dcterms:W3CDTF">2024-09-26T20:54:00Z</dcterms:modified>
</cp:coreProperties>
</file>