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9A" w:rsidRDefault="0080249A" w:rsidP="0080249A">
      <w:r>
        <w:t>It’s simple. Wherever you are, we’ll tell you what direction to go and how far to walk or bike.</w:t>
      </w:r>
    </w:p>
    <w:p w:rsidR="0080249A" w:rsidRDefault="0080249A" w:rsidP="0080249A"/>
    <w:p w:rsidR="002231FF" w:rsidRDefault="002231FF"/>
    <w:sectPr w:rsidR="002231FF" w:rsidSect="0022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249A"/>
    <w:rsid w:val="002231FF"/>
    <w:rsid w:val="0080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g6 i3</dc:creator>
  <cp:lastModifiedBy>Hp Pavilion g6 i3</cp:lastModifiedBy>
  <cp:revision>1</cp:revision>
  <dcterms:created xsi:type="dcterms:W3CDTF">2023-01-04T12:14:00Z</dcterms:created>
  <dcterms:modified xsi:type="dcterms:W3CDTF">2023-01-04T12:16:00Z</dcterms:modified>
</cp:coreProperties>
</file>