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5E7F6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Northwell</w:t>
            </w:r>
            <w:proofErr w:type="spellEnd"/>
            <w:r>
              <w:t xml:space="preserve">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3C4F34" w:rsidRDefault="005E7F61" w:rsidP="003C4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333333"/>
                <w:sz w:val="21"/>
                <w:szCs w:val="21"/>
              </w:rPr>
            </w:pPr>
            <w:proofErr w:type="spellStart"/>
            <w:r>
              <w:t>Kimon</w:t>
            </w:r>
            <w:proofErr w:type="spellEnd"/>
            <w:r>
              <w:t xml:space="preserve"> </w:t>
            </w:r>
            <w:proofErr w:type="spellStart"/>
            <w:r w:rsidR="003C4F34">
              <w:t>Stathakos</w:t>
            </w:r>
            <w:proofErr w:type="spellEnd"/>
            <w:r w:rsidR="003C4F34">
              <w:t xml:space="preserve"> (</w:t>
            </w:r>
            <w:hyperlink r:id="rId6" w:history="1">
              <w:r w:rsidR="003C4F34">
                <w:rPr>
                  <w:rStyle w:val="Hyperlink"/>
                  <w:rFonts w:ascii="Segoe UI" w:hAnsi="Segoe UI" w:cs="Segoe UI"/>
                  <w:color w:val="4078C0"/>
                  <w:sz w:val="21"/>
                  <w:szCs w:val="21"/>
                </w:rPr>
                <w:t>kstathakos@northwell.edu</w:t>
              </w:r>
            </w:hyperlink>
            <w:r w:rsidR="003C4F34">
              <w:rPr>
                <w:rFonts w:ascii="Segoe UI" w:hAnsi="Segoe UI" w:cs="Segoe UI"/>
                <w:color w:val="333333"/>
                <w:sz w:val="21"/>
                <w:szCs w:val="21"/>
              </w:rP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5E7F6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Phyllis McCready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5E7F61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Ksenia Whittal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3C4F34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12/15/2016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3C4F34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12/26/2016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3C4F34" w:rsidP="003C4F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12/30/2019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3C4F34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5E7F6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 and Cost Model Dashboard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3C4F3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5E7F6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5E7F61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5E7F6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Year Contract Fee: $90,000</w:t>
            </w:r>
          </w:p>
          <w:p w:rsidR="005E7F61" w:rsidRDefault="005E7F6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Second Year Contract Fee: $94,000</w:t>
            </w:r>
          </w:p>
          <w:p w:rsidR="005E7F61" w:rsidRDefault="005E7F6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Third Year Contract Fee: $99,225</w:t>
            </w:r>
          </w:p>
          <w:p w:rsidR="005E7F61" w:rsidRDefault="005E7F6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E7F61" w:rsidRPr="006F65A6" w:rsidRDefault="005E7F61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average assigned beneficiaries exceeds 41,000 by more than 10%, Milliman will charge an additional fee of $0.10 PMPM for the new population.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5E7F6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5E7F61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$99,225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3C4F3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Mohamed </w:t>
            </w:r>
            <w:proofErr w:type="spellStart"/>
            <w:r>
              <w:t>Humaidi</w:t>
            </w:r>
            <w:proofErr w:type="spellEnd"/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3C4F3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3C4F3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Pr="002E6909">
                <w:rPr>
                  <w:rStyle w:val="Hyperlink"/>
                </w:rPr>
                <w:t>MHumaidi@northwell.edu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3C4F3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Katherine Castro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67038D" w:rsidP="003B5310">
            <w:pPr>
              <w:rPr>
                <w:b w:val="0"/>
              </w:rPr>
            </w:pPr>
            <w:r>
              <w:rPr>
                <w:b w:val="0"/>
              </w:rPr>
              <w:t>01/2017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67038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67038D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Year One License Fee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67038D" w:rsidP="00511E66">
            <w:pPr>
              <w:rPr>
                <w:b w:val="0"/>
              </w:rPr>
            </w:pPr>
            <w:r>
              <w:rPr>
                <w:b w:val="0"/>
              </w:rPr>
              <w:t>01/2018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67038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$94,000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67038D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Year Two License Fee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67038D" w:rsidP="003B5310">
            <w:pPr>
              <w:rPr>
                <w:b w:val="0"/>
              </w:rPr>
            </w:pPr>
            <w:r>
              <w:rPr>
                <w:b w:val="0"/>
              </w:rPr>
              <w:t>01/2019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67038D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$99,225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67038D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PRM Year Three License Fee</w:t>
            </w:r>
          </w:p>
        </w:tc>
      </w:tr>
    </w:tbl>
    <w:p w:rsidR="004027B6" w:rsidRDefault="004027B6" w:rsidP="0067038D">
      <w:bookmarkStart w:id="0" w:name="_GoBack"/>
      <w:bookmarkEnd w:id="0"/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3C4F34"/>
    <w:rsid w:val="004027B6"/>
    <w:rsid w:val="004A4037"/>
    <w:rsid w:val="00511E66"/>
    <w:rsid w:val="00543814"/>
    <w:rsid w:val="00566E05"/>
    <w:rsid w:val="005E7F61"/>
    <w:rsid w:val="00610172"/>
    <w:rsid w:val="0067038D"/>
    <w:rsid w:val="006F65A6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8EC2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4F3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39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Humaidi@northwell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stathakos@northwell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16AA7-4EF2-465A-8216-A7E4A554B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4</cp:revision>
  <dcterms:created xsi:type="dcterms:W3CDTF">2017-07-21T18:42:00Z</dcterms:created>
  <dcterms:modified xsi:type="dcterms:W3CDTF">2017-08-21T21:23:00Z</dcterms:modified>
</cp:coreProperties>
</file>