
<file path=[Content_Types].xml><?xml version="1.0" encoding="utf-8"?>
<Types xmlns="http://schemas.openxmlformats.org/package/2006/content-types">
  <Default Extension="png" ContentType="image/png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Sua fat</w:t>
      </w:r>
      <w:r>
        <w:t xml:space="preserve">ura &amp; boleto estão disponíveis.</w:t>
      </w:r>
    </w:p>
    <w:p>
      <w:hyperlink r:id="rId5">
        <w:r>
          <w:t>Abrir fatura</w:t>
        </w:r>
      </w:hyperlink>
    </w:p>
  </w:body>
</w:document>
</file>

<file path=word/_rels/document.xml.rels><?xml version="1.0"?><Relationships xmlns="http://schemas.openxmlformats.org/package/2006/relationships"><Relationship Id="rId5" Type="http://schemas.openxmlformats.org/officeDocument/2006/relationships/hyperlink" Target="https://docx-link.example/x?a=1&amp;b=2" TargetMode="External"/><Relationship Id="rId6" Type="http://schemas.openxmlformats.org/officeDocument/2006/relationships/image" Target="media/image1.png"/></Relationships>
</file>