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0022F412" w14:textId="2B604B7B" w:rsidR="00257F42" w:rsidRDefault="00527260" w:rsidP="00257F42">
      <w:p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257F42" w:rsidRPr="00257F42">
        <w:rPr>
          <w:sz w:val="24"/>
          <w:szCs w:val="24"/>
        </w:rPr>
        <w:t xml:space="preserve"> </w:t>
      </w:r>
      <w:r w:rsidR="00257F42">
        <w:rPr>
          <w:sz w:val="24"/>
          <w:szCs w:val="24"/>
        </w:rPr>
        <w:t>Exploratory Data Analysis</w:t>
      </w:r>
    </w:p>
    <w:p w14:paraId="57F9F4E2" w14:textId="77777777" w:rsidR="00257F42" w:rsidRDefault="00257F42" w:rsidP="00257F42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B347199" w14:textId="77777777" w:rsidR="00257F42" w:rsidRPr="008C652A" w:rsidRDefault="00257F42" w:rsidP="00257F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on a map (coordinates should be within US borders)</w:t>
      </w:r>
    </w:p>
    <w:p w14:paraId="15F6C73D" w14:textId="77777777" w:rsidR="00257F42" w:rsidRPr="003E4544" w:rsidRDefault="00257F42" w:rsidP="00257F42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37461BAB" w14:textId="77777777" w:rsidR="00257F42" w:rsidRPr="00260F60" w:rsidRDefault="00257F42" w:rsidP="00257F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17A044EB" w14:textId="77777777" w:rsidR="00257F42" w:rsidRPr="00260F60" w:rsidRDefault="00257F42" w:rsidP="00257F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7A809E05" w14:textId="77777777" w:rsidR="00257F42" w:rsidRDefault="00257F42" w:rsidP="00257F42">
      <w:pPr>
        <w:rPr>
          <w:sz w:val="24"/>
          <w:szCs w:val="24"/>
        </w:rPr>
      </w:pPr>
    </w:p>
    <w:p w14:paraId="333B1DED" w14:textId="5040107A" w:rsidR="00257F42" w:rsidRPr="00665613" w:rsidRDefault="006302B0" w:rsidP="00257F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C4E7D2" wp14:editId="68963065">
            <wp:extent cx="5943600" cy="3009265"/>
            <wp:effectExtent l="0" t="0" r="0" b="635"/>
            <wp:docPr id="109782747" name="Picture 3" descr="A map of the north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747" name="Picture 3" descr="A map of the north americ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906" w14:textId="7DF7ED87" w:rsidR="00C43F94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20DBF7C" w14:textId="43150B9E" w:rsidR="00DA1E83" w:rsidRDefault="00DE52CB" w:rsidP="00C43F94">
      <w:pPr>
        <w:rPr>
          <w:b w:val="0"/>
          <w:bCs/>
          <w:sz w:val="24"/>
          <w:szCs w:val="24"/>
        </w:rPr>
      </w:pPr>
      <w:r w:rsidRPr="00DE52CB">
        <w:rPr>
          <w:b w:val="0"/>
          <w:bCs/>
          <w:sz w:val="24"/>
          <w:szCs w:val="24"/>
        </w:rPr>
        <w:t>All distribution center demands are fully satisfied while adhering to the 2-warehouse limit. This result aligns well with our goal to minimize operational costs while maintaining service coverage.</w:t>
      </w:r>
    </w:p>
    <w:p w14:paraId="1E83ED36" w14:textId="3B6D036B" w:rsidR="00221E33" w:rsidRPr="00DE52CB" w:rsidRDefault="00221E33" w:rsidP="00C43F94">
      <w:pPr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6028F9DC" wp14:editId="3996E254">
            <wp:extent cx="5943600" cy="3366135"/>
            <wp:effectExtent l="0" t="0" r="0" b="5715"/>
            <wp:docPr id="10812761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610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3E4FCEDD" w14:textId="77777777" w:rsidR="00EE13E7" w:rsidRDefault="00EE13E7" w:rsidP="00EE13E7">
      <w:pPr>
        <w:pStyle w:val="ListParagraph"/>
        <w:spacing w:before="100" w:beforeAutospacing="1" w:after="100" w:afterAutospacing="1"/>
        <w:rPr>
          <w:rFonts w:ascii="Times New Roman" w:eastAsia="Times New Roman" w:hAnsi="Symbol" w:cs="Times New Roman"/>
          <w:b w:val="0"/>
          <w:color w:val="auto"/>
          <w:kern w:val="0"/>
          <w:sz w:val="24"/>
          <w:szCs w:val="24"/>
          <w14:ligatures w14:val="none"/>
        </w:rPr>
      </w:pPr>
    </w:p>
    <w:p w14:paraId="07B74FCC" w14:textId="1A89EE6F" w:rsidR="00EE13E7" w:rsidRPr="00EE13E7" w:rsidRDefault="00EE13E7" w:rsidP="00EE13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</w:pPr>
      <w:r w:rsidRPr="00EE13E7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The model now selects a centralized </w:t>
      </w:r>
      <w:proofErr w:type="gramStart"/>
      <w:r w:rsidRPr="00EE13E7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warehouse </w:t>
      </w:r>
      <w:r w:rsidR="0046102E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,</w:t>
      </w:r>
      <w:r w:rsidRPr="00EE13E7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Frozen</w:t>
      </w:r>
      <w:proofErr w:type="gramEnd"/>
      <w:r w:rsidRPr="00EE13E7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Fudge Fjords</w:t>
      </w:r>
    </w:p>
    <w:p w14:paraId="1E7CEAF3" w14:textId="5CB49F47" w:rsidR="00EE13E7" w:rsidRPr="00EE13E7" w:rsidRDefault="00EE13E7" w:rsidP="00EE13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</w:pPr>
      <w:r w:rsidRPr="00EE13E7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Total cost increases significantly because a single warehouse must serve all DCs, even the ones far away.</w:t>
      </w:r>
    </w:p>
    <w:p w14:paraId="394E3BB4" w14:textId="0DEFC43A" w:rsidR="00EE13E7" w:rsidRDefault="00EE13E7" w:rsidP="00EE13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</w:pPr>
      <w:r w:rsidRPr="00EE13E7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Distribution assignments shift entirely to that one location.</w:t>
      </w:r>
    </w:p>
    <w:p w14:paraId="422C667E" w14:textId="096C773C" w:rsidR="00EE13E7" w:rsidRPr="00B91035" w:rsidRDefault="00B91035" w:rsidP="00B91035">
      <w:pPr>
        <w:pStyle w:val="ListParagraph"/>
        <w:spacing w:before="100" w:beforeAutospacing="1" w:after="100" w:afterAutospacing="1"/>
        <w:rPr>
          <w:b w:val="0"/>
          <w:bCs/>
          <w:i/>
          <w:iCs/>
          <w:sz w:val="24"/>
          <w:szCs w:val="24"/>
        </w:rPr>
      </w:pPr>
      <w:r w:rsidRPr="00B91035">
        <w:rPr>
          <w:rFonts w:ascii="Times New Roman" w:eastAsia="Times New Roman" w:hAnsi="Times New Roman" w:cs="Times New Roman"/>
          <w:b w:val="0"/>
          <w:bCs/>
          <w:color w:val="auto"/>
          <w:kern w:val="0"/>
          <w:sz w:val="24"/>
          <w:szCs w:val="24"/>
          <w14:ligatures w14:val="none"/>
        </w:rPr>
        <w:t>Restricting the solution to only one warehouse sacrifices cost efficiency. While simpler logistically it leads to higher shipping costs due to less geographic coverage.</w:t>
      </w:r>
    </w:p>
    <w:p w14:paraId="1AB8A415" w14:textId="3AF607AA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DC6C179" w14:textId="3F16F829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47EF6362" w14:textId="77777777" w:rsidR="002930D2" w:rsidRDefault="002930D2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</w:p>
    <w:p w14:paraId="0E58190B" w14:textId="53ED48E2" w:rsidR="00580EEE" w:rsidRDefault="002930D2" w:rsidP="00580EEE">
      <w:pPr>
        <w:pStyle w:val="ListParagraph"/>
        <w:rPr>
          <w:b w:val="0"/>
          <w:sz w:val="24"/>
          <w:szCs w:val="24"/>
        </w:rPr>
      </w:pPr>
      <w:r w:rsidRPr="002930D2">
        <w:rPr>
          <w:b w:val="0"/>
          <w:sz w:val="24"/>
          <w:szCs w:val="24"/>
        </w:rPr>
        <w:t>Restricting the solution to only one warehouse sacrifices cost efficiency. While simpler logistically, it leads to higher shipping costs due to less geographic coverage</w:t>
      </w:r>
    </w:p>
    <w:p w14:paraId="2A77B814" w14:textId="77777777" w:rsidR="002930D2" w:rsidRPr="002930D2" w:rsidRDefault="002930D2" w:rsidP="00580EEE">
      <w:pPr>
        <w:pStyle w:val="ListParagraph"/>
        <w:rPr>
          <w:b w:val="0"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16C23D2A" w14:textId="77777777" w:rsidR="007A1640" w:rsidRPr="007A1640" w:rsidRDefault="007A1640" w:rsidP="007A1640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74164E2E" w14:textId="276C0875" w:rsidR="007A1640" w:rsidRPr="007A1640" w:rsidRDefault="007A1640" w:rsidP="007A1640">
      <w:pPr>
        <w:pStyle w:val="ListParagraph"/>
        <w:rPr>
          <w:b w:val="0"/>
          <w:sz w:val="24"/>
          <w:szCs w:val="24"/>
        </w:rPr>
      </w:pPr>
      <w:r w:rsidRPr="007A1640">
        <w:rPr>
          <w:b w:val="0"/>
          <w:sz w:val="24"/>
          <w:szCs w:val="24"/>
        </w:rPr>
        <w:lastRenderedPageBreak/>
        <w:t>Euclidean distance is a better metric when transportation routes approximate straight-line paths. It provides a more realistic cost measure than Manhattan in open terrains.</w:t>
      </w:r>
    </w:p>
    <w:p w14:paraId="23BBB2F0" w14:textId="53921900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74BE727D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2247"/>
    <w:rsid w:val="000E5C0E"/>
    <w:rsid w:val="00193879"/>
    <w:rsid w:val="001E352B"/>
    <w:rsid w:val="00221E33"/>
    <w:rsid w:val="00257F42"/>
    <w:rsid w:val="00260F60"/>
    <w:rsid w:val="002930D2"/>
    <w:rsid w:val="00322A24"/>
    <w:rsid w:val="003E4544"/>
    <w:rsid w:val="003E51E7"/>
    <w:rsid w:val="0046102E"/>
    <w:rsid w:val="00527260"/>
    <w:rsid w:val="00580EEE"/>
    <w:rsid w:val="005D3681"/>
    <w:rsid w:val="005D797C"/>
    <w:rsid w:val="006302B0"/>
    <w:rsid w:val="00665613"/>
    <w:rsid w:val="006C086F"/>
    <w:rsid w:val="006D747F"/>
    <w:rsid w:val="006F4BFD"/>
    <w:rsid w:val="00700DC4"/>
    <w:rsid w:val="007A1640"/>
    <w:rsid w:val="007A2E1F"/>
    <w:rsid w:val="007C5949"/>
    <w:rsid w:val="00821FDC"/>
    <w:rsid w:val="008B088A"/>
    <w:rsid w:val="008C652A"/>
    <w:rsid w:val="00942696"/>
    <w:rsid w:val="0097297F"/>
    <w:rsid w:val="009E24AE"/>
    <w:rsid w:val="00B32239"/>
    <w:rsid w:val="00B43835"/>
    <w:rsid w:val="00B515B8"/>
    <w:rsid w:val="00B85D9F"/>
    <w:rsid w:val="00B86C6D"/>
    <w:rsid w:val="00B91035"/>
    <w:rsid w:val="00BF1C79"/>
    <w:rsid w:val="00C43F94"/>
    <w:rsid w:val="00CC38AA"/>
    <w:rsid w:val="00CD092E"/>
    <w:rsid w:val="00D05383"/>
    <w:rsid w:val="00D23781"/>
    <w:rsid w:val="00D54305"/>
    <w:rsid w:val="00D82AC2"/>
    <w:rsid w:val="00DA1E83"/>
    <w:rsid w:val="00DC7134"/>
    <w:rsid w:val="00DE52CB"/>
    <w:rsid w:val="00EE13E7"/>
    <w:rsid w:val="00F25717"/>
    <w:rsid w:val="00F612D8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13E7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map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Melissa Milligan</cp:lastModifiedBy>
  <cp:revision>16</cp:revision>
  <dcterms:created xsi:type="dcterms:W3CDTF">2025-04-09T22:23:00Z</dcterms:created>
  <dcterms:modified xsi:type="dcterms:W3CDTF">2025-04-21T18:40:00Z</dcterms:modified>
</cp:coreProperties>
</file>