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665B3" w14:textId="77777777" w:rsidR="002F714A" w:rsidRDefault="00D3417D">
      <w:pPr>
        <w:pStyle w:val="Ttulo1"/>
        <w:spacing w:line="242" w:lineRule="auto"/>
      </w:pPr>
      <w:r>
        <w:t xml:space="preserve">Análisis de las Ventajas, Limitaciones y Aplicabilidad de ZenTao en la Ingeniería de </w:t>
      </w:r>
      <w:r>
        <w:rPr>
          <w:spacing w:val="-2"/>
        </w:rPr>
        <w:t>Requisitos</w:t>
      </w:r>
    </w:p>
    <w:p w14:paraId="4DE87804" w14:textId="77777777" w:rsidR="002F714A" w:rsidRDefault="002F714A">
      <w:pPr>
        <w:pStyle w:val="Textoindependiente"/>
        <w:spacing w:before="134"/>
        <w:ind w:left="0" w:firstLine="0"/>
        <w:rPr>
          <w:sz w:val="48"/>
        </w:rPr>
      </w:pPr>
    </w:p>
    <w:p w14:paraId="6A51122F" w14:textId="77777777" w:rsidR="002F714A" w:rsidRDefault="00D3417D" w:rsidP="0036045F">
      <w:pPr>
        <w:spacing w:before="1"/>
        <w:ind w:left="262" w:right="262"/>
        <w:jc w:val="center"/>
        <w:rPr>
          <w:b/>
          <w:sz w:val="20"/>
        </w:rPr>
      </w:pPr>
      <w:r>
        <w:rPr>
          <w:b/>
          <w:spacing w:val="-2"/>
          <w:sz w:val="20"/>
        </w:rPr>
        <w:t>Resumen</w:t>
      </w:r>
    </w:p>
    <w:p w14:paraId="43338205" w14:textId="77777777" w:rsidR="002F714A" w:rsidRDefault="00D3417D">
      <w:pPr>
        <w:spacing w:before="128" w:line="249" w:lineRule="auto"/>
        <w:ind w:left="737" w:right="735" w:firstLine="358"/>
        <w:jc w:val="both"/>
        <w:rPr>
          <w:sz w:val="20"/>
        </w:rPr>
      </w:pPr>
      <w:r>
        <w:rPr>
          <w:sz w:val="20"/>
        </w:rPr>
        <w:t>ZenTao</w:t>
      </w:r>
      <w:r>
        <w:rPr>
          <w:sz w:val="20"/>
        </w:rPr>
        <w:t xml:space="preserve"> es una herramienta de gestión de proyectos de software que integra funcionalidades para la adminis-tración de requisitos, planificación, pruebas y seguimiento de defectos. El presente trabajo analiza las principales ventajas y limitaciones de la herramienta desde la perspectiva de la Ingeniería de Requisitos, estableciendo su relación con estándares como ISO/IEC/IEEE 29148, SWEBOK V4 e ISO 25010. Además, se presenta un análisis crítico sobre su aplicabilidad y contribución dentro de proyectos de desarrollo</w:t>
      </w:r>
      <w:r>
        <w:rPr>
          <w:sz w:val="20"/>
        </w:rPr>
        <w:t xml:space="preserve"> de software.</w:t>
      </w:r>
    </w:p>
    <w:p w14:paraId="2A0FD7B4" w14:textId="77777777" w:rsidR="002F714A" w:rsidRDefault="00D3417D">
      <w:pPr>
        <w:pStyle w:val="Textoindependiente"/>
        <w:spacing w:before="161"/>
      </w:pPr>
      <w:r>
        <w:rPr>
          <w:b/>
        </w:rPr>
        <w:t xml:space="preserve">Palabras clave: </w:t>
      </w:r>
      <w:r>
        <w:t xml:space="preserve">ZenTao, Ingeniería de Requisitos, Trazabilidad, Gestión del Cambio, SWEBOK, IEEE </w:t>
      </w:r>
      <w:r>
        <w:rPr>
          <w:spacing w:val="-2"/>
        </w:rPr>
        <w:t>29148.</w:t>
      </w:r>
    </w:p>
    <w:p w14:paraId="3CD2DEB8" w14:textId="77777777" w:rsidR="002F714A" w:rsidRDefault="002F714A">
      <w:pPr>
        <w:pStyle w:val="Textoindependiente"/>
        <w:spacing w:before="49"/>
        <w:ind w:left="0" w:firstLine="0"/>
      </w:pPr>
    </w:p>
    <w:p w14:paraId="00B719E1" w14:textId="6466B2AE" w:rsidR="002F714A" w:rsidRPr="0036045F" w:rsidRDefault="0036045F">
      <w:pPr>
        <w:pStyle w:val="Prrafodelista"/>
        <w:numPr>
          <w:ilvl w:val="0"/>
          <w:numId w:val="3"/>
        </w:numPr>
        <w:tabs>
          <w:tab w:val="left" w:pos="4533"/>
        </w:tabs>
        <w:ind w:hanging="378"/>
        <w:jc w:val="both"/>
        <w:rPr>
          <w:b/>
          <w:bCs/>
          <w:sz w:val="24"/>
        </w:rPr>
      </w:pPr>
      <w:r w:rsidRPr="0036045F">
        <w:rPr>
          <w:b/>
          <w:bCs/>
          <w:sz w:val="24"/>
        </w:rPr>
        <w:t>V</w:t>
      </w:r>
      <w:r>
        <w:rPr>
          <w:b/>
          <w:bCs/>
          <w:sz w:val="24"/>
        </w:rPr>
        <w:t>entajas</w:t>
      </w:r>
      <w:r w:rsidRPr="0036045F">
        <w:rPr>
          <w:b/>
          <w:bCs/>
          <w:sz w:val="24"/>
        </w:rPr>
        <w:t xml:space="preserve"> DE Z</w:t>
      </w:r>
      <w:r>
        <w:rPr>
          <w:b/>
          <w:bCs/>
          <w:sz w:val="24"/>
        </w:rPr>
        <w:t>en</w:t>
      </w:r>
      <w:r w:rsidRPr="0036045F">
        <w:rPr>
          <w:b/>
          <w:bCs/>
          <w:sz w:val="24"/>
        </w:rPr>
        <w:t>T</w:t>
      </w:r>
      <w:r>
        <w:rPr>
          <w:b/>
          <w:bCs/>
          <w:sz w:val="24"/>
        </w:rPr>
        <w:t>ao</w:t>
      </w:r>
    </w:p>
    <w:p w14:paraId="0B6888D6" w14:textId="77777777" w:rsidR="002F714A" w:rsidRDefault="00D3417D">
      <w:pPr>
        <w:pStyle w:val="Textoindependiente"/>
        <w:spacing w:before="77"/>
        <w:ind w:right="257"/>
        <w:jc w:val="both"/>
      </w:pPr>
      <w:r>
        <w:t>ZenTao</w:t>
      </w:r>
      <w:r>
        <w:rPr>
          <w:spacing w:val="-7"/>
        </w:rPr>
        <w:t xml:space="preserve"> </w:t>
      </w:r>
      <w:r>
        <w:t>ofrece</w:t>
      </w:r>
      <w:r>
        <w:rPr>
          <w:spacing w:val="-7"/>
        </w:rPr>
        <w:t xml:space="preserve"> </w:t>
      </w:r>
      <w:r>
        <w:t>diversas</w:t>
      </w:r>
      <w:r>
        <w:rPr>
          <w:spacing w:val="-7"/>
        </w:rPr>
        <w:t xml:space="preserve"> </w:t>
      </w:r>
      <w:r>
        <w:t>ventajas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gestión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proyectos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actividades</w:t>
      </w:r>
      <w:r>
        <w:rPr>
          <w:spacing w:val="-7"/>
        </w:rPr>
        <w:t xml:space="preserve"> </w:t>
      </w:r>
      <w:r>
        <w:t>asociadas a la Ingeniería de Requisitos. Una de sus principales fortalezas es la centralización de la información, ya que permite administrar requisitos, historias de usuario, tareas, pruebas y defectos dentro de una misma plataforma [1].</w:t>
      </w:r>
    </w:p>
    <w:p w14:paraId="445620C8" w14:textId="77777777" w:rsidR="002F714A" w:rsidRDefault="00D3417D">
      <w:pPr>
        <w:pStyle w:val="Textoindependiente"/>
        <w:spacing w:before="6"/>
        <w:ind w:right="257"/>
        <w:jc w:val="both"/>
      </w:pPr>
      <w:r>
        <w:t>Otra</w:t>
      </w:r>
      <w:r>
        <w:rPr>
          <w:spacing w:val="-1"/>
        </w:rPr>
        <w:t xml:space="preserve"> </w:t>
      </w:r>
      <w:r>
        <w:t>ventaja</w:t>
      </w:r>
      <w:r>
        <w:rPr>
          <w:spacing w:val="-1"/>
        </w:rPr>
        <w:t xml:space="preserve"> </w:t>
      </w:r>
      <w:r>
        <w:t>importante</w:t>
      </w:r>
      <w:r>
        <w:rPr>
          <w:spacing w:val="-1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trazabilidad.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herramienta</w:t>
      </w:r>
      <w:r>
        <w:rPr>
          <w:spacing w:val="-1"/>
        </w:rPr>
        <w:t xml:space="preserve"> </w:t>
      </w:r>
      <w:r>
        <w:t>permite</w:t>
      </w:r>
      <w:r>
        <w:rPr>
          <w:spacing w:val="-1"/>
        </w:rPr>
        <w:t xml:space="preserve"> </w:t>
      </w:r>
      <w:r>
        <w:t>relacionar</w:t>
      </w:r>
      <w:r>
        <w:rPr>
          <w:spacing w:val="-1"/>
        </w:rPr>
        <w:t xml:space="preserve"> </w:t>
      </w:r>
      <w:r>
        <w:t>requisitos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tareas,</w:t>
      </w:r>
      <w:r>
        <w:rPr>
          <w:spacing w:val="-1"/>
        </w:rPr>
        <w:t xml:space="preserve"> </w:t>
      </w:r>
      <w:r>
        <w:t>casos de prueba y errores detectados durante el desarrollo. Esta característica facilita el seguimiento de cada requisito</w:t>
      </w:r>
      <w:r>
        <w:rPr>
          <w:spacing w:val="1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lo</w:t>
      </w:r>
      <w:r>
        <w:rPr>
          <w:spacing w:val="19"/>
        </w:rPr>
        <w:t xml:space="preserve"> </w:t>
      </w:r>
      <w:r>
        <w:t>largo</w:t>
      </w:r>
      <w:r>
        <w:rPr>
          <w:spacing w:val="19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su</w:t>
      </w:r>
      <w:r>
        <w:rPr>
          <w:spacing w:val="19"/>
        </w:rPr>
        <w:t xml:space="preserve"> </w:t>
      </w:r>
      <w:r>
        <w:t>ciclo</w:t>
      </w:r>
      <w:r>
        <w:rPr>
          <w:spacing w:val="19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vida</w:t>
      </w:r>
      <w:r>
        <w:rPr>
          <w:spacing w:val="19"/>
        </w:rPr>
        <w:t xml:space="preserve"> </w:t>
      </w:r>
      <w:r>
        <w:t>y</w:t>
      </w:r>
      <w:r>
        <w:rPr>
          <w:spacing w:val="19"/>
        </w:rPr>
        <w:t xml:space="preserve"> </w:t>
      </w:r>
      <w:r>
        <w:t>se</w:t>
      </w:r>
      <w:r>
        <w:rPr>
          <w:spacing w:val="19"/>
        </w:rPr>
        <w:t xml:space="preserve"> </w:t>
      </w:r>
      <w:r>
        <w:t>encuentra</w:t>
      </w:r>
      <w:r>
        <w:rPr>
          <w:spacing w:val="19"/>
        </w:rPr>
        <w:t xml:space="preserve"> </w:t>
      </w:r>
      <w:r>
        <w:t>alineada</w:t>
      </w:r>
      <w:r>
        <w:rPr>
          <w:spacing w:val="19"/>
        </w:rPr>
        <w:t xml:space="preserve"> </w:t>
      </w:r>
      <w:r>
        <w:t>con</w:t>
      </w:r>
      <w:r>
        <w:rPr>
          <w:spacing w:val="19"/>
        </w:rPr>
        <w:t xml:space="preserve"> </w:t>
      </w:r>
      <w:r>
        <w:t>las</w:t>
      </w:r>
      <w:r>
        <w:rPr>
          <w:spacing w:val="19"/>
        </w:rPr>
        <w:t xml:space="preserve"> </w:t>
      </w:r>
      <w:r>
        <w:t>recomendaciones</w:t>
      </w:r>
      <w:r>
        <w:rPr>
          <w:spacing w:val="19"/>
        </w:rPr>
        <w:t xml:space="preserve"> </w:t>
      </w:r>
      <w:r>
        <w:t>establecidas</w:t>
      </w:r>
      <w:r>
        <w:rPr>
          <w:spacing w:val="19"/>
        </w:rPr>
        <w:t xml:space="preserve"> </w:t>
      </w:r>
      <w:r>
        <w:t>en la norma ISO/IEC/IEEE 29148 [2].</w:t>
      </w:r>
    </w:p>
    <w:p w14:paraId="37346FFC" w14:textId="77777777" w:rsidR="002F714A" w:rsidRDefault="00D3417D">
      <w:pPr>
        <w:pStyle w:val="Textoindependiente"/>
        <w:spacing w:before="5"/>
        <w:ind w:right="257"/>
        <w:jc w:val="both"/>
      </w:pPr>
      <w:r>
        <w:t>Asimismo, ZenTao promueve la colaboración entre los distintos stakeholders del proyecto. La infor-mación se encuentra centralizada y disponible para analistas, desarrolladores y responsables de pruebas, mejorando la comunicación y reduciendo inconsistencias en la documentación.</w:t>
      </w:r>
    </w:p>
    <w:p w14:paraId="71B8F81A" w14:textId="77777777" w:rsidR="002F714A" w:rsidRDefault="00D3417D">
      <w:pPr>
        <w:pStyle w:val="Textoindependiente"/>
        <w:spacing w:before="4"/>
        <w:ind w:right="257"/>
        <w:jc w:val="both"/>
      </w:pPr>
      <w:r>
        <w:t>Finalmente,</w:t>
      </w:r>
      <w:r>
        <w:rPr>
          <w:spacing w:val="-3"/>
        </w:rPr>
        <w:t xml:space="preserve"> </w:t>
      </w:r>
      <w:r>
        <w:t>ZenTao</w:t>
      </w:r>
      <w:r>
        <w:rPr>
          <w:spacing w:val="-3"/>
        </w:rPr>
        <w:t xml:space="preserve"> </w:t>
      </w:r>
      <w:r>
        <w:t>representa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alternativa</w:t>
      </w:r>
      <w:r>
        <w:rPr>
          <w:spacing w:val="-3"/>
        </w:rPr>
        <w:t xml:space="preserve"> </w:t>
      </w:r>
      <w:r>
        <w:t>accesible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pequeñas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medianas</w:t>
      </w:r>
      <w:r>
        <w:rPr>
          <w:spacing w:val="-3"/>
        </w:rPr>
        <w:t xml:space="preserve"> </w:t>
      </w:r>
      <w:r>
        <w:t>organizaciones</w:t>
      </w:r>
      <w:r>
        <w:rPr>
          <w:spacing w:val="-3"/>
        </w:rPr>
        <w:t xml:space="preserve"> </w:t>
      </w:r>
      <w:r>
        <w:t>debi-do a su modelo open source y a sus menores costos de implementación en comparación con herramientas empresariales especializadas [1].</w:t>
      </w:r>
    </w:p>
    <w:p w14:paraId="6012EA51" w14:textId="77777777" w:rsidR="002F714A" w:rsidRDefault="002F714A">
      <w:pPr>
        <w:pStyle w:val="Textoindependiente"/>
        <w:spacing w:before="51"/>
        <w:ind w:left="0" w:firstLine="0"/>
      </w:pPr>
    </w:p>
    <w:p w14:paraId="50B3FC6B" w14:textId="74DF03BD" w:rsidR="002F714A" w:rsidRPr="0036045F" w:rsidRDefault="0036045F">
      <w:pPr>
        <w:pStyle w:val="Prrafodelista"/>
        <w:numPr>
          <w:ilvl w:val="0"/>
          <w:numId w:val="3"/>
        </w:numPr>
        <w:tabs>
          <w:tab w:val="left" w:pos="4384"/>
        </w:tabs>
        <w:ind w:left="4384" w:hanging="458"/>
        <w:jc w:val="both"/>
        <w:rPr>
          <w:b/>
          <w:bCs/>
          <w:sz w:val="24"/>
        </w:rPr>
      </w:pPr>
      <w:r w:rsidRPr="0036045F">
        <w:rPr>
          <w:b/>
          <w:bCs/>
          <w:spacing w:val="-2"/>
          <w:sz w:val="24"/>
        </w:rPr>
        <w:t>L</w:t>
      </w:r>
      <w:r>
        <w:rPr>
          <w:b/>
          <w:bCs/>
          <w:spacing w:val="-2"/>
          <w:sz w:val="24"/>
        </w:rPr>
        <w:t>imitaciones de ZenTao</w:t>
      </w:r>
    </w:p>
    <w:p w14:paraId="23E76A4B" w14:textId="77777777" w:rsidR="002F714A" w:rsidRDefault="00D3417D">
      <w:pPr>
        <w:pStyle w:val="Textoindependiente"/>
        <w:spacing w:before="77"/>
        <w:ind w:right="257"/>
        <w:jc w:val="both"/>
      </w:pPr>
      <w:r>
        <w:t>A pesar de sus ventajas, ZenTao</w:t>
      </w:r>
      <w:r>
        <w:t xml:space="preserve"> presenta ciertas limitaciones. La primera es su curva de aprendizaje inicial. Debido a que integra múltiples módulos relacionados con requisitos, planificación, pruebas y ges-tión de proyectos, los usuarios nuevos requieren un período de adaptación para aprovechar completamente sus funcionalidades.</w:t>
      </w:r>
    </w:p>
    <w:p w14:paraId="7FE5756A" w14:textId="77777777" w:rsidR="002F714A" w:rsidRDefault="00D3417D">
      <w:pPr>
        <w:pStyle w:val="Textoindependiente"/>
        <w:spacing w:before="6"/>
        <w:ind w:right="257"/>
        <w:jc w:val="both"/>
      </w:pPr>
      <w:r>
        <w:t>Otra limitación es su menor nivel de especialización cuando se compara con plataformas empresariales enfocadas específicamente en Ingeniería de Requisitos, como IBM DOORS Next.</w:t>
      </w:r>
    </w:p>
    <w:p w14:paraId="20D6703A" w14:textId="77777777" w:rsidR="002F714A" w:rsidRDefault="00D3417D">
      <w:pPr>
        <w:pStyle w:val="Textoindependiente"/>
        <w:spacing w:before="2"/>
        <w:ind w:right="257"/>
        <w:jc w:val="both"/>
      </w:pPr>
      <w:r>
        <w:t>Además, algunas funcionalidades avanzadas pueden requerir configuraciones adicionales o versiones comerciales, lo que puede representar una limitación dependiendo del contexto organizacional y de los recursos disponibles.</w:t>
      </w:r>
    </w:p>
    <w:p w14:paraId="5D9C1957" w14:textId="77777777" w:rsidR="002F714A" w:rsidRDefault="002F714A">
      <w:pPr>
        <w:pStyle w:val="Textoindependiente"/>
        <w:spacing w:before="51"/>
        <w:ind w:left="0" w:firstLine="0"/>
      </w:pPr>
    </w:p>
    <w:p w14:paraId="48850841" w14:textId="5A36B726" w:rsidR="002F714A" w:rsidRPr="0036045F" w:rsidRDefault="0036045F">
      <w:pPr>
        <w:pStyle w:val="Prrafodelista"/>
        <w:numPr>
          <w:ilvl w:val="0"/>
          <w:numId w:val="3"/>
        </w:numPr>
        <w:tabs>
          <w:tab w:val="left" w:pos="3493"/>
        </w:tabs>
        <w:ind w:left="3493" w:hanging="538"/>
        <w:jc w:val="left"/>
        <w:rPr>
          <w:b/>
          <w:bCs/>
          <w:sz w:val="24"/>
        </w:rPr>
      </w:pPr>
      <w:r>
        <w:rPr>
          <w:b/>
          <w:bCs/>
          <w:sz w:val="24"/>
        </w:rPr>
        <w:t>Relación con la ingeniería de requisitos</w:t>
      </w:r>
    </w:p>
    <w:p w14:paraId="329A83CD" w14:textId="77777777" w:rsidR="002F714A" w:rsidRDefault="00D3417D">
      <w:pPr>
        <w:pStyle w:val="Textoindependiente"/>
        <w:spacing w:before="77"/>
      </w:pPr>
      <w:r>
        <w:t>ZenTao</w:t>
      </w:r>
      <w:r>
        <w:rPr>
          <w:spacing w:val="-5"/>
        </w:rPr>
        <w:t xml:space="preserve"> </w:t>
      </w:r>
      <w:r>
        <w:t>mantiene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directa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diversos</w:t>
      </w:r>
      <w:r>
        <w:rPr>
          <w:spacing w:val="-5"/>
        </w:rPr>
        <w:t xml:space="preserve"> </w:t>
      </w:r>
      <w:r>
        <w:t>conceptos</w:t>
      </w:r>
      <w:r>
        <w:rPr>
          <w:spacing w:val="-5"/>
        </w:rPr>
        <w:t xml:space="preserve"> </w:t>
      </w:r>
      <w:r>
        <w:t>fundamentales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Ingeniería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Requisitos descritos en SWEBOK V4 y en la norma ISO/IEC/IEEE 29148.</w:t>
      </w:r>
    </w:p>
    <w:p w14:paraId="6CBF0F4F" w14:textId="77777777" w:rsidR="002F714A" w:rsidRPr="0036045F" w:rsidRDefault="00D3417D" w:rsidP="0036045F">
      <w:pPr>
        <w:pStyle w:val="Prrafodelista"/>
        <w:numPr>
          <w:ilvl w:val="0"/>
          <w:numId w:val="4"/>
        </w:numPr>
        <w:tabs>
          <w:tab w:val="left" w:pos="770"/>
        </w:tabs>
        <w:spacing w:before="43"/>
        <w:rPr>
          <w:sz w:val="24"/>
        </w:rPr>
      </w:pPr>
      <w:r w:rsidRPr="0036045F">
        <w:rPr>
          <w:sz w:val="24"/>
        </w:rPr>
        <w:t>Trazabilidad</w:t>
      </w:r>
      <w:r w:rsidRPr="0036045F">
        <w:rPr>
          <w:spacing w:val="9"/>
          <w:sz w:val="24"/>
        </w:rPr>
        <w:t xml:space="preserve"> </w:t>
      </w:r>
      <w:r w:rsidRPr="0036045F">
        <w:rPr>
          <w:sz w:val="24"/>
        </w:rPr>
        <w:t>de</w:t>
      </w:r>
      <w:r w:rsidRPr="0036045F">
        <w:rPr>
          <w:spacing w:val="10"/>
          <w:sz w:val="24"/>
        </w:rPr>
        <w:t xml:space="preserve"> </w:t>
      </w:r>
      <w:r w:rsidRPr="0036045F">
        <w:rPr>
          <w:spacing w:val="-2"/>
          <w:sz w:val="24"/>
        </w:rPr>
        <w:t>requisitos.</w:t>
      </w:r>
    </w:p>
    <w:p w14:paraId="78BB409B" w14:textId="77777777" w:rsidR="002F714A" w:rsidRPr="0036045F" w:rsidRDefault="002F714A" w:rsidP="0036045F">
      <w:pPr>
        <w:rPr>
          <w:sz w:val="24"/>
        </w:rPr>
        <w:sectPr w:rsidR="002F714A" w:rsidRPr="0036045F">
          <w:headerReference w:type="default" r:id="rId7"/>
          <w:type w:val="continuous"/>
          <w:pgSz w:w="12240" w:h="15840"/>
          <w:pgMar w:top="760" w:right="720" w:bottom="280" w:left="720" w:header="463" w:footer="0" w:gutter="0"/>
          <w:pgNumType w:start="2"/>
          <w:cols w:space="720"/>
        </w:sectPr>
      </w:pPr>
    </w:p>
    <w:p w14:paraId="42AA84B4" w14:textId="77777777" w:rsidR="002F714A" w:rsidRDefault="002F714A" w:rsidP="0036045F">
      <w:pPr>
        <w:pStyle w:val="Textoindependiente"/>
        <w:spacing w:before="48"/>
        <w:ind w:left="0" w:firstLine="0"/>
      </w:pPr>
    </w:p>
    <w:p w14:paraId="22B1B3C0" w14:textId="77777777" w:rsidR="002F714A" w:rsidRPr="0036045F" w:rsidRDefault="00D3417D" w:rsidP="0036045F">
      <w:pPr>
        <w:pStyle w:val="Prrafodelista"/>
        <w:numPr>
          <w:ilvl w:val="0"/>
          <w:numId w:val="4"/>
        </w:numPr>
        <w:tabs>
          <w:tab w:val="left" w:pos="770"/>
        </w:tabs>
        <w:rPr>
          <w:sz w:val="24"/>
        </w:rPr>
      </w:pPr>
      <w:r w:rsidRPr="0036045F">
        <w:rPr>
          <w:sz w:val="24"/>
        </w:rPr>
        <w:t>Gestión</w:t>
      </w:r>
      <w:r w:rsidRPr="0036045F">
        <w:rPr>
          <w:spacing w:val="15"/>
          <w:sz w:val="24"/>
        </w:rPr>
        <w:t xml:space="preserve"> </w:t>
      </w:r>
      <w:r w:rsidRPr="0036045F">
        <w:rPr>
          <w:sz w:val="24"/>
        </w:rPr>
        <w:t>del</w:t>
      </w:r>
      <w:r w:rsidRPr="0036045F">
        <w:rPr>
          <w:spacing w:val="16"/>
          <w:sz w:val="24"/>
        </w:rPr>
        <w:t xml:space="preserve"> </w:t>
      </w:r>
      <w:r w:rsidRPr="0036045F">
        <w:rPr>
          <w:spacing w:val="-2"/>
          <w:sz w:val="24"/>
        </w:rPr>
        <w:t>cambio.</w:t>
      </w:r>
    </w:p>
    <w:p w14:paraId="164995BC" w14:textId="77777777" w:rsidR="002F714A" w:rsidRPr="0036045F" w:rsidRDefault="00D3417D" w:rsidP="0036045F">
      <w:pPr>
        <w:pStyle w:val="Prrafodelista"/>
        <w:numPr>
          <w:ilvl w:val="0"/>
          <w:numId w:val="4"/>
        </w:numPr>
        <w:tabs>
          <w:tab w:val="left" w:pos="770"/>
        </w:tabs>
        <w:spacing w:before="2"/>
        <w:rPr>
          <w:sz w:val="24"/>
        </w:rPr>
      </w:pPr>
      <w:r w:rsidRPr="0036045F">
        <w:rPr>
          <w:sz w:val="24"/>
        </w:rPr>
        <w:t>Validación</w:t>
      </w:r>
      <w:r w:rsidRPr="0036045F">
        <w:rPr>
          <w:spacing w:val="5"/>
          <w:sz w:val="24"/>
        </w:rPr>
        <w:t xml:space="preserve"> </w:t>
      </w:r>
      <w:r w:rsidRPr="0036045F">
        <w:rPr>
          <w:sz w:val="24"/>
        </w:rPr>
        <w:t>de</w:t>
      </w:r>
      <w:r w:rsidRPr="0036045F">
        <w:rPr>
          <w:spacing w:val="6"/>
          <w:sz w:val="24"/>
        </w:rPr>
        <w:t xml:space="preserve"> </w:t>
      </w:r>
      <w:r w:rsidRPr="0036045F">
        <w:rPr>
          <w:spacing w:val="-2"/>
          <w:sz w:val="24"/>
        </w:rPr>
        <w:t>requisitos.</w:t>
      </w:r>
    </w:p>
    <w:p w14:paraId="2001FDA1" w14:textId="77777777" w:rsidR="002F714A" w:rsidRPr="0036045F" w:rsidRDefault="00D3417D" w:rsidP="0036045F">
      <w:pPr>
        <w:pStyle w:val="Prrafodelista"/>
        <w:numPr>
          <w:ilvl w:val="0"/>
          <w:numId w:val="4"/>
        </w:numPr>
        <w:tabs>
          <w:tab w:val="left" w:pos="770"/>
        </w:tabs>
        <w:spacing w:before="1"/>
        <w:rPr>
          <w:sz w:val="24"/>
        </w:rPr>
      </w:pPr>
      <w:r w:rsidRPr="0036045F">
        <w:rPr>
          <w:sz w:val="24"/>
        </w:rPr>
        <w:t>Colaboración</w:t>
      </w:r>
      <w:r w:rsidRPr="0036045F">
        <w:rPr>
          <w:spacing w:val="14"/>
          <w:sz w:val="24"/>
        </w:rPr>
        <w:t xml:space="preserve"> </w:t>
      </w:r>
      <w:r w:rsidRPr="0036045F">
        <w:rPr>
          <w:sz w:val="24"/>
        </w:rPr>
        <w:t>entre</w:t>
      </w:r>
      <w:r w:rsidRPr="0036045F">
        <w:rPr>
          <w:spacing w:val="14"/>
          <w:sz w:val="24"/>
        </w:rPr>
        <w:t xml:space="preserve"> </w:t>
      </w:r>
      <w:r w:rsidRPr="0036045F">
        <w:rPr>
          <w:spacing w:val="-2"/>
          <w:sz w:val="24"/>
        </w:rPr>
        <w:t>stakeholders.</w:t>
      </w:r>
    </w:p>
    <w:p w14:paraId="076BC309" w14:textId="77777777" w:rsidR="002F714A" w:rsidRPr="0036045F" w:rsidRDefault="00D3417D" w:rsidP="0036045F">
      <w:pPr>
        <w:pStyle w:val="Prrafodelista"/>
        <w:numPr>
          <w:ilvl w:val="0"/>
          <w:numId w:val="4"/>
        </w:numPr>
        <w:tabs>
          <w:tab w:val="left" w:pos="770"/>
        </w:tabs>
        <w:spacing w:before="1"/>
        <w:rPr>
          <w:sz w:val="24"/>
        </w:rPr>
      </w:pPr>
      <w:r w:rsidRPr="0036045F">
        <w:rPr>
          <w:sz w:val="24"/>
        </w:rPr>
        <w:t>Gestión</w:t>
      </w:r>
      <w:r w:rsidRPr="0036045F">
        <w:rPr>
          <w:spacing w:val="17"/>
          <w:sz w:val="24"/>
        </w:rPr>
        <w:t xml:space="preserve"> </w:t>
      </w:r>
      <w:r w:rsidRPr="0036045F">
        <w:rPr>
          <w:sz w:val="24"/>
        </w:rPr>
        <w:t>y</w:t>
      </w:r>
      <w:r w:rsidRPr="0036045F">
        <w:rPr>
          <w:spacing w:val="17"/>
          <w:sz w:val="24"/>
        </w:rPr>
        <w:t xml:space="preserve"> </w:t>
      </w:r>
      <w:r w:rsidRPr="0036045F">
        <w:rPr>
          <w:sz w:val="24"/>
        </w:rPr>
        <w:t>mantenimiento</w:t>
      </w:r>
      <w:r w:rsidRPr="0036045F">
        <w:rPr>
          <w:spacing w:val="17"/>
          <w:sz w:val="24"/>
        </w:rPr>
        <w:t xml:space="preserve"> </w:t>
      </w:r>
      <w:r w:rsidRPr="0036045F">
        <w:rPr>
          <w:sz w:val="24"/>
        </w:rPr>
        <w:t>de</w:t>
      </w:r>
      <w:r w:rsidRPr="0036045F">
        <w:rPr>
          <w:spacing w:val="17"/>
          <w:sz w:val="24"/>
        </w:rPr>
        <w:t xml:space="preserve"> </w:t>
      </w:r>
      <w:r w:rsidRPr="0036045F">
        <w:rPr>
          <w:sz w:val="24"/>
        </w:rPr>
        <w:t>requisitos</w:t>
      </w:r>
      <w:r w:rsidRPr="0036045F">
        <w:rPr>
          <w:spacing w:val="17"/>
          <w:sz w:val="24"/>
        </w:rPr>
        <w:t xml:space="preserve"> </w:t>
      </w:r>
      <w:r w:rsidRPr="0036045F">
        <w:rPr>
          <w:sz w:val="24"/>
        </w:rPr>
        <w:t>durante</w:t>
      </w:r>
      <w:r w:rsidRPr="0036045F">
        <w:rPr>
          <w:spacing w:val="17"/>
          <w:sz w:val="24"/>
        </w:rPr>
        <w:t xml:space="preserve"> </w:t>
      </w:r>
      <w:r w:rsidRPr="0036045F">
        <w:rPr>
          <w:sz w:val="24"/>
        </w:rPr>
        <w:t>el</w:t>
      </w:r>
      <w:r w:rsidRPr="0036045F">
        <w:rPr>
          <w:spacing w:val="17"/>
          <w:sz w:val="24"/>
        </w:rPr>
        <w:t xml:space="preserve"> </w:t>
      </w:r>
      <w:r w:rsidRPr="0036045F">
        <w:rPr>
          <w:sz w:val="24"/>
        </w:rPr>
        <w:t>ciclo</w:t>
      </w:r>
      <w:r w:rsidRPr="0036045F">
        <w:rPr>
          <w:spacing w:val="18"/>
          <w:sz w:val="24"/>
        </w:rPr>
        <w:t xml:space="preserve"> </w:t>
      </w:r>
      <w:r w:rsidRPr="0036045F">
        <w:rPr>
          <w:sz w:val="24"/>
        </w:rPr>
        <w:t>de</w:t>
      </w:r>
      <w:r w:rsidRPr="0036045F">
        <w:rPr>
          <w:spacing w:val="17"/>
          <w:sz w:val="24"/>
        </w:rPr>
        <w:t xml:space="preserve"> </w:t>
      </w:r>
      <w:r w:rsidRPr="0036045F">
        <w:rPr>
          <w:sz w:val="24"/>
        </w:rPr>
        <w:t>vida</w:t>
      </w:r>
      <w:r w:rsidRPr="0036045F">
        <w:rPr>
          <w:spacing w:val="17"/>
          <w:sz w:val="24"/>
        </w:rPr>
        <w:t xml:space="preserve"> </w:t>
      </w:r>
      <w:r w:rsidRPr="0036045F">
        <w:rPr>
          <w:sz w:val="24"/>
        </w:rPr>
        <w:t>del</w:t>
      </w:r>
      <w:r w:rsidRPr="0036045F">
        <w:rPr>
          <w:spacing w:val="17"/>
          <w:sz w:val="24"/>
        </w:rPr>
        <w:t xml:space="preserve"> </w:t>
      </w:r>
      <w:r w:rsidRPr="0036045F">
        <w:rPr>
          <w:spacing w:val="-2"/>
          <w:sz w:val="24"/>
        </w:rPr>
        <w:t>software.</w:t>
      </w:r>
    </w:p>
    <w:p w14:paraId="4C25F6ED" w14:textId="77777777" w:rsidR="002F714A" w:rsidRDefault="00D3417D">
      <w:pPr>
        <w:pStyle w:val="Textoindependiente"/>
        <w:spacing w:before="42"/>
        <w:ind w:right="257"/>
        <w:jc w:val="both"/>
      </w:pPr>
      <w:r>
        <w:t>La trazabilidad permite relacionar requisitos, tareas, pruebas y defectos. Por su parte, la gestión del cambio facilita el control de modificaciones realizadas sobre los requisitos. Asimismo, la asociación entre requisitos</w:t>
      </w:r>
      <w:r>
        <w:rPr>
          <w:spacing w:val="30"/>
        </w:rPr>
        <w:t xml:space="preserve"> </w:t>
      </w:r>
      <w:r>
        <w:t>y</w:t>
      </w:r>
      <w:r>
        <w:rPr>
          <w:spacing w:val="30"/>
        </w:rPr>
        <w:t xml:space="preserve"> </w:t>
      </w:r>
      <w:r>
        <w:t>pruebas</w:t>
      </w:r>
      <w:r>
        <w:rPr>
          <w:spacing w:val="30"/>
        </w:rPr>
        <w:t xml:space="preserve"> </w:t>
      </w:r>
      <w:r>
        <w:t>favorece</w:t>
      </w:r>
      <w:r>
        <w:rPr>
          <w:spacing w:val="30"/>
        </w:rPr>
        <w:t xml:space="preserve"> </w:t>
      </w:r>
      <w:r>
        <w:t>las</w:t>
      </w:r>
      <w:r>
        <w:rPr>
          <w:spacing w:val="30"/>
        </w:rPr>
        <w:t xml:space="preserve"> </w:t>
      </w:r>
      <w:r>
        <w:t>actividades</w:t>
      </w:r>
      <w:r>
        <w:rPr>
          <w:spacing w:val="30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validación</w:t>
      </w:r>
      <w:r>
        <w:rPr>
          <w:spacing w:val="30"/>
        </w:rPr>
        <w:t xml:space="preserve"> </w:t>
      </w:r>
      <w:r>
        <w:t>descritas</w:t>
      </w:r>
      <w:r>
        <w:rPr>
          <w:spacing w:val="30"/>
        </w:rPr>
        <w:t xml:space="preserve"> </w:t>
      </w:r>
      <w:r>
        <w:t>por</w:t>
      </w:r>
      <w:r>
        <w:rPr>
          <w:spacing w:val="30"/>
        </w:rPr>
        <w:t xml:space="preserve"> </w:t>
      </w:r>
      <w:r>
        <w:t>SWEBOK</w:t>
      </w:r>
      <w:r>
        <w:rPr>
          <w:spacing w:val="30"/>
        </w:rPr>
        <w:t xml:space="preserve"> </w:t>
      </w:r>
      <w:r>
        <w:t>V4</w:t>
      </w:r>
      <w:r>
        <w:rPr>
          <w:spacing w:val="30"/>
        </w:rPr>
        <w:t xml:space="preserve"> </w:t>
      </w:r>
      <w:r>
        <w:t>[3].</w:t>
      </w:r>
    </w:p>
    <w:p w14:paraId="677EC6F3" w14:textId="77777777" w:rsidR="002F714A" w:rsidRDefault="002F714A">
      <w:pPr>
        <w:pStyle w:val="Textoindependiente"/>
        <w:spacing w:before="50"/>
        <w:ind w:left="0" w:firstLine="0"/>
      </w:pPr>
    </w:p>
    <w:p w14:paraId="05A344DA" w14:textId="6C3CCDE9" w:rsidR="002F714A" w:rsidRPr="0036045F" w:rsidRDefault="0036045F">
      <w:pPr>
        <w:pStyle w:val="Prrafodelista"/>
        <w:numPr>
          <w:ilvl w:val="0"/>
          <w:numId w:val="3"/>
        </w:numPr>
        <w:tabs>
          <w:tab w:val="left" w:pos="4798"/>
        </w:tabs>
        <w:spacing w:before="1"/>
        <w:ind w:left="4798" w:hanging="524"/>
        <w:jc w:val="both"/>
        <w:rPr>
          <w:b/>
          <w:bCs/>
          <w:sz w:val="24"/>
        </w:rPr>
      </w:pPr>
      <w:r w:rsidRPr="0036045F">
        <w:rPr>
          <w:b/>
          <w:bCs/>
          <w:sz w:val="24"/>
        </w:rPr>
        <w:t>Análisis Critico</w:t>
      </w:r>
    </w:p>
    <w:p w14:paraId="63951A3D" w14:textId="77777777" w:rsidR="002F714A" w:rsidRDefault="00D3417D" w:rsidP="00D95B42">
      <w:pPr>
        <w:pStyle w:val="Textoindependiente"/>
        <w:spacing w:before="76"/>
        <w:ind w:right="257"/>
        <w:jc w:val="both"/>
      </w:pPr>
      <w:r>
        <w:t>Desde una perspectiva crítica, ZenTao</w:t>
      </w:r>
      <w:r>
        <w:t xml:space="preserve"> debe considerarse una herramienta de apoyo y no un sustituto</w:t>
      </w:r>
      <w:r>
        <w:rPr>
          <w:spacing w:val="80"/>
        </w:rPr>
        <w:t xml:space="preserve"> </w:t>
      </w:r>
      <w:r>
        <w:t>del analista de requisitos. Aunque facilita la organización de información, la trazabilidad y el seguimiento de actividades, las tareas relacionadas con la elicitación, negociación y validación continúan dependiendo del criterio humano [4].</w:t>
      </w:r>
    </w:p>
    <w:p w14:paraId="6A1C7518" w14:textId="77777777" w:rsidR="002F714A" w:rsidRDefault="00D3417D" w:rsidP="00D95B42">
      <w:pPr>
        <w:pStyle w:val="Textoindependiente"/>
        <w:spacing w:before="6"/>
        <w:ind w:right="257"/>
        <w:jc w:val="both"/>
      </w:pPr>
      <w:r>
        <w:t>Respecto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calidad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software,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herramienta</w:t>
      </w:r>
      <w:r>
        <w:rPr>
          <w:spacing w:val="-5"/>
        </w:rPr>
        <w:t xml:space="preserve"> </w:t>
      </w:r>
      <w:r>
        <w:t>contribuye</w:t>
      </w:r>
      <w:r>
        <w:rPr>
          <w:spacing w:val="-5"/>
        </w:rPr>
        <w:t xml:space="preserve"> </w:t>
      </w:r>
      <w:r>
        <w:t>principalmente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mejorar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mantenibilidad y</w:t>
      </w:r>
      <w:r>
        <w:rPr>
          <w:spacing w:val="31"/>
        </w:rPr>
        <w:t xml:space="preserve"> </w:t>
      </w:r>
      <w:r>
        <w:t>la</w:t>
      </w:r>
      <w:r>
        <w:rPr>
          <w:spacing w:val="31"/>
        </w:rPr>
        <w:t xml:space="preserve"> </w:t>
      </w:r>
      <w:r>
        <w:t>trazabilidad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los</w:t>
      </w:r>
      <w:r>
        <w:rPr>
          <w:spacing w:val="31"/>
        </w:rPr>
        <w:t xml:space="preserve"> </w:t>
      </w:r>
      <w:r>
        <w:t>requisitos,</w:t>
      </w:r>
      <w:r>
        <w:rPr>
          <w:spacing w:val="31"/>
        </w:rPr>
        <w:t xml:space="preserve"> </w:t>
      </w:r>
      <w:r>
        <w:t>atributos</w:t>
      </w:r>
      <w:r>
        <w:rPr>
          <w:spacing w:val="31"/>
        </w:rPr>
        <w:t xml:space="preserve"> </w:t>
      </w:r>
      <w:r>
        <w:t>alineados</w:t>
      </w:r>
      <w:r>
        <w:rPr>
          <w:spacing w:val="31"/>
        </w:rPr>
        <w:t xml:space="preserve"> </w:t>
      </w:r>
      <w:r>
        <w:t>con</w:t>
      </w:r>
      <w:r>
        <w:rPr>
          <w:spacing w:val="31"/>
        </w:rPr>
        <w:t xml:space="preserve"> </w:t>
      </w:r>
      <w:r>
        <w:t>el</w:t>
      </w:r>
      <w:r>
        <w:rPr>
          <w:spacing w:val="31"/>
        </w:rPr>
        <w:t xml:space="preserve"> </w:t>
      </w:r>
      <w:r>
        <w:t>modelo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calidad</w:t>
      </w:r>
      <w:r>
        <w:rPr>
          <w:spacing w:val="31"/>
        </w:rPr>
        <w:t xml:space="preserve"> </w:t>
      </w:r>
      <w:r>
        <w:t>ISO</w:t>
      </w:r>
      <w:r>
        <w:rPr>
          <w:spacing w:val="31"/>
        </w:rPr>
        <w:t xml:space="preserve"> </w:t>
      </w:r>
      <w:r>
        <w:t>25010</w:t>
      </w:r>
      <w:r>
        <w:rPr>
          <w:spacing w:val="31"/>
        </w:rPr>
        <w:t xml:space="preserve"> </w:t>
      </w:r>
      <w:r>
        <w:t>[5].</w:t>
      </w:r>
    </w:p>
    <w:p w14:paraId="60C4F8E0" w14:textId="77777777" w:rsidR="002F714A" w:rsidRDefault="00D3417D" w:rsidP="00D95B42">
      <w:pPr>
        <w:pStyle w:val="Textoindependiente"/>
        <w:spacing w:before="3"/>
        <w:ind w:right="257"/>
        <w:jc w:val="both"/>
      </w:pPr>
      <w:r>
        <w:t>En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contexto</w:t>
      </w:r>
      <w:r>
        <w:rPr>
          <w:spacing w:val="-13"/>
        </w:rPr>
        <w:t xml:space="preserve"> </w:t>
      </w:r>
      <w:r>
        <w:t>ecuatoriano,</w:t>
      </w:r>
      <w:r>
        <w:rPr>
          <w:spacing w:val="-13"/>
        </w:rPr>
        <w:t xml:space="preserve"> </w:t>
      </w:r>
      <w:r>
        <w:t>ZenTao</w:t>
      </w:r>
      <w:r>
        <w:rPr>
          <w:spacing w:val="-13"/>
        </w:rPr>
        <w:t xml:space="preserve"> </w:t>
      </w:r>
      <w:r>
        <w:t>representa</w:t>
      </w:r>
      <w:r>
        <w:rPr>
          <w:spacing w:val="-13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alternativa</w:t>
      </w:r>
      <w:r>
        <w:rPr>
          <w:spacing w:val="-13"/>
        </w:rPr>
        <w:t xml:space="preserve"> </w:t>
      </w:r>
      <w:r>
        <w:t>viable</w:t>
      </w:r>
      <w:r>
        <w:rPr>
          <w:spacing w:val="-13"/>
        </w:rPr>
        <w:t xml:space="preserve"> </w:t>
      </w:r>
      <w:r>
        <w:t>debido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su</w:t>
      </w:r>
      <w:r>
        <w:rPr>
          <w:spacing w:val="-13"/>
        </w:rPr>
        <w:t xml:space="preserve"> </w:t>
      </w:r>
      <w:r>
        <w:t>accesibilidad</w:t>
      </w:r>
      <w:r>
        <w:rPr>
          <w:spacing w:val="-13"/>
        </w:rPr>
        <w:t xml:space="preserve"> </w:t>
      </w:r>
      <w:r>
        <w:t>económica y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posibilidad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ser</w:t>
      </w:r>
      <w:r>
        <w:rPr>
          <w:spacing w:val="-9"/>
        </w:rPr>
        <w:t xml:space="preserve"> </w:t>
      </w:r>
      <w:r>
        <w:t>implementado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proyectos</w:t>
      </w:r>
      <w:r>
        <w:rPr>
          <w:spacing w:val="-9"/>
        </w:rPr>
        <w:t xml:space="preserve"> </w:t>
      </w:r>
      <w:r>
        <w:t>académicos,</w:t>
      </w:r>
      <w:r>
        <w:rPr>
          <w:spacing w:val="-9"/>
        </w:rPr>
        <w:t xml:space="preserve"> </w:t>
      </w:r>
      <w:r>
        <w:t>emprendimientos</w:t>
      </w:r>
      <w:r>
        <w:rPr>
          <w:spacing w:val="-9"/>
        </w:rPr>
        <w:t xml:space="preserve"> </w:t>
      </w:r>
      <w:r>
        <w:t>tecnológicos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pequeñas empresas de desarrollo de software.</w:t>
      </w:r>
    </w:p>
    <w:p w14:paraId="7F8C9D6F" w14:textId="77777777" w:rsidR="002F714A" w:rsidRDefault="00D3417D" w:rsidP="00D95B42">
      <w:pPr>
        <w:pStyle w:val="Textoindependiente"/>
        <w:spacing w:before="4"/>
        <w:ind w:right="257"/>
        <w:jc w:val="both"/>
      </w:pPr>
      <w:r>
        <w:t>Sin embargo, también existe un riesgo ético asociado al uso excesivo de herramientas automatizadas. Los equipos podrían concentrarse únicamente en la documentación dentro de la plataforma y descuidar actividades fundamentales como la comunicación directa con los stakeholders.</w:t>
      </w:r>
    </w:p>
    <w:p w14:paraId="5080B963" w14:textId="77777777" w:rsidR="002F714A" w:rsidRDefault="002F714A">
      <w:pPr>
        <w:pStyle w:val="Textoindependiente"/>
        <w:spacing w:before="22"/>
        <w:ind w:left="0" w:firstLine="0"/>
      </w:pPr>
    </w:p>
    <w:p w14:paraId="799E8384" w14:textId="51286A18" w:rsidR="0036045F" w:rsidRDefault="0036045F" w:rsidP="0036045F">
      <w:pPr>
        <w:spacing w:before="2"/>
        <w:ind w:left="262" w:right="262"/>
        <w:jc w:val="center"/>
        <w:rPr>
          <w:b/>
          <w:bCs/>
          <w:sz w:val="24"/>
          <w:szCs w:val="24"/>
        </w:rPr>
      </w:pPr>
      <w:r w:rsidRPr="0036045F">
        <w:rPr>
          <w:b/>
          <w:bCs/>
          <w:sz w:val="24"/>
          <w:szCs w:val="24"/>
        </w:rPr>
        <w:t>Ventajas y Limitaciones</w:t>
      </w:r>
    </w:p>
    <w:p w14:paraId="07CB0F31" w14:textId="77777777" w:rsidR="0036045F" w:rsidRDefault="0036045F" w:rsidP="0036045F">
      <w:pPr>
        <w:spacing w:before="2"/>
        <w:ind w:left="262" w:right="262"/>
        <w:jc w:val="center"/>
        <w:rPr>
          <w:b/>
          <w:bCs/>
          <w:sz w:val="24"/>
          <w:szCs w:val="24"/>
        </w:rPr>
      </w:pPr>
    </w:p>
    <w:p w14:paraId="6F46C2A8" w14:textId="6D94C316" w:rsidR="0036045F" w:rsidRPr="0036045F" w:rsidRDefault="0036045F" w:rsidP="0036045F">
      <w:pPr>
        <w:spacing w:before="2"/>
        <w:ind w:left="262" w:right="262"/>
        <w:rPr>
          <w:sz w:val="24"/>
          <w:szCs w:val="24"/>
        </w:rPr>
      </w:pPr>
      <w:r w:rsidRPr="0036045F">
        <w:rPr>
          <w:sz w:val="24"/>
          <w:szCs w:val="24"/>
        </w:rPr>
        <w:t>La Tabla 1 presenta una comparación resumida de las principales ventajas y limitaciones de ZenTao identificadas durante la investigación. Esta comparación permite visualizar de manera general los beneficios que ofrece la herramienta para la gestión de requisitos y proyectos de software, así como los desafíos que pueden presentarse durante su implementación y utilización en entornos reales.</w:t>
      </w:r>
    </w:p>
    <w:p w14:paraId="7CF927DB" w14:textId="77777777" w:rsidR="0036045F" w:rsidRDefault="0036045F">
      <w:pPr>
        <w:spacing w:before="2"/>
        <w:ind w:left="262" w:right="262"/>
        <w:jc w:val="center"/>
        <w:rPr>
          <w:sz w:val="18"/>
        </w:rPr>
      </w:pPr>
    </w:p>
    <w:p w14:paraId="051D02E7" w14:textId="77777777" w:rsidR="002F714A" w:rsidRDefault="002F714A">
      <w:pPr>
        <w:pStyle w:val="Textoindependiente"/>
        <w:spacing w:before="11"/>
        <w:ind w:left="0" w:firstLine="0"/>
        <w:rPr>
          <w:sz w:val="17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5377"/>
        <w:gridCol w:w="5375"/>
      </w:tblGrid>
      <w:tr w:rsidR="0036045F" w14:paraId="4966A7C7" w14:textId="77777777" w:rsidTr="0036045F">
        <w:tc>
          <w:tcPr>
            <w:tcW w:w="5470" w:type="dxa"/>
          </w:tcPr>
          <w:p w14:paraId="05EDBDEB" w14:textId="3A204BB4" w:rsidR="0036045F" w:rsidRPr="00D95B42" w:rsidRDefault="00D95B42">
            <w:pPr>
              <w:pStyle w:val="Textoindependiente"/>
              <w:ind w:left="0" w:firstLine="0"/>
              <w:rPr>
                <w:b/>
                <w:bCs/>
                <w:sz w:val="18"/>
              </w:rPr>
            </w:pPr>
            <w:r w:rsidRPr="00D95B42">
              <w:rPr>
                <w:b/>
                <w:bCs/>
                <w:szCs w:val="36"/>
              </w:rPr>
              <w:t>Ventajas</w:t>
            </w:r>
          </w:p>
        </w:tc>
        <w:tc>
          <w:tcPr>
            <w:tcW w:w="5470" w:type="dxa"/>
          </w:tcPr>
          <w:p w14:paraId="0C9BA070" w14:textId="06586678" w:rsidR="0036045F" w:rsidRPr="00D95B42" w:rsidRDefault="00D95B42">
            <w:pPr>
              <w:pStyle w:val="Textoindependiente"/>
              <w:ind w:left="0" w:firstLine="0"/>
              <w:rPr>
                <w:b/>
                <w:bCs/>
                <w:sz w:val="18"/>
              </w:rPr>
            </w:pPr>
            <w:r w:rsidRPr="00D95B42">
              <w:rPr>
                <w:b/>
                <w:bCs/>
                <w:szCs w:val="36"/>
              </w:rPr>
              <w:t>Limitaciones</w:t>
            </w:r>
          </w:p>
        </w:tc>
      </w:tr>
      <w:tr w:rsidR="0036045F" w14:paraId="1D01A7DB" w14:textId="77777777" w:rsidTr="0036045F">
        <w:tc>
          <w:tcPr>
            <w:tcW w:w="5470" w:type="dxa"/>
          </w:tcPr>
          <w:p w14:paraId="023F54E3" w14:textId="76630D17" w:rsidR="0036045F" w:rsidRDefault="00D95B42">
            <w:pPr>
              <w:pStyle w:val="Textoindependiente"/>
              <w:ind w:left="0" w:firstLine="0"/>
              <w:rPr>
                <w:sz w:val="18"/>
              </w:rPr>
            </w:pPr>
            <w:r w:rsidRPr="00D95B42">
              <w:rPr>
                <w:sz w:val="22"/>
                <w:szCs w:val="32"/>
              </w:rPr>
              <w:t>Centralización de información</w:t>
            </w:r>
          </w:p>
        </w:tc>
        <w:tc>
          <w:tcPr>
            <w:tcW w:w="5470" w:type="dxa"/>
          </w:tcPr>
          <w:p w14:paraId="52A848E7" w14:textId="2420FB34" w:rsidR="0036045F" w:rsidRDefault="00D95B42">
            <w:pPr>
              <w:pStyle w:val="Textoindependiente"/>
              <w:ind w:left="0" w:firstLine="0"/>
              <w:rPr>
                <w:sz w:val="18"/>
              </w:rPr>
            </w:pPr>
            <w:r w:rsidRPr="00D95B42">
              <w:rPr>
                <w:szCs w:val="36"/>
              </w:rPr>
              <w:t>Curva de aprendizaje inicial</w:t>
            </w:r>
          </w:p>
        </w:tc>
      </w:tr>
      <w:tr w:rsidR="0036045F" w14:paraId="138DBCB9" w14:textId="77777777" w:rsidTr="0036045F">
        <w:tc>
          <w:tcPr>
            <w:tcW w:w="5470" w:type="dxa"/>
          </w:tcPr>
          <w:p w14:paraId="6391302F" w14:textId="2FC561AE" w:rsidR="0036045F" w:rsidRDefault="00D95B42">
            <w:pPr>
              <w:pStyle w:val="Textoindependiente"/>
              <w:ind w:left="0" w:firstLine="0"/>
              <w:rPr>
                <w:sz w:val="18"/>
              </w:rPr>
            </w:pPr>
            <w:r w:rsidRPr="00D95B42">
              <w:rPr>
                <w:szCs w:val="36"/>
              </w:rPr>
              <w:t>Trazabilidad de requisitos</w:t>
            </w:r>
          </w:p>
        </w:tc>
        <w:tc>
          <w:tcPr>
            <w:tcW w:w="5470" w:type="dxa"/>
          </w:tcPr>
          <w:p w14:paraId="53F25AAF" w14:textId="095E6B00" w:rsidR="0036045F" w:rsidRDefault="00D95B42">
            <w:pPr>
              <w:pStyle w:val="Textoindependiente"/>
              <w:ind w:left="0" w:firstLine="0"/>
              <w:rPr>
                <w:sz w:val="18"/>
              </w:rPr>
            </w:pPr>
            <w:r w:rsidRPr="00D95B42">
              <w:rPr>
                <w:szCs w:val="36"/>
              </w:rPr>
              <w:t>Menor especialización que IBM DOORS Next</w:t>
            </w:r>
          </w:p>
        </w:tc>
      </w:tr>
      <w:tr w:rsidR="0036045F" w14:paraId="29F68F27" w14:textId="77777777" w:rsidTr="0036045F">
        <w:tc>
          <w:tcPr>
            <w:tcW w:w="5470" w:type="dxa"/>
          </w:tcPr>
          <w:p w14:paraId="3F8DD42F" w14:textId="579CD22F" w:rsidR="0036045F" w:rsidRDefault="00D95B42">
            <w:pPr>
              <w:pStyle w:val="Textoindependiente"/>
              <w:ind w:left="0" w:firstLine="0"/>
              <w:rPr>
                <w:sz w:val="18"/>
              </w:rPr>
            </w:pPr>
            <w:r w:rsidRPr="00D95B42">
              <w:rPr>
                <w:szCs w:val="36"/>
              </w:rPr>
              <w:t>Colaboración entre stakeholders</w:t>
            </w:r>
          </w:p>
        </w:tc>
        <w:tc>
          <w:tcPr>
            <w:tcW w:w="5470" w:type="dxa"/>
          </w:tcPr>
          <w:p w14:paraId="3F11D3C9" w14:textId="6C9FB983" w:rsidR="0036045F" w:rsidRDefault="00D95B42">
            <w:pPr>
              <w:pStyle w:val="Textoindependiente"/>
              <w:ind w:left="0" w:firstLine="0"/>
              <w:rPr>
                <w:sz w:val="18"/>
              </w:rPr>
            </w:pPr>
            <w:r w:rsidRPr="00D95B42">
              <w:rPr>
                <w:szCs w:val="36"/>
              </w:rPr>
              <w:t>Funciones avanzadas limitadas</w:t>
            </w:r>
          </w:p>
        </w:tc>
      </w:tr>
      <w:tr w:rsidR="0036045F" w14:paraId="07BC5DD5" w14:textId="77777777" w:rsidTr="0036045F">
        <w:tc>
          <w:tcPr>
            <w:tcW w:w="5470" w:type="dxa"/>
          </w:tcPr>
          <w:p w14:paraId="72DE896E" w14:textId="5AC980A8" w:rsidR="0036045F" w:rsidRDefault="00D95B42">
            <w:pPr>
              <w:pStyle w:val="Textoindependiente"/>
              <w:ind w:left="0" w:firstLine="0"/>
              <w:rPr>
                <w:sz w:val="18"/>
              </w:rPr>
            </w:pPr>
            <w:r w:rsidRPr="00D95B42">
              <w:rPr>
                <w:szCs w:val="36"/>
              </w:rPr>
              <w:t>Apoyo a la gestión del cambio</w:t>
            </w:r>
          </w:p>
        </w:tc>
        <w:tc>
          <w:tcPr>
            <w:tcW w:w="5470" w:type="dxa"/>
          </w:tcPr>
          <w:p w14:paraId="5E4B3EFD" w14:textId="1F653F7E" w:rsidR="0036045F" w:rsidRPr="00D95B42" w:rsidRDefault="00D95B42">
            <w:pPr>
              <w:pStyle w:val="Textoindependiente"/>
              <w:ind w:left="0" w:firstLine="0"/>
              <w:rPr>
                <w:szCs w:val="36"/>
              </w:rPr>
            </w:pPr>
            <w:r w:rsidRPr="00D95B42">
              <w:rPr>
                <w:szCs w:val="36"/>
              </w:rPr>
              <w:t>Requiere adaptación y capacitación inicial</w:t>
            </w:r>
          </w:p>
        </w:tc>
      </w:tr>
      <w:tr w:rsidR="0036045F" w14:paraId="539CA2B1" w14:textId="77777777" w:rsidTr="0036045F">
        <w:tc>
          <w:tcPr>
            <w:tcW w:w="5470" w:type="dxa"/>
          </w:tcPr>
          <w:p w14:paraId="606879C3" w14:textId="2BC3CE2C" w:rsidR="0036045F" w:rsidRDefault="00D95B42">
            <w:pPr>
              <w:pStyle w:val="Textoindependiente"/>
              <w:ind w:left="0" w:firstLine="0"/>
              <w:rPr>
                <w:sz w:val="18"/>
              </w:rPr>
            </w:pPr>
            <w:r w:rsidRPr="00D95B42">
              <w:rPr>
                <w:szCs w:val="36"/>
              </w:rPr>
              <w:t>Bajo costo de implementación</w:t>
            </w:r>
          </w:p>
        </w:tc>
        <w:tc>
          <w:tcPr>
            <w:tcW w:w="5470" w:type="dxa"/>
          </w:tcPr>
          <w:p w14:paraId="23140F53" w14:textId="69B6440E" w:rsidR="0036045F" w:rsidRDefault="00D95B42">
            <w:pPr>
              <w:pStyle w:val="Textoindependiente"/>
              <w:ind w:left="0" w:firstLine="0"/>
              <w:rPr>
                <w:sz w:val="18"/>
              </w:rPr>
            </w:pPr>
            <w:r w:rsidRPr="00D95B42">
              <w:rPr>
                <w:szCs w:val="36"/>
              </w:rPr>
              <w:t>Dependencia de la adopción por parte del equipo</w:t>
            </w:r>
          </w:p>
        </w:tc>
      </w:tr>
    </w:tbl>
    <w:p w14:paraId="637256AC" w14:textId="77777777" w:rsidR="002F714A" w:rsidRDefault="002F714A">
      <w:pPr>
        <w:pStyle w:val="Textoindependiente"/>
        <w:ind w:left="0" w:firstLine="0"/>
        <w:rPr>
          <w:sz w:val="18"/>
        </w:rPr>
      </w:pPr>
    </w:p>
    <w:p w14:paraId="3473E1D9" w14:textId="7CF679A1" w:rsidR="002F714A" w:rsidRDefault="0036045F">
      <w:pPr>
        <w:pStyle w:val="Textoindependiente"/>
        <w:spacing w:before="193"/>
        <w:ind w:left="0" w:firstLine="0"/>
        <w:rPr>
          <w:szCs w:val="36"/>
        </w:rPr>
      </w:pPr>
      <w:r w:rsidRPr="0036045F">
        <w:rPr>
          <w:b/>
          <w:bCs/>
          <w:szCs w:val="36"/>
        </w:rPr>
        <w:t>Tabla 1</w:t>
      </w:r>
      <w:r>
        <w:rPr>
          <w:b/>
          <w:bCs/>
          <w:szCs w:val="36"/>
        </w:rPr>
        <w:t>:</w:t>
      </w:r>
      <w:r w:rsidRPr="0036045F">
        <w:rPr>
          <w:szCs w:val="36"/>
        </w:rPr>
        <w:t xml:space="preserve"> Comparación de las principales ventajas y limitaciones de ZenTao.</w:t>
      </w:r>
    </w:p>
    <w:p w14:paraId="36B8E25C" w14:textId="77777777" w:rsidR="0036045F" w:rsidRPr="0036045F" w:rsidRDefault="0036045F">
      <w:pPr>
        <w:pStyle w:val="Textoindependiente"/>
        <w:spacing w:before="193"/>
        <w:ind w:left="0" w:firstLine="0"/>
        <w:rPr>
          <w:szCs w:val="36"/>
        </w:rPr>
      </w:pPr>
    </w:p>
    <w:p w14:paraId="5CAC01BF" w14:textId="6993D95A" w:rsidR="002F714A" w:rsidRPr="0036045F" w:rsidRDefault="0036045F">
      <w:pPr>
        <w:pStyle w:val="Prrafodelista"/>
        <w:numPr>
          <w:ilvl w:val="0"/>
          <w:numId w:val="3"/>
        </w:numPr>
        <w:tabs>
          <w:tab w:val="left" w:pos="4903"/>
        </w:tabs>
        <w:spacing w:before="1"/>
        <w:ind w:left="4903" w:hanging="444"/>
        <w:jc w:val="both"/>
        <w:rPr>
          <w:b/>
          <w:bCs/>
          <w:sz w:val="24"/>
        </w:rPr>
      </w:pPr>
      <w:r w:rsidRPr="0036045F">
        <w:rPr>
          <w:b/>
          <w:bCs/>
          <w:spacing w:val="-2"/>
          <w:w w:val="105"/>
          <w:sz w:val="24"/>
        </w:rPr>
        <w:t>Conclusiones</w:t>
      </w:r>
    </w:p>
    <w:p w14:paraId="4DCBD3E7" w14:textId="77777777" w:rsidR="002F714A" w:rsidRDefault="00D3417D">
      <w:pPr>
        <w:pStyle w:val="Textoindependiente"/>
        <w:spacing w:before="76"/>
        <w:ind w:right="257"/>
        <w:jc w:val="both"/>
      </w:pPr>
      <w:r>
        <w:t>ZenTao</w:t>
      </w:r>
      <w:r>
        <w:t xml:space="preserve"> constituye una herramienta útil para apoyar actividades relacionadas con la Ingeniería de Requisitos, especialmente aquellas vinculadas con la trazabilidad, gestión del cambio y colaboración entre </w:t>
      </w:r>
      <w:r>
        <w:rPr>
          <w:spacing w:val="-2"/>
        </w:rPr>
        <w:t>stakeholders.</w:t>
      </w:r>
    </w:p>
    <w:p w14:paraId="1F8D24C1" w14:textId="77777777" w:rsidR="002F714A" w:rsidRDefault="00D3417D">
      <w:pPr>
        <w:pStyle w:val="Textoindependiente"/>
        <w:spacing w:before="5"/>
        <w:ind w:right="257"/>
        <w:jc w:val="both"/>
      </w:pPr>
      <w:r>
        <w:t>Sus</w:t>
      </w:r>
      <w:r>
        <w:rPr>
          <w:spacing w:val="37"/>
        </w:rPr>
        <w:t xml:space="preserve"> </w:t>
      </w:r>
      <w:r>
        <w:t>ventajas</w:t>
      </w:r>
      <w:r>
        <w:rPr>
          <w:spacing w:val="37"/>
        </w:rPr>
        <w:t xml:space="preserve"> </w:t>
      </w:r>
      <w:r>
        <w:t>lo</w:t>
      </w:r>
      <w:r>
        <w:rPr>
          <w:spacing w:val="37"/>
        </w:rPr>
        <w:t xml:space="preserve"> </w:t>
      </w:r>
      <w:r>
        <w:t>convierten</w:t>
      </w:r>
      <w:r>
        <w:rPr>
          <w:spacing w:val="37"/>
        </w:rPr>
        <w:t xml:space="preserve"> </w:t>
      </w:r>
      <w:r>
        <w:t>en</w:t>
      </w:r>
      <w:r>
        <w:rPr>
          <w:spacing w:val="37"/>
        </w:rPr>
        <w:t xml:space="preserve"> </w:t>
      </w:r>
      <w:r>
        <w:t>una</w:t>
      </w:r>
      <w:r>
        <w:rPr>
          <w:spacing w:val="37"/>
        </w:rPr>
        <w:t xml:space="preserve"> </w:t>
      </w:r>
      <w:r>
        <w:t>alternativa</w:t>
      </w:r>
      <w:r>
        <w:rPr>
          <w:spacing w:val="37"/>
        </w:rPr>
        <w:t xml:space="preserve"> </w:t>
      </w:r>
      <w:r>
        <w:t>adecuada</w:t>
      </w:r>
      <w:r>
        <w:rPr>
          <w:spacing w:val="37"/>
        </w:rPr>
        <w:t xml:space="preserve"> </w:t>
      </w:r>
      <w:r>
        <w:t>para</w:t>
      </w:r>
      <w:r>
        <w:rPr>
          <w:spacing w:val="37"/>
        </w:rPr>
        <w:t xml:space="preserve"> </w:t>
      </w:r>
      <w:r>
        <w:t>proyectos</w:t>
      </w:r>
      <w:r>
        <w:rPr>
          <w:spacing w:val="37"/>
        </w:rPr>
        <w:t xml:space="preserve"> </w:t>
      </w:r>
      <w:r>
        <w:t>académicos</w:t>
      </w:r>
      <w:r>
        <w:rPr>
          <w:spacing w:val="37"/>
        </w:rPr>
        <w:t xml:space="preserve"> </w:t>
      </w:r>
      <w:r>
        <w:t>y</w:t>
      </w:r>
      <w:r>
        <w:rPr>
          <w:spacing w:val="37"/>
        </w:rPr>
        <w:t xml:space="preserve"> </w:t>
      </w:r>
      <w:r>
        <w:t>organizaciones de pequeña y mediana escala. Sin embargo, sus limitaciones evidencian que ninguna herramienta puede reemplazar completamente el trabajo del analista de requisitos.</w:t>
      </w:r>
    </w:p>
    <w:p w14:paraId="04C7BFCE" w14:textId="77777777" w:rsidR="002F714A" w:rsidRDefault="00D3417D">
      <w:pPr>
        <w:pStyle w:val="Textoindependiente"/>
        <w:spacing w:before="4"/>
        <w:ind w:right="257"/>
        <w:jc w:val="both"/>
      </w:pPr>
      <w:r>
        <w:t>La calidad de los requisitos continúa dependiendo de la capacidad humana para comprender las nece-sidades</w:t>
      </w:r>
      <w:r>
        <w:rPr>
          <w:spacing w:val="32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t>los</w:t>
      </w:r>
      <w:r>
        <w:rPr>
          <w:spacing w:val="32"/>
        </w:rPr>
        <w:t xml:space="preserve"> </w:t>
      </w:r>
      <w:r>
        <w:t>stakeholders,</w:t>
      </w:r>
      <w:r>
        <w:rPr>
          <w:spacing w:val="32"/>
        </w:rPr>
        <w:t xml:space="preserve"> </w:t>
      </w:r>
      <w:r>
        <w:t>negociar</w:t>
      </w:r>
      <w:r>
        <w:rPr>
          <w:spacing w:val="32"/>
        </w:rPr>
        <w:t xml:space="preserve"> </w:t>
      </w:r>
      <w:r>
        <w:t>prioridades</w:t>
      </w:r>
      <w:r>
        <w:rPr>
          <w:spacing w:val="32"/>
        </w:rPr>
        <w:t xml:space="preserve"> </w:t>
      </w:r>
      <w:r>
        <w:t>y</w:t>
      </w:r>
      <w:r>
        <w:rPr>
          <w:spacing w:val="32"/>
        </w:rPr>
        <w:t xml:space="preserve"> </w:t>
      </w:r>
      <w:r>
        <w:t>validar</w:t>
      </w:r>
      <w:r>
        <w:rPr>
          <w:spacing w:val="32"/>
        </w:rPr>
        <w:t xml:space="preserve"> </w:t>
      </w:r>
      <w:r>
        <w:t>soluciones</w:t>
      </w:r>
      <w:r>
        <w:rPr>
          <w:spacing w:val="32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t>manera</w:t>
      </w:r>
      <w:r>
        <w:rPr>
          <w:spacing w:val="32"/>
        </w:rPr>
        <w:t xml:space="preserve"> </w:t>
      </w:r>
      <w:r>
        <w:t>efectiva.</w:t>
      </w:r>
    </w:p>
    <w:p w14:paraId="3FD28639" w14:textId="77777777" w:rsidR="00D95B42" w:rsidRDefault="00D95B42">
      <w:pPr>
        <w:pStyle w:val="Textoindependiente"/>
        <w:spacing w:before="4"/>
        <w:ind w:right="257"/>
        <w:jc w:val="both"/>
      </w:pPr>
    </w:p>
    <w:p w14:paraId="7E160472" w14:textId="77777777" w:rsidR="002F714A" w:rsidRDefault="002F714A">
      <w:pPr>
        <w:pStyle w:val="Textoindependiente"/>
        <w:spacing w:before="49"/>
        <w:ind w:left="0" w:firstLine="0"/>
      </w:pPr>
    </w:p>
    <w:p w14:paraId="2DB5759D" w14:textId="0ABADC2B" w:rsidR="002F714A" w:rsidRPr="0036045F" w:rsidRDefault="0036045F">
      <w:pPr>
        <w:pStyle w:val="Textoindependiente"/>
        <w:ind w:left="262" w:right="262" w:firstLine="0"/>
        <w:jc w:val="center"/>
        <w:rPr>
          <w:b/>
          <w:bCs/>
        </w:rPr>
      </w:pPr>
      <w:r w:rsidRPr="0036045F">
        <w:rPr>
          <w:b/>
          <w:bCs/>
          <w:spacing w:val="-2"/>
          <w:w w:val="105"/>
        </w:rPr>
        <w:t>Referencias</w:t>
      </w:r>
    </w:p>
    <w:p w14:paraId="256DC69A" w14:textId="77777777" w:rsidR="002F714A" w:rsidRPr="0036045F" w:rsidRDefault="00D3417D">
      <w:pPr>
        <w:pStyle w:val="Prrafodelista"/>
        <w:numPr>
          <w:ilvl w:val="0"/>
          <w:numId w:val="1"/>
        </w:numPr>
        <w:tabs>
          <w:tab w:val="left" w:pos="587"/>
        </w:tabs>
        <w:spacing w:before="128"/>
        <w:ind w:hanging="328"/>
        <w:rPr>
          <w:sz w:val="24"/>
          <w:szCs w:val="24"/>
        </w:rPr>
      </w:pPr>
      <w:r w:rsidRPr="0036045F">
        <w:rPr>
          <w:sz w:val="24"/>
          <w:szCs w:val="24"/>
        </w:rPr>
        <w:t>ZenTao</w:t>
      </w:r>
      <w:r w:rsidRPr="0036045F">
        <w:rPr>
          <w:spacing w:val="5"/>
          <w:sz w:val="24"/>
          <w:szCs w:val="24"/>
        </w:rPr>
        <w:t xml:space="preserve"> </w:t>
      </w:r>
      <w:r w:rsidRPr="0036045F">
        <w:rPr>
          <w:sz w:val="24"/>
          <w:szCs w:val="24"/>
        </w:rPr>
        <w:t>Project,</w:t>
      </w:r>
      <w:r w:rsidRPr="0036045F">
        <w:rPr>
          <w:spacing w:val="6"/>
          <w:sz w:val="24"/>
          <w:szCs w:val="24"/>
        </w:rPr>
        <w:t xml:space="preserve"> </w:t>
      </w:r>
      <w:r w:rsidRPr="0036045F">
        <w:rPr>
          <w:sz w:val="24"/>
          <w:szCs w:val="24"/>
        </w:rPr>
        <w:t>“Zentao</w:t>
      </w:r>
      <w:r w:rsidRPr="0036045F">
        <w:rPr>
          <w:spacing w:val="6"/>
          <w:sz w:val="24"/>
          <w:szCs w:val="24"/>
        </w:rPr>
        <w:t xml:space="preserve"> </w:t>
      </w:r>
      <w:r w:rsidRPr="0036045F">
        <w:rPr>
          <w:sz w:val="24"/>
          <w:szCs w:val="24"/>
        </w:rPr>
        <w:t>project</w:t>
      </w:r>
      <w:r w:rsidRPr="0036045F">
        <w:rPr>
          <w:spacing w:val="6"/>
          <w:sz w:val="24"/>
          <w:szCs w:val="24"/>
        </w:rPr>
        <w:t xml:space="preserve"> </w:t>
      </w:r>
      <w:r w:rsidRPr="0036045F">
        <w:rPr>
          <w:sz w:val="24"/>
          <w:szCs w:val="24"/>
        </w:rPr>
        <w:t>management</w:t>
      </w:r>
      <w:r w:rsidRPr="0036045F">
        <w:rPr>
          <w:spacing w:val="6"/>
          <w:sz w:val="24"/>
          <w:szCs w:val="24"/>
        </w:rPr>
        <w:t xml:space="preserve"> </w:t>
      </w:r>
      <w:r w:rsidRPr="0036045F">
        <w:rPr>
          <w:sz w:val="24"/>
          <w:szCs w:val="24"/>
        </w:rPr>
        <w:t>software,”</w:t>
      </w:r>
      <w:r w:rsidRPr="0036045F">
        <w:rPr>
          <w:spacing w:val="5"/>
          <w:sz w:val="24"/>
          <w:szCs w:val="24"/>
        </w:rPr>
        <w:t xml:space="preserve"> </w:t>
      </w:r>
      <w:r w:rsidRPr="0036045F">
        <w:rPr>
          <w:sz w:val="24"/>
          <w:szCs w:val="24"/>
        </w:rPr>
        <w:t>2025,</w:t>
      </w:r>
      <w:r w:rsidRPr="0036045F">
        <w:rPr>
          <w:spacing w:val="6"/>
          <w:sz w:val="24"/>
          <w:szCs w:val="24"/>
        </w:rPr>
        <w:t xml:space="preserve"> </w:t>
      </w:r>
      <w:r w:rsidRPr="0036045F">
        <w:rPr>
          <w:sz w:val="24"/>
          <w:szCs w:val="24"/>
        </w:rPr>
        <w:t>accessed</w:t>
      </w:r>
      <w:r w:rsidRPr="0036045F">
        <w:rPr>
          <w:spacing w:val="6"/>
          <w:sz w:val="24"/>
          <w:szCs w:val="24"/>
        </w:rPr>
        <w:t xml:space="preserve"> </w:t>
      </w:r>
      <w:r w:rsidRPr="0036045F">
        <w:rPr>
          <w:sz w:val="24"/>
          <w:szCs w:val="24"/>
        </w:rPr>
        <w:t>June</w:t>
      </w:r>
      <w:r w:rsidRPr="0036045F">
        <w:rPr>
          <w:spacing w:val="6"/>
          <w:sz w:val="24"/>
          <w:szCs w:val="24"/>
        </w:rPr>
        <w:t xml:space="preserve"> </w:t>
      </w:r>
      <w:r w:rsidRPr="0036045F">
        <w:rPr>
          <w:sz w:val="24"/>
          <w:szCs w:val="24"/>
        </w:rPr>
        <w:t>2026.</w:t>
      </w:r>
      <w:r w:rsidRPr="0036045F">
        <w:rPr>
          <w:spacing w:val="6"/>
          <w:sz w:val="24"/>
          <w:szCs w:val="24"/>
        </w:rPr>
        <w:t xml:space="preserve"> </w:t>
      </w:r>
      <w:r w:rsidRPr="0036045F">
        <w:rPr>
          <w:sz w:val="24"/>
          <w:szCs w:val="24"/>
        </w:rPr>
        <w:t>[Online].</w:t>
      </w:r>
      <w:r w:rsidRPr="0036045F">
        <w:rPr>
          <w:spacing w:val="5"/>
          <w:sz w:val="24"/>
          <w:szCs w:val="24"/>
        </w:rPr>
        <w:t xml:space="preserve"> </w:t>
      </w:r>
      <w:r w:rsidRPr="0036045F">
        <w:rPr>
          <w:sz w:val="24"/>
          <w:szCs w:val="24"/>
        </w:rPr>
        <w:t>Available:</w:t>
      </w:r>
      <w:r w:rsidRPr="0036045F">
        <w:rPr>
          <w:spacing w:val="6"/>
          <w:sz w:val="24"/>
          <w:szCs w:val="24"/>
        </w:rPr>
        <w:t xml:space="preserve"> </w:t>
      </w:r>
      <w:hyperlink r:id="rId8">
        <w:r w:rsidR="002F714A" w:rsidRPr="0036045F">
          <w:rPr>
            <w:spacing w:val="-2"/>
            <w:sz w:val="24"/>
            <w:szCs w:val="24"/>
          </w:rPr>
          <w:t>https://www.zentao.pm/</w:t>
        </w:r>
      </w:hyperlink>
    </w:p>
    <w:p w14:paraId="7F68CF1E" w14:textId="77777777" w:rsidR="002F714A" w:rsidRPr="0036045F" w:rsidRDefault="00D3417D">
      <w:pPr>
        <w:pStyle w:val="Prrafodelista"/>
        <w:numPr>
          <w:ilvl w:val="0"/>
          <w:numId w:val="1"/>
        </w:numPr>
        <w:tabs>
          <w:tab w:val="left" w:pos="587"/>
        </w:tabs>
        <w:spacing w:before="2" w:line="242" w:lineRule="auto"/>
        <w:ind w:right="257"/>
        <w:rPr>
          <w:sz w:val="24"/>
          <w:szCs w:val="24"/>
        </w:rPr>
      </w:pPr>
      <w:r w:rsidRPr="0036045F">
        <w:rPr>
          <w:i/>
          <w:sz w:val="24"/>
          <w:szCs w:val="24"/>
        </w:rPr>
        <w:t>ISO/IEC/IEEE 29148:2018 Systems and Software Engineering – Life Cycle Processes – Requirements Engineering</w:t>
      </w:r>
      <w:r w:rsidRPr="0036045F">
        <w:rPr>
          <w:sz w:val="24"/>
          <w:szCs w:val="24"/>
        </w:rPr>
        <w:t xml:space="preserve">, ISO/IEC/IEEE Std., </w:t>
      </w:r>
      <w:r w:rsidRPr="0036045F">
        <w:rPr>
          <w:spacing w:val="-2"/>
          <w:sz w:val="24"/>
          <w:szCs w:val="24"/>
        </w:rPr>
        <w:t>2018.</w:t>
      </w:r>
    </w:p>
    <w:p w14:paraId="72DEB58B" w14:textId="77777777" w:rsidR="002F714A" w:rsidRPr="0036045F" w:rsidRDefault="00D3417D">
      <w:pPr>
        <w:pStyle w:val="Prrafodelista"/>
        <w:numPr>
          <w:ilvl w:val="0"/>
          <w:numId w:val="1"/>
        </w:numPr>
        <w:tabs>
          <w:tab w:val="left" w:pos="587"/>
        </w:tabs>
        <w:ind w:hanging="328"/>
        <w:rPr>
          <w:sz w:val="24"/>
          <w:szCs w:val="24"/>
        </w:rPr>
      </w:pPr>
      <w:r w:rsidRPr="0036045F">
        <w:rPr>
          <w:sz w:val="24"/>
          <w:szCs w:val="24"/>
        </w:rPr>
        <w:t>IEEE</w:t>
      </w:r>
      <w:r w:rsidRPr="0036045F">
        <w:rPr>
          <w:spacing w:val="9"/>
          <w:sz w:val="24"/>
          <w:szCs w:val="24"/>
        </w:rPr>
        <w:t xml:space="preserve"> </w:t>
      </w:r>
      <w:r w:rsidRPr="0036045F">
        <w:rPr>
          <w:sz w:val="24"/>
          <w:szCs w:val="24"/>
        </w:rPr>
        <w:t>Computer</w:t>
      </w:r>
      <w:r w:rsidRPr="0036045F">
        <w:rPr>
          <w:spacing w:val="10"/>
          <w:sz w:val="24"/>
          <w:szCs w:val="24"/>
        </w:rPr>
        <w:t xml:space="preserve"> </w:t>
      </w:r>
      <w:r w:rsidRPr="0036045F">
        <w:rPr>
          <w:sz w:val="24"/>
          <w:szCs w:val="24"/>
        </w:rPr>
        <w:t>Society,</w:t>
      </w:r>
      <w:r w:rsidRPr="0036045F">
        <w:rPr>
          <w:spacing w:val="10"/>
          <w:sz w:val="24"/>
          <w:szCs w:val="24"/>
        </w:rPr>
        <w:t xml:space="preserve"> </w:t>
      </w:r>
      <w:r w:rsidRPr="0036045F">
        <w:rPr>
          <w:i/>
          <w:sz w:val="24"/>
          <w:szCs w:val="24"/>
        </w:rPr>
        <w:t>Guide</w:t>
      </w:r>
      <w:r w:rsidRPr="0036045F">
        <w:rPr>
          <w:i/>
          <w:spacing w:val="10"/>
          <w:sz w:val="24"/>
          <w:szCs w:val="24"/>
        </w:rPr>
        <w:t xml:space="preserve"> </w:t>
      </w:r>
      <w:r w:rsidRPr="0036045F">
        <w:rPr>
          <w:i/>
          <w:sz w:val="24"/>
          <w:szCs w:val="24"/>
        </w:rPr>
        <w:t>to</w:t>
      </w:r>
      <w:r w:rsidRPr="0036045F">
        <w:rPr>
          <w:i/>
          <w:spacing w:val="10"/>
          <w:sz w:val="24"/>
          <w:szCs w:val="24"/>
        </w:rPr>
        <w:t xml:space="preserve"> </w:t>
      </w:r>
      <w:r w:rsidRPr="0036045F">
        <w:rPr>
          <w:i/>
          <w:sz w:val="24"/>
          <w:szCs w:val="24"/>
        </w:rPr>
        <w:t>the</w:t>
      </w:r>
      <w:r w:rsidRPr="0036045F">
        <w:rPr>
          <w:i/>
          <w:spacing w:val="10"/>
          <w:sz w:val="24"/>
          <w:szCs w:val="24"/>
        </w:rPr>
        <w:t xml:space="preserve"> </w:t>
      </w:r>
      <w:r w:rsidRPr="0036045F">
        <w:rPr>
          <w:i/>
          <w:sz w:val="24"/>
          <w:szCs w:val="24"/>
        </w:rPr>
        <w:t>Software</w:t>
      </w:r>
      <w:r w:rsidRPr="0036045F">
        <w:rPr>
          <w:i/>
          <w:spacing w:val="10"/>
          <w:sz w:val="24"/>
          <w:szCs w:val="24"/>
        </w:rPr>
        <w:t xml:space="preserve"> </w:t>
      </w:r>
      <w:r w:rsidRPr="0036045F">
        <w:rPr>
          <w:i/>
          <w:sz w:val="24"/>
          <w:szCs w:val="24"/>
        </w:rPr>
        <w:t>Engineering</w:t>
      </w:r>
      <w:r w:rsidRPr="0036045F">
        <w:rPr>
          <w:i/>
          <w:spacing w:val="9"/>
          <w:sz w:val="24"/>
          <w:szCs w:val="24"/>
        </w:rPr>
        <w:t xml:space="preserve"> </w:t>
      </w:r>
      <w:r w:rsidRPr="0036045F">
        <w:rPr>
          <w:i/>
          <w:sz w:val="24"/>
          <w:szCs w:val="24"/>
        </w:rPr>
        <w:t>Body</w:t>
      </w:r>
      <w:r w:rsidRPr="0036045F">
        <w:rPr>
          <w:i/>
          <w:spacing w:val="10"/>
          <w:sz w:val="24"/>
          <w:szCs w:val="24"/>
        </w:rPr>
        <w:t xml:space="preserve"> </w:t>
      </w:r>
      <w:r w:rsidRPr="0036045F">
        <w:rPr>
          <w:i/>
          <w:sz w:val="24"/>
          <w:szCs w:val="24"/>
        </w:rPr>
        <w:t>of</w:t>
      </w:r>
      <w:r w:rsidRPr="0036045F">
        <w:rPr>
          <w:i/>
          <w:spacing w:val="10"/>
          <w:sz w:val="24"/>
          <w:szCs w:val="24"/>
        </w:rPr>
        <w:t xml:space="preserve"> </w:t>
      </w:r>
      <w:r w:rsidRPr="0036045F">
        <w:rPr>
          <w:i/>
          <w:sz w:val="24"/>
          <w:szCs w:val="24"/>
        </w:rPr>
        <w:t>Knowledge</w:t>
      </w:r>
      <w:r w:rsidRPr="0036045F">
        <w:rPr>
          <w:i/>
          <w:spacing w:val="10"/>
          <w:sz w:val="24"/>
          <w:szCs w:val="24"/>
        </w:rPr>
        <w:t xml:space="preserve"> </w:t>
      </w:r>
      <w:r w:rsidRPr="0036045F">
        <w:rPr>
          <w:i/>
          <w:sz w:val="24"/>
          <w:szCs w:val="24"/>
        </w:rPr>
        <w:t>(SWEBOK</w:t>
      </w:r>
      <w:r w:rsidRPr="0036045F">
        <w:rPr>
          <w:i/>
          <w:spacing w:val="10"/>
          <w:sz w:val="24"/>
          <w:szCs w:val="24"/>
        </w:rPr>
        <w:t xml:space="preserve"> </w:t>
      </w:r>
      <w:r w:rsidRPr="0036045F">
        <w:rPr>
          <w:i/>
          <w:sz w:val="24"/>
          <w:szCs w:val="24"/>
        </w:rPr>
        <w:t>V4.0)</w:t>
      </w:r>
      <w:r w:rsidRPr="0036045F">
        <w:rPr>
          <w:sz w:val="24"/>
          <w:szCs w:val="24"/>
        </w:rPr>
        <w:t>.</w:t>
      </w:r>
      <w:r w:rsidRPr="0036045F">
        <w:rPr>
          <w:spacing w:val="34"/>
          <w:sz w:val="24"/>
          <w:szCs w:val="24"/>
        </w:rPr>
        <w:t xml:space="preserve">  </w:t>
      </w:r>
      <w:r w:rsidRPr="0036045F">
        <w:rPr>
          <w:sz w:val="24"/>
          <w:szCs w:val="24"/>
        </w:rPr>
        <w:t>IEEE</w:t>
      </w:r>
      <w:r w:rsidRPr="0036045F">
        <w:rPr>
          <w:spacing w:val="10"/>
          <w:sz w:val="24"/>
          <w:szCs w:val="24"/>
        </w:rPr>
        <w:t xml:space="preserve"> </w:t>
      </w:r>
      <w:r w:rsidRPr="0036045F">
        <w:rPr>
          <w:sz w:val="24"/>
          <w:szCs w:val="24"/>
        </w:rPr>
        <w:t>Computer</w:t>
      </w:r>
      <w:r w:rsidRPr="0036045F">
        <w:rPr>
          <w:spacing w:val="10"/>
          <w:sz w:val="24"/>
          <w:szCs w:val="24"/>
        </w:rPr>
        <w:t xml:space="preserve"> </w:t>
      </w:r>
      <w:r w:rsidRPr="0036045F">
        <w:rPr>
          <w:sz w:val="24"/>
          <w:szCs w:val="24"/>
        </w:rPr>
        <w:t>Society,</w:t>
      </w:r>
      <w:r w:rsidRPr="0036045F">
        <w:rPr>
          <w:spacing w:val="10"/>
          <w:sz w:val="24"/>
          <w:szCs w:val="24"/>
        </w:rPr>
        <w:t xml:space="preserve"> </w:t>
      </w:r>
      <w:r w:rsidRPr="0036045F">
        <w:rPr>
          <w:spacing w:val="-2"/>
          <w:sz w:val="24"/>
          <w:szCs w:val="24"/>
        </w:rPr>
        <w:t>2024.</w:t>
      </w:r>
    </w:p>
    <w:p w14:paraId="64E79B3E" w14:textId="77777777" w:rsidR="002F714A" w:rsidRPr="0036045F" w:rsidRDefault="00D3417D">
      <w:pPr>
        <w:pStyle w:val="Prrafodelista"/>
        <w:numPr>
          <w:ilvl w:val="0"/>
          <w:numId w:val="1"/>
        </w:numPr>
        <w:tabs>
          <w:tab w:val="left" w:pos="587"/>
        </w:tabs>
        <w:spacing w:before="2"/>
        <w:ind w:hanging="328"/>
        <w:rPr>
          <w:sz w:val="24"/>
          <w:szCs w:val="24"/>
        </w:rPr>
      </w:pPr>
      <w:r w:rsidRPr="0036045F">
        <w:rPr>
          <w:sz w:val="24"/>
          <w:szCs w:val="24"/>
        </w:rPr>
        <w:t>W.</w:t>
      </w:r>
      <w:r w:rsidRPr="0036045F">
        <w:rPr>
          <w:spacing w:val="8"/>
          <w:sz w:val="24"/>
          <w:szCs w:val="24"/>
        </w:rPr>
        <w:t xml:space="preserve"> </w:t>
      </w:r>
      <w:r w:rsidRPr="0036045F">
        <w:rPr>
          <w:sz w:val="24"/>
          <w:szCs w:val="24"/>
        </w:rPr>
        <w:t>Hussain</w:t>
      </w:r>
      <w:r w:rsidRPr="0036045F">
        <w:rPr>
          <w:spacing w:val="9"/>
          <w:sz w:val="24"/>
          <w:szCs w:val="24"/>
        </w:rPr>
        <w:t xml:space="preserve"> </w:t>
      </w:r>
      <w:r w:rsidRPr="0036045F">
        <w:rPr>
          <w:sz w:val="24"/>
          <w:szCs w:val="24"/>
        </w:rPr>
        <w:t>and</w:t>
      </w:r>
      <w:r w:rsidRPr="0036045F">
        <w:rPr>
          <w:spacing w:val="9"/>
          <w:sz w:val="24"/>
          <w:szCs w:val="24"/>
        </w:rPr>
        <w:t xml:space="preserve"> </w:t>
      </w:r>
      <w:r w:rsidRPr="0036045F">
        <w:rPr>
          <w:sz w:val="24"/>
          <w:szCs w:val="24"/>
        </w:rPr>
        <w:t>E.</w:t>
      </w:r>
      <w:r w:rsidRPr="0036045F">
        <w:rPr>
          <w:spacing w:val="9"/>
          <w:sz w:val="24"/>
          <w:szCs w:val="24"/>
        </w:rPr>
        <w:t xml:space="preserve"> </w:t>
      </w:r>
      <w:r w:rsidRPr="0036045F">
        <w:rPr>
          <w:sz w:val="24"/>
          <w:szCs w:val="24"/>
        </w:rPr>
        <w:t>Mkpojiogu,</w:t>
      </w:r>
      <w:r w:rsidRPr="0036045F">
        <w:rPr>
          <w:spacing w:val="9"/>
          <w:sz w:val="24"/>
          <w:szCs w:val="24"/>
        </w:rPr>
        <w:t xml:space="preserve"> </w:t>
      </w:r>
      <w:r w:rsidRPr="0036045F">
        <w:rPr>
          <w:i/>
          <w:sz w:val="24"/>
          <w:szCs w:val="24"/>
        </w:rPr>
        <w:t>Modern</w:t>
      </w:r>
      <w:r w:rsidRPr="0036045F">
        <w:rPr>
          <w:i/>
          <w:spacing w:val="8"/>
          <w:sz w:val="24"/>
          <w:szCs w:val="24"/>
        </w:rPr>
        <w:t xml:space="preserve"> </w:t>
      </w:r>
      <w:r w:rsidRPr="0036045F">
        <w:rPr>
          <w:i/>
          <w:sz w:val="24"/>
          <w:szCs w:val="24"/>
        </w:rPr>
        <w:t>Requirements</w:t>
      </w:r>
      <w:r w:rsidRPr="0036045F">
        <w:rPr>
          <w:i/>
          <w:spacing w:val="9"/>
          <w:sz w:val="24"/>
          <w:szCs w:val="24"/>
        </w:rPr>
        <w:t xml:space="preserve"> </w:t>
      </w:r>
      <w:r w:rsidRPr="0036045F">
        <w:rPr>
          <w:i/>
          <w:sz w:val="24"/>
          <w:szCs w:val="24"/>
        </w:rPr>
        <w:t>Engineering</w:t>
      </w:r>
      <w:r w:rsidRPr="0036045F">
        <w:rPr>
          <w:sz w:val="24"/>
          <w:szCs w:val="24"/>
        </w:rPr>
        <w:t>.</w:t>
      </w:r>
      <w:r w:rsidRPr="0036045F">
        <w:rPr>
          <w:spacing w:val="33"/>
          <w:sz w:val="24"/>
          <w:szCs w:val="24"/>
        </w:rPr>
        <w:t xml:space="preserve">  </w:t>
      </w:r>
      <w:r w:rsidRPr="0036045F">
        <w:rPr>
          <w:sz w:val="24"/>
          <w:szCs w:val="24"/>
        </w:rPr>
        <w:t>Springer,</w:t>
      </w:r>
      <w:r w:rsidRPr="0036045F">
        <w:rPr>
          <w:spacing w:val="8"/>
          <w:sz w:val="24"/>
          <w:szCs w:val="24"/>
        </w:rPr>
        <w:t xml:space="preserve"> </w:t>
      </w:r>
      <w:r w:rsidRPr="0036045F">
        <w:rPr>
          <w:spacing w:val="-2"/>
          <w:sz w:val="24"/>
          <w:szCs w:val="24"/>
        </w:rPr>
        <w:t>2022.</w:t>
      </w:r>
    </w:p>
    <w:p w14:paraId="243B7C35" w14:textId="77777777" w:rsidR="002F714A" w:rsidRPr="0036045F" w:rsidRDefault="00D3417D">
      <w:pPr>
        <w:pStyle w:val="Prrafodelista"/>
        <w:numPr>
          <w:ilvl w:val="0"/>
          <w:numId w:val="1"/>
        </w:numPr>
        <w:tabs>
          <w:tab w:val="left" w:pos="587"/>
        </w:tabs>
        <w:spacing w:before="3"/>
        <w:ind w:hanging="328"/>
        <w:rPr>
          <w:sz w:val="24"/>
          <w:szCs w:val="24"/>
        </w:rPr>
      </w:pPr>
      <w:r w:rsidRPr="0036045F">
        <w:rPr>
          <w:i/>
          <w:sz w:val="24"/>
          <w:szCs w:val="24"/>
        </w:rPr>
        <w:t>ISO/IEC</w:t>
      </w:r>
      <w:r w:rsidRPr="0036045F">
        <w:rPr>
          <w:i/>
          <w:spacing w:val="7"/>
          <w:sz w:val="24"/>
          <w:szCs w:val="24"/>
        </w:rPr>
        <w:t xml:space="preserve"> </w:t>
      </w:r>
      <w:r w:rsidRPr="0036045F">
        <w:rPr>
          <w:i/>
          <w:sz w:val="24"/>
          <w:szCs w:val="24"/>
        </w:rPr>
        <w:t>25010:2023</w:t>
      </w:r>
      <w:r w:rsidRPr="0036045F">
        <w:rPr>
          <w:i/>
          <w:spacing w:val="8"/>
          <w:sz w:val="24"/>
          <w:szCs w:val="24"/>
        </w:rPr>
        <w:t xml:space="preserve"> </w:t>
      </w:r>
      <w:r w:rsidRPr="0036045F">
        <w:rPr>
          <w:i/>
          <w:sz w:val="24"/>
          <w:szCs w:val="24"/>
        </w:rPr>
        <w:t>Systems</w:t>
      </w:r>
      <w:r w:rsidRPr="0036045F">
        <w:rPr>
          <w:i/>
          <w:spacing w:val="7"/>
          <w:sz w:val="24"/>
          <w:szCs w:val="24"/>
        </w:rPr>
        <w:t xml:space="preserve"> </w:t>
      </w:r>
      <w:r w:rsidRPr="0036045F">
        <w:rPr>
          <w:i/>
          <w:sz w:val="24"/>
          <w:szCs w:val="24"/>
        </w:rPr>
        <w:t>and</w:t>
      </w:r>
      <w:r w:rsidRPr="0036045F">
        <w:rPr>
          <w:i/>
          <w:spacing w:val="8"/>
          <w:sz w:val="24"/>
          <w:szCs w:val="24"/>
        </w:rPr>
        <w:t xml:space="preserve"> </w:t>
      </w:r>
      <w:r w:rsidRPr="0036045F">
        <w:rPr>
          <w:i/>
          <w:sz w:val="24"/>
          <w:szCs w:val="24"/>
        </w:rPr>
        <w:t>Software</w:t>
      </w:r>
      <w:r w:rsidRPr="0036045F">
        <w:rPr>
          <w:i/>
          <w:spacing w:val="7"/>
          <w:sz w:val="24"/>
          <w:szCs w:val="24"/>
        </w:rPr>
        <w:t xml:space="preserve"> </w:t>
      </w:r>
      <w:r w:rsidRPr="0036045F">
        <w:rPr>
          <w:i/>
          <w:sz w:val="24"/>
          <w:szCs w:val="24"/>
        </w:rPr>
        <w:t>Quality</w:t>
      </w:r>
      <w:r w:rsidRPr="0036045F">
        <w:rPr>
          <w:i/>
          <w:spacing w:val="8"/>
          <w:sz w:val="24"/>
          <w:szCs w:val="24"/>
        </w:rPr>
        <w:t xml:space="preserve"> </w:t>
      </w:r>
      <w:r w:rsidRPr="0036045F">
        <w:rPr>
          <w:i/>
          <w:sz w:val="24"/>
          <w:szCs w:val="24"/>
        </w:rPr>
        <w:t>Models</w:t>
      </w:r>
      <w:r w:rsidRPr="0036045F">
        <w:rPr>
          <w:sz w:val="24"/>
          <w:szCs w:val="24"/>
        </w:rPr>
        <w:t>,</w:t>
      </w:r>
      <w:r w:rsidRPr="0036045F">
        <w:rPr>
          <w:spacing w:val="8"/>
          <w:sz w:val="24"/>
          <w:szCs w:val="24"/>
        </w:rPr>
        <w:t xml:space="preserve"> </w:t>
      </w:r>
      <w:r w:rsidRPr="0036045F">
        <w:rPr>
          <w:sz w:val="24"/>
          <w:szCs w:val="24"/>
        </w:rPr>
        <w:t>International</w:t>
      </w:r>
      <w:r w:rsidRPr="0036045F">
        <w:rPr>
          <w:spacing w:val="7"/>
          <w:sz w:val="24"/>
          <w:szCs w:val="24"/>
        </w:rPr>
        <w:t xml:space="preserve"> </w:t>
      </w:r>
      <w:r w:rsidRPr="0036045F">
        <w:rPr>
          <w:sz w:val="24"/>
          <w:szCs w:val="24"/>
        </w:rPr>
        <w:t>Organization</w:t>
      </w:r>
      <w:r w:rsidRPr="0036045F">
        <w:rPr>
          <w:spacing w:val="8"/>
          <w:sz w:val="24"/>
          <w:szCs w:val="24"/>
        </w:rPr>
        <w:t xml:space="preserve"> </w:t>
      </w:r>
      <w:r w:rsidRPr="0036045F">
        <w:rPr>
          <w:sz w:val="24"/>
          <w:szCs w:val="24"/>
        </w:rPr>
        <w:t>for</w:t>
      </w:r>
      <w:r w:rsidRPr="0036045F">
        <w:rPr>
          <w:spacing w:val="7"/>
          <w:sz w:val="24"/>
          <w:szCs w:val="24"/>
        </w:rPr>
        <w:t xml:space="preserve"> </w:t>
      </w:r>
      <w:r w:rsidRPr="0036045F">
        <w:rPr>
          <w:sz w:val="24"/>
          <w:szCs w:val="24"/>
        </w:rPr>
        <w:t>Standardization</w:t>
      </w:r>
      <w:r w:rsidRPr="0036045F">
        <w:rPr>
          <w:spacing w:val="8"/>
          <w:sz w:val="24"/>
          <w:szCs w:val="24"/>
        </w:rPr>
        <w:t xml:space="preserve"> </w:t>
      </w:r>
      <w:r w:rsidRPr="0036045F">
        <w:rPr>
          <w:sz w:val="24"/>
          <w:szCs w:val="24"/>
        </w:rPr>
        <w:t>Std.,</w:t>
      </w:r>
      <w:r w:rsidRPr="0036045F">
        <w:rPr>
          <w:spacing w:val="7"/>
          <w:sz w:val="24"/>
          <w:szCs w:val="24"/>
        </w:rPr>
        <w:t xml:space="preserve"> </w:t>
      </w:r>
      <w:r w:rsidRPr="0036045F">
        <w:rPr>
          <w:spacing w:val="-2"/>
          <w:sz w:val="24"/>
          <w:szCs w:val="24"/>
        </w:rPr>
        <w:t>2023.</w:t>
      </w:r>
    </w:p>
    <w:sectPr w:rsidR="002F714A" w:rsidRPr="0036045F">
      <w:pgSz w:w="12240" w:h="15840"/>
      <w:pgMar w:top="760" w:right="720" w:bottom="280" w:left="720" w:header="46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20100" w14:textId="77777777" w:rsidR="00AC2A16" w:rsidRDefault="00AC2A16">
      <w:r>
        <w:separator/>
      </w:r>
    </w:p>
  </w:endnote>
  <w:endnote w:type="continuationSeparator" w:id="0">
    <w:p w14:paraId="2FD9D98E" w14:textId="77777777" w:rsidR="00AC2A16" w:rsidRDefault="00AC2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5E705" w14:textId="77777777" w:rsidR="00AC2A16" w:rsidRDefault="00AC2A16">
      <w:r>
        <w:separator/>
      </w:r>
    </w:p>
  </w:footnote>
  <w:footnote w:type="continuationSeparator" w:id="0">
    <w:p w14:paraId="6916D284" w14:textId="77777777" w:rsidR="00AC2A16" w:rsidRDefault="00AC2A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6BE9" w14:textId="77777777" w:rsidR="002F714A" w:rsidRDefault="00D3417D">
    <w:pPr>
      <w:pStyle w:val="Textoindependiente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38C697DD" wp14:editId="35BCC0C5">
              <wp:simplePos x="0" y="0"/>
              <wp:positionH relativeFrom="page">
                <wp:posOffset>7061848</wp:posOffset>
              </wp:positionH>
              <wp:positionV relativeFrom="page">
                <wp:posOffset>281248</wp:posOffset>
              </wp:positionV>
              <wp:extent cx="139700" cy="16065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70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3C03FC" w14:textId="77777777" w:rsidR="002F714A" w:rsidRDefault="00D3417D">
                          <w:pPr>
                            <w:spacing w:before="38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C697D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6.05pt;margin-top:22.15pt;width:11pt;height:12.6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" filled="f" stroked="f">
              <v:textbox inset="0,0,0,0">
                <w:txbxContent>
                  <w:p w14:paraId="253C03FC" w14:textId="77777777" w:rsidR="002F714A" w:rsidRDefault="00D3417D">
                    <w:pPr>
                      <w:spacing w:before="38"/>
                      <w:ind w:left="60"/>
                      <w:rPr>
                        <w:sz w:val="16"/>
                      </w:rPr>
                    </w:pP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2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65pt;height:7.65pt" o:bullet="t">
        <v:imagedata r:id="rId1" o:title="image1"/>
      </v:shape>
    </w:pict>
  </w:numPicBullet>
  <w:abstractNum w:abstractNumId="0" w15:restartNumberingAfterBreak="0">
    <w:nsid w:val="00F73654"/>
    <w:multiLevelType w:val="hybridMultilevel"/>
    <w:tmpl w:val="F566D64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B669A"/>
    <w:multiLevelType w:val="hybridMultilevel"/>
    <w:tmpl w:val="F7E000B6"/>
    <w:lvl w:ilvl="0" w:tplc="940AF230">
      <w:start w:val="1"/>
      <w:numFmt w:val="upperRoman"/>
      <w:lvlText w:val="%1."/>
      <w:lvlJc w:val="left"/>
      <w:pPr>
        <w:ind w:left="4533" w:hanging="37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B8984E86">
      <w:numFmt w:val="bullet"/>
      <w:lvlText w:val="•"/>
      <w:lvlJc w:val="left"/>
      <w:pPr>
        <w:ind w:left="5166" w:hanging="379"/>
      </w:pPr>
      <w:rPr>
        <w:rFonts w:hint="default"/>
        <w:lang w:val="es-ES" w:eastAsia="en-US" w:bidi="ar-SA"/>
      </w:rPr>
    </w:lvl>
    <w:lvl w:ilvl="2" w:tplc="EFFACBDC">
      <w:numFmt w:val="bullet"/>
      <w:lvlText w:val="•"/>
      <w:lvlJc w:val="left"/>
      <w:pPr>
        <w:ind w:left="5792" w:hanging="379"/>
      </w:pPr>
      <w:rPr>
        <w:rFonts w:hint="default"/>
        <w:lang w:val="es-ES" w:eastAsia="en-US" w:bidi="ar-SA"/>
      </w:rPr>
    </w:lvl>
    <w:lvl w:ilvl="3" w:tplc="55BEBCD8">
      <w:numFmt w:val="bullet"/>
      <w:lvlText w:val="•"/>
      <w:lvlJc w:val="left"/>
      <w:pPr>
        <w:ind w:left="6418" w:hanging="379"/>
      </w:pPr>
      <w:rPr>
        <w:rFonts w:hint="default"/>
        <w:lang w:val="es-ES" w:eastAsia="en-US" w:bidi="ar-SA"/>
      </w:rPr>
    </w:lvl>
    <w:lvl w:ilvl="4" w:tplc="22FA388A">
      <w:numFmt w:val="bullet"/>
      <w:lvlText w:val="•"/>
      <w:lvlJc w:val="left"/>
      <w:pPr>
        <w:ind w:left="7044" w:hanging="379"/>
      </w:pPr>
      <w:rPr>
        <w:rFonts w:hint="default"/>
        <w:lang w:val="es-ES" w:eastAsia="en-US" w:bidi="ar-SA"/>
      </w:rPr>
    </w:lvl>
    <w:lvl w:ilvl="5" w:tplc="7890C8C8">
      <w:numFmt w:val="bullet"/>
      <w:lvlText w:val="•"/>
      <w:lvlJc w:val="left"/>
      <w:pPr>
        <w:ind w:left="7670" w:hanging="379"/>
      </w:pPr>
      <w:rPr>
        <w:rFonts w:hint="default"/>
        <w:lang w:val="es-ES" w:eastAsia="en-US" w:bidi="ar-SA"/>
      </w:rPr>
    </w:lvl>
    <w:lvl w:ilvl="6" w:tplc="30D6DDCC">
      <w:numFmt w:val="bullet"/>
      <w:lvlText w:val="•"/>
      <w:lvlJc w:val="left"/>
      <w:pPr>
        <w:ind w:left="8296" w:hanging="379"/>
      </w:pPr>
      <w:rPr>
        <w:rFonts w:hint="default"/>
        <w:lang w:val="es-ES" w:eastAsia="en-US" w:bidi="ar-SA"/>
      </w:rPr>
    </w:lvl>
    <w:lvl w:ilvl="7" w:tplc="99FE2A0E">
      <w:numFmt w:val="bullet"/>
      <w:lvlText w:val="•"/>
      <w:lvlJc w:val="left"/>
      <w:pPr>
        <w:ind w:left="8922" w:hanging="379"/>
      </w:pPr>
      <w:rPr>
        <w:rFonts w:hint="default"/>
        <w:lang w:val="es-ES" w:eastAsia="en-US" w:bidi="ar-SA"/>
      </w:rPr>
    </w:lvl>
    <w:lvl w:ilvl="8" w:tplc="C088A7FA">
      <w:numFmt w:val="bullet"/>
      <w:lvlText w:val="•"/>
      <w:lvlJc w:val="left"/>
      <w:pPr>
        <w:ind w:left="9548" w:hanging="379"/>
      </w:pPr>
      <w:rPr>
        <w:rFonts w:hint="default"/>
        <w:lang w:val="es-ES" w:eastAsia="en-US" w:bidi="ar-SA"/>
      </w:rPr>
    </w:lvl>
  </w:abstractNum>
  <w:abstractNum w:abstractNumId="2" w15:restartNumberingAfterBreak="0">
    <w:nsid w:val="28DE0461"/>
    <w:multiLevelType w:val="hybridMultilevel"/>
    <w:tmpl w:val="488EDAAE"/>
    <w:lvl w:ilvl="0" w:tplc="E230F466">
      <w:start w:val="1"/>
      <w:numFmt w:val="decimal"/>
      <w:lvlText w:val="[%1]"/>
      <w:lvlJc w:val="left"/>
      <w:pPr>
        <w:ind w:left="587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8"/>
        <w:szCs w:val="18"/>
        <w:lang w:val="es-ES" w:eastAsia="en-US" w:bidi="ar-SA"/>
      </w:rPr>
    </w:lvl>
    <w:lvl w:ilvl="1" w:tplc="B2D6423A">
      <w:numFmt w:val="bullet"/>
      <w:lvlText w:val="•"/>
      <w:lvlJc w:val="left"/>
      <w:pPr>
        <w:ind w:left="1602" w:hanging="329"/>
      </w:pPr>
      <w:rPr>
        <w:rFonts w:hint="default"/>
        <w:lang w:val="es-ES" w:eastAsia="en-US" w:bidi="ar-SA"/>
      </w:rPr>
    </w:lvl>
    <w:lvl w:ilvl="2" w:tplc="1CA0967E">
      <w:numFmt w:val="bullet"/>
      <w:lvlText w:val="•"/>
      <w:lvlJc w:val="left"/>
      <w:pPr>
        <w:ind w:left="2624" w:hanging="329"/>
      </w:pPr>
      <w:rPr>
        <w:rFonts w:hint="default"/>
        <w:lang w:val="es-ES" w:eastAsia="en-US" w:bidi="ar-SA"/>
      </w:rPr>
    </w:lvl>
    <w:lvl w:ilvl="3" w:tplc="FDA43D30">
      <w:numFmt w:val="bullet"/>
      <w:lvlText w:val="•"/>
      <w:lvlJc w:val="left"/>
      <w:pPr>
        <w:ind w:left="3646" w:hanging="329"/>
      </w:pPr>
      <w:rPr>
        <w:rFonts w:hint="default"/>
        <w:lang w:val="es-ES" w:eastAsia="en-US" w:bidi="ar-SA"/>
      </w:rPr>
    </w:lvl>
    <w:lvl w:ilvl="4" w:tplc="B33A5A7A">
      <w:numFmt w:val="bullet"/>
      <w:lvlText w:val="•"/>
      <w:lvlJc w:val="left"/>
      <w:pPr>
        <w:ind w:left="4668" w:hanging="329"/>
      </w:pPr>
      <w:rPr>
        <w:rFonts w:hint="default"/>
        <w:lang w:val="es-ES" w:eastAsia="en-US" w:bidi="ar-SA"/>
      </w:rPr>
    </w:lvl>
    <w:lvl w:ilvl="5" w:tplc="7DB060F8">
      <w:numFmt w:val="bullet"/>
      <w:lvlText w:val="•"/>
      <w:lvlJc w:val="left"/>
      <w:pPr>
        <w:ind w:left="5690" w:hanging="329"/>
      </w:pPr>
      <w:rPr>
        <w:rFonts w:hint="default"/>
        <w:lang w:val="es-ES" w:eastAsia="en-US" w:bidi="ar-SA"/>
      </w:rPr>
    </w:lvl>
    <w:lvl w:ilvl="6" w:tplc="A528A18C">
      <w:numFmt w:val="bullet"/>
      <w:lvlText w:val="•"/>
      <w:lvlJc w:val="left"/>
      <w:pPr>
        <w:ind w:left="6712" w:hanging="329"/>
      </w:pPr>
      <w:rPr>
        <w:rFonts w:hint="default"/>
        <w:lang w:val="es-ES" w:eastAsia="en-US" w:bidi="ar-SA"/>
      </w:rPr>
    </w:lvl>
    <w:lvl w:ilvl="7" w:tplc="23F0FD00">
      <w:numFmt w:val="bullet"/>
      <w:lvlText w:val="•"/>
      <w:lvlJc w:val="left"/>
      <w:pPr>
        <w:ind w:left="7734" w:hanging="329"/>
      </w:pPr>
      <w:rPr>
        <w:rFonts w:hint="default"/>
        <w:lang w:val="es-ES" w:eastAsia="en-US" w:bidi="ar-SA"/>
      </w:rPr>
    </w:lvl>
    <w:lvl w:ilvl="8" w:tplc="82F45A60">
      <w:numFmt w:val="bullet"/>
      <w:lvlText w:val="•"/>
      <w:lvlJc w:val="left"/>
      <w:pPr>
        <w:ind w:left="8756" w:hanging="329"/>
      </w:pPr>
      <w:rPr>
        <w:rFonts w:hint="default"/>
        <w:lang w:val="es-ES" w:eastAsia="en-US" w:bidi="ar-SA"/>
      </w:rPr>
    </w:lvl>
  </w:abstractNum>
  <w:abstractNum w:abstractNumId="3" w15:restartNumberingAfterBreak="0">
    <w:nsid w:val="559A4830"/>
    <w:multiLevelType w:val="hybridMultilevel"/>
    <w:tmpl w:val="4B2A1D4A"/>
    <w:lvl w:ilvl="0" w:tplc="29761846">
      <w:numFmt w:val="bullet"/>
      <w:lvlText w:val="&amp;"/>
      <w:lvlPicBulletId w:val="0"/>
      <w:lvlJc w:val="left"/>
      <w:pPr>
        <w:ind w:left="770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2"/>
        <w:szCs w:val="12"/>
        <w:lang w:val="es-ES" w:eastAsia="en-US" w:bidi="ar-SA"/>
      </w:rPr>
    </w:lvl>
    <w:lvl w:ilvl="1" w:tplc="7C207468">
      <w:numFmt w:val="bullet"/>
      <w:lvlText w:val="•"/>
      <w:lvlJc w:val="left"/>
      <w:pPr>
        <w:ind w:left="1782" w:hanging="246"/>
      </w:pPr>
      <w:rPr>
        <w:rFonts w:hint="default"/>
        <w:lang w:val="es-ES" w:eastAsia="en-US" w:bidi="ar-SA"/>
      </w:rPr>
    </w:lvl>
    <w:lvl w:ilvl="2" w:tplc="22D2188A">
      <w:numFmt w:val="bullet"/>
      <w:lvlText w:val="•"/>
      <w:lvlJc w:val="left"/>
      <w:pPr>
        <w:ind w:left="2784" w:hanging="246"/>
      </w:pPr>
      <w:rPr>
        <w:rFonts w:hint="default"/>
        <w:lang w:val="es-ES" w:eastAsia="en-US" w:bidi="ar-SA"/>
      </w:rPr>
    </w:lvl>
    <w:lvl w:ilvl="3" w:tplc="E020E462">
      <w:numFmt w:val="bullet"/>
      <w:lvlText w:val="•"/>
      <w:lvlJc w:val="left"/>
      <w:pPr>
        <w:ind w:left="3786" w:hanging="246"/>
      </w:pPr>
      <w:rPr>
        <w:rFonts w:hint="default"/>
        <w:lang w:val="es-ES" w:eastAsia="en-US" w:bidi="ar-SA"/>
      </w:rPr>
    </w:lvl>
    <w:lvl w:ilvl="4" w:tplc="383C9CDA">
      <w:numFmt w:val="bullet"/>
      <w:lvlText w:val="•"/>
      <w:lvlJc w:val="left"/>
      <w:pPr>
        <w:ind w:left="4788" w:hanging="246"/>
      </w:pPr>
      <w:rPr>
        <w:rFonts w:hint="default"/>
        <w:lang w:val="es-ES" w:eastAsia="en-US" w:bidi="ar-SA"/>
      </w:rPr>
    </w:lvl>
    <w:lvl w:ilvl="5" w:tplc="0142A4AC">
      <w:numFmt w:val="bullet"/>
      <w:lvlText w:val="•"/>
      <w:lvlJc w:val="left"/>
      <w:pPr>
        <w:ind w:left="5790" w:hanging="246"/>
      </w:pPr>
      <w:rPr>
        <w:rFonts w:hint="default"/>
        <w:lang w:val="es-ES" w:eastAsia="en-US" w:bidi="ar-SA"/>
      </w:rPr>
    </w:lvl>
    <w:lvl w:ilvl="6" w:tplc="F186397A">
      <w:numFmt w:val="bullet"/>
      <w:lvlText w:val="•"/>
      <w:lvlJc w:val="left"/>
      <w:pPr>
        <w:ind w:left="6792" w:hanging="246"/>
      </w:pPr>
      <w:rPr>
        <w:rFonts w:hint="default"/>
        <w:lang w:val="es-ES" w:eastAsia="en-US" w:bidi="ar-SA"/>
      </w:rPr>
    </w:lvl>
    <w:lvl w:ilvl="7" w:tplc="67F829E2">
      <w:numFmt w:val="bullet"/>
      <w:lvlText w:val="•"/>
      <w:lvlJc w:val="left"/>
      <w:pPr>
        <w:ind w:left="7794" w:hanging="246"/>
      </w:pPr>
      <w:rPr>
        <w:rFonts w:hint="default"/>
        <w:lang w:val="es-ES" w:eastAsia="en-US" w:bidi="ar-SA"/>
      </w:rPr>
    </w:lvl>
    <w:lvl w:ilvl="8" w:tplc="412E08C8">
      <w:numFmt w:val="bullet"/>
      <w:lvlText w:val="•"/>
      <w:lvlJc w:val="left"/>
      <w:pPr>
        <w:ind w:left="8796" w:hanging="246"/>
      </w:pPr>
      <w:rPr>
        <w:rFonts w:hint="default"/>
        <w:lang w:val="es-ES" w:eastAsia="en-US" w:bidi="ar-SA"/>
      </w:rPr>
    </w:lvl>
  </w:abstractNum>
  <w:num w:numId="1" w16cid:durableId="1737169370">
    <w:abstractNumId w:val="2"/>
  </w:num>
  <w:num w:numId="2" w16cid:durableId="1906334003">
    <w:abstractNumId w:val="3"/>
  </w:num>
  <w:num w:numId="3" w16cid:durableId="391539848">
    <w:abstractNumId w:val="1"/>
  </w:num>
  <w:num w:numId="4" w16cid:durableId="243149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4A"/>
    <w:rsid w:val="002F714A"/>
    <w:rsid w:val="0036045F"/>
    <w:rsid w:val="0051323C"/>
    <w:rsid w:val="009A6F3C"/>
    <w:rsid w:val="00AC2A16"/>
    <w:rsid w:val="00D3417D"/>
    <w:rsid w:val="00D9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E18E18E"/>
  <w15:docId w15:val="{44642590-B37F-4047-9C34-ECE37D2D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46"/>
      <w:ind w:left="262" w:right="260"/>
      <w:jc w:val="center"/>
      <w:outlineLvl w:val="0"/>
    </w:pPr>
    <w:rPr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259" w:firstLine="23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587" w:hanging="245"/>
    </w:pPr>
  </w:style>
  <w:style w:type="paragraph" w:customStyle="1" w:styleId="TableParagraph">
    <w:name w:val="Table Paragraph"/>
    <w:basedOn w:val="Normal"/>
    <w:uiPriority w:val="1"/>
    <w:qFormat/>
    <w:pPr>
      <w:spacing w:line="184" w:lineRule="exact"/>
      <w:ind w:left="122"/>
    </w:pPr>
  </w:style>
  <w:style w:type="table" w:styleId="Tablaconcuadrcula">
    <w:name w:val="Table Grid"/>
    <w:basedOn w:val="Tablanormal"/>
    <w:uiPriority w:val="39"/>
    <w:rsid w:val="003604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entao.pm/" TargetMode="Externa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1024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WUISTON DAMIAN CEDEÑO AVILA</cp:lastModifiedBy>
  <cp:revision>2</cp:revision>
  <dcterms:created xsi:type="dcterms:W3CDTF">2026-06-13T19:09:00Z</dcterms:created>
  <dcterms:modified xsi:type="dcterms:W3CDTF">2026-06-13T19:09:00Z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LastSaved">
    <vt:filetime>2026-06-08T00:00:00Z</vt:filetime>
  </property>
  <property fmtid="{D5CDD505-2E9C-101B-9397-08002B2CF9AE}" pid="5" name="Producer">
    <vt:lpwstr>iLovePDF</vt:lpwstr>
  </property>
</Properties>
</file>