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A8B1" w14:textId="5ECF4B42" w:rsidR="00B22EB6" w:rsidRPr="00B22EB6" w:rsidRDefault="00B22EB6">
      <w:pPr>
        <w:rPr>
          <w:rFonts w:ascii="Times New Roman" w:hAnsi="Times New Roman" w:cs="Times New Roman"/>
          <w:b/>
          <w:bCs/>
        </w:rPr>
      </w:pPr>
      <w:r w:rsidRPr="00B22EB6">
        <w:rPr>
          <w:rFonts w:ascii="Times New Roman" w:hAnsi="Times New Roman" w:cs="Times New Roman"/>
          <w:b/>
          <w:bCs/>
        </w:rPr>
        <w:t>Caso de uso</w:t>
      </w:r>
    </w:p>
    <w:p w14:paraId="45CE0ADE" w14:textId="241CB1D5" w:rsidR="00B22EB6" w:rsidRPr="00B22EB6" w:rsidRDefault="00C55C31">
      <w:pPr>
        <w:rPr>
          <w:rFonts w:ascii="Times New Roman" w:hAnsi="Times New Roman" w:cs="Times New Roman"/>
        </w:rPr>
      </w:pPr>
      <w:r w:rsidRPr="00C55C31">
        <w:rPr>
          <w:rFonts w:ascii="Times New Roman" w:hAnsi="Times New Roman" w:cs="Times New Roman"/>
        </w:rPr>
        <w:drawing>
          <wp:inline distT="0" distB="0" distL="0" distR="0" wp14:anchorId="7B8311D9" wp14:editId="6FDF36C9">
            <wp:extent cx="5612130" cy="4123055"/>
            <wp:effectExtent l="0" t="0" r="7620" b="0"/>
            <wp:docPr id="402835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963A" w14:textId="3934EB6A" w:rsidR="00B22EB6" w:rsidRPr="00B22EB6" w:rsidRDefault="00B22EB6">
      <w:pPr>
        <w:rPr>
          <w:rFonts w:ascii="Times New Roman" w:hAnsi="Times New Roman" w:cs="Times New Roman"/>
          <w:b/>
          <w:bCs/>
        </w:rPr>
      </w:pPr>
      <w:r w:rsidRPr="00B22EB6">
        <w:rPr>
          <w:rFonts w:ascii="Times New Roman" w:hAnsi="Times New Roman" w:cs="Times New Roman"/>
          <w:b/>
          <w:bCs/>
        </w:rPr>
        <w:t>Justificación de relaciones UML del diagrama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3"/>
        <w:gridCol w:w="2178"/>
        <w:gridCol w:w="4887"/>
      </w:tblGrid>
      <w:tr w:rsidR="00B22EB6" w:rsidRPr="00B22EB6" w14:paraId="259C04F6" w14:textId="77777777" w:rsidTr="00B22EB6">
        <w:tc>
          <w:tcPr>
            <w:tcW w:w="0" w:type="auto"/>
          </w:tcPr>
          <w:p w14:paraId="42D74C6A" w14:textId="47068949" w:rsidR="00B22EB6" w:rsidRPr="00B22EB6" w:rsidRDefault="00B22EB6">
            <w:pPr>
              <w:rPr>
                <w:rFonts w:ascii="Times New Roman" w:hAnsi="Times New Roman" w:cs="Times New Roman"/>
                <w:b/>
                <w:bCs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</w:tcPr>
          <w:p w14:paraId="589B611D" w14:textId="0834B4A9" w:rsidR="00B22EB6" w:rsidRPr="00B22EB6" w:rsidRDefault="00B22EB6">
            <w:pPr>
              <w:rPr>
                <w:rFonts w:ascii="Times New Roman" w:hAnsi="Times New Roman" w:cs="Times New Roman"/>
                <w:b/>
                <w:bCs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>Relación (CU origen → CU destino)</w:t>
            </w:r>
          </w:p>
        </w:tc>
        <w:tc>
          <w:tcPr>
            <w:tcW w:w="0" w:type="auto"/>
          </w:tcPr>
          <w:p w14:paraId="5BE970DF" w14:textId="03EAD48E" w:rsidR="00B22EB6" w:rsidRPr="00B22EB6" w:rsidRDefault="00B22EB6">
            <w:pPr>
              <w:rPr>
                <w:rFonts w:ascii="Times New Roman" w:hAnsi="Times New Roman" w:cs="Times New Roman"/>
                <w:b/>
                <w:bCs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>Justificación</w:t>
            </w:r>
          </w:p>
        </w:tc>
      </w:tr>
      <w:tr w:rsidR="00B22EB6" w:rsidRPr="00B22EB6" w14:paraId="1D7FCB03" w14:textId="77777777" w:rsidTr="00B22EB6">
        <w:tc>
          <w:tcPr>
            <w:tcW w:w="0" w:type="auto"/>
          </w:tcPr>
          <w:p w14:paraId="6D77250F" w14:textId="7B6596B8" w:rsidR="00B22EB6" w:rsidRPr="00B22EB6" w:rsidRDefault="00B22E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B22EB6">
              <w:rPr>
                <w:rFonts w:ascii="Times New Roman" w:hAnsi="Times New Roman" w:cs="Times New Roman"/>
                <w:b/>
                <w:bCs/>
              </w:rPr>
              <w:t>nclude</w:t>
            </w:r>
            <w:proofErr w:type="spellEnd"/>
          </w:p>
        </w:tc>
        <w:tc>
          <w:tcPr>
            <w:tcW w:w="0" w:type="auto"/>
          </w:tcPr>
          <w:p w14:paraId="0ED5AC89" w14:textId="42DCA37B" w:rsidR="00B22EB6" w:rsidRPr="00B22EB6" w:rsidRDefault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CU-07 Solicitar adopción → CU-05 Consultar perfil de mascota</w:t>
            </w:r>
          </w:p>
        </w:tc>
        <w:tc>
          <w:tcPr>
            <w:tcW w:w="0" w:type="auto"/>
          </w:tcPr>
          <w:p w14:paraId="3648AF74" w14:textId="1D66AFE7" w:rsidR="00B22EB6" w:rsidRPr="00B22EB6" w:rsidRDefault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El usuario debe revisar la información de la mascota antes de solicitar su adopción.</w:t>
            </w:r>
          </w:p>
        </w:tc>
      </w:tr>
      <w:tr w:rsidR="00B22EB6" w:rsidRPr="00B22EB6" w14:paraId="65D392E0" w14:textId="77777777" w:rsidTr="00B22EB6">
        <w:tc>
          <w:tcPr>
            <w:tcW w:w="0" w:type="auto"/>
          </w:tcPr>
          <w:p w14:paraId="65FFBF34" w14:textId="4C525D58" w:rsidR="00B22EB6" w:rsidRPr="00B22EB6" w:rsidRDefault="00B22EB6" w:rsidP="00B22E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B22EB6">
              <w:rPr>
                <w:rFonts w:ascii="Times New Roman" w:hAnsi="Times New Roman" w:cs="Times New Roman"/>
                <w:b/>
                <w:bCs/>
              </w:rPr>
              <w:t>nclude</w:t>
            </w:r>
            <w:proofErr w:type="spellEnd"/>
          </w:p>
        </w:tc>
        <w:tc>
          <w:tcPr>
            <w:tcW w:w="0" w:type="auto"/>
          </w:tcPr>
          <w:p w14:paraId="1F5718BE" w14:textId="2072A954" w:rsidR="00B22EB6" w:rsidRPr="00B22EB6" w:rsidRDefault="00B22EB6" w:rsidP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CU-07 Solicitar adopción → CU-08 Contactar propietario</w:t>
            </w:r>
          </w:p>
        </w:tc>
        <w:tc>
          <w:tcPr>
            <w:tcW w:w="0" w:type="auto"/>
          </w:tcPr>
          <w:p w14:paraId="6B5CE53F" w14:textId="3B0625A5" w:rsidR="00B22EB6" w:rsidRPr="00B22EB6" w:rsidRDefault="00B22EB6" w:rsidP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Al registrar una solicitud de adopción, el sistema debe permitir establecer comunicación entre el adoptante y el propietario de la mascota.</w:t>
            </w:r>
          </w:p>
        </w:tc>
      </w:tr>
      <w:tr w:rsidR="00B22EB6" w:rsidRPr="00B22EB6" w14:paraId="2786B010" w14:textId="77777777" w:rsidTr="00B22EB6">
        <w:tc>
          <w:tcPr>
            <w:tcW w:w="0" w:type="auto"/>
          </w:tcPr>
          <w:p w14:paraId="4A9BEBB6" w14:textId="6E796150" w:rsidR="00B22EB6" w:rsidRPr="00B22EB6" w:rsidRDefault="00B22E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</w:t>
            </w:r>
            <w:r w:rsidRPr="00B22EB6">
              <w:rPr>
                <w:rFonts w:ascii="Times New Roman" w:hAnsi="Times New Roman" w:cs="Times New Roman"/>
                <w:b/>
                <w:bCs/>
              </w:rPr>
              <w:t>xtend</w:t>
            </w:r>
            <w:proofErr w:type="spellEnd"/>
          </w:p>
        </w:tc>
        <w:tc>
          <w:tcPr>
            <w:tcW w:w="0" w:type="auto"/>
          </w:tcPr>
          <w:p w14:paraId="5AAE72BE" w14:textId="3B473F7A" w:rsidR="00B22EB6" w:rsidRPr="00B22EB6" w:rsidRDefault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CU-10 Consultar historial médico → CU-05 Consultar perfil de mascota</w:t>
            </w:r>
          </w:p>
        </w:tc>
        <w:tc>
          <w:tcPr>
            <w:tcW w:w="0" w:type="auto"/>
          </w:tcPr>
          <w:p w14:paraId="7174C3C1" w14:textId="1207FF5E" w:rsidR="00B22EB6" w:rsidRPr="00B22EB6" w:rsidRDefault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La consulta del historial médico es una funcionalidad opcional que amplía la información mostrada en el perfil de la mascota.</w:t>
            </w:r>
          </w:p>
        </w:tc>
      </w:tr>
      <w:tr w:rsidR="00B22EB6" w:rsidRPr="00B22EB6" w14:paraId="228E4410" w14:textId="77777777" w:rsidTr="00B22EB6">
        <w:tc>
          <w:tcPr>
            <w:tcW w:w="0" w:type="auto"/>
          </w:tcPr>
          <w:p w14:paraId="61062CA4" w14:textId="0A0EEFCA" w:rsidR="00B22EB6" w:rsidRPr="00B22EB6" w:rsidRDefault="00B22EB6">
            <w:pPr>
              <w:rPr>
                <w:rFonts w:ascii="Times New Roman" w:hAnsi="Times New Roman" w:cs="Times New Roman"/>
                <w:b/>
                <w:bCs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>Generalización</w:t>
            </w:r>
          </w:p>
        </w:tc>
        <w:tc>
          <w:tcPr>
            <w:tcW w:w="0" w:type="auto"/>
          </w:tcPr>
          <w:p w14:paraId="44EB70D6" w14:textId="481284D1" w:rsidR="00B22EB6" w:rsidRPr="00B22EB6" w:rsidRDefault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No aplica</w:t>
            </w:r>
          </w:p>
        </w:tc>
        <w:tc>
          <w:tcPr>
            <w:tcW w:w="0" w:type="auto"/>
          </w:tcPr>
          <w:p w14:paraId="175492BE" w14:textId="2D327735" w:rsidR="00B22EB6" w:rsidRPr="00B22EB6" w:rsidRDefault="00B22EB6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 xml:space="preserve">El modelo no utiliza relaciones de generalización entre actores ni entre casos de uso, debido a que los actores definidos poseen responsabilidades diferenciadas y no </w:t>
            </w:r>
            <w:r w:rsidRPr="00B22EB6">
              <w:rPr>
                <w:rFonts w:ascii="Times New Roman" w:hAnsi="Times New Roman" w:cs="Times New Roman"/>
              </w:rPr>
              <w:lastRenderedPageBreak/>
              <w:t>representan especializaciones de un actor más general.</w:t>
            </w:r>
          </w:p>
        </w:tc>
      </w:tr>
    </w:tbl>
    <w:p w14:paraId="1B19511B" w14:textId="77777777" w:rsidR="00B22EB6" w:rsidRDefault="00B22EB6">
      <w:pPr>
        <w:rPr>
          <w:rFonts w:ascii="Times New Roman" w:hAnsi="Times New Roman" w:cs="Times New Roman"/>
          <w:b/>
          <w:bCs/>
        </w:rPr>
      </w:pPr>
    </w:p>
    <w:p w14:paraId="19329311" w14:textId="680CA19E" w:rsidR="00B22EB6" w:rsidRDefault="00B22EB6">
      <w:pPr>
        <w:rPr>
          <w:rFonts w:ascii="Times New Roman" w:hAnsi="Times New Roman" w:cs="Times New Roman"/>
          <w:b/>
          <w:bCs/>
        </w:rPr>
      </w:pPr>
      <w:r w:rsidRPr="00B22EB6">
        <w:rPr>
          <w:rFonts w:ascii="Times New Roman" w:hAnsi="Times New Roman" w:cs="Times New Roman"/>
          <w:b/>
          <w:bCs/>
        </w:rPr>
        <w:t>Especificaciones textuales de casos de uso</w:t>
      </w:r>
    </w:p>
    <w:p w14:paraId="26A47DE0" w14:textId="5AC19344" w:rsidR="00B22EB6" w:rsidRPr="00B22EB6" w:rsidRDefault="00B22EB6">
      <w:pPr>
        <w:rPr>
          <w:rFonts w:ascii="Times New Roman" w:hAnsi="Times New Roman" w:cs="Times New Roman"/>
        </w:rPr>
      </w:pPr>
      <w:r w:rsidRPr="00B22EB6">
        <w:rPr>
          <w:rFonts w:ascii="Times New Roman" w:hAnsi="Times New Roman" w:cs="Times New Roman"/>
        </w:rPr>
        <w:t>Especificación: CU-04 Registrar mascota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6754"/>
      </w:tblGrid>
      <w:tr w:rsidR="00B22EB6" w:rsidRPr="00B22EB6" w14:paraId="1D80D82E" w14:textId="77777777" w:rsidTr="00B22EB6">
        <w:tc>
          <w:tcPr>
            <w:tcW w:w="0" w:type="auto"/>
          </w:tcPr>
          <w:p w14:paraId="3EE4AB2C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14:paraId="6587958B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Contenido</w:t>
            </w:r>
          </w:p>
        </w:tc>
      </w:tr>
      <w:tr w:rsidR="00B22EB6" w:rsidRPr="00B22EB6" w14:paraId="7CBB7047" w14:textId="77777777" w:rsidTr="00B22EB6">
        <w:tc>
          <w:tcPr>
            <w:tcW w:w="0" w:type="auto"/>
          </w:tcPr>
          <w:p w14:paraId="72F218A7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Identificador</w:t>
            </w:r>
          </w:p>
        </w:tc>
        <w:tc>
          <w:tcPr>
            <w:tcW w:w="0" w:type="auto"/>
          </w:tcPr>
          <w:p w14:paraId="4CA8A47F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CU-04</w:t>
            </w:r>
          </w:p>
        </w:tc>
      </w:tr>
      <w:tr w:rsidR="00B22EB6" w:rsidRPr="00B22EB6" w14:paraId="346DC9D1" w14:textId="77777777" w:rsidTr="00B22EB6">
        <w:tc>
          <w:tcPr>
            <w:tcW w:w="0" w:type="auto"/>
          </w:tcPr>
          <w:p w14:paraId="3DCF5352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</w:tcPr>
          <w:p w14:paraId="55BC509F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Registrar mascota</w:t>
            </w:r>
          </w:p>
        </w:tc>
      </w:tr>
      <w:tr w:rsidR="00B22EB6" w:rsidRPr="00B22EB6" w14:paraId="2FF750A9" w14:textId="77777777" w:rsidTr="00B22EB6">
        <w:tc>
          <w:tcPr>
            <w:tcW w:w="0" w:type="auto"/>
          </w:tcPr>
          <w:p w14:paraId="72E41989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Actores</w:t>
            </w:r>
          </w:p>
        </w:tc>
        <w:tc>
          <w:tcPr>
            <w:tcW w:w="0" w:type="auto"/>
          </w:tcPr>
          <w:p w14:paraId="33B488F8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Propietario</w:t>
            </w:r>
          </w:p>
        </w:tc>
      </w:tr>
      <w:tr w:rsidR="00B22EB6" w:rsidRPr="00B22EB6" w14:paraId="0BD00577" w14:textId="77777777" w:rsidTr="00B22EB6">
        <w:tc>
          <w:tcPr>
            <w:tcW w:w="0" w:type="auto"/>
          </w:tcPr>
          <w:p w14:paraId="3DDE3092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0" w:type="auto"/>
          </w:tcPr>
          <w:p w14:paraId="0FFA2E54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El usuario ha iniciado sesión.</w:t>
            </w:r>
          </w:p>
        </w:tc>
      </w:tr>
      <w:tr w:rsidR="00B22EB6" w:rsidRPr="00B22EB6" w14:paraId="68588A5C" w14:textId="77777777" w:rsidTr="00B22EB6">
        <w:tc>
          <w:tcPr>
            <w:tcW w:w="0" w:type="auto"/>
          </w:tcPr>
          <w:p w14:paraId="466E5B81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</w:tcPr>
          <w:p w14:paraId="12B94353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1. El propietario solicita registrar una mascota.</w:t>
            </w:r>
            <w:r w:rsidRPr="00B22EB6">
              <w:rPr>
                <w:rFonts w:ascii="Times New Roman" w:hAnsi="Times New Roman" w:cs="Times New Roman"/>
              </w:rPr>
              <w:br/>
              <w:t>2. El sistema presenta el formulario de registro.</w:t>
            </w:r>
            <w:r w:rsidRPr="00B22EB6">
              <w:rPr>
                <w:rFonts w:ascii="Times New Roman" w:hAnsi="Times New Roman" w:cs="Times New Roman"/>
              </w:rPr>
              <w:br/>
              <w:t>3. El propietario ingresa la información de la mascota.</w:t>
            </w:r>
            <w:r w:rsidRPr="00B22EB6">
              <w:rPr>
                <w:rFonts w:ascii="Times New Roman" w:hAnsi="Times New Roman" w:cs="Times New Roman"/>
              </w:rPr>
              <w:br/>
              <w:t>4. El sistema valida los datos ingresados.</w:t>
            </w:r>
            <w:r w:rsidRPr="00B22EB6">
              <w:rPr>
                <w:rFonts w:ascii="Times New Roman" w:hAnsi="Times New Roman" w:cs="Times New Roman"/>
              </w:rPr>
              <w:br/>
              <w:t>5. El propietario confirma el registro.</w:t>
            </w:r>
            <w:r w:rsidRPr="00B22EB6">
              <w:rPr>
                <w:rFonts w:ascii="Times New Roman" w:hAnsi="Times New Roman" w:cs="Times New Roman"/>
              </w:rPr>
              <w:br/>
              <w:t>6. El sistema almacena la información de la mascota.</w:t>
            </w:r>
            <w:r w:rsidRPr="00B22EB6">
              <w:rPr>
                <w:rFonts w:ascii="Times New Roman" w:hAnsi="Times New Roman" w:cs="Times New Roman"/>
              </w:rPr>
              <w:br/>
              <w:t>7. El sistema confirma el registro exitoso.</w:t>
            </w:r>
          </w:p>
        </w:tc>
      </w:tr>
      <w:tr w:rsidR="00B22EB6" w:rsidRPr="00B22EB6" w14:paraId="53023353" w14:textId="77777777" w:rsidTr="00B22EB6">
        <w:tc>
          <w:tcPr>
            <w:tcW w:w="0" w:type="auto"/>
          </w:tcPr>
          <w:p w14:paraId="27C0E901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0" w:type="auto"/>
          </w:tcPr>
          <w:p w14:paraId="2EB78F53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 xml:space="preserve">4A. </w:t>
            </w:r>
            <w:r w:rsidRPr="00B22EB6">
              <w:rPr>
                <w:rFonts w:ascii="Times New Roman" w:hAnsi="Times New Roman" w:cs="Times New Roman"/>
              </w:rPr>
              <w:t>Si existen datos obligatorios incompletos, el sistema solicita corregirlos y retorna al paso 3.</w:t>
            </w:r>
          </w:p>
        </w:tc>
      </w:tr>
      <w:tr w:rsidR="00B22EB6" w:rsidRPr="00B22EB6" w14:paraId="38C47268" w14:textId="77777777" w:rsidTr="00B22EB6">
        <w:tc>
          <w:tcPr>
            <w:tcW w:w="0" w:type="auto"/>
          </w:tcPr>
          <w:p w14:paraId="1677DEA2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Excepciones</w:t>
            </w:r>
          </w:p>
        </w:tc>
        <w:tc>
          <w:tcPr>
            <w:tcW w:w="0" w:type="auto"/>
          </w:tcPr>
          <w:p w14:paraId="0FA49A69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E1. El sistema no puede almacenar la información ingresada.</w:t>
            </w:r>
          </w:p>
        </w:tc>
      </w:tr>
      <w:tr w:rsidR="00B22EB6" w:rsidRPr="00B22EB6" w14:paraId="2B1A8920" w14:textId="77777777" w:rsidTr="00B22EB6">
        <w:tc>
          <w:tcPr>
            <w:tcW w:w="0" w:type="auto"/>
          </w:tcPr>
          <w:p w14:paraId="6365C576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0" w:type="auto"/>
          </w:tcPr>
          <w:p w14:paraId="52553D39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La mascota queda registrada en la plataforma.</w:t>
            </w:r>
          </w:p>
        </w:tc>
      </w:tr>
      <w:tr w:rsidR="00B22EB6" w:rsidRPr="00B22EB6" w14:paraId="6414E35F" w14:textId="77777777" w:rsidTr="00B22EB6">
        <w:tc>
          <w:tcPr>
            <w:tcW w:w="0" w:type="auto"/>
          </w:tcPr>
          <w:p w14:paraId="340B6D2A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Requisitos asociados</w:t>
            </w:r>
          </w:p>
        </w:tc>
        <w:tc>
          <w:tcPr>
            <w:tcW w:w="0" w:type="auto"/>
          </w:tcPr>
          <w:p w14:paraId="3567A43F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RF-04, RF-05, RF-06, RF-07</w:t>
            </w:r>
          </w:p>
        </w:tc>
      </w:tr>
    </w:tbl>
    <w:p w14:paraId="676D54D1" w14:textId="77777777" w:rsidR="00CA4E64" w:rsidRDefault="00CA4E64">
      <w:pPr>
        <w:rPr>
          <w:rFonts w:ascii="Times New Roman" w:hAnsi="Times New Roman" w:cs="Times New Roman"/>
        </w:rPr>
      </w:pPr>
    </w:p>
    <w:p w14:paraId="5DB2E80B" w14:textId="730E5E03" w:rsidR="00B22EB6" w:rsidRDefault="00B22EB6">
      <w:pPr>
        <w:rPr>
          <w:rFonts w:ascii="Times New Roman" w:hAnsi="Times New Roman" w:cs="Times New Roman"/>
        </w:rPr>
      </w:pPr>
      <w:r w:rsidRPr="00B22EB6">
        <w:rPr>
          <w:rFonts w:ascii="Times New Roman" w:hAnsi="Times New Roman" w:cs="Times New Roman"/>
        </w:rPr>
        <w:t>Especificación: CU-06 Publicar mascota para adopción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8"/>
        <w:gridCol w:w="6780"/>
      </w:tblGrid>
      <w:tr w:rsidR="00B22EB6" w:rsidRPr="00B22EB6" w14:paraId="35123490" w14:textId="77777777" w:rsidTr="00E537DA">
        <w:tc>
          <w:tcPr>
            <w:tcW w:w="0" w:type="auto"/>
          </w:tcPr>
          <w:p w14:paraId="7C44FAAB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14:paraId="7D515AB8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Contenido</w:t>
            </w:r>
          </w:p>
        </w:tc>
      </w:tr>
      <w:tr w:rsidR="00B22EB6" w:rsidRPr="00B22EB6" w14:paraId="370F721E" w14:textId="77777777" w:rsidTr="00E537DA">
        <w:tc>
          <w:tcPr>
            <w:tcW w:w="0" w:type="auto"/>
          </w:tcPr>
          <w:p w14:paraId="16774B90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Identificador</w:t>
            </w:r>
          </w:p>
        </w:tc>
        <w:tc>
          <w:tcPr>
            <w:tcW w:w="0" w:type="auto"/>
          </w:tcPr>
          <w:p w14:paraId="799A7F38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CU-06</w:t>
            </w:r>
          </w:p>
        </w:tc>
      </w:tr>
      <w:tr w:rsidR="00B22EB6" w:rsidRPr="00B22EB6" w14:paraId="12C9113D" w14:textId="77777777" w:rsidTr="00E537DA">
        <w:tc>
          <w:tcPr>
            <w:tcW w:w="0" w:type="auto"/>
          </w:tcPr>
          <w:p w14:paraId="6699BC97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</w:tcPr>
          <w:p w14:paraId="32E4E8F0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Publicar mascota para adopción</w:t>
            </w:r>
          </w:p>
        </w:tc>
      </w:tr>
      <w:tr w:rsidR="00B22EB6" w:rsidRPr="00B22EB6" w14:paraId="6D6C9BA6" w14:textId="77777777" w:rsidTr="00E537DA">
        <w:tc>
          <w:tcPr>
            <w:tcW w:w="0" w:type="auto"/>
          </w:tcPr>
          <w:p w14:paraId="46A700AA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Actores</w:t>
            </w:r>
          </w:p>
        </w:tc>
        <w:tc>
          <w:tcPr>
            <w:tcW w:w="0" w:type="auto"/>
          </w:tcPr>
          <w:p w14:paraId="0FD159BF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Propietario</w:t>
            </w:r>
          </w:p>
        </w:tc>
      </w:tr>
      <w:tr w:rsidR="00B22EB6" w:rsidRPr="00B22EB6" w14:paraId="7A03F9CF" w14:textId="77777777" w:rsidTr="00E537DA">
        <w:tc>
          <w:tcPr>
            <w:tcW w:w="0" w:type="auto"/>
          </w:tcPr>
          <w:p w14:paraId="7A9C1009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0" w:type="auto"/>
          </w:tcPr>
          <w:p w14:paraId="5020164A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El usuario ha iniciado sesión y posee una mascota registrada.</w:t>
            </w:r>
          </w:p>
        </w:tc>
      </w:tr>
      <w:tr w:rsidR="00B22EB6" w:rsidRPr="00B22EB6" w14:paraId="21608AF7" w14:textId="77777777" w:rsidTr="00E537DA">
        <w:tc>
          <w:tcPr>
            <w:tcW w:w="0" w:type="auto"/>
          </w:tcPr>
          <w:p w14:paraId="05936DBE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</w:tcPr>
          <w:p w14:paraId="03E5C91A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1. El propietario solicita publicar una mascota para adopción.</w:t>
            </w:r>
            <w:r w:rsidRPr="00B22EB6">
              <w:rPr>
                <w:rFonts w:ascii="Times New Roman" w:hAnsi="Times New Roman" w:cs="Times New Roman"/>
              </w:rPr>
              <w:br/>
              <w:t>2. El sistema muestra las mascotas registradas.</w:t>
            </w:r>
            <w:r w:rsidRPr="00B22EB6">
              <w:rPr>
                <w:rFonts w:ascii="Times New Roman" w:hAnsi="Times New Roman" w:cs="Times New Roman"/>
              </w:rPr>
              <w:br/>
              <w:t>3. El propietario selecciona una mascota.</w:t>
            </w:r>
            <w:r w:rsidRPr="00B22EB6">
              <w:rPr>
                <w:rFonts w:ascii="Times New Roman" w:hAnsi="Times New Roman" w:cs="Times New Roman"/>
              </w:rPr>
              <w:br/>
              <w:t>4. El sistema valida la disponibilidad de la mascota.</w:t>
            </w:r>
            <w:r w:rsidRPr="00B22EB6">
              <w:rPr>
                <w:rFonts w:ascii="Times New Roman" w:hAnsi="Times New Roman" w:cs="Times New Roman"/>
              </w:rPr>
              <w:br/>
              <w:t>5. El propietario confirma la publicación.</w:t>
            </w:r>
            <w:r w:rsidRPr="00B22EB6">
              <w:rPr>
                <w:rFonts w:ascii="Times New Roman" w:hAnsi="Times New Roman" w:cs="Times New Roman"/>
              </w:rPr>
              <w:br/>
              <w:t>6. El sistema registra la publicación.</w:t>
            </w:r>
            <w:r w:rsidRPr="00B22EB6">
              <w:rPr>
                <w:rFonts w:ascii="Times New Roman" w:hAnsi="Times New Roman" w:cs="Times New Roman"/>
              </w:rPr>
              <w:br/>
              <w:t>7. El sistema muestra la mascota como disponible para adopción.</w:t>
            </w:r>
          </w:p>
        </w:tc>
      </w:tr>
      <w:tr w:rsidR="00B22EB6" w:rsidRPr="00B22EB6" w14:paraId="6F896DE8" w14:textId="77777777" w:rsidTr="00E537DA">
        <w:tc>
          <w:tcPr>
            <w:tcW w:w="0" w:type="auto"/>
          </w:tcPr>
          <w:p w14:paraId="0FBFF921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0" w:type="auto"/>
          </w:tcPr>
          <w:p w14:paraId="52C520D5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 xml:space="preserve">4A. </w:t>
            </w:r>
            <w:r w:rsidRPr="00B22EB6">
              <w:rPr>
                <w:rFonts w:ascii="Times New Roman" w:hAnsi="Times New Roman" w:cs="Times New Roman"/>
              </w:rPr>
              <w:t>Si la mascota ya posee una publicación activa, el sistema informa la situación y finaliza el proceso.</w:t>
            </w:r>
          </w:p>
        </w:tc>
      </w:tr>
      <w:tr w:rsidR="00B22EB6" w:rsidRPr="00B22EB6" w14:paraId="66B20CF4" w14:textId="77777777" w:rsidTr="00E537DA">
        <w:tc>
          <w:tcPr>
            <w:tcW w:w="0" w:type="auto"/>
          </w:tcPr>
          <w:p w14:paraId="064A5805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Excepciones</w:t>
            </w:r>
          </w:p>
        </w:tc>
        <w:tc>
          <w:tcPr>
            <w:tcW w:w="0" w:type="auto"/>
          </w:tcPr>
          <w:p w14:paraId="6D1F594F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E1. Error al registrar la publicación.</w:t>
            </w:r>
          </w:p>
        </w:tc>
      </w:tr>
      <w:tr w:rsidR="00B22EB6" w:rsidRPr="00B22EB6" w14:paraId="17C8FF27" w14:textId="77777777" w:rsidTr="00E537DA">
        <w:tc>
          <w:tcPr>
            <w:tcW w:w="0" w:type="auto"/>
          </w:tcPr>
          <w:p w14:paraId="57A7E426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0" w:type="auto"/>
          </w:tcPr>
          <w:p w14:paraId="5EE87B24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La mascota queda disponible para adopción.</w:t>
            </w:r>
          </w:p>
        </w:tc>
      </w:tr>
      <w:tr w:rsidR="00B22EB6" w:rsidRPr="00B22EB6" w14:paraId="5A3A87D3" w14:textId="77777777" w:rsidTr="00E537DA">
        <w:tc>
          <w:tcPr>
            <w:tcW w:w="0" w:type="auto"/>
          </w:tcPr>
          <w:p w14:paraId="14F1444D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0" w:type="auto"/>
          </w:tcPr>
          <w:p w14:paraId="06D5FC3E" w14:textId="77777777" w:rsidR="00B22EB6" w:rsidRPr="00B22EB6" w:rsidRDefault="00B22EB6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RF-08, RF-09</w:t>
            </w:r>
          </w:p>
        </w:tc>
      </w:tr>
    </w:tbl>
    <w:p w14:paraId="31BD7919" w14:textId="77777777" w:rsidR="00B22EB6" w:rsidRDefault="00B22EB6">
      <w:pPr>
        <w:rPr>
          <w:rFonts w:ascii="Times New Roman" w:hAnsi="Times New Roman" w:cs="Times New Roman"/>
        </w:rPr>
      </w:pPr>
    </w:p>
    <w:p w14:paraId="1D846C8C" w14:textId="6063DE6B" w:rsidR="00B22EB6" w:rsidRPr="00B22EB6" w:rsidRDefault="00B22EB6">
      <w:pPr>
        <w:rPr>
          <w:rFonts w:ascii="Times New Roman" w:hAnsi="Times New Roman" w:cs="Times New Roman"/>
        </w:rPr>
      </w:pPr>
      <w:r w:rsidRPr="00B22EB6">
        <w:rPr>
          <w:rFonts w:ascii="Times New Roman" w:hAnsi="Times New Roman" w:cs="Times New Roman"/>
        </w:rPr>
        <w:t>Especificación: CU-07 Solicitar adopción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6670"/>
      </w:tblGrid>
      <w:tr w:rsidR="00562668" w:rsidRPr="00B22EB6" w14:paraId="6CAEC786" w14:textId="77777777" w:rsidTr="00E537DA">
        <w:tc>
          <w:tcPr>
            <w:tcW w:w="0" w:type="auto"/>
          </w:tcPr>
          <w:p w14:paraId="58919A33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14:paraId="64D579CE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Contenido</w:t>
            </w:r>
          </w:p>
        </w:tc>
      </w:tr>
      <w:tr w:rsidR="00562668" w:rsidRPr="00B22EB6" w14:paraId="20B7BDCE" w14:textId="77777777" w:rsidTr="00E537DA">
        <w:tc>
          <w:tcPr>
            <w:tcW w:w="0" w:type="auto"/>
          </w:tcPr>
          <w:p w14:paraId="08294AE8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Identificador</w:t>
            </w:r>
          </w:p>
        </w:tc>
        <w:tc>
          <w:tcPr>
            <w:tcW w:w="0" w:type="auto"/>
          </w:tcPr>
          <w:p w14:paraId="332B5710" w14:textId="667DE7AF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CU-07</w:t>
            </w:r>
          </w:p>
        </w:tc>
      </w:tr>
      <w:tr w:rsidR="00562668" w:rsidRPr="00B22EB6" w14:paraId="32775ACC" w14:textId="77777777" w:rsidTr="00E537DA">
        <w:tc>
          <w:tcPr>
            <w:tcW w:w="0" w:type="auto"/>
          </w:tcPr>
          <w:p w14:paraId="43F95C21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</w:tcPr>
          <w:p w14:paraId="50504517" w14:textId="556DAF96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Solicitar adopción</w:t>
            </w:r>
          </w:p>
        </w:tc>
      </w:tr>
      <w:tr w:rsidR="00562668" w:rsidRPr="00B22EB6" w14:paraId="51FD1716" w14:textId="77777777" w:rsidTr="00E537DA">
        <w:tc>
          <w:tcPr>
            <w:tcW w:w="0" w:type="auto"/>
          </w:tcPr>
          <w:p w14:paraId="27E31CFA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Actores</w:t>
            </w:r>
          </w:p>
        </w:tc>
        <w:tc>
          <w:tcPr>
            <w:tcW w:w="0" w:type="auto"/>
          </w:tcPr>
          <w:p w14:paraId="4EDB66A1" w14:textId="3002486A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Adoptante</w:t>
            </w:r>
          </w:p>
        </w:tc>
      </w:tr>
      <w:tr w:rsidR="00562668" w:rsidRPr="00B22EB6" w14:paraId="7595BD55" w14:textId="77777777" w:rsidTr="00E537DA">
        <w:tc>
          <w:tcPr>
            <w:tcW w:w="0" w:type="auto"/>
          </w:tcPr>
          <w:p w14:paraId="756B96B5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0" w:type="auto"/>
          </w:tcPr>
          <w:p w14:paraId="3B81974A" w14:textId="4FAEF1C9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El usuario ha iniciado sesión y existe una mascota disponible para adopción.</w:t>
            </w:r>
          </w:p>
        </w:tc>
      </w:tr>
      <w:tr w:rsidR="00562668" w:rsidRPr="00B22EB6" w14:paraId="45875706" w14:textId="77777777" w:rsidTr="00E537DA">
        <w:tc>
          <w:tcPr>
            <w:tcW w:w="0" w:type="auto"/>
          </w:tcPr>
          <w:p w14:paraId="0C8D62B7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0" w:type="auto"/>
          </w:tcPr>
          <w:p w14:paraId="2710AB46" w14:textId="22F805CA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1. El adoptante selecciona una mascota disponible.</w:t>
            </w:r>
            <w:r w:rsidRPr="00B22EB6">
              <w:rPr>
                <w:rFonts w:ascii="Times New Roman" w:hAnsi="Times New Roman" w:cs="Times New Roman"/>
              </w:rPr>
              <w:br/>
              <w:t>2. El sistema muestra el perfil de la mascota.</w:t>
            </w:r>
            <w:r w:rsidRPr="00B22EB6">
              <w:rPr>
                <w:rFonts w:ascii="Times New Roman" w:hAnsi="Times New Roman" w:cs="Times New Roman"/>
              </w:rPr>
              <w:br/>
              <w:t>3. El adoptante revisa la información disponible.</w:t>
            </w:r>
            <w:r w:rsidRPr="00B22EB6">
              <w:rPr>
                <w:rFonts w:ascii="Times New Roman" w:hAnsi="Times New Roman" w:cs="Times New Roman"/>
              </w:rPr>
              <w:br/>
              <w:t>4. El sistema presenta el historial médico autorizado.</w:t>
            </w:r>
            <w:r w:rsidRPr="00B22EB6">
              <w:rPr>
                <w:rFonts w:ascii="Times New Roman" w:hAnsi="Times New Roman" w:cs="Times New Roman"/>
              </w:rPr>
              <w:br/>
              <w:t>5. El adoptante solicita la adopción.</w:t>
            </w:r>
            <w:r w:rsidRPr="00B22EB6">
              <w:rPr>
                <w:rFonts w:ascii="Times New Roman" w:hAnsi="Times New Roman" w:cs="Times New Roman"/>
              </w:rPr>
              <w:br/>
              <w:t>6. El sistema registra la solicitud.</w:t>
            </w:r>
            <w:r w:rsidRPr="00B22EB6">
              <w:rPr>
                <w:rFonts w:ascii="Times New Roman" w:hAnsi="Times New Roman" w:cs="Times New Roman"/>
              </w:rPr>
              <w:br/>
              <w:t>7. El sistema notifica al propietario.</w:t>
            </w:r>
            <w:r w:rsidRPr="00B22EB6">
              <w:rPr>
                <w:rFonts w:ascii="Times New Roman" w:hAnsi="Times New Roman" w:cs="Times New Roman"/>
              </w:rPr>
              <w:br/>
              <w:t>8. El sistema confirma el envío de la solicitud.</w:t>
            </w:r>
          </w:p>
        </w:tc>
      </w:tr>
      <w:tr w:rsidR="00562668" w:rsidRPr="00B22EB6" w14:paraId="5DC8CE65" w14:textId="77777777" w:rsidTr="00E537DA">
        <w:tc>
          <w:tcPr>
            <w:tcW w:w="0" w:type="auto"/>
          </w:tcPr>
          <w:p w14:paraId="74225CAA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0" w:type="auto"/>
          </w:tcPr>
          <w:p w14:paraId="6549DDA4" w14:textId="580856DF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  <w:b/>
                <w:bCs/>
              </w:rPr>
              <w:t xml:space="preserve">3A. </w:t>
            </w:r>
            <w:r w:rsidRPr="00B22EB6">
              <w:rPr>
                <w:rFonts w:ascii="Times New Roman" w:hAnsi="Times New Roman" w:cs="Times New Roman"/>
              </w:rPr>
              <w:t>El adoptante consulta información adicional antes de continuar.</w:t>
            </w:r>
          </w:p>
        </w:tc>
      </w:tr>
      <w:tr w:rsidR="00562668" w:rsidRPr="00B22EB6" w14:paraId="7731A4A6" w14:textId="77777777" w:rsidTr="00E537DA">
        <w:tc>
          <w:tcPr>
            <w:tcW w:w="0" w:type="auto"/>
          </w:tcPr>
          <w:p w14:paraId="7BA2CF28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Excepciones</w:t>
            </w:r>
          </w:p>
        </w:tc>
        <w:tc>
          <w:tcPr>
            <w:tcW w:w="0" w:type="auto"/>
          </w:tcPr>
          <w:p w14:paraId="2FF222E6" w14:textId="627F3232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E1. La mascota ya no se encuentra disponible para adopción.</w:t>
            </w:r>
          </w:p>
        </w:tc>
      </w:tr>
      <w:tr w:rsidR="00562668" w:rsidRPr="00B22EB6" w14:paraId="4F774A53" w14:textId="77777777" w:rsidTr="00E537DA">
        <w:tc>
          <w:tcPr>
            <w:tcW w:w="0" w:type="auto"/>
          </w:tcPr>
          <w:p w14:paraId="46865F01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0" w:type="auto"/>
          </w:tcPr>
          <w:p w14:paraId="2BF77604" w14:textId="492C60BD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La solicitud queda registrada en el sistema.</w:t>
            </w:r>
          </w:p>
        </w:tc>
      </w:tr>
      <w:tr w:rsidR="00562668" w:rsidRPr="00B22EB6" w14:paraId="6D1C4735" w14:textId="77777777" w:rsidTr="00E537DA">
        <w:tc>
          <w:tcPr>
            <w:tcW w:w="0" w:type="auto"/>
          </w:tcPr>
          <w:p w14:paraId="2E6B27F2" w14:textId="77777777" w:rsidR="00562668" w:rsidRPr="00B22EB6" w:rsidRDefault="00562668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Requisitos asociados</w:t>
            </w:r>
          </w:p>
        </w:tc>
        <w:tc>
          <w:tcPr>
            <w:tcW w:w="0" w:type="auto"/>
          </w:tcPr>
          <w:p w14:paraId="5FE847ED" w14:textId="186D8C4D" w:rsidR="00562668" w:rsidRPr="00B22EB6" w:rsidRDefault="00CA4E64" w:rsidP="00E537DA">
            <w:pPr>
              <w:rPr>
                <w:rFonts w:ascii="Times New Roman" w:hAnsi="Times New Roman" w:cs="Times New Roman"/>
              </w:rPr>
            </w:pPr>
            <w:r w:rsidRPr="00B22EB6">
              <w:rPr>
                <w:rFonts w:ascii="Times New Roman" w:hAnsi="Times New Roman" w:cs="Times New Roman"/>
              </w:rPr>
              <w:t>RF-09, RF-10, RF-11</w:t>
            </w:r>
          </w:p>
        </w:tc>
      </w:tr>
    </w:tbl>
    <w:p w14:paraId="10574B97" w14:textId="77777777" w:rsidR="00562668" w:rsidRPr="00B22EB6" w:rsidRDefault="00562668">
      <w:pPr>
        <w:rPr>
          <w:rFonts w:ascii="Times New Roman" w:hAnsi="Times New Roman" w:cs="Times New Roman"/>
        </w:rPr>
      </w:pPr>
    </w:p>
    <w:p w14:paraId="0D0E17B4" w14:textId="7547C4A7" w:rsidR="00B22EB6" w:rsidRDefault="005B11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Captura 1</w:t>
      </w:r>
    </w:p>
    <w:p w14:paraId="69797422" w14:textId="1B052891" w:rsidR="005B11CF" w:rsidRDefault="005B11CF">
      <w:pPr>
        <w:rPr>
          <w:rFonts w:ascii="Times New Roman" w:hAnsi="Times New Roman" w:cs="Times New Roman"/>
          <w:b/>
          <w:bCs/>
        </w:rPr>
      </w:pPr>
      <w:r w:rsidRPr="005B11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F2152C" wp14:editId="2A4A1845">
            <wp:extent cx="5612130" cy="3018155"/>
            <wp:effectExtent l="0" t="0" r="7620" b="0"/>
            <wp:docPr id="2118874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4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E524" w14:textId="6E2F11AF" w:rsidR="005B11CF" w:rsidRDefault="005B11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Captura 2</w:t>
      </w:r>
    </w:p>
    <w:p w14:paraId="33E98953" w14:textId="6FED3E6A" w:rsidR="005B11CF" w:rsidRPr="005B11CF" w:rsidRDefault="005B11CF">
      <w:pPr>
        <w:rPr>
          <w:rFonts w:ascii="Times New Roman" w:hAnsi="Times New Roman" w:cs="Times New Roman"/>
          <w:b/>
          <w:bCs/>
        </w:rPr>
      </w:pPr>
      <w:r w:rsidRPr="005B11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806E1A" wp14:editId="48868655">
            <wp:extent cx="5612130" cy="2874645"/>
            <wp:effectExtent l="0" t="0" r="7620" b="1905"/>
            <wp:docPr id="109210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2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1CF" w:rsidRPr="005B11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68"/>
    <w:rsid w:val="00562668"/>
    <w:rsid w:val="005B11CF"/>
    <w:rsid w:val="00847B6F"/>
    <w:rsid w:val="00A814B0"/>
    <w:rsid w:val="00AD2AD2"/>
    <w:rsid w:val="00B22EB6"/>
    <w:rsid w:val="00B276D5"/>
    <w:rsid w:val="00C55C31"/>
    <w:rsid w:val="00CA4E64"/>
    <w:rsid w:val="00DA0382"/>
    <w:rsid w:val="00F80F2A"/>
    <w:rsid w:val="00F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D9C"/>
  <w15:chartTrackingRefBased/>
  <w15:docId w15:val="{F8D0D6C5-C227-4083-ADA0-4571E235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6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6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6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6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66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2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BLEACH</dc:creator>
  <cp:keywords/>
  <dc:description/>
  <cp:lastModifiedBy>BLEACH</cp:lastModifiedBy>
  <cp:revision>2</cp:revision>
  <dcterms:created xsi:type="dcterms:W3CDTF">2026-06-14T01:25:00Z</dcterms:created>
  <dcterms:modified xsi:type="dcterms:W3CDTF">2026-06-14T02:34:00Z</dcterms:modified>
</cp:coreProperties>
</file>